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85D4" w14:textId="77777777" w:rsidR="007F67EE" w:rsidRDefault="007F67EE" w:rsidP="00FD3A3A">
      <w:pPr>
        <w:spacing w:beforeLines="120" w:before="288" w:afterLines="120" w:after="288" w:line="240" w:lineRule="auto"/>
        <w:jc w:val="both"/>
        <w:rPr>
          <w:rFonts w:ascii="Book Antiqua" w:hAnsi="Book Antiqua"/>
          <w:b/>
          <w:bCs/>
          <w:sz w:val="24"/>
          <w:szCs w:val="24"/>
        </w:rPr>
      </w:pPr>
    </w:p>
    <w:p w14:paraId="7071EB22" w14:textId="462973C4" w:rsidR="007F67EE" w:rsidRPr="00FD3A3A" w:rsidRDefault="00C6043F" w:rsidP="00C6043F">
      <w:pPr>
        <w:spacing w:beforeLines="120" w:before="288" w:afterLines="120" w:after="288" w:line="240" w:lineRule="auto"/>
        <w:jc w:val="center"/>
        <w:rPr>
          <w:rFonts w:ascii="Book Antiqua" w:hAnsi="Book Antiqua"/>
          <w:b/>
          <w:bCs/>
          <w:sz w:val="24"/>
          <w:szCs w:val="24"/>
        </w:rPr>
      </w:pPr>
      <w:r w:rsidRPr="003B58A7">
        <w:rPr>
          <w:b/>
          <w:noProof/>
          <w:sz w:val="52"/>
          <w:szCs w:val="52"/>
        </w:rPr>
        <w:drawing>
          <wp:inline distT="0" distB="0" distL="0" distR="0" wp14:anchorId="22EBF745" wp14:editId="69A28B4F">
            <wp:extent cx="790575" cy="1123950"/>
            <wp:effectExtent l="0" t="0" r="9525" b="0"/>
            <wp:docPr id="1" name="Immagine 1" descr="Immagine che contiene testo,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porcellana&#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1123950"/>
                    </a:xfrm>
                    <a:prstGeom prst="rect">
                      <a:avLst/>
                    </a:prstGeom>
                    <a:noFill/>
                    <a:ln>
                      <a:noFill/>
                    </a:ln>
                  </pic:spPr>
                </pic:pic>
              </a:graphicData>
            </a:graphic>
          </wp:inline>
        </w:drawing>
      </w:r>
    </w:p>
    <w:p w14:paraId="449BEEE8" w14:textId="4687042B" w:rsidR="000D51A6" w:rsidRPr="00FC2D73" w:rsidRDefault="000D51A6" w:rsidP="4F6FFA23">
      <w:pPr>
        <w:spacing w:beforeLines="120" w:before="288" w:afterLines="120" w:after="288" w:line="240" w:lineRule="auto"/>
        <w:jc w:val="center"/>
        <w:rPr>
          <w:rFonts w:ascii="Book Antiqua" w:hAnsi="Book Antiqua"/>
          <w:sz w:val="48"/>
          <w:szCs w:val="48"/>
        </w:rPr>
      </w:pPr>
      <w:r w:rsidRPr="4F6FFA23">
        <w:rPr>
          <w:rFonts w:ascii="Book Antiqua" w:hAnsi="Book Antiqua"/>
          <w:sz w:val="48"/>
          <w:szCs w:val="48"/>
        </w:rPr>
        <w:t>Comune di Gardone Val Trompia</w:t>
      </w:r>
    </w:p>
    <w:p w14:paraId="31949864" w14:textId="2CA6FBBC" w:rsidR="008E00E1" w:rsidRPr="00FC2D73" w:rsidRDefault="008E00E1" w:rsidP="00FC2D73">
      <w:pPr>
        <w:spacing w:beforeLines="120" w:before="288" w:afterLines="120" w:after="288" w:line="240" w:lineRule="auto"/>
        <w:jc w:val="center"/>
        <w:rPr>
          <w:rFonts w:ascii="Book Antiqua" w:hAnsi="Book Antiqua"/>
          <w:sz w:val="48"/>
          <w:szCs w:val="48"/>
        </w:rPr>
      </w:pPr>
    </w:p>
    <w:p w14:paraId="1D79C97A" w14:textId="77777777" w:rsidR="000D51A6" w:rsidRPr="00FC2D73" w:rsidRDefault="000D51A6" w:rsidP="00FC2D73">
      <w:pPr>
        <w:spacing w:beforeLines="120" w:before="288" w:afterLines="120" w:after="288" w:line="240" w:lineRule="auto"/>
        <w:jc w:val="center"/>
        <w:rPr>
          <w:rFonts w:ascii="Book Antiqua" w:hAnsi="Book Antiqua"/>
          <w:sz w:val="48"/>
          <w:szCs w:val="48"/>
        </w:rPr>
      </w:pPr>
    </w:p>
    <w:p w14:paraId="556F7FC9" w14:textId="2D291E3D" w:rsidR="00C96CA2" w:rsidRPr="00FC2D73" w:rsidRDefault="00C96CA2" w:rsidP="00FC2D73">
      <w:pPr>
        <w:spacing w:beforeLines="120" w:before="288" w:afterLines="120" w:after="288" w:line="240" w:lineRule="auto"/>
        <w:jc w:val="center"/>
        <w:rPr>
          <w:rFonts w:ascii="Book Antiqua" w:hAnsi="Book Antiqua"/>
          <w:sz w:val="48"/>
          <w:szCs w:val="48"/>
        </w:rPr>
      </w:pPr>
      <w:r w:rsidRPr="00FC2D73">
        <w:rPr>
          <w:rFonts w:ascii="Book Antiqua" w:hAnsi="Book Antiqua"/>
          <w:sz w:val="48"/>
          <w:szCs w:val="48"/>
        </w:rPr>
        <w:t>P.O.L.A.</w:t>
      </w:r>
    </w:p>
    <w:p w14:paraId="318625FA" w14:textId="77777777" w:rsidR="00C96CA2" w:rsidRPr="00FC2D73" w:rsidRDefault="00C96CA2" w:rsidP="00FC2D73">
      <w:pPr>
        <w:spacing w:beforeLines="120" w:before="288" w:afterLines="120" w:after="288" w:line="240" w:lineRule="auto"/>
        <w:jc w:val="center"/>
        <w:rPr>
          <w:rFonts w:ascii="Book Antiqua" w:hAnsi="Book Antiqua"/>
          <w:sz w:val="48"/>
          <w:szCs w:val="48"/>
        </w:rPr>
      </w:pPr>
    </w:p>
    <w:p w14:paraId="026BA724" w14:textId="77777777" w:rsidR="00C96CA2" w:rsidRPr="00FC2D73" w:rsidRDefault="00C96CA2" w:rsidP="00FC2D73">
      <w:pPr>
        <w:spacing w:beforeLines="120" w:before="288" w:afterLines="120" w:after="288" w:line="240" w:lineRule="auto"/>
        <w:jc w:val="center"/>
        <w:rPr>
          <w:rFonts w:ascii="Book Antiqua" w:hAnsi="Book Antiqua"/>
          <w:sz w:val="48"/>
          <w:szCs w:val="48"/>
        </w:rPr>
      </w:pPr>
      <w:r w:rsidRPr="00FC2D73">
        <w:rPr>
          <w:rFonts w:ascii="Book Antiqua" w:hAnsi="Book Antiqua"/>
          <w:sz w:val="48"/>
          <w:szCs w:val="48"/>
        </w:rPr>
        <w:t>Piano Organizzativo del Lavoro Agile</w:t>
      </w:r>
    </w:p>
    <w:p w14:paraId="132AEE2D" w14:textId="3F4B07FC" w:rsidR="00946E2A" w:rsidRPr="00F6230F" w:rsidRDefault="00C96CA2" w:rsidP="00FC2D73">
      <w:pPr>
        <w:spacing w:beforeLines="120" w:before="288" w:afterLines="120" w:after="288" w:line="240" w:lineRule="auto"/>
        <w:jc w:val="center"/>
        <w:rPr>
          <w:rFonts w:ascii="Book Antiqua" w:hAnsi="Book Antiqua"/>
          <w:sz w:val="24"/>
          <w:szCs w:val="24"/>
        </w:rPr>
      </w:pPr>
      <w:r w:rsidRPr="00CB0066">
        <w:rPr>
          <w:rFonts w:ascii="Book Antiqua" w:hAnsi="Book Antiqua"/>
          <w:sz w:val="48"/>
          <w:szCs w:val="48"/>
        </w:rPr>
        <w:t>2021-2023</w:t>
      </w:r>
    </w:p>
    <w:p w14:paraId="3C7E29F6" w14:textId="4F1C8CEC" w:rsidR="00C6043F" w:rsidRPr="00C6043F" w:rsidRDefault="00C6043F" w:rsidP="00FC2D73">
      <w:pPr>
        <w:spacing w:beforeLines="120" w:before="288" w:afterLines="120" w:after="288" w:line="240" w:lineRule="auto"/>
        <w:jc w:val="center"/>
        <w:rPr>
          <w:rFonts w:ascii="Book Antiqua" w:hAnsi="Book Antiqua"/>
          <w:sz w:val="48"/>
          <w:szCs w:val="48"/>
        </w:rPr>
      </w:pPr>
    </w:p>
    <w:p w14:paraId="15570950" w14:textId="53EE1330" w:rsidR="00C6043F" w:rsidRPr="00C6043F" w:rsidRDefault="00C6043F" w:rsidP="00C6043F">
      <w:pPr>
        <w:pStyle w:val="Sottotitolo"/>
        <w:jc w:val="center"/>
        <w:rPr>
          <w:rFonts w:ascii="Cambria" w:hAnsi="Cambria"/>
          <w:i/>
          <w:iCs/>
          <w:color w:val="auto"/>
          <w:sz w:val="24"/>
          <w:szCs w:val="24"/>
        </w:rPr>
      </w:pPr>
      <w:r w:rsidRPr="00C6043F">
        <w:rPr>
          <w:rFonts w:ascii="Cambria" w:hAnsi="Cambria"/>
          <w:i/>
          <w:iCs/>
          <w:color w:val="auto"/>
          <w:sz w:val="24"/>
          <w:szCs w:val="24"/>
        </w:rPr>
        <w:t xml:space="preserve">Approvato con deliberazione </w:t>
      </w:r>
      <w:r w:rsidR="4196FCB8" w:rsidRPr="40FC7CC5">
        <w:rPr>
          <w:rFonts w:ascii="Cambria" w:hAnsi="Cambria"/>
          <w:i/>
          <w:iCs/>
          <w:color w:val="auto"/>
          <w:sz w:val="24"/>
          <w:szCs w:val="24"/>
        </w:rPr>
        <w:t xml:space="preserve">di </w:t>
      </w:r>
      <w:r w:rsidR="00A31290" w:rsidRPr="00C6043F">
        <w:rPr>
          <w:rFonts w:ascii="Cambria" w:hAnsi="Cambria"/>
          <w:i/>
          <w:iCs/>
          <w:color w:val="auto"/>
          <w:sz w:val="24"/>
          <w:szCs w:val="24"/>
        </w:rPr>
        <w:t>G</w:t>
      </w:r>
      <w:r w:rsidR="00A31290">
        <w:rPr>
          <w:rFonts w:ascii="Cambria" w:hAnsi="Cambria"/>
          <w:i/>
          <w:iCs/>
          <w:color w:val="auto"/>
          <w:sz w:val="24"/>
          <w:szCs w:val="24"/>
        </w:rPr>
        <w:t>.</w:t>
      </w:r>
      <w:r w:rsidR="00A31290" w:rsidRPr="00C6043F">
        <w:rPr>
          <w:rFonts w:ascii="Cambria" w:hAnsi="Cambria"/>
          <w:i/>
          <w:iCs/>
          <w:color w:val="auto"/>
          <w:sz w:val="24"/>
          <w:szCs w:val="24"/>
        </w:rPr>
        <w:t>C.</w:t>
      </w:r>
      <w:r w:rsidRPr="00C6043F">
        <w:rPr>
          <w:rFonts w:ascii="Cambria" w:hAnsi="Cambria"/>
          <w:i/>
          <w:iCs/>
          <w:color w:val="auto"/>
          <w:sz w:val="24"/>
          <w:szCs w:val="24"/>
        </w:rPr>
        <w:t xml:space="preserve"> n</w:t>
      </w:r>
      <w:r w:rsidR="001A6F52" w:rsidRPr="00F6230F">
        <w:rPr>
          <w:rFonts w:ascii="Book Antiqua" w:hAnsi="Book Antiqua"/>
          <w:i/>
          <w:iCs/>
          <w:color w:val="auto"/>
          <w:sz w:val="24"/>
          <w:szCs w:val="24"/>
        </w:rPr>
        <w:t xml:space="preserve">. </w:t>
      </w:r>
      <w:r w:rsidR="00E4096D" w:rsidRPr="00F6230F">
        <w:rPr>
          <w:rFonts w:ascii="Book Antiqua" w:hAnsi="Book Antiqua"/>
          <w:i/>
          <w:iCs/>
          <w:color w:val="auto"/>
          <w:sz w:val="24"/>
          <w:szCs w:val="24"/>
        </w:rPr>
        <w:t>106</w:t>
      </w:r>
      <w:r w:rsidRPr="00C6043F">
        <w:rPr>
          <w:rFonts w:ascii="Cambria" w:hAnsi="Cambria"/>
          <w:i/>
          <w:iCs/>
          <w:color w:val="auto"/>
          <w:sz w:val="24"/>
          <w:szCs w:val="24"/>
        </w:rPr>
        <w:t xml:space="preserve"> del </w:t>
      </w:r>
      <w:r w:rsidR="001A6F52">
        <w:rPr>
          <w:rFonts w:ascii="Cambria" w:hAnsi="Cambria"/>
          <w:i/>
          <w:iCs/>
          <w:color w:val="auto"/>
          <w:sz w:val="24"/>
          <w:szCs w:val="24"/>
        </w:rPr>
        <w:t>11/11/2021</w:t>
      </w:r>
    </w:p>
    <w:p w14:paraId="24A11900" w14:textId="77777777" w:rsidR="00946E2A" w:rsidRDefault="00946E2A">
      <w:pPr>
        <w:rPr>
          <w:rFonts w:ascii="Book Antiqua" w:hAnsi="Book Antiqua"/>
          <w:b/>
          <w:bCs/>
          <w:sz w:val="24"/>
          <w:szCs w:val="24"/>
        </w:rPr>
      </w:pPr>
      <w:r>
        <w:rPr>
          <w:rFonts w:ascii="Book Antiqua" w:hAnsi="Book Antiqua"/>
          <w:b/>
          <w:bCs/>
          <w:sz w:val="24"/>
          <w:szCs w:val="24"/>
        </w:rPr>
        <w:br w:type="page"/>
      </w:r>
    </w:p>
    <w:p w14:paraId="20B22496" w14:textId="77777777" w:rsidR="00840E05" w:rsidRDefault="007D7534" w:rsidP="001A57B0">
      <w:pPr>
        <w:spacing w:beforeLines="120" w:before="288" w:afterLines="120" w:after="288" w:line="240" w:lineRule="auto"/>
        <w:jc w:val="center"/>
        <w:rPr>
          <w:noProof/>
        </w:rPr>
      </w:pPr>
      <w:r w:rsidRPr="007D7534">
        <w:rPr>
          <w:rFonts w:ascii="Book Antiqua" w:hAnsi="Book Antiqua"/>
          <w:b/>
          <w:bCs/>
          <w:sz w:val="24"/>
          <w:szCs w:val="24"/>
        </w:rPr>
        <w:lastRenderedPageBreak/>
        <w:t>SOMMARIO</w:t>
      </w:r>
      <w:r w:rsidR="00730B8A">
        <w:rPr>
          <w:rFonts w:ascii="Book Antiqua" w:hAnsi="Book Antiqua"/>
          <w:b/>
          <w:bCs/>
          <w:sz w:val="24"/>
          <w:szCs w:val="24"/>
        </w:rPr>
        <w:fldChar w:fldCharType="begin"/>
      </w:r>
      <w:r w:rsidR="00730B8A">
        <w:rPr>
          <w:rFonts w:ascii="Book Antiqua" w:hAnsi="Book Antiqua"/>
          <w:b/>
          <w:bCs/>
          <w:sz w:val="24"/>
          <w:szCs w:val="24"/>
        </w:rPr>
        <w:instrText xml:space="preserve"> TOC \o "1-4" \h \z \u </w:instrText>
      </w:r>
      <w:r w:rsidR="00730B8A">
        <w:rPr>
          <w:rFonts w:ascii="Book Antiqua" w:hAnsi="Book Antiqua"/>
          <w:b/>
          <w:bCs/>
          <w:sz w:val="24"/>
          <w:szCs w:val="24"/>
        </w:rPr>
        <w:fldChar w:fldCharType="separate"/>
      </w:r>
    </w:p>
    <w:p w14:paraId="6D325167" w14:textId="18833BD2" w:rsidR="00840E05" w:rsidRDefault="00F6230F">
      <w:pPr>
        <w:pStyle w:val="Sommario1"/>
        <w:tabs>
          <w:tab w:val="left" w:pos="440"/>
          <w:tab w:val="right" w:leader="dot" w:pos="9850"/>
        </w:tabs>
        <w:rPr>
          <w:rFonts w:eastAsiaTheme="minorEastAsia" w:cstheme="minorBidi"/>
          <w:b w:val="0"/>
          <w:bCs w:val="0"/>
          <w:caps w:val="0"/>
          <w:noProof/>
          <w:sz w:val="22"/>
          <w:szCs w:val="22"/>
          <w:lang w:eastAsia="it-IT"/>
        </w:rPr>
      </w:pPr>
      <w:hyperlink w:anchor="_Toc87535301" w:history="1">
        <w:r w:rsidR="00840E05" w:rsidRPr="00D23799">
          <w:rPr>
            <w:rStyle w:val="Collegamentoipertestuale"/>
            <w:noProof/>
          </w:rPr>
          <w:t>1.</w:t>
        </w:r>
        <w:r w:rsidR="00840E05">
          <w:rPr>
            <w:rFonts w:eastAsiaTheme="minorEastAsia" w:cstheme="minorBidi"/>
            <w:b w:val="0"/>
            <w:bCs w:val="0"/>
            <w:caps w:val="0"/>
            <w:noProof/>
            <w:sz w:val="22"/>
            <w:szCs w:val="22"/>
            <w:lang w:eastAsia="it-IT"/>
          </w:rPr>
          <w:tab/>
        </w:r>
        <w:r w:rsidR="00840E05" w:rsidRPr="00D23799">
          <w:rPr>
            <w:rStyle w:val="Collegamentoipertestuale"/>
            <w:noProof/>
          </w:rPr>
          <w:t>PREMESSA</w:t>
        </w:r>
        <w:r w:rsidR="00840E05">
          <w:rPr>
            <w:noProof/>
            <w:webHidden/>
          </w:rPr>
          <w:tab/>
        </w:r>
        <w:r w:rsidR="00840E05">
          <w:rPr>
            <w:noProof/>
            <w:webHidden/>
          </w:rPr>
          <w:fldChar w:fldCharType="begin"/>
        </w:r>
        <w:r w:rsidR="00840E05">
          <w:rPr>
            <w:noProof/>
            <w:webHidden/>
          </w:rPr>
          <w:instrText xml:space="preserve"> PAGEREF _Toc87535301 \h </w:instrText>
        </w:r>
        <w:r w:rsidR="00840E05">
          <w:rPr>
            <w:noProof/>
            <w:webHidden/>
          </w:rPr>
        </w:r>
        <w:r w:rsidR="00840E05">
          <w:rPr>
            <w:noProof/>
            <w:webHidden/>
          </w:rPr>
          <w:fldChar w:fldCharType="separate"/>
        </w:r>
        <w:r w:rsidR="00840E05">
          <w:rPr>
            <w:noProof/>
            <w:webHidden/>
          </w:rPr>
          <w:t>4</w:t>
        </w:r>
        <w:r w:rsidR="00840E05">
          <w:rPr>
            <w:noProof/>
            <w:webHidden/>
          </w:rPr>
          <w:fldChar w:fldCharType="end"/>
        </w:r>
      </w:hyperlink>
    </w:p>
    <w:p w14:paraId="3E69BE20" w14:textId="134CEE4E" w:rsidR="00840E05" w:rsidRDefault="00F6230F">
      <w:pPr>
        <w:pStyle w:val="Sommario1"/>
        <w:tabs>
          <w:tab w:val="left" w:pos="440"/>
          <w:tab w:val="right" w:leader="dot" w:pos="9850"/>
        </w:tabs>
        <w:rPr>
          <w:rFonts w:eastAsiaTheme="minorEastAsia" w:cstheme="minorBidi"/>
          <w:b w:val="0"/>
          <w:bCs w:val="0"/>
          <w:caps w:val="0"/>
          <w:noProof/>
          <w:sz w:val="22"/>
          <w:szCs w:val="22"/>
          <w:lang w:eastAsia="it-IT"/>
        </w:rPr>
      </w:pPr>
      <w:hyperlink w:anchor="_Toc87535302" w:history="1">
        <w:r w:rsidR="00840E05" w:rsidRPr="00D23799">
          <w:rPr>
            <w:rStyle w:val="Collegamentoipertestuale"/>
            <w:noProof/>
          </w:rPr>
          <w:t>2.</w:t>
        </w:r>
        <w:r w:rsidR="00840E05">
          <w:rPr>
            <w:rFonts w:eastAsiaTheme="minorEastAsia" w:cstheme="minorBidi"/>
            <w:b w:val="0"/>
            <w:bCs w:val="0"/>
            <w:caps w:val="0"/>
            <w:noProof/>
            <w:sz w:val="22"/>
            <w:szCs w:val="22"/>
            <w:lang w:eastAsia="it-IT"/>
          </w:rPr>
          <w:tab/>
        </w:r>
        <w:r w:rsidR="00840E05" w:rsidRPr="00D23799">
          <w:rPr>
            <w:rStyle w:val="Collegamentoipertestuale"/>
            <w:noProof/>
          </w:rPr>
          <w:t>RIFERIMENTI NORMATIVI</w:t>
        </w:r>
        <w:r w:rsidR="00840E05">
          <w:rPr>
            <w:noProof/>
            <w:webHidden/>
          </w:rPr>
          <w:tab/>
        </w:r>
        <w:r w:rsidR="00840E05">
          <w:rPr>
            <w:noProof/>
            <w:webHidden/>
          </w:rPr>
          <w:fldChar w:fldCharType="begin"/>
        </w:r>
        <w:r w:rsidR="00840E05">
          <w:rPr>
            <w:noProof/>
            <w:webHidden/>
          </w:rPr>
          <w:instrText xml:space="preserve"> PAGEREF _Toc87535302 \h </w:instrText>
        </w:r>
        <w:r w:rsidR="00840E05">
          <w:rPr>
            <w:noProof/>
            <w:webHidden/>
          </w:rPr>
        </w:r>
        <w:r w:rsidR="00840E05">
          <w:rPr>
            <w:noProof/>
            <w:webHidden/>
          </w:rPr>
          <w:fldChar w:fldCharType="separate"/>
        </w:r>
        <w:r w:rsidR="00840E05">
          <w:rPr>
            <w:noProof/>
            <w:webHidden/>
          </w:rPr>
          <w:t>5</w:t>
        </w:r>
        <w:r w:rsidR="00840E05">
          <w:rPr>
            <w:noProof/>
            <w:webHidden/>
          </w:rPr>
          <w:fldChar w:fldCharType="end"/>
        </w:r>
      </w:hyperlink>
    </w:p>
    <w:p w14:paraId="79AFA611" w14:textId="1A6EA8DA" w:rsidR="00840E05" w:rsidRDefault="00F6230F">
      <w:pPr>
        <w:pStyle w:val="Sommario1"/>
        <w:tabs>
          <w:tab w:val="left" w:pos="440"/>
          <w:tab w:val="right" w:leader="dot" w:pos="9850"/>
        </w:tabs>
        <w:rPr>
          <w:rFonts w:eastAsiaTheme="minorEastAsia" w:cstheme="minorBidi"/>
          <w:b w:val="0"/>
          <w:bCs w:val="0"/>
          <w:caps w:val="0"/>
          <w:noProof/>
          <w:sz w:val="22"/>
          <w:szCs w:val="22"/>
          <w:lang w:eastAsia="it-IT"/>
        </w:rPr>
      </w:pPr>
      <w:hyperlink w:anchor="_Toc87535303" w:history="1">
        <w:r w:rsidR="00840E05" w:rsidRPr="00D23799">
          <w:rPr>
            <w:rStyle w:val="Collegamentoipertestuale"/>
            <w:noProof/>
          </w:rPr>
          <w:t>3.</w:t>
        </w:r>
        <w:r w:rsidR="00840E05">
          <w:rPr>
            <w:rFonts w:eastAsiaTheme="minorEastAsia" w:cstheme="minorBidi"/>
            <w:b w:val="0"/>
            <w:bCs w:val="0"/>
            <w:caps w:val="0"/>
            <w:noProof/>
            <w:sz w:val="22"/>
            <w:szCs w:val="22"/>
            <w:lang w:eastAsia="it-IT"/>
          </w:rPr>
          <w:tab/>
        </w:r>
        <w:r w:rsidR="00840E05" w:rsidRPr="00D23799">
          <w:rPr>
            <w:rStyle w:val="Collegamentoipertestuale"/>
            <w:noProof/>
          </w:rPr>
          <w:t>LA SITUAZIONE ATTUALE</w:t>
        </w:r>
        <w:r w:rsidR="00840E05">
          <w:rPr>
            <w:noProof/>
            <w:webHidden/>
          </w:rPr>
          <w:tab/>
        </w:r>
        <w:r w:rsidR="00840E05">
          <w:rPr>
            <w:noProof/>
            <w:webHidden/>
          </w:rPr>
          <w:fldChar w:fldCharType="begin"/>
        </w:r>
        <w:r w:rsidR="00840E05">
          <w:rPr>
            <w:noProof/>
            <w:webHidden/>
          </w:rPr>
          <w:instrText xml:space="preserve"> PAGEREF _Toc87535303 \h </w:instrText>
        </w:r>
        <w:r w:rsidR="00840E05">
          <w:rPr>
            <w:noProof/>
            <w:webHidden/>
          </w:rPr>
        </w:r>
        <w:r w:rsidR="00840E05">
          <w:rPr>
            <w:noProof/>
            <w:webHidden/>
          </w:rPr>
          <w:fldChar w:fldCharType="separate"/>
        </w:r>
        <w:r w:rsidR="00840E05">
          <w:rPr>
            <w:noProof/>
            <w:webHidden/>
          </w:rPr>
          <w:t>6</w:t>
        </w:r>
        <w:r w:rsidR="00840E05">
          <w:rPr>
            <w:noProof/>
            <w:webHidden/>
          </w:rPr>
          <w:fldChar w:fldCharType="end"/>
        </w:r>
      </w:hyperlink>
    </w:p>
    <w:p w14:paraId="6282CF36" w14:textId="05063D8D" w:rsidR="00840E05" w:rsidRDefault="00F6230F">
      <w:pPr>
        <w:pStyle w:val="Sommario2"/>
        <w:tabs>
          <w:tab w:val="right" w:leader="dot" w:pos="9850"/>
        </w:tabs>
        <w:rPr>
          <w:rFonts w:eastAsiaTheme="minorEastAsia" w:cstheme="minorBidi"/>
          <w:smallCaps w:val="0"/>
          <w:noProof/>
          <w:sz w:val="22"/>
          <w:szCs w:val="22"/>
          <w:lang w:eastAsia="it-IT"/>
        </w:rPr>
      </w:pPr>
      <w:hyperlink w:anchor="_Toc87535304" w:history="1">
        <w:r w:rsidR="00840E05" w:rsidRPr="00D23799">
          <w:rPr>
            <w:rStyle w:val="Collegamentoipertestuale"/>
            <w:noProof/>
          </w:rPr>
          <w:t>3.1. Dal lavoro agile emergenziale al POLA</w:t>
        </w:r>
        <w:r w:rsidR="00840E05">
          <w:rPr>
            <w:noProof/>
            <w:webHidden/>
          </w:rPr>
          <w:tab/>
        </w:r>
        <w:r w:rsidR="00840E05">
          <w:rPr>
            <w:noProof/>
            <w:webHidden/>
          </w:rPr>
          <w:fldChar w:fldCharType="begin"/>
        </w:r>
        <w:r w:rsidR="00840E05">
          <w:rPr>
            <w:noProof/>
            <w:webHidden/>
          </w:rPr>
          <w:instrText xml:space="preserve"> PAGEREF _Toc87535304 \h </w:instrText>
        </w:r>
        <w:r w:rsidR="00840E05">
          <w:rPr>
            <w:noProof/>
            <w:webHidden/>
          </w:rPr>
        </w:r>
        <w:r w:rsidR="00840E05">
          <w:rPr>
            <w:noProof/>
            <w:webHidden/>
          </w:rPr>
          <w:fldChar w:fldCharType="separate"/>
        </w:r>
        <w:r w:rsidR="00840E05">
          <w:rPr>
            <w:noProof/>
            <w:webHidden/>
          </w:rPr>
          <w:t>8</w:t>
        </w:r>
        <w:r w:rsidR="00840E05">
          <w:rPr>
            <w:noProof/>
            <w:webHidden/>
          </w:rPr>
          <w:fldChar w:fldCharType="end"/>
        </w:r>
      </w:hyperlink>
    </w:p>
    <w:p w14:paraId="4F544054" w14:textId="0D53FCA2" w:rsidR="00840E05" w:rsidRDefault="00F6230F">
      <w:pPr>
        <w:pStyle w:val="Sommario1"/>
        <w:tabs>
          <w:tab w:val="left" w:pos="440"/>
          <w:tab w:val="right" w:leader="dot" w:pos="9850"/>
        </w:tabs>
        <w:rPr>
          <w:rFonts w:eastAsiaTheme="minorEastAsia" w:cstheme="minorBidi"/>
          <w:b w:val="0"/>
          <w:bCs w:val="0"/>
          <w:caps w:val="0"/>
          <w:noProof/>
          <w:sz w:val="22"/>
          <w:szCs w:val="22"/>
          <w:lang w:eastAsia="it-IT"/>
        </w:rPr>
      </w:pPr>
      <w:hyperlink w:anchor="_Toc87535305" w:history="1">
        <w:r w:rsidR="00840E05" w:rsidRPr="00D23799">
          <w:rPr>
            <w:rStyle w:val="Collegamentoipertestuale"/>
            <w:noProof/>
          </w:rPr>
          <w:t>4.</w:t>
        </w:r>
        <w:r w:rsidR="00840E05">
          <w:rPr>
            <w:rFonts w:eastAsiaTheme="minorEastAsia" w:cstheme="minorBidi"/>
            <w:b w:val="0"/>
            <w:bCs w:val="0"/>
            <w:caps w:val="0"/>
            <w:noProof/>
            <w:sz w:val="22"/>
            <w:szCs w:val="22"/>
            <w:lang w:eastAsia="it-IT"/>
          </w:rPr>
          <w:tab/>
        </w:r>
        <w:r w:rsidR="00840E05" w:rsidRPr="00D23799">
          <w:rPr>
            <w:rStyle w:val="Collegamentoipertestuale"/>
            <w:noProof/>
          </w:rPr>
          <w:t>LE CONDIZIONI ABILITANTI DEL LAVORO AGILE</w:t>
        </w:r>
        <w:r w:rsidR="00840E05">
          <w:rPr>
            <w:noProof/>
            <w:webHidden/>
          </w:rPr>
          <w:tab/>
        </w:r>
        <w:r w:rsidR="00840E05">
          <w:rPr>
            <w:noProof/>
            <w:webHidden/>
          </w:rPr>
          <w:fldChar w:fldCharType="begin"/>
        </w:r>
        <w:r w:rsidR="00840E05">
          <w:rPr>
            <w:noProof/>
            <w:webHidden/>
          </w:rPr>
          <w:instrText xml:space="preserve"> PAGEREF _Toc87535305 \h </w:instrText>
        </w:r>
        <w:r w:rsidR="00840E05">
          <w:rPr>
            <w:noProof/>
            <w:webHidden/>
          </w:rPr>
        </w:r>
        <w:r w:rsidR="00840E05">
          <w:rPr>
            <w:noProof/>
            <w:webHidden/>
          </w:rPr>
          <w:fldChar w:fldCharType="separate"/>
        </w:r>
        <w:r w:rsidR="00840E05">
          <w:rPr>
            <w:noProof/>
            <w:webHidden/>
          </w:rPr>
          <w:t>10</w:t>
        </w:r>
        <w:r w:rsidR="00840E05">
          <w:rPr>
            <w:noProof/>
            <w:webHidden/>
          </w:rPr>
          <w:fldChar w:fldCharType="end"/>
        </w:r>
      </w:hyperlink>
    </w:p>
    <w:p w14:paraId="6E34BE10" w14:textId="6F8762DC" w:rsidR="00840E05" w:rsidRDefault="00F6230F">
      <w:pPr>
        <w:pStyle w:val="Sommario2"/>
        <w:tabs>
          <w:tab w:val="right" w:leader="dot" w:pos="9850"/>
        </w:tabs>
        <w:rPr>
          <w:rFonts w:eastAsiaTheme="minorEastAsia" w:cstheme="minorBidi"/>
          <w:smallCaps w:val="0"/>
          <w:noProof/>
          <w:sz w:val="22"/>
          <w:szCs w:val="22"/>
          <w:lang w:eastAsia="it-IT"/>
        </w:rPr>
      </w:pPr>
      <w:hyperlink w:anchor="_Toc87535306" w:history="1">
        <w:r w:rsidR="00840E05" w:rsidRPr="00D23799">
          <w:rPr>
            <w:rStyle w:val="Collegamentoipertestuale"/>
            <w:noProof/>
          </w:rPr>
          <w:t>4.1. Salute Organizzativa</w:t>
        </w:r>
        <w:r w:rsidR="00840E05">
          <w:rPr>
            <w:noProof/>
            <w:webHidden/>
          </w:rPr>
          <w:tab/>
        </w:r>
        <w:r w:rsidR="00840E05">
          <w:rPr>
            <w:noProof/>
            <w:webHidden/>
          </w:rPr>
          <w:fldChar w:fldCharType="begin"/>
        </w:r>
        <w:r w:rsidR="00840E05">
          <w:rPr>
            <w:noProof/>
            <w:webHidden/>
          </w:rPr>
          <w:instrText xml:space="preserve"> PAGEREF _Toc87535306 \h </w:instrText>
        </w:r>
        <w:r w:rsidR="00840E05">
          <w:rPr>
            <w:noProof/>
            <w:webHidden/>
          </w:rPr>
        </w:r>
        <w:r w:rsidR="00840E05">
          <w:rPr>
            <w:noProof/>
            <w:webHidden/>
          </w:rPr>
          <w:fldChar w:fldCharType="separate"/>
        </w:r>
        <w:r w:rsidR="00840E05">
          <w:rPr>
            <w:noProof/>
            <w:webHidden/>
          </w:rPr>
          <w:t>10</w:t>
        </w:r>
        <w:r w:rsidR="00840E05">
          <w:rPr>
            <w:noProof/>
            <w:webHidden/>
          </w:rPr>
          <w:fldChar w:fldCharType="end"/>
        </w:r>
      </w:hyperlink>
    </w:p>
    <w:p w14:paraId="786C6D10" w14:textId="6D71C771" w:rsidR="00840E05" w:rsidRDefault="00F6230F">
      <w:pPr>
        <w:pStyle w:val="Sommario3"/>
        <w:tabs>
          <w:tab w:val="left" w:pos="1100"/>
          <w:tab w:val="right" w:leader="dot" w:pos="9850"/>
        </w:tabs>
        <w:rPr>
          <w:rFonts w:eastAsiaTheme="minorEastAsia" w:cstheme="minorBidi"/>
          <w:i w:val="0"/>
          <w:iCs w:val="0"/>
          <w:noProof/>
          <w:sz w:val="22"/>
          <w:szCs w:val="22"/>
          <w:lang w:eastAsia="it-IT"/>
        </w:rPr>
      </w:pPr>
      <w:hyperlink w:anchor="_Toc87535312" w:history="1">
        <w:r w:rsidR="00840E05" w:rsidRPr="00D23799">
          <w:rPr>
            <w:rStyle w:val="Collegamentoipertestuale"/>
            <w:rFonts w:ascii="Cambria" w:hAnsi="Cambria"/>
            <w:noProof/>
          </w:rPr>
          <w:t>4.1.1.</w:t>
        </w:r>
        <w:r w:rsidR="00840E05">
          <w:rPr>
            <w:rFonts w:eastAsiaTheme="minorEastAsia" w:cstheme="minorBidi"/>
            <w:i w:val="0"/>
            <w:iCs w:val="0"/>
            <w:noProof/>
            <w:sz w:val="22"/>
            <w:szCs w:val="22"/>
            <w:lang w:eastAsia="it-IT"/>
          </w:rPr>
          <w:tab/>
        </w:r>
        <w:r w:rsidR="00840E05" w:rsidRPr="00D23799">
          <w:rPr>
            <w:rStyle w:val="Collegamentoipertestuale"/>
            <w:rFonts w:ascii="Cambria" w:hAnsi="Cambria"/>
            <w:noProof/>
          </w:rPr>
          <w:t>Salute organizzativa e Sistema di misurazione e valutazione della performance</w:t>
        </w:r>
        <w:r w:rsidR="00840E05">
          <w:rPr>
            <w:noProof/>
            <w:webHidden/>
          </w:rPr>
          <w:tab/>
        </w:r>
        <w:r w:rsidR="00840E05">
          <w:rPr>
            <w:noProof/>
            <w:webHidden/>
          </w:rPr>
          <w:fldChar w:fldCharType="begin"/>
        </w:r>
        <w:r w:rsidR="00840E05">
          <w:rPr>
            <w:noProof/>
            <w:webHidden/>
          </w:rPr>
          <w:instrText xml:space="preserve"> PAGEREF _Toc87535312 \h </w:instrText>
        </w:r>
        <w:r w:rsidR="00840E05">
          <w:rPr>
            <w:noProof/>
            <w:webHidden/>
          </w:rPr>
        </w:r>
        <w:r w:rsidR="00840E05">
          <w:rPr>
            <w:noProof/>
            <w:webHidden/>
          </w:rPr>
          <w:fldChar w:fldCharType="separate"/>
        </w:r>
        <w:r w:rsidR="00840E05">
          <w:rPr>
            <w:noProof/>
            <w:webHidden/>
          </w:rPr>
          <w:t>10</w:t>
        </w:r>
        <w:r w:rsidR="00840E05">
          <w:rPr>
            <w:noProof/>
            <w:webHidden/>
          </w:rPr>
          <w:fldChar w:fldCharType="end"/>
        </w:r>
      </w:hyperlink>
    </w:p>
    <w:p w14:paraId="72A0E563" w14:textId="4C99CDFB" w:rsidR="00840E05" w:rsidRDefault="00F6230F">
      <w:pPr>
        <w:pStyle w:val="Sommario2"/>
        <w:tabs>
          <w:tab w:val="right" w:leader="dot" w:pos="9850"/>
        </w:tabs>
        <w:rPr>
          <w:rFonts w:eastAsiaTheme="minorEastAsia" w:cstheme="minorBidi"/>
          <w:smallCaps w:val="0"/>
          <w:noProof/>
          <w:sz w:val="22"/>
          <w:szCs w:val="22"/>
          <w:lang w:eastAsia="it-IT"/>
        </w:rPr>
      </w:pPr>
      <w:hyperlink w:anchor="_Toc87535313" w:history="1">
        <w:r w:rsidR="00840E05" w:rsidRPr="00D23799">
          <w:rPr>
            <w:rStyle w:val="Collegamentoipertestuale"/>
            <w:noProof/>
          </w:rPr>
          <w:t>4.2. Salute Professionale</w:t>
        </w:r>
        <w:r w:rsidR="00840E05">
          <w:rPr>
            <w:noProof/>
            <w:webHidden/>
          </w:rPr>
          <w:tab/>
        </w:r>
        <w:r w:rsidR="00840E05">
          <w:rPr>
            <w:noProof/>
            <w:webHidden/>
          </w:rPr>
          <w:fldChar w:fldCharType="begin"/>
        </w:r>
        <w:r w:rsidR="00840E05">
          <w:rPr>
            <w:noProof/>
            <w:webHidden/>
          </w:rPr>
          <w:instrText xml:space="preserve"> PAGEREF _Toc87535313 \h </w:instrText>
        </w:r>
        <w:r w:rsidR="00840E05">
          <w:rPr>
            <w:noProof/>
            <w:webHidden/>
          </w:rPr>
        </w:r>
        <w:r w:rsidR="00840E05">
          <w:rPr>
            <w:noProof/>
            <w:webHidden/>
          </w:rPr>
          <w:fldChar w:fldCharType="separate"/>
        </w:r>
        <w:r w:rsidR="00840E05">
          <w:rPr>
            <w:noProof/>
            <w:webHidden/>
          </w:rPr>
          <w:t>12</w:t>
        </w:r>
        <w:r w:rsidR="00840E05">
          <w:rPr>
            <w:noProof/>
            <w:webHidden/>
          </w:rPr>
          <w:fldChar w:fldCharType="end"/>
        </w:r>
      </w:hyperlink>
    </w:p>
    <w:p w14:paraId="218CFA6E" w14:textId="1CD796FC" w:rsidR="00840E05" w:rsidRDefault="00F6230F">
      <w:pPr>
        <w:pStyle w:val="Sommario2"/>
        <w:tabs>
          <w:tab w:val="right" w:leader="dot" w:pos="9850"/>
        </w:tabs>
        <w:rPr>
          <w:rFonts w:eastAsiaTheme="minorEastAsia" w:cstheme="minorBidi"/>
          <w:smallCaps w:val="0"/>
          <w:noProof/>
          <w:sz w:val="22"/>
          <w:szCs w:val="22"/>
          <w:lang w:eastAsia="it-IT"/>
        </w:rPr>
      </w:pPr>
      <w:hyperlink w:anchor="_Toc87535314" w:history="1">
        <w:r w:rsidR="00840E05" w:rsidRPr="00D23799">
          <w:rPr>
            <w:rStyle w:val="Collegamentoipertestuale"/>
            <w:noProof/>
          </w:rPr>
          <w:t>4.3. Salute Digitale</w:t>
        </w:r>
        <w:r w:rsidR="00840E05">
          <w:rPr>
            <w:noProof/>
            <w:webHidden/>
          </w:rPr>
          <w:tab/>
        </w:r>
        <w:r w:rsidR="00840E05">
          <w:rPr>
            <w:noProof/>
            <w:webHidden/>
          </w:rPr>
          <w:fldChar w:fldCharType="begin"/>
        </w:r>
        <w:r w:rsidR="00840E05">
          <w:rPr>
            <w:noProof/>
            <w:webHidden/>
          </w:rPr>
          <w:instrText xml:space="preserve"> PAGEREF _Toc87535314 \h </w:instrText>
        </w:r>
        <w:r w:rsidR="00840E05">
          <w:rPr>
            <w:noProof/>
            <w:webHidden/>
          </w:rPr>
        </w:r>
        <w:r w:rsidR="00840E05">
          <w:rPr>
            <w:noProof/>
            <w:webHidden/>
          </w:rPr>
          <w:fldChar w:fldCharType="separate"/>
        </w:r>
        <w:r w:rsidR="00840E05">
          <w:rPr>
            <w:noProof/>
            <w:webHidden/>
          </w:rPr>
          <w:t>12</w:t>
        </w:r>
        <w:r w:rsidR="00840E05">
          <w:rPr>
            <w:noProof/>
            <w:webHidden/>
          </w:rPr>
          <w:fldChar w:fldCharType="end"/>
        </w:r>
      </w:hyperlink>
    </w:p>
    <w:p w14:paraId="3870245B" w14:textId="3642F3FF"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15" w:history="1">
        <w:r w:rsidR="00840E05" w:rsidRPr="00D23799">
          <w:rPr>
            <w:rStyle w:val="Collegamentoipertestuale"/>
            <w:rFonts w:ascii="Cambria" w:hAnsi="Cambria"/>
            <w:noProof/>
          </w:rPr>
          <w:t>Sviluppi tecnologici</w:t>
        </w:r>
        <w:r w:rsidR="00840E05">
          <w:rPr>
            <w:noProof/>
            <w:webHidden/>
          </w:rPr>
          <w:tab/>
        </w:r>
        <w:r w:rsidR="00840E05">
          <w:rPr>
            <w:noProof/>
            <w:webHidden/>
          </w:rPr>
          <w:fldChar w:fldCharType="begin"/>
        </w:r>
        <w:r w:rsidR="00840E05">
          <w:rPr>
            <w:noProof/>
            <w:webHidden/>
          </w:rPr>
          <w:instrText xml:space="preserve"> PAGEREF _Toc87535315 \h </w:instrText>
        </w:r>
        <w:r w:rsidR="00840E05">
          <w:rPr>
            <w:noProof/>
            <w:webHidden/>
          </w:rPr>
        </w:r>
        <w:r w:rsidR="00840E05">
          <w:rPr>
            <w:noProof/>
            <w:webHidden/>
          </w:rPr>
          <w:fldChar w:fldCharType="separate"/>
        </w:r>
        <w:r w:rsidR="00840E05">
          <w:rPr>
            <w:noProof/>
            <w:webHidden/>
          </w:rPr>
          <w:t>13</w:t>
        </w:r>
        <w:r w:rsidR="00840E05">
          <w:rPr>
            <w:noProof/>
            <w:webHidden/>
          </w:rPr>
          <w:fldChar w:fldCharType="end"/>
        </w:r>
      </w:hyperlink>
    </w:p>
    <w:p w14:paraId="412F7B18" w14:textId="6268FE81"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16" w:history="1">
        <w:r w:rsidR="00840E05" w:rsidRPr="00D23799">
          <w:rPr>
            <w:rStyle w:val="Collegamentoipertestuale"/>
            <w:rFonts w:ascii="Cambria" w:hAnsi="Cambria"/>
            <w:noProof/>
          </w:rPr>
          <w:t>Introduzione indicatori di sviluppo</w:t>
        </w:r>
        <w:r w:rsidR="00840E05">
          <w:rPr>
            <w:noProof/>
            <w:webHidden/>
          </w:rPr>
          <w:tab/>
        </w:r>
        <w:r w:rsidR="00840E05">
          <w:rPr>
            <w:noProof/>
            <w:webHidden/>
          </w:rPr>
          <w:fldChar w:fldCharType="begin"/>
        </w:r>
        <w:r w:rsidR="00840E05">
          <w:rPr>
            <w:noProof/>
            <w:webHidden/>
          </w:rPr>
          <w:instrText xml:space="preserve"> PAGEREF _Toc87535316 \h </w:instrText>
        </w:r>
        <w:r w:rsidR="00840E05">
          <w:rPr>
            <w:noProof/>
            <w:webHidden/>
          </w:rPr>
        </w:r>
        <w:r w:rsidR="00840E05">
          <w:rPr>
            <w:noProof/>
            <w:webHidden/>
          </w:rPr>
          <w:fldChar w:fldCharType="separate"/>
        </w:r>
        <w:r w:rsidR="00840E05">
          <w:rPr>
            <w:noProof/>
            <w:webHidden/>
          </w:rPr>
          <w:t>13</w:t>
        </w:r>
        <w:r w:rsidR="00840E05">
          <w:rPr>
            <w:noProof/>
            <w:webHidden/>
          </w:rPr>
          <w:fldChar w:fldCharType="end"/>
        </w:r>
      </w:hyperlink>
    </w:p>
    <w:p w14:paraId="55921EDC" w14:textId="0956AFE6" w:rsidR="00840E05" w:rsidRDefault="00F6230F">
      <w:pPr>
        <w:pStyle w:val="Sommario2"/>
        <w:tabs>
          <w:tab w:val="right" w:leader="dot" w:pos="9850"/>
        </w:tabs>
        <w:rPr>
          <w:rFonts w:eastAsiaTheme="minorEastAsia" w:cstheme="minorBidi"/>
          <w:smallCaps w:val="0"/>
          <w:noProof/>
          <w:sz w:val="22"/>
          <w:szCs w:val="22"/>
          <w:lang w:eastAsia="it-IT"/>
        </w:rPr>
      </w:pPr>
      <w:hyperlink w:anchor="_Toc87535317" w:history="1">
        <w:r w:rsidR="00840E05" w:rsidRPr="00D23799">
          <w:rPr>
            <w:rStyle w:val="Collegamentoipertestuale"/>
            <w:noProof/>
          </w:rPr>
          <w:t>4.4. Salute Economico Finanziaria</w:t>
        </w:r>
        <w:r w:rsidR="00840E05">
          <w:rPr>
            <w:noProof/>
            <w:webHidden/>
          </w:rPr>
          <w:tab/>
        </w:r>
        <w:r w:rsidR="00840E05">
          <w:rPr>
            <w:noProof/>
            <w:webHidden/>
          </w:rPr>
          <w:fldChar w:fldCharType="begin"/>
        </w:r>
        <w:r w:rsidR="00840E05">
          <w:rPr>
            <w:noProof/>
            <w:webHidden/>
          </w:rPr>
          <w:instrText xml:space="preserve"> PAGEREF _Toc87535317 \h </w:instrText>
        </w:r>
        <w:r w:rsidR="00840E05">
          <w:rPr>
            <w:noProof/>
            <w:webHidden/>
          </w:rPr>
        </w:r>
        <w:r w:rsidR="00840E05">
          <w:rPr>
            <w:noProof/>
            <w:webHidden/>
          </w:rPr>
          <w:fldChar w:fldCharType="separate"/>
        </w:r>
        <w:r w:rsidR="00840E05">
          <w:rPr>
            <w:noProof/>
            <w:webHidden/>
          </w:rPr>
          <w:t>14</w:t>
        </w:r>
        <w:r w:rsidR="00840E05">
          <w:rPr>
            <w:noProof/>
            <w:webHidden/>
          </w:rPr>
          <w:fldChar w:fldCharType="end"/>
        </w:r>
      </w:hyperlink>
    </w:p>
    <w:p w14:paraId="61B6C146" w14:textId="616A83DA" w:rsidR="00840E05" w:rsidRDefault="00F6230F">
      <w:pPr>
        <w:pStyle w:val="Sommario1"/>
        <w:tabs>
          <w:tab w:val="left" w:pos="440"/>
          <w:tab w:val="right" w:leader="dot" w:pos="9850"/>
        </w:tabs>
        <w:rPr>
          <w:rFonts w:eastAsiaTheme="minorEastAsia" w:cstheme="minorBidi"/>
          <w:b w:val="0"/>
          <w:bCs w:val="0"/>
          <w:caps w:val="0"/>
          <w:noProof/>
          <w:sz w:val="22"/>
          <w:szCs w:val="22"/>
          <w:lang w:eastAsia="it-IT"/>
        </w:rPr>
      </w:pPr>
      <w:hyperlink w:anchor="_Toc87535318" w:history="1">
        <w:r w:rsidR="00840E05" w:rsidRPr="00D23799">
          <w:rPr>
            <w:rStyle w:val="Collegamentoipertestuale"/>
            <w:noProof/>
          </w:rPr>
          <w:t>5.</w:t>
        </w:r>
        <w:r w:rsidR="00840E05">
          <w:rPr>
            <w:rFonts w:eastAsiaTheme="minorEastAsia" w:cstheme="minorBidi"/>
            <w:b w:val="0"/>
            <w:bCs w:val="0"/>
            <w:caps w:val="0"/>
            <w:noProof/>
            <w:sz w:val="22"/>
            <w:szCs w:val="22"/>
            <w:lang w:eastAsia="it-IT"/>
          </w:rPr>
          <w:tab/>
        </w:r>
        <w:r w:rsidR="00840E05" w:rsidRPr="00D23799">
          <w:rPr>
            <w:rStyle w:val="Collegamentoipertestuale"/>
            <w:noProof/>
          </w:rPr>
          <w:t>MODALITÀ ATTUATIVE</w:t>
        </w:r>
        <w:r w:rsidR="00840E05">
          <w:rPr>
            <w:noProof/>
            <w:webHidden/>
          </w:rPr>
          <w:tab/>
        </w:r>
        <w:r w:rsidR="00840E05">
          <w:rPr>
            <w:noProof/>
            <w:webHidden/>
          </w:rPr>
          <w:fldChar w:fldCharType="begin"/>
        </w:r>
        <w:r w:rsidR="00840E05">
          <w:rPr>
            <w:noProof/>
            <w:webHidden/>
          </w:rPr>
          <w:instrText xml:space="preserve"> PAGEREF _Toc87535318 \h </w:instrText>
        </w:r>
        <w:r w:rsidR="00840E05">
          <w:rPr>
            <w:noProof/>
            <w:webHidden/>
          </w:rPr>
        </w:r>
        <w:r w:rsidR="00840E05">
          <w:rPr>
            <w:noProof/>
            <w:webHidden/>
          </w:rPr>
          <w:fldChar w:fldCharType="separate"/>
        </w:r>
        <w:r w:rsidR="00840E05">
          <w:rPr>
            <w:noProof/>
            <w:webHidden/>
          </w:rPr>
          <w:t>15</w:t>
        </w:r>
        <w:r w:rsidR="00840E05">
          <w:rPr>
            <w:noProof/>
            <w:webHidden/>
          </w:rPr>
          <w:fldChar w:fldCharType="end"/>
        </w:r>
      </w:hyperlink>
    </w:p>
    <w:p w14:paraId="3B219517" w14:textId="1AFD7C4E" w:rsidR="00840E05" w:rsidRDefault="00F6230F">
      <w:pPr>
        <w:pStyle w:val="Sommario2"/>
        <w:tabs>
          <w:tab w:val="right" w:leader="dot" w:pos="9850"/>
        </w:tabs>
        <w:rPr>
          <w:rFonts w:eastAsiaTheme="minorEastAsia" w:cstheme="minorBidi"/>
          <w:smallCaps w:val="0"/>
          <w:noProof/>
          <w:sz w:val="22"/>
          <w:szCs w:val="22"/>
          <w:lang w:eastAsia="it-IT"/>
        </w:rPr>
      </w:pPr>
      <w:hyperlink w:anchor="_Toc87535319" w:history="1">
        <w:r w:rsidR="00840E05" w:rsidRPr="00D23799">
          <w:rPr>
            <w:rStyle w:val="Collegamentoipertestuale"/>
            <w:noProof/>
          </w:rPr>
          <w:t>5.1. Gli obiettivi del lavoro agile</w:t>
        </w:r>
        <w:r w:rsidR="00840E05">
          <w:rPr>
            <w:noProof/>
            <w:webHidden/>
          </w:rPr>
          <w:tab/>
        </w:r>
        <w:r w:rsidR="00840E05">
          <w:rPr>
            <w:noProof/>
            <w:webHidden/>
          </w:rPr>
          <w:fldChar w:fldCharType="begin"/>
        </w:r>
        <w:r w:rsidR="00840E05">
          <w:rPr>
            <w:noProof/>
            <w:webHidden/>
          </w:rPr>
          <w:instrText xml:space="preserve"> PAGEREF _Toc87535319 \h </w:instrText>
        </w:r>
        <w:r w:rsidR="00840E05">
          <w:rPr>
            <w:noProof/>
            <w:webHidden/>
          </w:rPr>
        </w:r>
        <w:r w:rsidR="00840E05">
          <w:rPr>
            <w:noProof/>
            <w:webHidden/>
          </w:rPr>
          <w:fldChar w:fldCharType="separate"/>
        </w:r>
        <w:r w:rsidR="00840E05">
          <w:rPr>
            <w:noProof/>
            <w:webHidden/>
          </w:rPr>
          <w:t>15</w:t>
        </w:r>
        <w:r w:rsidR="00840E05">
          <w:rPr>
            <w:noProof/>
            <w:webHidden/>
          </w:rPr>
          <w:fldChar w:fldCharType="end"/>
        </w:r>
      </w:hyperlink>
    </w:p>
    <w:p w14:paraId="12615419" w14:textId="6A7D598B" w:rsidR="00840E05" w:rsidRDefault="00F6230F">
      <w:pPr>
        <w:pStyle w:val="Sommario2"/>
        <w:tabs>
          <w:tab w:val="right" w:leader="dot" w:pos="9850"/>
        </w:tabs>
        <w:rPr>
          <w:rFonts w:eastAsiaTheme="minorEastAsia" w:cstheme="minorBidi"/>
          <w:smallCaps w:val="0"/>
          <w:noProof/>
          <w:sz w:val="22"/>
          <w:szCs w:val="22"/>
          <w:lang w:eastAsia="it-IT"/>
        </w:rPr>
      </w:pPr>
      <w:hyperlink w:anchor="_Toc87535320" w:history="1">
        <w:r w:rsidR="00840E05" w:rsidRPr="00D23799">
          <w:rPr>
            <w:rStyle w:val="Collegamentoipertestuale"/>
            <w:noProof/>
          </w:rPr>
          <w:t>5.2. Attività che possono essere svolte in modalità agile</w:t>
        </w:r>
        <w:r w:rsidR="00840E05">
          <w:rPr>
            <w:noProof/>
            <w:webHidden/>
          </w:rPr>
          <w:tab/>
        </w:r>
        <w:r w:rsidR="00840E05">
          <w:rPr>
            <w:noProof/>
            <w:webHidden/>
          </w:rPr>
          <w:fldChar w:fldCharType="begin"/>
        </w:r>
        <w:r w:rsidR="00840E05">
          <w:rPr>
            <w:noProof/>
            <w:webHidden/>
          </w:rPr>
          <w:instrText xml:space="preserve"> PAGEREF _Toc87535320 \h </w:instrText>
        </w:r>
        <w:r w:rsidR="00840E05">
          <w:rPr>
            <w:noProof/>
            <w:webHidden/>
          </w:rPr>
        </w:r>
        <w:r w:rsidR="00840E05">
          <w:rPr>
            <w:noProof/>
            <w:webHidden/>
          </w:rPr>
          <w:fldChar w:fldCharType="separate"/>
        </w:r>
        <w:r w:rsidR="00840E05">
          <w:rPr>
            <w:noProof/>
            <w:webHidden/>
          </w:rPr>
          <w:t>15</w:t>
        </w:r>
        <w:r w:rsidR="00840E05">
          <w:rPr>
            <w:noProof/>
            <w:webHidden/>
          </w:rPr>
          <w:fldChar w:fldCharType="end"/>
        </w:r>
      </w:hyperlink>
    </w:p>
    <w:p w14:paraId="3AE3F429" w14:textId="08715C11" w:rsidR="00840E05" w:rsidRDefault="00F6230F">
      <w:pPr>
        <w:pStyle w:val="Sommario2"/>
        <w:tabs>
          <w:tab w:val="right" w:leader="dot" w:pos="9850"/>
        </w:tabs>
        <w:rPr>
          <w:rFonts w:eastAsiaTheme="minorEastAsia" w:cstheme="minorBidi"/>
          <w:smallCaps w:val="0"/>
          <w:noProof/>
          <w:sz w:val="22"/>
          <w:szCs w:val="22"/>
          <w:lang w:eastAsia="it-IT"/>
        </w:rPr>
      </w:pPr>
      <w:hyperlink w:anchor="_Toc87535321" w:history="1">
        <w:r w:rsidR="00840E05" w:rsidRPr="00D23799">
          <w:rPr>
            <w:rStyle w:val="Collegamentoipertestuale"/>
            <w:noProof/>
          </w:rPr>
          <w:t>5.3. Mappatura delle attività in lavoro agile</w:t>
        </w:r>
        <w:r w:rsidR="00840E05">
          <w:rPr>
            <w:noProof/>
            <w:webHidden/>
          </w:rPr>
          <w:tab/>
        </w:r>
        <w:r w:rsidR="00840E05">
          <w:rPr>
            <w:noProof/>
            <w:webHidden/>
          </w:rPr>
          <w:fldChar w:fldCharType="begin"/>
        </w:r>
        <w:r w:rsidR="00840E05">
          <w:rPr>
            <w:noProof/>
            <w:webHidden/>
          </w:rPr>
          <w:instrText xml:space="preserve"> PAGEREF _Toc87535321 \h </w:instrText>
        </w:r>
        <w:r w:rsidR="00840E05">
          <w:rPr>
            <w:noProof/>
            <w:webHidden/>
          </w:rPr>
        </w:r>
        <w:r w:rsidR="00840E05">
          <w:rPr>
            <w:noProof/>
            <w:webHidden/>
          </w:rPr>
          <w:fldChar w:fldCharType="separate"/>
        </w:r>
        <w:r w:rsidR="00840E05">
          <w:rPr>
            <w:noProof/>
            <w:webHidden/>
          </w:rPr>
          <w:t>16</w:t>
        </w:r>
        <w:r w:rsidR="00840E05">
          <w:rPr>
            <w:noProof/>
            <w:webHidden/>
          </w:rPr>
          <w:fldChar w:fldCharType="end"/>
        </w:r>
      </w:hyperlink>
    </w:p>
    <w:p w14:paraId="561AA1C2" w14:textId="2A5B674E" w:rsidR="00840E05" w:rsidRDefault="00F6230F">
      <w:pPr>
        <w:pStyle w:val="Sommario2"/>
        <w:tabs>
          <w:tab w:val="right" w:leader="dot" w:pos="9850"/>
        </w:tabs>
        <w:rPr>
          <w:rFonts w:eastAsiaTheme="minorEastAsia" w:cstheme="minorBidi"/>
          <w:smallCaps w:val="0"/>
          <w:noProof/>
          <w:sz w:val="22"/>
          <w:szCs w:val="22"/>
          <w:lang w:eastAsia="it-IT"/>
        </w:rPr>
      </w:pPr>
      <w:hyperlink w:anchor="_Toc87535322" w:history="1">
        <w:r w:rsidR="00840E05" w:rsidRPr="00D23799">
          <w:rPr>
            <w:rStyle w:val="Collegamentoipertestuale"/>
            <w:noProof/>
          </w:rPr>
          <w:t>5.4. La quota minima di dipendenti in lavoro agile</w:t>
        </w:r>
        <w:r w:rsidR="00840E05">
          <w:rPr>
            <w:noProof/>
            <w:webHidden/>
          </w:rPr>
          <w:tab/>
        </w:r>
        <w:r w:rsidR="00840E05">
          <w:rPr>
            <w:noProof/>
            <w:webHidden/>
          </w:rPr>
          <w:fldChar w:fldCharType="begin"/>
        </w:r>
        <w:r w:rsidR="00840E05">
          <w:rPr>
            <w:noProof/>
            <w:webHidden/>
          </w:rPr>
          <w:instrText xml:space="preserve"> PAGEREF _Toc87535322 \h </w:instrText>
        </w:r>
        <w:r w:rsidR="00840E05">
          <w:rPr>
            <w:noProof/>
            <w:webHidden/>
          </w:rPr>
        </w:r>
        <w:r w:rsidR="00840E05">
          <w:rPr>
            <w:noProof/>
            <w:webHidden/>
          </w:rPr>
          <w:fldChar w:fldCharType="separate"/>
        </w:r>
        <w:r w:rsidR="00840E05">
          <w:rPr>
            <w:noProof/>
            <w:webHidden/>
          </w:rPr>
          <w:t>17</w:t>
        </w:r>
        <w:r w:rsidR="00840E05">
          <w:rPr>
            <w:noProof/>
            <w:webHidden/>
          </w:rPr>
          <w:fldChar w:fldCharType="end"/>
        </w:r>
      </w:hyperlink>
    </w:p>
    <w:p w14:paraId="56BC79A6" w14:textId="2B65A6BF" w:rsidR="00840E05" w:rsidRDefault="00F6230F">
      <w:pPr>
        <w:pStyle w:val="Sommario2"/>
        <w:tabs>
          <w:tab w:val="right" w:leader="dot" w:pos="9850"/>
        </w:tabs>
        <w:rPr>
          <w:rFonts w:eastAsiaTheme="minorEastAsia" w:cstheme="minorBidi"/>
          <w:smallCaps w:val="0"/>
          <w:noProof/>
          <w:sz w:val="22"/>
          <w:szCs w:val="22"/>
          <w:lang w:eastAsia="it-IT"/>
        </w:rPr>
      </w:pPr>
      <w:hyperlink w:anchor="_Toc87535323" w:history="1">
        <w:r w:rsidR="00840E05" w:rsidRPr="00D23799">
          <w:rPr>
            <w:rStyle w:val="Collegamentoipertestuale"/>
            <w:noProof/>
          </w:rPr>
          <w:t>5.5. Valutazione della prestazione resa in modalità agile</w:t>
        </w:r>
        <w:r w:rsidR="00840E05">
          <w:rPr>
            <w:noProof/>
            <w:webHidden/>
          </w:rPr>
          <w:tab/>
        </w:r>
        <w:r w:rsidR="00840E05">
          <w:rPr>
            <w:noProof/>
            <w:webHidden/>
          </w:rPr>
          <w:fldChar w:fldCharType="begin"/>
        </w:r>
        <w:r w:rsidR="00840E05">
          <w:rPr>
            <w:noProof/>
            <w:webHidden/>
          </w:rPr>
          <w:instrText xml:space="preserve"> PAGEREF _Toc87535323 \h </w:instrText>
        </w:r>
        <w:r w:rsidR="00840E05">
          <w:rPr>
            <w:noProof/>
            <w:webHidden/>
          </w:rPr>
        </w:r>
        <w:r w:rsidR="00840E05">
          <w:rPr>
            <w:noProof/>
            <w:webHidden/>
          </w:rPr>
          <w:fldChar w:fldCharType="separate"/>
        </w:r>
        <w:r w:rsidR="00840E05">
          <w:rPr>
            <w:noProof/>
            <w:webHidden/>
          </w:rPr>
          <w:t>18</w:t>
        </w:r>
        <w:r w:rsidR="00840E05">
          <w:rPr>
            <w:noProof/>
            <w:webHidden/>
          </w:rPr>
          <w:fldChar w:fldCharType="end"/>
        </w:r>
      </w:hyperlink>
    </w:p>
    <w:p w14:paraId="1793BDE8" w14:textId="19AD8B6B" w:rsidR="00840E05" w:rsidRDefault="00F6230F">
      <w:pPr>
        <w:pStyle w:val="Sommario1"/>
        <w:tabs>
          <w:tab w:val="left" w:pos="440"/>
          <w:tab w:val="right" w:leader="dot" w:pos="9850"/>
        </w:tabs>
        <w:rPr>
          <w:rFonts w:eastAsiaTheme="minorEastAsia" w:cstheme="minorBidi"/>
          <w:b w:val="0"/>
          <w:bCs w:val="0"/>
          <w:caps w:val="0"/>
          <w:noProof/>
          <w:sz w:val="22"/>
          <w:szCs w:val="22"/>
          <w:lang w:eastAsia="it-IT"/>
        </w:rPr>
      </w:pPr>
      <w:hyperlink w:anchor="_Toc87535324" w:history="1">
        <w:r w:rsidR="00840E05" w:rsidRPr="00D23799">
          <w:rPr>
            <w:rStyle w:val="Collegamentoipertestuale"/>
            <w:noProof/>
          </w:rPr>
          <w:t>6.</w:t>
        </w:r>
        <w:r w:rsidR="00840E05">
          <w:rPr>
            <w:rFonts w:eastAsiaTheme="minorEastAsia" w:cstheme="minorBidi"/>
            <w:b w:val="0"/>
            <w:bCs w:val="0"/>
            <w:caps w:val="0"/>
            <w:noProof/>
            <w:sz w:val="22"/>
            <w:szCs w:val="22"/>
            <w:lang w:eastAsia="it-IT"/>
          </w:rPr>
          <w:tab/>
        </w:r>
        <w:r w:rsidR="00840E05" w:rsidRPr="00D23799">
          <w:rPr>
            <w:rStyle w:val="Collegamentoipertestuale"/>
            <w:noProof/>
          </w:rPr>
          <w:t>DISCIPLINA PER IL LAVORO AGILE NEL COMUNE DI GARDONE VAL TROMPIA</w:t>
        </w:r>
        <w:r w:rsidR="00840E05">
          <w:rPr>
            <w:noProof/>
            <w:webHidden/>
          </w:rPr>
          <w:tab/>
        </w:r>
        <w:r w:rsidR="00840E05">
          <w:rPr>
            <w:noProof/>
            <w:webHidden/>
          </w:rPr>
          <w:fldChar w:fldCharType="begin"/>
        </w:r>
        <w:r w:rsidR="00840E05">
          <w:rPr>
            <w:noProof/>
            <w:webHidden/>
          </w:rPr>
          <w:instrText xml:space="preserve"> PAGEREF _Toc87535324 \h </w:instrText>
        </w:r>
        <w:r w:rsidR="00840E05">
          <w:rPr>
            <w:noProof/>
            <w:webHidden/>
          </w:rPr>
        </w:r>
        <w:r w:rsidR="00840E05">
          <w:rPr>
            <w:noProof/>
            <w:webHidden/>
          </w:rPr>
          <w:fldChar w:fldCharType="separate"/>
        </w:r>
        <w:r w:rsidR="00840E05">
          <w:rPr>
            <w:noProof/>
            <w:webHidden/>
          </w:rPr>
          <w:t>19</w:t>
        </w:r>
        <w:r w:rsidR="00840E05">
          <w:rPr>
            <w:noProof/>
            <w:webHidden/>
          </w:rPr>
          <w:fldChar w:fldCharType="end"/>
        </w:r>
      </w:hyperlink>
    </w:p>
    <w:p w14:paraId="19E936A4" w14:textId="36A41362" w:rsidR="00840E05" w:rsidRDefault="00F6230F">
      <w:pPr>
        <w:pStyle w:val="Sommario2"/>
        <w:tabs>
          <w:tab w:val="right" w:leader="dot" w:pos="9850"/>
        </w:tabs>
        <w:rPr>
          <w:rFonts w:eastAsiaTheme="minorEastAsia" w:cstheme="minorBidi"/>
          <w:smallCaps w:val="0"/>
          <w:noProof/>
          <w:sz w:val="22"/>
          <w:szCs w:val="22"/>
          <w:lang w:eastAsia="it-IT"/>
        </w:rPr>
      </w:pPr>
      <w:hyperlink w:anchor="_Toc87535325" w:history="1">
        <w:r w:rsidR="00840E05" w:rsidRPr="00D23799">
          <w:rPr>
            <w:rStyle w:val="Collegamentoipertestuale"/>
            <w:noProof/>
          </w:rPr>
          <w:t>Art. 1 Definizioni</w:t>
        </w:r>
        <w:r w:rsidR="00840E05">
          <w:rPr>
            <w:noProof/>
            <w:webHidden/>
          </w:rPr>
          <w:tab/>
        </w:r>
        <w:r w:rsidR="00840E05">
          <w:rPr>
            <w:noProof/>
            <w:webHidden/>
          </w:rPr>
          <w:fldChar w:fldCharType="begin"/>
        </w:r>
        <w:r w:rsidR="00840E05">
          <w:rPr>
            <w:noProof/>
            <w:webHidden/>
          </w:rPr>
          <w:instrText xml:space="preserve"> PAGEREF _Toc87535325 \h </w:instrText>
        </w:r>
        <w:r w:rsidR="00840E05">
          <w:rPr>
            <w:noProof/>
            <w:webHidden/>
          </w:rPr>
        </w:r>
        <w:r w:rsidR="00840E05">
          <w:rPr>
            <w:noProof/>
            <w:webHidden/>
          </w:rPr>
          <w:fldChar w:fldCharType="separate"/>
        </w:r>
        <w:r w:rsidR="00840E05">
          <w:rPr>
            <w:noProof/>
            <w:webHidden/>
          </w:rPr>
          <w:t>19</w:t>
        </w:r>
        <w:r w:rsidR="00840E05">
          <w:rPr>
            <w:noProof/>
            <w:webHidden/>
          </w:rPr>
          <w:fldChar w:fldCharType="end"/>
        </w:r>
      </w:hyperlink>
    </w:p>
    <w:p w14:paraId="22E1DE63" w14:textId="4031B204" w:rsidR="00840E05" w:rsidRDefault="00F6230F">
      <w:pPr>
        <w:pStyle w:val="Sommario2"/>
        <w:tabs>
          <w:tab w:val="right" w:leader="dot" w:pos="9850"/>
        </w:tabs>
        <w:rPr>
          <w:rFonts w:eastAsiaTheme="minorEastAsia" w:cstheme="minorBidi"/>
          <w:smallCaps w:val="0"/>
          <w:noProof/>
          <w:sz w:val="22"/>
          <w:szCs w:val="22"/>
          <w:lang w:eastAsia="it-IT"/>
        </w:rPr>
      </w:pPr>
      <w:hyperlink w:anchor="_Toc87535326" w:history="1">
        <w:r w:rsidR="00840E05" w:rsidRPr="00D23799">
          <w:rPr>
            <w:rStyle w:val="Collegamentoipertestuale"/>
            <w:noProof/>
          </w:rPr>
          <w:t>Art. 2 Diritti e doveri del/della dipendente</w:t>
        </w:r>
        <w:r w:rsidR="00840E05">
          <w:rPr>
            <w:noProof/>
            <w:webHidden/>
          </w:rPr>
          <w:tab/>
        </w:r>
        <w:r w:rsidR="00840E05">
          <w:rPr>
            <w:noProof/>
            <w:webHidden/>
          </w:rPr>
          <w:fldChar w:fldCharType="begin"/>
        </w:r>
        <w:r w:rsidR="00840E05">
          <w:rPr>
            <w:noProof/>
            <w:webHidden/>
          </w:rPr>
          <w:instrText xml:space="preserve"> PAGEREF _Toc87535326 \h </w:instrText>
        </w:r>
        <w:r w:rsidR="00840E05">
          <w:rPr>
            <w:noProof/>
            <w:webHidden/>
          </w:rPr>
        </w:r>
        <w:r w:rsidR="00840E05">
          <w:rPr>
            <w:noProof/>
            <w:webHidden/>
          </w:rPr>
          <w:fldChar w:fldCharType="separate"/>
        </w:r>
        <w:r w:rsidR="00840E05">
          <w:rPr>
            <w:noProof/>
            <w:webHidden/>
          </w:rPr>
          <w:t>19</w:t>
        </w:r>
        <w:r w:rsidR="00840E05">
          <w:rPr>
            <w:noProof/>
            <w:webHidden/>
          </w:rPr>
          <w:fldChar w:fldCharType="end"/>
        </w:r>
      </w:hyperlink>
    </w:p>
    <w:p w14:paraId="4E1D4744" w14:textId="53D793C7" w:rsidR="00840E05" w:rsidRDefault="00F6230F">
      <w:pPr>
        <w:pStyle w:val="Sommario2"/>
        <w:tabs>
          <w:tab w:val="right" w:leader="dot" w:pos="9850"/>
        </w:tabs>
        <w:rPr>
          <w:rFonts w:eastAsiaTheme="minorEastAsia" w:cstheme="minorBidi"/>
          <w:smallCaps w:val="0"/>
          <w:noProof/>
          <w:sz w:val="22"/>
          <w:szCs w:val="22"/>
          <w:lang w:eastAsia="it-IT"/>
        </w:rPr>
      </w:pPr>
      <w:hyperlink w:anchor="_Toc87535327" w:history="1">
        <w:r w:rsidR="00840E05" w:rsidRPr="00D23799">
          <w:rPr>
            <w:rStyle w:val="Collegamentoipertestuale"/>
            <w:noProof/>
          </w:rPr>
          <w:t>Art. 3 Destinatari</w:t>
        </w:r>
        <w:r w:rsidR="00840E05">
          <w:rPr>
            <w:noProof/>
            <w:webHidden/>
          </w:rPr>
          <w:tab/>
        </w:r>
        <w:r w:rsidR="00840E05">
          <w:rPr>
            <w:noProof/>
            <w:webHidden/>
          </w:rPr>
          <w:fldChar w:fldCharType="begin"/>
        </w:r>
        <w:r w:rsidR="00840E05">
          <w:rPr>
            <w:noProof/>
            <w:webHidden/>
          </w:rPr>
          <w:instrText xml:space="preserve"> PAGEREF _Toc87535327 \h </w:instrText>
        </w:r>
        <w:r w:rsidR="00840E05">
          <w:rPr>
            <w:noProof/>
            <w:webHidden/>
          </w:rPr>
        </w:r>
        <w:r w:rsidR="00840E05">
          <w:rPr>
            <w:noProof/>
            <w:webHidden/>
          </w:rPr>
          <w:fldChar w:fldCharType="separate"/>
        </w:r>
        <w:r w:rsidR="00840E05">
          <w:rPr>
            <w:noProof/>
            <w:webHidden/>
          </w:rPr>
          <w:t>20</w:t>
        </w:r>
        <w:r w:rsidR="00840E05">
          <w:rPr>
            <w:noProof/>
            <w:webHidden/>
          </w:rPr>
          <w:fldChar w:fldCharType="end"/>
        </w:r>
      </w:hyperlink>
    </w:p>
    <w:p w14:paraId="5443EA99" w14:textId="7B0E6C8D" w:rsidR="00840E05" w:rsidRDefault="00F6230F">
      <w:pPr>
        <w:pStyle w:val="Sommario2"/>
        <w:tabs>
          <w:tab w:val="right" w:leader="dot" w:pos="9850"/>
        </w:tabs>
        <w:rPr>
          <w:rFonts w:eastAsiaTheme="minorEastAsia" w:cstheme="minorBidi"/>
          <w:smallCaps w:val="0"/>
          <w:noProof/>
          <w:sz w:val="22"/>
          <w:szCs w:val="22"/>
          <w:lang w:eastAsia="it-IT"/>
        </w:rPr>
      </w:pPr>
      <w:hyperlink w:anchor="_Toc87535328" w:history="1">
        <w:r w:rsidR="00840E05" w:rsidRPr="00D23799">
          <w:rPr>
            <w:rStyle w:val="Collegamentoipertestuale"/>
            <w:noProof/>
          </w:rPr>
          <w:t>Art. 4 Accordo Individuale</w:t>
        </w:r>
        <w:r w:rsidR="00840E05">
          <w:rPr>
            <w:noProof/>
            <w:webHidden/>
          </w:rPr>
          <w:tab/>
        </w:r>
        <w:r w:rsidR="00840E05">
          <w:rPr>
            <w:noProof/>
            <w:webHidden/>
          </w:rPr>
          <w:fldChar w:fldCharType="begin"/>
        </w:r>
        <w:r w:rsidR="00840E05">
          <w:rPr>
            <w:noProof/>
            <w:webHidden/>
          </w:rPr>
          <w:instrText xml:space="preserve"> PAGEREF _Toc87535328 \h </w:instrText>
        </w:r>
        <w:r w:rsidR="00840E05">
          <w:rPr>
            <w:noProof/>
            <w:webHidden/>
          </w:rPr>
        </w:r>
        <w:r w:rsidR="00840E05">
          <w:rPr>
            <w:noProof/>
            <w:webHidden/>
          </w:rPr>
          <w:fldChar w:fldCharType="separate"/>
        </w:r>
        <w:r w:rsidR="00840E05">
          <w:rPr>
            <w:noProof/>
            <w:webHidden/>
          </w:rPr>
          <w:t>20</w:t>
        </w:r>
        <w:r w:rsidR="00840E05">
          <w:rPr>
            <w:noProof/>
            <w:webHidden/>
          </w:rPr>
          <w:fldChar w:fldCharType="end"/>
        </w:r>
      </w:hyperlink>
    </w:p>
    <w:p w14:paraId="4C8BC2D4" w14:textId="5DB78485" w:rsidR="00840E05" w:rsidRDefault="00F6230F">
      <w:pPr>
        <w:pStyle w:val="Sommario2"/>
        <w:tabs>
          <w:tab w:val="right" w:leader="dot" w:pos="9850"/>
        </w:tabs>
        <w:rPr>
          <w:rFonts w:eastAsiaTheme="minorEastAsia" w:cstheme="minorBidi"/>
          <w:smallCaps w:val="0"/>
          <w:noProof/>
          <w:sz w:val="22"/>
          <w:szCs w:val="22"/>
          <w:lang w:eastAsia="it-IT"/>
        </w:rPr>
      </w:pPr>
      <w:hyperlink w:anchor="_Toc87535329" w:history="1">
        <w:r w:rsidR="00840E05" w:rsidRPr="00D23799">
          <w:rPr>
            <w:rStyle w:val="Collegamentoipertestuale"/>
            <w:noProof/>
          </w:rPr>
          <w:t>Art. 5 Trattamento economico del personale</w:t>
        </w:r>
        <w:r w:rsidR="00840E05">
          <w:rPr>
            <w:noProof/>
            <w:webHidden/>
          </w:rPr>
          <w:tab/>
        </w:r>
        <w:r w:rsidR="00840E05">
          <w:rPr>
            <w:noProof/>
            <w:webHidden/>
          </w:rPr>
          <w:fldChar w:fldCharType="begin"/>
        </w:r>
        <w:r w:rsidR="00840E05">
          <w:rPr>
            <w:noProof/>
            <w:webHidden/>
          </w:rPr>
          <w:instrText xml:space="preserve"> PAGEREF _Toc87535329 \h </w:instrText>
        </w:r>
        <w:r w:rsidR="00840E05">
          <w:rPr>
            <w:noProof/>
            <w:webHidden/>
          </w:rPr>
        </w:r>
        <w:r w:rsidR="00840E05">
          <w:rPr>
            <w:noProof/>
            <w:webHidden/>
          </w:rPr>
          <w:fldChar w:fldCharType="separate"/>
        </w:r>
        <w:r w:rsidR="00840E05">
          <w:rPr>
            <w:noProof/>
            <w:webHidden/>
          </w:rPr>
          <w:t>21</w:t>
        </w:r>
        <w:r w:rsidR="00840E05">
          <w:rPr>
            <w:noProof/>
            <w:webHidden/>
          </w:rPr>
          <w:fldChar w:fldCharType="end"/>
        </w:r>
      </w:hyperlink>
    </w:p>
    <w:p w14:paraId="28BE114A" w14:textId="60CEA0DB" w:rsidR="00840E05" w:rsidRDefault="00F6230F">
      <w:pPr>
        <w:pStyle w:val="Sommario2"/>
        <w:tabs>
          <w:tab w:val="right" w:leader="dot" w:pos="9850"/>
        </w:tabs>
        <w:rPr>
          <w:rFonts w:eastAsiaTheme="minorEastAsia" w:cstheme="minorBidi"/>
          <w:smallCaps w:val="0"/>
          <w:noProof/>
          <w:sz w:val="22"/>
          <w:szCs w:val="22"/>
          <w:lang w:eastAsia="it-IT"/>
        </w:rPr>
      </w:pPr>
      <w:hyperlink w:anchor="_Toc87535330" w:history="1">
        <w:r w:rsidR="00840E05" w:rsidRPr="00D23799">
          <w:rPr>
            <w:rStyle w:val="Collegamentoipertestuale"/>
            <w:noProof/>
          </w:rPr>
          <w:t>Art. 6 Luoghi di lavoro</w:t>
        </w:r>
        <w:r w:rsidR="00840E05">
          <w:rPr>
            <w:noProof/>
            <w:webHidden/>
          </w:rPr>
          <w:tab/>
        </w:r>
        <w:r w:rsidR="00840E05">
          <w:rPr>
            <w:noProof/>
            <w:webHidden/>
          </w:rPr>
          <w:fldChar w:fldCharType="begin"/>
        </w:r>
        <w:r w:rsidR="00840E05">
          <w:rPr>
            <w:noProof/>
            <w:webHidden/>
          </w:rPr>
          <w:instrText xml:space="preserve"> PAGEREF _Toc87535330 \h </w:instrText>
        </w:r>
        <w:r w:rsidR="00840E05">
          <w:rPr>
            <w:noProof/>
            <w:webHidden/>
          </w:rPr>
        </w:r>
        <w:r w:rsidR="00840E05">
          <w:rPr>
            <w:noProof/>
            <w:webHidden/>
          </w:rPr>
          <w:fldChar w:fldCharType="separate"/>
        </w:r>
        <w:r w:rsidR="00840E05">
          <w:rPr>
            <w:noProof/>
            <w:webHidden/>
          </w:rPr>
          <w:t>21</w:t>
        </w:r>
        <w:r w:rsidR="00840E05">
          <w:rPr>
            <w:noProof/>
            <w:webHidden/>
          </w:rPr>
          <w:fldChar w:fldCharType="end"/>
        </w:r>
      </w:hyperlink>
    </w:p>
    <w:p w14:paraId="1EAA084B" w14:textId="355BE115" w:rsidR="00840E05" w:rsidRDefault="00F6230F">
      <w:pPr>
        <w:pStyle w:val="Sommario2"/>
        <w:tabs>
          <w:tab w:val="right" w:leader="dot" w:pos="9850"/>
        </w:tabs>
        <w:rPr>
          <w:rFonts w:eastAsiaTheme="minorEastAsia" w:cstheme="minorBidi"/>
          <w:smallCaps w:val="0"/>
          <w:noProof/>
          <w:sz w:val="22"/>
          <w:szCs w:val="22"/>
          <w:lang w:eastAsia="it-IT"/>
        </w:rPr>
      </w:pPr>
      <w:hyperlink w:anchor="_Toc87535331" w:history="1">
        <w:r w:rsidR="00840E05" w:rsidRPr="00D23799">
          <w:rPr>
            <w:rStyle w:val="Collegamentoipertestuale"/>
            <w:noProof/>
          </w:rPr>
          <w:t>Art. 7 Orario di lavoro e disconnessione</w:t>
        </w:r>
        <w:r w:rsidR="00840E05">
          <w:rPr>
            <w:noProof/>
            <w:webHidden/>
          </w:rPr>
          <w:tab/>
        </w:r>
        <w:r w:rsidR="00840E05">
          <w:rPr>
            <w:noProof/>
            <w:webHidden/>
          </w:rPr>
          <w:fldChar w:fldCharType="begin"/>
        </w:r>
        <w:r w:rsidR="00840E05">
          <w:rPr>
            <w:noProof/>
            <w:webHidden/>
          </w:rPr>
          <w:instrText xml:space="preserve"> PAGEREF _Toc87535331 \h </w:instrText>
        </w:r>
        <w:r w:rsidR="00840E05">
          <w:rPr>
            <w:noProof/>
            <w:webHidden/>
          </w:rPr>
        </w:r>
        <w:r w:rsidR="00840E05">
          <w:rPr>
            <w:noProof/>
            <w:webHidden/>
          </w:rPr>
          <w:fldChar w:fldCharType="separate"/>
        </w:r>
        <w:r w:rsidR="00840E05">
          <w:rPr>
            <w:noProof/>
            <w:webHidden/>
          </w:rPr>
          <w:t>22</w:t>
        </w:r>
        <w:r w:rsidR="00840E05">
          <w:rPr>
            <w:noProof/>
            <w:webHidden/>
          </w:rPr>
          <w:fldChar w:fldCharType="end"/>
        </w:r>
      </w:hyperlink>
    </w:p>
    <w:p w14:paraId="7C0CF8DD" w14:textId="68AD1D67" w:rsidR="00840E05" w:rsidRDefault="00F6230F">
      <w:pPr>
        <w:pStyle w:val="Sommario2"/>
        <w:tabs>
          <w:tab w:val="right" w:leader="dot" w:pos="9850"/>
        </w:tabs>
        <w:rPr>
          <w:rFonts w:eastAsiaTheme="minorEastAsia" w:cstheme="minorBidi"/>
          <w:smallCaps w:val="0"/>
          <w:noProof/>
          <w:sz w:val="22"/>
          <w:szCs w:val="22"/>
          <w:lang w:eastAsia="it-IT"/>
        </w:rPr>
      </w:pPr>
      <w:hyperlink w:anchor="_Toc87535332" w:history="1">
        <w:r w:rsidR="00840E05" w:rsidRPr="00D23799">
          <w:rPr>
            <w:rStyle w:val="Collegamentoipertestuale"/>
            <w:noProof/>
          </w:rPr>
          <w:t>Art. 8 Dotazione Tecnologica</w:t>
        </w:r>
        <w:r w:rsidR="00840E05">
          <w:rPr>
            <w:noProof/>
            <w:webHidden/>
          </w:rPr>
          <w:tab/>
        </w:r>
        <w:r w:rsidR="00840E05">
          <w:rPr>
            <w:noProof/>
            <w:webHidden/>
          </w:rPr>
          <w:fldChar w:fldCharType="begin"/>
        </w:r>
        <w:r w:rsidR="00840E05">
          <w:rPr>
            <w:noProof/>
            <w:webHidden/>
          </w:rPr>
          <w:instrText xml:space="preserve"> PAGEREF _Toc87535332 \h </w:instrText>
        </w:r>
        <w:r w:rsidR="00840E05">
          <w:rPr>
            <w:noProof/>
            <w:webHidden/>
          </w:rPr>
        </w:r>
        <w:r w:rsidR="00840E05">
          <w:rPr>
            <w:noProof/>
            <w:webHidden/>
          </w:rPr>
          <w:fldChar w:fldCharType="separate"/>
        </w:r>
        <w:r w:rsidR="00840E05">
          <w:rPr>
            <w:noProof/>
            <w:webHidden/>
          </w:rPr>
          <w:t>23</w:t>
        </w:r>
        <w:r w:rsidR="00840E05">
          <w:rPr>
            <w:noProof/>
            <w:webHidden/>
          </w:rPr>
          <w:fldChar w:fldCharType="end"/>
        </w:r>
      </w:hyperlink>
    </w:p>
    <w:p w14:paraId="18B42B67" w14:textId="4AFAA374" w:rsidR="00840E05" w:rsidRDefault="00F6230F">
      <w:pPr>
        <w:pStyle w:val="Sommario3"/>
        <w:tabs>
          <w:tab w:val="left" w:pos="880"/>
          <w:tab w:val="right" w:leader="dot" w:pos="9850"/>
        </w:tabs>
        <w:rPr>
          <w:rFonts w:eastAsiaTheme="minorEastAsia" w:cstheme="minorBidi"/>
          <w:i w:val="0"/>
          <w:iCs w:val="0"/>
          <w:noProof/>
          <w:sz w:val="22"/>
          <w:szCs w:val="22"/>
          <w:lang w:eastAsia="it-IT"/>
        </w:rPr>
      </w:pPr>
      <w:hyperlink w:anchor="_Toc87535333" w:history="1">
        <w:r w:rsidR="00840E05" w:rsidRPr="00D23799">
          <w:rPr>
            <w:rStyle w:val="Collegamentoipertestuale"/>
            <w:noProof/>
          </w:rPr>
          <w:t>A)</w:t>
        </w:r>
        <w:r w:rsidR="00840E05">
          <w:rPr>
            <w:rFonts w:eastAsiaTheme="minorEastAsia" w:cstheme="minorBidi"/>
            <w:i w:val="0"/>
            <w:iCs w:val="0"/>
            <w:noProof/>
            <w:sz w:val="22"/>
            <w:szCs w:val="22"/>
            <w:lang w:eastAsia="it-IT"/>
          </w:rPr>
          <w:tab/>
        </w:r>
        <w:r w:rsidR="00840E05" w:rsidRPr="00D23799">
          <w:rPr>
            <w:rStyle w:val="Collegamentoipertestuale"/>
            <w:noProof/>
          </w:rPr>
          <w:t>Dotazione di strumentazione da parte dell’Amministrazione</w:t>
        </w:r>
        <w:r w:rsidR="00840E05">
          <w:rPr>
            <w:noProof/>
            <w:webHidden/>
          </w:rPr>
          <w:tab/>
        </w:r>
        <w:r w:rsidR="00840E05">
          <w:rPr>
            <w:noProof/>
            <w:webHidden/>
          </w:rPr>
          <w:fldChar w:fldCharType="begin"/>
        </w:r>
        <w:r w:rsidR="00840E05">
          <w:rPr>
            <w:noProof/>
            <w:webHidden/>
          </w:rPr>
          <w:instrText xml:space="preserve"> PAGEREF _Toc87535333 \h </w:instrText>
        </w:r>
        <w:r w:rsidR="00840E05">
          <w:rPr>
            <w:noProof/>
            <w:webHidden/>
          </w:rPr>
        </w:r>
        <w:r w:rsidR="00840E05">
          <w:rPr>
            <w:noProof/>
            <w:webHidden/>
          </w:rPr>
          <w:fldChar w:fldCharType="separate"/>
        </w:r>
        <w:r w:rsidR="00840E05">
          <w:rPr>
            <w:noProof/>
            <w:webHidden/>
          </w:rPr>
          <w:t>23</w:t>
        </w:r>
        <w:r w:rsidR="00840E05">
          <w:rPr>
            <w:noProof/>
            <w:webHidden/>
          </w:rPr>
          <w:fldChar w:fldCharType="end"/>
        </w:r>
      </w:hyperlink>
    </w:p>
    <w:p w14:paraId="52F1BE4C" w14:textId="7B583317" w:rsidR="00840E05" w:rsidRDefault="00F6230F">
      <w:pPr>
        <w:pStyle w:val="Sommario3"/>
        <w:tabs>
          <w:tab w:val="left" w:pos="880"/>
          <w:tab w:val="right" w:leader="dot" w:pos="9850"/>
        </w:tabs>
        <w:rPr>
          <w:rFonts w:eastAsiaTheme="minorEastAsia" w:cstheme="minorBidi"/>
          <w:i w:val="0"/>
          <w:iCs w:val="0"/>
          <w:noProof/>
          <w:sz w:val="22"/>
          <w:szCs w:val="22"/>
          <w:lang w:eastAsia="it-IT"/>
        </w:rPr>
      </w:pPr>
      <w:hyperlink w:anchor="_Toc87535334" w:history="1">
        <w:r w:rsidR="00840E05" w:rsidRPr="00D23799">
          <w:rPr>
            <w:rStyle w:val="Collegamentoipertestuale"/>
            <w:noProof/>
          </w:rPr>
          <w:t>B)</w:t>
        </w:r>
        <w:r w:rsidR="00840E05">
          <w:rPr>
            <w:rFonts w:eastAsiaTheme="minorEastAsia" w:cstheme="minorBidi"/>
            <w:i w:val="0"/>
            <w:iCs w:val="0"/>
            <w:noProof/>
            <w:sz w:val="22"/>
            <w:szCs w:val="22"/>
            <w:lang w:eastAsia="it-IT"/>
          </w:rPr>
          <w:tab/>
        </w:r>
        <w:r w:rsidR="00840E05" w:rsidRPr="00D23799">
          <w:rPr>
            <w:rStyle w:val="Collegamentoipertestuale"/>
            <w:noProof/>
          </w:rPr>
          <w:t>Utilizzo di strumentazione del/la dipendente</w:t>
        </w:r>
        <w:r w:rsidR="00840E05">
          <w:rPr>
            <w:noProof/>
            <w:webHidden/>
          </w:rPr>
          <w:tab/>
        </w:r>
        <w:r w:rsidR="00840E05">
          <w:rPr>
            <w:noProof/>
            <w:webHidden/>
          </w:rPr>
          <w:fldChar w:fldCharType="begin"/>
        </w:r>
        <w:r w:rsidR="00840E05">
          <w:rPr>
            <w:noProof/>
            <w:webHidden/>
          </w:rPr>
          <w:instrText xml:space="preserve"> PAGEREF _Toc87535334 \h </w:instrText>
        </w:r>
        <w:r w:rsidR="00840E05">
          <w:rPr>
            <w:noProof/>
            <w:webHidden/>
          </w:rPr>
        </w:r>
        <w:r w:rsidR="00840E05">
          <w:rPr>
            <w:noProof/>
            <w:webHidden/>
          </w:rPr>
          <w:fldChar w:fldCharType="separate"/>
        </w:r>
        <w:r w:rsidR="00840E05">
          <w:rPr>
            <w:noProof/>
            <w:webHidden/>
          </w:rPr>
          <w:t>23</w:t>
        </w:r>
        <w:r w:rsidR="00840E05">
          <w:rPr>
            <w:noProof/>
            <w:webHidden/>
          </w:rPr>
          <w:fldChar w:fldCharType="end"/>
        </w:r>
      </w:hyperlink>
    </w:p>
    <w:p w14:paraId="1F1E4613" w14:textId="61C10DC9"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35" w:history="1">
        <w:r w:rsidR="00840E05" w:rsidRPr="00D23799">
          <w:rPr>
            <w:rStyle w:val="Collegamentoipertestuale"/>
            <w:noProof/>
          </w:rPr>
          <w:t>Connettività</w:t>
        </w:r>
        <w:r w:rsidR="00840E05">
          <w:rPr>
            <w:noProof/>
            <w:webHidden/>
          </w:rPr>
          <w:tab/>
        </w:r>
        <w:r w:rsidR="00840E05">
          <w:rPr>
            <w:noProof/>
            <w:webHidden/>
          </w:rPr>
          <w:fldChar w:fldCharType="begin"/>
        </w:r>
        <w:r w:rsidR="00840E05">
          <w:rPr>
            <w:noProof/>
            <w:webHidden/>
          </w:rPr>
          <w:instrText xml:space="preserve"> PAGEREF _Toc87535335 \h </w:instrText>
        </w:r>
        <w:r w:rsidR="00840E05">
          <w:rPr>
            <w:noProof/>
            <w:webHidden/>
          </w:rPr>
        </w:r>
        <w:r w:rsidR="00840E05">
          <w:rPr>
            <w:noProof/>
            <w:webHidden/>
          </w:rPr>
          <w:fldChar w:fldCharType="separate"/>
        </w:r>
        <w:r w:rsidR="00840E05">
          <w:rPr>
            <w:noProof/>
            <w:webHidden/>
          </w:rPr>
          <w:t>24</w:t>
        </w:r>
        <w:r w:rsidR="00840E05">
          <w:rPr>
            <w:noProof/>
            <w:webHidden/>
          </w:rPr>
          <w:fldChar w:fldCharType="end"/>
        </w:r>
      </w:hyperlink>
    </w:p>
    <w:p w14:paraId="6772FFEC" w14:textId="54D48CF3"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36" w:history="1">
        <w:r w:rsidR="00840E05" w:rsidRPr="00D23799">
          <w:rPr>
            <w:rStyle w:val="Collegamentoipertestuale"/>
            <w:noProof/>
          </w:rPr>
          <w:t>Disposizioni comuni</w:t>
        </w:r>
        <w:r w:rsidR="00840E05">
          <w:rPr>
            <w:noProof/>
            <w:webHidden/>
          </w:rPr>
          <w:tab/>
        </w:r>
        <w:r w:rsidR="00840E05">
          <w:rPr>
            <w:noProof/>
            <w:webHidden/>
          </w:rPr>
          <w:fldChar w:fldCharType="begin"/>
        </w:r>
        <w:r w:rsidR="00840E05">
          <w:rPr>
            <w:noProof/>
            <w:webHidden/>
          </w:rPr>
          <w:instrText xml:space="preserve"> PAGEREF _Toc87535336 \h </w:instrText>
        </w:r>
        <w:r w:rsidR="00840E05">
          <w:rPr>
            <w:noProof/>
            <w:webHidden/>
          </w:rPr>
        </w:r>
        <w:r w:rsidR="00840E05">
          <w:rPr>
            <w:noProof/>
            <w:webHidden/>
          </w:rPr>
          <w:fldChar w:fldCharType="separate"/>
        </w:r>
        <w:r w:rsidR="00840E05">
          <w:rPr>
            <w:noProof/>
            <w:webHidden/>
          </w:rPr>
          <w:t>24</w:t>
        </w:r>
        <w:r w:rsidR="00840E05">
          <w:rPr>
            <w:noProof/>
            <w:webHidden/>
          </w:rPr>
          <w:fldChar w:fldCharType="end"/>
        </w:r>
      </w:hyperlink>
    </w:p>
    <w:p w14:paraId="41D0E357" w14:textId="47892258" w:rsidR="00840E05" w:rsidRDefault="00F6230F">
      <w:pPr>
        <w:pStyle w:val="Sommario2"/>
        <w:tabs>
          <w:tab w:val="right" w:leader="dot" w:pos="9850"/>
        </w:tabs>
        <w:rPr>
          <w:rFonts w:eastAsiaTheme="minorEastAsia" w:cstheme="minorBidi"/>
          <w:smallCaps w:val="0"/>
          <w:noProof/>
          <w:sz w:val="22"/>
          <w:szCs w:val="22"/>
          <w:lang w:eastAsia="it-IT"/>
        </w:rPr>
      </w:pPr>
      <w:hyperlink w:anchor="_Toc87535337" w:history="1">
        <w:r w:rsidR="00840E05" w:rsidRPr="00D23799">
          <w:rPr>
            <w:rStyle w:val="Collegamentoipertestuale"/>
            <w:noProof/>
          </w:rPr>
          <w:t>Art. 9 Formazione, comunicazione e supporto</w:t>
        </w:r>
        <w:r w:rsidR="00840E05">
          <w:rPr>
            <w:noProof/>
            <w:webHidden/>
          </w:rPr>
          <w:tab/>
        </w:r>
        <w:r w:rsidR="00840E05">
          <w:rPr>
            <w:noProof/>
            <w:webHidden/>
          </w:rPr>
          <w:fldChar w:fldCharType="begin"/>
        </w:r>
        <w:r w:rsidR="00840E05">
          <w:rPr>
            <w:noProof/>
            <w:webHidden/>
          </w:rPr>
          <w:instrText xml:space="preserve"> PAGEREF _Toc87535337 \h </w:instrText>
        </w:r>
        <w:r w:rsidR="00840E05">
          <w:rPr>
            <w:noProof/>
            <w:webHidden/>
          </w:rPr>
        </w:r>
        <w:r w:rsidR="00840E05">
          <w:rPr>
            <w:noProof/>
            <w:webHidden/>
          </w:rPr>
          <w:fldChar w:fldCharType="separate"/>
        </w:r>
        <w:r w:rsidR="00840E05">
          <w:rPr>
            <w:noProof/>
            <w:webHidden/>
          </w:rPr>
          <w:t>24</w:t>
        </w:r>
        <w:r w:rsidR="00840E05">
          <w:rPr>
            <w:noProof/>
            <w:webHidden/>
          </w:rPr>
          <w:fldChar w:fldCharType="end"/>
        </w:r>
      </w:hyperlink>
    </w:p>
    <w:p w14:paraId="05AE5BF2" w14:textId="18B9C27E" w:rsidR="00840E05" w:rsidRDefault="00F6230F">
      <w:pPr>
        <w:pStyle w:val="Sommario2"/>
        <w:tabs>
          <w:tab w:val="right" w:leader="dot" w:pos="9850"/>
        </w:tabs>
        <w:rPr>
          <w:rFonts w:eastAsiaTheme="minorEastAsia" w:cstheme="minorBidi"/>
          <w:smallCaps w:val="0"/>
          <w:noProof/>
          <w:sz w:val="22"/>
          <w:szCs w:val="22"/>
          <w:lang w:eastAsia="it-IT"/>
        </w:rPr>
      </w:pPr>
      <w:hyperlink w:anchor="_Toc87535338" w:history="1">
        <w:r w:rsidR="00840E05" w:rsidRPr="00D23799">
          <w:rPr>
            <w:rStyle w:val="Collegamentoipertestuale"/>
            <w:noProof/>
          </w:rPr>
          <w:t>Art. 10 Potere direttivo, di controllo e disciplinare</w:t>
        </w:r>
        <w:r w:rsidR="00840E05">
          <w:rPr>
            <w:noProof/>
            <w:webHidden/>
          </w:rPr>
          <w:tab/>
        </w:r>
        <w:r w:rsidR="00840E05">
          <w:rPr>
            <w:noProof/>
            <w:webHidden/>
          </w:rPr>
          <w:fldChar w:fldCharType="begin"/>
        </w:r>
        <w:r w:rsidR="00840E05">
          <w:rPr>
            <w:noProof/>
            <w:webHidden/>
          </w:rPr>
          <w:instrText xml:space="preserve"> PAGEREF _Toc87535338 \h </w:instrText>
        </w:r>
        <w:r w:rsidR="00840E05">
          <w:rPr>
            <w:noProof/>
            <w:webHidden/>
          </w:rPr>
        </w:r>
        <w:r w:rsidR="00840E05">
          <w:rPr>
            <w:noProof/>
            <w:webHidden/>
          </w:rPr>
          <w:fldChar w:fldCharType="separate"/>
        </w:r>
        <w:r w:rsidR="00840E05">
          <w:rPr>
            <w:noProof/>
            <w:webHidden/>
          </w:rPr>
          <w:t>24</w:t>
        </w:r>
        <w:r w:rsidR="00840E05">
          <w:rPr>
            <w:noProof/>
            <w:webHidden/>
          </w:rPr>
          <w:fldChar w:fldCharType="end"/>
        </w:r>
      </w:hyperlink>
    </w:p>
    <w:p w14:paraId="0D0A1681" w14:textId="74DA383A" w:rsidR="00840E05" w:rsidRDefault="00F6230F">
      <w:pPr>
        <w:pStyle w:val="Sommario2"/>
        <w:tabs>
          <w:tab w:val="right" w:leader="dot" w:pos="9850"/>
        </w:tabs>
        <w:rPr>
          <w:rFonts w:eastAsiaTheme="minorEastAsia" w:cstheme="minorBidi"/>
          <w:smallCaps w:val="0"/>
          <w:noProof/>
          <w:sz w:val="22"/>
          <w:szCs w:val="22"/>
          <w:lang w:eastAsia="it-IT"/>
        </w:rPr>
      </w:pPr>
      <w:hyperlink w:anchor="_Toc87535339" w:history="1">
        <w:r w:rsidR="00840E05" w:rsidRPr="00D23799">
          <w:rPr>
            <w:rStyle w:val="Collegamentoipertestuale"/>
            <w:noProof/>
          </w:rPr>
          <w:t>Art. 11 Privacy</w:t>
        </w:r>
        <w:r w:rsidR="00840E05">
          <w:rPr>
            <w:noProof/>
            <w:webHidden/>
          </w:rPr>
          <w:tab/>
        </w:r>
        <w:r w:rsidR="00840E05">
          <w:rPr>
            <w:noProof/>
            <w:webHidden/>
          </w:rPr>
          <w:fldChar w:fldCharType="begin"/>
        </w:r>
        <w:r w:rsidR="00840E05">
          <w:rPr>
            <w:noProof/>
            <w:webHidden/>
          </w:rPr>
          <w:instrText xml:space="preserve"> PAGEREF _Toc87535339 \h </w:instrText>
        </w:r>
        <w:r w:rsidR="00840E05">
          <w:rPr>
            <w:noProof/>
            <w:webHidden/>
          </w:rPr>
        </w:r>
        <w:r w:rsidR="00840E05">
          <w:rPr>
            <w:noProof/>
            <w:webHidden/>
          </w:rPr>
          <w:fldChar w:fldCharType="separate"/>
        </w:r>
        <w:r w:rsidR="00840E05">
          <w:rPr>
            <w:noProof/>
            <w:webHidden/>
          </w:rPr>
          <w:t>25</w:t>
        </w:r>
        <w:r w:rsidR="00840E05">
          <w:rPr>
            <w:noProof/>
            <w:webHidden/>
          </w:rPr>
          <w:fldChar w:fldCharType="end"/>
        </w:r>
      </w:hyperlink>
    </w:p>
    <w:p w14:paraId="570E0032" w14:textId="4920FFE3" w:rsidR="00840E05" w:rsidRDefault="00F6230F">
      <w:pPr>
        <w:pStyle w:val="Sommario2"/>
        <w:tabs>
          <w:tab w:val="right" w:leader="dot" w:pos="9850"/>
        </w:tabs>
        <w:rPr>
          <w:rFonts w:eastAsiaTheme="minorEastAsia" w:cstheme="minorBidi"/>
          <w:smallCaps w:val="0"/>
          <w:noProof/>
          <w:sz w:val="22"/>
          <w:szCs w:val="22"/>
          <w:lang w:eastAsia="it-IT"/>
        </w:rPr>
      </w:pPr>
      <w:hyperlink w:anchor="_Toc87535340" w:history="1">
        <w:r w:rsidR="00840E05" w:rsidRPr="00D23799">
          <w:rPr>
            <w:rStyle w:val="Collegamentoipertestuale"/>
            <w:noProof/>
          </w:rPr>
          <w:t>Art. 12 Sicurezza sul lavoro</w:t>
        </w:r>
        <w:r w:rsidR="00840E05">
          <w:rPr>
            <w:noProof/>
            <w:webHidden/>
          </w:rPr>
          <w:tab/>
        </w:r>
        <w:r w:rsidR="00840E05">
          <w:rPr>
            <w:noProof/>
            <w:webHidden/>
          </w:rPr>
          <w:fldChar w:fldCharType="begin"/>
        </w:r>
        <w:r w:rsidR="00840E05">
          <w:rPr>
            <w:noProof/>
            <w:webHidden/>
          </w:rPr>
          <w:instrText xml:space="preserve"> PAGEREF _Toc87535340 \h </w:instrText>
        </w:r>
        <w:r w:rsidR="00840E05">
          <w:rPr>
            <w:noProof/>
            <w:webHidden/>
          </w:rPr>
        </w:r>
        <w:r w:rsidR="00840E05">
          <w:rPr>
            <w:noProof/>
            <w:webHidden/>
          </w:rPr>
          <w:fldChar w:fldCharType="separate"/>
        </w:r>
        <w:r w:rsidR="00840E05">
          <w:rPr>
            <w:noProof/>
            <w:webHidden/>
          </w:rPr>
          <w:t>25</w:t>
        </w:r>
        <w:r w:rsidR="00840E05">
          <w:rPr>
            <w:noProof/>
            <w:webHidden/>
          </w:rPr>
          <w:fldChar w:fldCharType="end"/>
        </w:r>
      </w:hyperlink>
    </w:p>
    <w:p w14:paraId="4F2A53E2" w14:textId="7B017F31" w:rsidR="00840E05" w:rsidRDefault="00F6230F">
      <w:pPr>
        <w:pStyle w:val="Sommario2"/>
        <w:tabs>
          <w:tab w:val="right" w:leader="dot" w:pos="9850"/>
        </w:tabs>
        <w:rPr>
          <w:rFonts w:eastAsiaTheme="minorEastAsia" w:cstheme="minorBidi"/>
          <w:smallCaps w:val="0"/>
          <w:noProof/>
          <w:sz w:val="22"/>
          <w:szCs w:val="22"/>
          <w:lang w:eastAsia="it-IT"/>
        </w:rPr>
      </w:pPr>
      <w:hyperlink w:anchor="_Toc87535341" w:history="1">
        <w:r w:rsidR="00840E05" w:rsidRPr="00D23799">
          <w:rPr>
            <w:rStyle w:val="Collegamentoipertestuale"/>
            <w:noProof/>
          </w:rPr>
          <w:t>Art. 13 Norma generale</w:t>
        </w:r>
        <w:r w:rsidR="00840E05">
          <w:rPr>
            <w:noProof/>
            <w:webHidden/>
          </w:rPr>
          <w:tab/>
        </w:r>
        <w:r w:rsidR="00840E05">
          <w:rPr>
            <w:noProof/>
            <w:webHidden/>
          </w:rPr>
          <w:fldChar w:fldCharType="begin"/>
        </w:r>
        <w:r w:rsidR="00840E05">
          <w:rPr>
            <w:noProof/>
            <w:webHidden/>
          </w:rPr>
          <w:instrText xml:space="preserve"> PAGEREF _Toc87535341 \h </w:instrText>
        </w:r>
        <w:r w:rsidR="00840E05">
          <w:rPr>
            <w:noProof/>
            <w:webHidden/>
          </w:rPr>
        </w:r>
        <w:r w:rsidR="00840E05">
          <w:rPr>
            <w:noProof/>
            <w:webHidden/>
          </w:rPr>
          <w:fldChar w:fldCharType="separate"/>
        </w:r>
        <w:r w:rsidR="00840E05">
          <w:rPr>
            <w:noProof/>
            <w:webHidden/>
          </w:rPr>
          <w:t>25</w:t>
        </w:r>
        <w:r w:rsidR="00840E05">
          <w:rPr>
            <w:noProof/>
            <w:webHidden/>
          </w:rPr>
          <w:fldChar w:fldCharType="end"/>
        </w:r>
      </w:hyperlink>
    </w:p>
    <w:p w14:paraId="25E0D726" w14:textId="63ECC414" w:rsidR="00840E05" w:rsidRDefault="00F6230F">
      <w:pPr>
        <w:pStyle w:val="Sommario1"/>
        <w:tabs>
          <w:tab w:val="left" w:pos="440"/>
          <w:tab w:val="right" w:leader="dot" w:pos="9850"/>
        </w:tabs>
        <w:rPr>
          <w:rFonts w:eastAsiaTheme="minorEastAsia" w:cstheme="minorBidi"/>
          <w:b w:val="0"/>
          <w:bCs w:val="0"/>
          <w:caps w:val="0"/>
          <w:noProof/>
          <w:sz w:val="22"/>
          <w:szCs w:val="22"/>
          <w:lang w:eastAsia="it-IT"/>
        </w:rPr>
      </w:pPr>
      <w:hyperlink w:anchor="_Toc87535342" w:history="1">
        <w:r w:rsidR="00840E05" w:rsidRPr="00D23799">
          <w:rPr>
            <w:rStyle w:val="Collegamentoipertestuale"/>
            <w:noProof/>
          </w:rPr>
          <w:t>7.</w:t>
        </w:r>
        <w:r w:rsidR="00840E05">
          <w:rPr>
            <w:rFonts w:eastAsiaTheme="minorEastAsia" w:cstheme="minorBidi"/>
            <w:b w:val="0"/>
            <w:bCs w:val="0"/>
            <w:caps w:val="0"/>
            <w:noProof/>
            <w:sz w:val="22"/>
            <w:szCs w:val="22"/>
            <w:lang w:eastAsia="it-IT"/>
          </w:rPr>
          <w:tab/>
        </w:r>
        <w:r w:rsidR="00840E05" w:rsidRPr="00D23799">
          <w:rPr>
            <w:rStyle w:val="Collegamentoipertestuale"/>
            <w:noProof/>
          </w:rPr>
          <w:t>ALLEGATI</w:t>
        </w:r>
        <w:r w:rsidR="00840E05">
          <w:rPr>
            <w:noProof/>
            <w:webHidden/>
          </w:rPr>
          <w:tab/>
        </w:r>
        <w:r w:rsidR="00840E05">
          <w:rPr>
            <w:noProof/>
            <w:webHidden/>
          </w:rPr>
          <w:fldChar w:fldCharType="begin"/>
        </w:r>
        <w:r w:rsidR="00840E05">
          <w:rPr>
            <w:noProof/>
            <w:webHidden/>
          </w:rPr>
          <w:instrText xml:space="preserve"> PAGEREF _Toc87535342 \h </w:instrText>
        </w:r>
        <w:r w:rsidR="00840E05">
          <w:rPr>
            <w:noProof/>
            <w:webHidden/>
          </w:rPr>
        </w:r>
        <w:r w:rsidR="00840E05">
          <w:rPr>
            <w:noProof/>
            <w:webHidden/>
          </w:rPr>
          <w:fldChar w:fldCharType="separate"/>
        </w:r>
        <w:r w:rsidR="00840E05">
          <w:rPr>
            <w:noProof/>
            <w:webHidden/>
          </w:rPr>
          <w:t>27</w:t>
        </w:r>
        <w:r w:rsidR="00840E05">
          <w:rPr>
            <w:noProof/>
            <w:webHidden/>
          </w:rPr>
          <w:fldChar w:fldCharType="end"/>
        </w:r>
      </w:hyperlink>
    </w:p>
    <w:p w14:paraId="3DAAA2AC" w14:textId="48F8A717" w:rsidR="00840E05" w:rsidRDefault="00F6230F">
      <w:pPr>
        <w:pStyle w:val="Sommario2"/>
        <w:tabs>
          <w:tab w:val="right" w:leader="dot" w:pos="9850"/>
        </w:tabs>
        <w:rPr>
          <w:rFonts w:eastAsiaTheme="minorEastAsia" w:cstheme="minorBidi"/>
          <w:smallCaps w:val="0"/>
          <w:noProof/>
          <w:sz w:val="22"/>
          <w:szCs w:val="22"/>
          <w:lang w:eastAsia="it-IT"/>
        </w:rPr>
      </w:pPr>
      <w:hyperlink w:anchor="_Toc87535343" w:history="1">
        <w:r w:rsidR="00840E05" w:rsidRPr="00D23799">
          <w:rPr>
            <w:rStyle w:val="Collegamentoipertestuale"/>
            <w:noProof/>
          </w:rPr>
          <w:t>ALLEGATO A) DOMANDA DI ATTIVAZIONE DEL LAVORO AGILE ALLA PRESTAZIONE LAVORATIVA</w:t>
        </w:r>
        <w:r w:rsidR="00840E05">
          <w:rPr>
            <w:noProof/>
            <w:webHidden/>
          </w:rPr>
          <w:tab/>
        </w:r>
        <w:r w:rsidR="00840E05">
          <w:rPr>
            <w:noProof/>
            <w:webHidden/>
          </w:rPr>
          <w:fldChar w:fldCharType="begin"/>
        </w:r>
        <w:r w:rsidR="00840E05">
          <w:rPr>
            <w:noProof/>
            <w:webHidden/>
          </w:rPr>
          <w:instrText xml:space="preserve"> PAGEREF _Toc87535343 \h </w:instrText>
        </w:r>
        <w:r w:rsidR="00840E05">
          <w:rPr>
            <w:noProof/>
            <w:webHidden/>
          </w:rPr>
        </w:r>
        <w:r w:rsidR="00840E05">
          <w:rPr>
            <w:noProof/>
            <w:webHidden/>
          </w:rPr>
          <w:fldChar w:fldCharType="separate"/>
        </w:r>
        <w:r w:rsidR="00840E05">
          <w:rPr>
            <w:noProof/>
            <w:webHidden/>
          </w:rPr>
          <w:t>27</w:t>
        </w:r>
        <w:r w:rsidR="00840E05">
          <w:rPr>
            <w:noProof/>
            <w:webHidden/>
          </w:rPr>
          <w:fldChar w:fldCharType="end"/>
        </w:r>
      </w:hyperlink>
    </w:p>
    <w:p w14:paraId="562F8077" w14:textId="53FBDD41" w:rsidR="00840E05" w:rsidRDefault="00F6230F">
      <w:pPr>
        <w:pStyle w:val="Sommario2"/>
        <w:tabs>
          <w:tab w:val="right" w:leader="dot" w:pos="9850"/>
        </w:tabs>
        <w:rPr>
          <w:rFonts w:eastAsiaTheme="minorEastAsia" w:cstheme="minorBidi"/>
          <w:smallCaps w:val="0"/>
          <w:noProof/>
          <w:sz w:val="22"/>
          <w:szCs w:val="22"/>
          <w:lang w:eastAsia="it-IT"/>
        </w:rPr>
      </w:pPr>
      <w:hyperlink w:anchor="_Toc87535344" w:history="1">
        <w:r w:rsidR="00840E05" w:rsidRPr="00D23799">
          <w:rPr>
            <w:rStyle w:val="Collegamentoipertestuale"/>
            <w:noProof/>
          </w:rPr>
          <w:t>ALLEGATO B) ACCORDO INDIVIDUALE PER LO SVOLGIMENTO DELL’ATTIVITÀ LAVORATIVA IN MODALITA’ DI LAVORO AGILE</w:t>
        </w:r>
        <w:r w:rsidR="00840E05">
          <w:rPr>
            <w:noProof/>
            <w:webHidden/>
          </w:rPr>
          <w:tab/>
        </w:r>
        <w:r w:rsidR="00840E05">
          <w:rPr>
            <w:noProof/>
            <w:webHidden/>
          </w:rPr>
          <w:fldChar w:fldCharType="begin"/>
        </w:r>
        <w:r w:rsidR="00840E05">
          <w:rPr>
            <w:noProof/>
            <w:webHidden/>
          </w:rPr>
          <w:instrText xml:space="preserve"> PAGEREF _Toc87535344 \h </w:instrText>
        </w:r>
        <w:r w:rsidR="00840E05">
          <w:rPr>
            <w:noProof/>
            <w:webHidden/>
          </w:rPr>
        </w:r>
        <w:r w:rsidR="00840E05">
          <w:rPr>
            <w:noProof/>
            <w:webHidden/>
          </w:rPr>
          <w:fldChar w:fldCharType="separate"/>
        </w:r>
        <w:r w:rsidR="00840E05">
          <w:rPr>
            <w:noProof/>
            <w:webHidden/>
          </w:rPr>
          <w:t>29</w:t>
        </w:r>
        <w:r w:rsidR="00840E05">
          <w:rPr>
            <w:noProof/>
            <w:webHidden/>
          </w:rPr>
          <w:fldChar w:fldCharType="end"/>
        </w:r>
      </w:hyperlink>
    </w:p>
    <w:p w14:paraId="77604937" w14:textId="16BA04DF"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45" w:history="1">
        <w:r w:rsidR="00840E05" w:rsidRPr="00D23799">
          <w:rPr>
            <w:rStyle w:val="Collegamentoipertestuale"/>
            <w:noProof/>
          </w:rPr>
          <w:t>Art 1. Oggetto e durata dell’Accordo</w:t>
        </w:r>
        <w:r w:rsidR="00840E05">
          <w:rPr>
            <w:noProof/>
            <w:webHidden/>
          </w:rPr>
          <w:tab/>
        </w:r>
        <w:r w:rsidR="00840E05">
          <w:rPr>
            <w:noProof/>
            <w:webHidden/>
          </w:rPr>
          <w:fldChar w:fldCharType="begin"/>
        </w:r>
        <w:r w:rsidR="00840E05">
          <w:rPr>
            <w:noProof/>
            <w:webHidden/>
          </w:rPr>
          <w:instrText xml:space="preserve"> PAGEREF _Toc87535345 \h </w:instrText>
        </w:r>
        <w:r w:rsidR="00840E05">
          <w:rPr>
            <w:noProof/>
            <w:webHidden/>
          </w:rPr>
        </w:r>
        <w:r w:rsidR="00840E05">
          <w:rPr>
            <w:noProof/>
            <w:webHidden/>
          </w:rPr>
          <w:fldChar w:fldCharType="separate"/>
        </w:r>
        <w:r w:rsidR="00840E05">
          <w:rPr>
            <w:noProof/>
            <w:webHidden/>
          </w:rPr>
          <w:t>30</w:t>
        </w:r>
        <w:r w:rsidR="00840E05">
          <w:rPr>
            <w:noProof/>
            <w:webHidden/>
          </w:rPr>
          <w:fldChar w:fldCharType="end"/>
        </w:r>
      </w:hyperlink>
    </w:p>
    <w:p w14:paraId="43E5CA14" w14:textId="7C4D05D6"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46" w:history="1">
        <w:r w:rsidR="00840E05" w:rsidRPr="00D23799">
          <w:rPr>
            <w:rStyle w:val="Collegamentoipertestuale"/>
            <w:noProof/>
          </w:rPr>
          <w:t>Art 2. Durata dell’accordo e articolazione</w:t>
        </w:r>
        <w:r w:rsidR="00840E05">
          <w:rPr>
            <w:noProof/>
            <w:webHidden/>
          </w:rPr>
          <w:tab/>
        </w:r>
        <w:r w:rsidR="00840E05">
          <w:rPr>
            <w:noProof/>
            <w:webHidden/>
          </w:rPr>
          <w:fldChar w:fldCharType="begin"/>
        </w:r>
        <w:r w:rsidR="00840E05">
          <w:rPr>
            <w:noProof/>
            <w:webHidden/>
          </w:rPr>
          <w:instrText xml:space="preserve"> PAGEREF _Toc87535346 \h </w:instrText>
        </w:r>
        <w:r w:rsidR="00840E05">
          <w:rPr>
            <w:noProof/>
            <w:webHidden/>
          </w:rPr>
        </w:r>
        <w:r w:rsidR="00840E05">
          <w:rPr>
            <w:noProof/>
            <w:webHidden/>
          </w:rPr>
          <w:fldChar w:fldCharType="separate"/>
        </w:r>
        <w:r w:rsidR="00840E05">
          <w:rPr>
            <w:noProof/>
            <w:webHidden/>
          </w:rPr>
          <w:t>30</w:t>
        </w:r>
        <w:r w:rsidR="00840E05">
          <w:rPr>
            <w:noProof/>
            <w:webHidden/>
          </w:rPr>
          <w:fldChar w:fldCharType="end"/>
        </w:r>
      </w:hyperlink>
    </w:p>
    <w:p w14:paraId="618627EC" w14:textId="57BF5802"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47" w:history="1">
        <w:r w:rsidR="00840E05" w:rsidRPr="00D23799">
          <w:rPr>
            <w:rStyle w:val="Collegamentoipertestuale"/>
            <w:noProof/>
          </w:rPr>
          <w:t>Art 3. Luogo della prestazione lavorativa</w:t>
        </w:r>
        <w:r w:rsidR="00840E05">
          <w:rPr>
            <w:noProof/>
            <w:webHidden/>
          </w:rPr>
          <w:tab/>
        </w:r>
        <w:r w:rsidR="00840E05">
          <w:rPr>
            <w:noProof/>
            <w:webHidden/>
          </w:rPr>
          <w:fldChar w:fldCharType="begin"/>
        </w:r>
        <w:r w:rsidR="00840E05">
          <w:rPr>
            <w:noProof/>
            <w:webHidden/>
          </w:rPr>
          <w:instrText xml:space="preserve"> PAGEREF _Toc87535347 \h </w:instrText>
        </w:r>
        <w:r w:rsidR="00840E05">
          <w:rPr>
            <w:noProof/>
            <w:webHidden/>
          </w:rPr>
        </w:r>
        <w:r w:rsidR="00840E05">
          <w:rPr>
            <w:noProof/>
            <w:webHidden/>
          </w:rPr>
          <w:fldChar w:fldCharType="separate"/>
        </w:r>
        <w:r w:rsidR="00840E05">
          <w:rPr>
            <w:noProof/>
            <w:webHidden/>
          </w:rPr>
          <w:t>30</w:t>
        </w:r>
        <w:r w:rsidR="00840E05">
          <w:rPr>
            <w:noProof/>
            <w:webHidden/>
          </w:rPr>
          <w:fldChar w:fldCharType="end"/>
        </w:r>
      </w:hyperlink>
    </w:p>
    <w:p w14:paraId="72B66D96" w14:textId="37B264F4"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48" w:history="1">
        <w:r w:rsidR="00840E05" w:rsidRPr="00D23799">
          <w:rPr>
            <w:rStyle w:val="Collegamentoipertestuale"/>
            <w:noProof/>
          </w:rPr>
          <w:t>Art. 4 Strumenti di lavoro agile</w:t>
        </w:r>
        <w:r w:rsidR="00840E05">
          <w:rPr>
            <w:noProof/>
            <w:webHidden/>
          </w:rPr>
          <w:tab/>
        </w:r>
        <w:r w:rsidR="00840E05">
          <w:rPr>
            <w:noProof/>
            <w:webHidden/>
          </w:rPr>
          <w:fldChar w:fldCharType="begin"/>
        </w:r>
        <w:r w:rsidR="00840E05">
          <w:rPr>
            <w:noProof/>
            <w:webHidden/>
          </w:rPr>
          <w:instrText xml:space="preserve"> PAGEREF _Toc87535348 \h </w:instrText>
        </w:r>
        <w:r w:rsidR="00840E05">
          <w:rPr>
            <w:noProof/>
            <w:webHidden/>
          </w:rPr>
        </w:r>
        <w:r w:rsidR="00840E05">
          <w:rPr>
            <w:noProof/>
            <w:webHidden/>
          </w:rPr>
          <w:fldChar w:fldCharType="separate"/>
        </w:r>
        <w:r w:rsidR="00840E05">
          <w:rPr>
            <w:noProof/>
            <w:webHidden/>
          </w:rPr>
          <w:t>31</w:t>
        </w:r>
        <w:r w:rsidR="00840E05">
          <w:rPr>
            <w:noProof/>
            <w:webHidden/>
          </w:rPr>
          <w:fldChar w:fldCharType="end"/>
        </w:r>
      </w:hyperlink>
    </w:p>
    <w:p w14:paraId="5B970010" w14:textId="5E54139A" w:rsidR="00840E05" w:rsidRDefault="00F6230F">
      <w:pPr>
        <w:pStyle w:val="Sommario4"/>
        <w:tabs>
          <w:tab w:val="right" w:leader="dot" w:pos="9850"/>
        </w:tabs>
        <w:rPr>
          <w:rFonts w:eastAsiaTheme="minorEastAsia" w:cstheme="minorBidi"/>
          <w:noProof/>
          <w:sz w:val="22"/>
          <w:szCs w:val="22"/>
          <w:lang w:eastAsia="it-IT"/>
        </w:rPr>
      </w:pPr>
      <w:hyperlink w:anchor="_Toc87535349" w:history="1">
        <w:r w:rsidR="00840E05" w:rsidRPr="00D23799">
          <w:rPr>
            <w:rStyle w:val="Collegamentoipertestuale"/>
            <w:noProof/>
          </w:rPr>
          <w:t>OPZIONE B – UTILIZZO STRUMENTI DEL DIPENDENTE</w:t>
        </w:r>
        <w:r w:rsidR="00840E05">
          <w:rPr>
            <w:noProof/>
            <w:webHidden/>
          </w:rPr>
          <w:tab/>
        </w:r>
        <w:r w:rsidR="00840E05">
          <w:rPr>
            <w:noProof/>
            <w:webHidden/>
          </w:rPr>
          <w:fldChar w:fldCharType="begin"/>
        </w:r>
        <w:r w:rsidR="00840E05">
          <w:rPr>
            <w:noProof/>
            <w:webHidden/>
          </w:rPr>
          <w:instrText xml:space="preserve"> PAGEREF _Toc87535349 \h </w:instrText>
        </w:r>
        <w:r w:rsidR="00840E05">
          <w:rPr>
            <w:noProof/>
            <w:webHidden/>
          </w:rPr>
        </w:r>
        <w:r w:rsidR="00840E05">
          <w:rPr>
            <w:noProof/>
            <w:webHidden/>
          </w:rPr>
          <w:fldChar w:fldCharType="separate"/>
        </w:r>
        <w:r w:rsidR="00840E05">
          <w:rPr>
            <w:noProof/>
            <w:webHidden/>
          </w:rPr>
          <w:t>31</w:t>
        </w:r>
        <w:r w:rsidR="00840E05">
          <w:rPr>
            <w:noProof/>
            <w:webHidden/>
          </w:rPr>
          <w:fldChar w:fldCharType="end"/>
        </w:r>
      </w:hyperlink>
    </w:p>
    <w:p w14:paraId="4AEA474B" w14:textId="1DCE7968"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50" w:history="1">
        <w:r w:rsidR="00840E05" w:rsidRPr="00D23799">
          <w:rPr>
            <w:rStyle w:val="Collegamentoipertestuale"/>
            <w:noProof/>
          </w:rPr>
          <w:t>Art. 5 Fascia di contattabilità</w:t>
        </w:r>
        <w:r w:rsidR="00840E05">
          <w:rPr>
            <w:noProof/>
            <w:webHidden/>
          </w:rPr>
          <w:tab/>
        </w:r>
        <w:r w:rsidR="00840E05">
          <w:rPr>
            <w:noProof/>
            <w:webHidden/>
          </w:rPr>
          <w:fldChar w:fldCharType="begin"/>
        </w:r>
        <w:r w:rsidR="00840E05">
          <w:rPr>
            <w:noProof/>
            <w:webHidden/>
          </w:rPr>
          <w:instrText xml:space="preserve"> PAGEREF _Toc87535350 \h </w:instrText>
        </w:r>
        <w:r w:rsidR="00840E05">
          <w:rPr>
            <w:noProof/>
            <w:webHidden/>
          </w:rPr>
        </w:r>
        <w:r w:rsidR="00840E05">
          <w:rPr>
            <w:noProof/>
            <w:webHidden/>
          </w:rPr>
          <w:fldChar w:fldCharType="separate"/>
        </w:r>
        <w:r w:rsidR="00840E05">
          <w:rPr>
            <w:noProof/>
            <w:webHidden/>
          </w:rPr>
          <w:t>32</w:t>
        </w:r>
        <w:r w:rsidR="00840E05">
          <w:rPr>
            <w:noProof/>
            <w:webHidden/>
          </w:rPr>
          <w:fldChar w:fldCharType="end"/>
        </w:r>
      </w:hyperlink>
    </w:p>
    <w:p w14:paraId="18BDEE27" w14:textId="467F864F"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51" w:history="1">
        <w:r w:rsidR="00840E05" w:rsidRPr="00D23799">
          <w:rPr>
            <w:rStyle w:val="Collegamentoipertestuale"/>
            <w:noProof/>
          </w:rPr>
          <w:t>Art. 6 Diritto alla disconnessione</w:t>
        </w:r>
        <w:r w:rsidR="00840E05">
          <w:rPr>
            <w:noProof/>
            <w:webHidden/>
          </w:rPr>
          <w:tab/>
        </w:r>
        <w:r w:rsidR="00840E05">
          <w:rPr>
            <w:noProof/>
            <w:webHidden/>
          </w:rPr>
          <w:fldChar w:fldCharType="begin"/>
        </w:r>
        <w:r w:rsidR="00840E05">
          <w:rPr>
            <w:noProof/>
            <w:webHidden/>
          </w:rPr>
          <w:instrText xml:space="preserve"> PAGEREF _Toc87535351 \h </w:instrText>
        </w:r>
        <w:r w:rsidR="00840E05">
          <w:rPr>
            <w:noProof/>
            <w:webHidden/>
          </w:rPr>
        </w:r>
        <w:r w:rsidR="00840E05">
          <w:rPr>
            <w:noProof/>
            <w:webHidden/>
          </w:rPr>
          <w:fldChar w:fldCharType="separate"/>
        </w:r>
        <w:r w:rsidR="00840E05">
          <w:rPr>
            <w:noProof/>
            <w:webHidden/>
          </w:rPr>
          <w:t>32</w:t>
        </w:r>
        <w:r w:rsidR="00840E05">
          <w:rPr>
            <w:noProof/>
            <w:webHidden/>
          </w:rPr>
          <w:fldChar w:fldCharType="end"/>
        </w:r>
      </w:hyperlink>
    </w:p>
    <w:p w14:paraId="496602D8" w14:textId="18CBB459"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52" w:history="1">
        <w:r w:rsidR="00840E05" w:rsidRPr="00D23799">
          <w:rPr>
            <w:rStyle w:val="Collegamentoipertestuale"/>
            <w:noProof/>
          </w:rPr>
          <w:t>Art. 7 Potere direttivo, di controllo e disciplinare</w:t>
        </w:r>
        <w:r w:rsidR="00840E05">
          <w:rPr>
            <w:noProof/>
            <w:webHidden/>
          </w:rPr>
          <w:tab/>
        </w:r>
        <w:r w:rsidR="00840E05">
          <w:rPr>
            <w:noProof/>
            <w:webHidden/>
          </w:rPr>
          <w:fldChar w:fldCharType="begin"/>
        </w:r>
        <w:r w:rsidR="00840E05">
          <w:rPr>
            <w:noProof/>
            <w:webHidden/>
          </w:rPr>
          <w:instrText xml:space="preserve"> PAGEREF _Toc87535352 \h </w:instrText>
        </w:r>
        <w:r w:rsidR="00840E05">
          <w:rPr>
            <w:noProof/>
            <w:webHidden/>
          </w:rPr>
        </w:r>
        <w:r w:rsidR="00840E05">
          <w:rPr>
            <w:noProof/>
            <w:webHidden/>
          </w:rPr>
          <w:fldChar w:fldCharType="separate"/>
        </w:r>
        <w:r w:rsidR="00840E05">
          <w:rPr>
            <w:noProof/>
            <w:webHidden/>
          </w:rPr>
          <w:t>33</w:t>
        </w:r>
        <w:r w:rsidR="00840E05">
          <w:rPr>
            <w:noProof/>
            <w:webHidden/>
          </w:rPr>
          <w:fldChar w:fldCharType="end"/>
        </w:r>
      </w:hyperlink>
    </w:p>
    <w:p w14:paraId="6987E68B" w14:textId="7B972FAA"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53" w:history="1">
        <w:r w:rsidR="00840E05" w:rsidRPr="00D23799">
          <w:rPr>
            <w:rStyle w:val="Collegamentoipertestuale"/>
            <w:noProof/>
          </w:rPr>
          <w:t>Art. 8 Trattamento giuridico ed economico</w:t>
        </w:r>
        <w:r w:rsidR="00840E05">
          <w:rPr>
            <w:noProof/>
            <w:webHidden/>
          </w:rPr>
          <w:tab/>
        </w:r>
        <w:r w:rsidR="00840E05">
          <w:rPr>
            <w:noProof/>
            <w:webHidden/>
          </w:rPr>
          <w:fldChar w:fldCharType="begin"/>
        </w:r>
        <w:r w:rsidR="00840E05">
          <w:rPr>
            <w:noProof/>
            <w:webHidden/>
          </w:rPr>
          <w:instrText xml:space="preserve"> PAGEREF _Toc87535353 \h </w:instrText>
        </w:r>
        <w:r w:rsidR="00840E05">
          <w:rPr>
            <w:noProof/>
            <w:webHidden/>
          </w:rPr>
        </w:r>
        <w:r w:rsidR="00840E05">
          <w:rPr>
            <w:noProof/>
            <w:webHidden/>
          </w:rPr>
          <w:fldChar w:fldCharType="separate"/>
        </w:r>
        <w:r w:rsidR="00840E05">
          <w:rPr>
            <w:noProof/>
            <w:webHidden/>
          </w:rPr>
          <w:t>33</w:t>
        </w:r>
        <w:r w:rsidR="00840E05">
          <w:rPr>
            <w:noProof/>
            <w:webHidden/>
          </w:rPr>
          <w:fldChar w:fldCharType="end"/>
        </w:r>
      </w:hyperlink>
    </w:p>
    <w:p w14:paraId="1DA446AD" w14:textId="67EA1B48"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54" w:history="1">
        <w:r w:rsidR="00840E05" w:rsidRPr="00D23799">
          <w:rPr>
            <w:rStyle w:val="Collegamentoipertestuale"/>
            <w:noProof/>
          </w:rPr>
          <w:t>Art. 9 Protezione e riservatezza dei dati</w:t>
        </w:r>
        <w:r w:rsidR="00840E05">
          <w:rPr>
            <w:noProof/>
            <w:webHidden/>
          </w:rPr>
          <w:tab/>
        </w:r>
        <w:r w:rsidR="00840E05">
          <w:rPr>
            <w:noProof/>
            <w:webHidden/>
          </w:rPr>
          <w:fldChar w:fldCharType="begin"/>
        </w:r>
        <w:r w:rsidR="00840E05">
          <w:rPr>
            <w:noProof/>
            <w:webHidden/>
          </w:rPr>
          <w:instrText xml:space="preserve"> PAGEREF _Toc87535354 \h </w:instrText>
        </w:r>
        <w:r w:rsidR="00840E05">
          <w:rPr>
            <w:noProof/>
            <w:webHidden/>
          </w:rPr>
        </w:r>
        <w:r w:rsidR="00840E05">
          <w:rPr>
            <w:noProof/>
            <w:webHidden/>
          </w:rPr>
          <w:fldChar w:fldCharType="separate"/>
        </w:r>
        <w:r w:rsidR="00840E05">
          <w:rPr>
            <w:noProof/>
            <w:webHidden/>
          </w:rPr>
          <w:t>33</w:t>
        </w:r>
        <w:r w:rsidR="00840E05">
          <w:rPr>
            <w:noProof/>
            <w:webHidden/>
          </w:rPr>
          <w:fldChar w:fldCharType="end"/>
        </w:r>
      </w:hyperlink>
    </w:p>
    <w:p w14:paraId="42382F11" w14:textId="07886900"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55" w:history="1">
        <w:r w:rsidR="00840E05" w:rsidRPr="00D23799">
          <w:rPr>
            <w:rStyle w:val="Collegamentoipertestuale"/>
            <w:noProof/>
          </w:rPr>
          <w:t>Art. 10 Sicurezza sul lavoro</w:t>
        </w:r>
        <w:r w:rsidR="00840E05">
          <w:rPr>
            <w:noProof/>
            <w:webHidden/>
          </w:rPr>
          <w:tab/>
        </w:r>
        <w:r w:rsidR="00840E05">
          <w:rPr>
            <w:noProof/>
            <w:webHidden/>
          </w:rPr>
          <w:fldChar w:fldCharType="begin"/>
        </w:r>
        <w:r w:rsidR="00840E05">
          <w:rPr>
            <w:noProof/>
            <w:webHidden/>
          </w:rPr>
          <w:instrText xml:space="preserve"> PAGEREF _Toc87535355 \h </w:instrText>
        </w:r>
        <w:r w:rsidR="00840E05">
          <w:rPr>
            <w:noProof/>
            <w:webHidden/>
          </w:rPr>
        </w:r>
        <w:r w:rsidR="00840E05">
          <w:rPr>
            <w:noProof/>
            <w:webHidden/>
          </w:rPr>
          <w:fldChar w:fldCharType="separate"/>
        </w:r>
        <w:r w:rsidR="00840E05">
          <w:rPr>
            <w:noProof/>
            <w:webHidden/>
          </w:rPr>
          <w:t>34</w:t>
        </w:r>
        <w:r w:rsidR="00840E05">
          <w:rPr>
            <w:noProof/>
            <w:webHidden/>
          </w:rPr>
          <w:fldChar w:fldCharType="end"/>
        </w:r>
      </w:hyperlink>
    </w:p>
    <w:p w14:paraId="00727F50" w14:textId="4963412E"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56" w:history="1">
        <w:r w:rsidR="00840E05" w:rsidRPr="00D23799">
          <w:rPr>
            <w:rStyle w:val="Collegamentoipertestuale"/>
            <w:noProof/>
          </w:rPr>
          <w:t>Art. 11 Recesso e revoca</w:t>
        </w:r>
        <w:r w:rsidR="00840E05">
          <w:rPr>
            <w:noProof/>
            <w:webHidden/>
          </w:rPr>
          <w:tab/>
        </w:r>
        <w:r w:rsidR="00840E05">
          <w:rPr>
            <w:noProof/>
            <w:webHidden/>
          </w:rPr>
          <w:fldChar w:fldCharType="begin"/>
        </w:r>
        <w:r w:rsidR="00840E05">
          <w:rPr>
            <w:noProof/>
            <w:webHidden/>
          </w:rPr>
          <w:instrText xml:space="preserve"> PAGEREF _Toc87535356 \h </w:instrText>
        </w:r>
        <w:r w:rsidR="00840E05">
          <w:rPr>
            <w:noProof/>
            <w:webHidden/>
          </w:rPr>
        </w:r>
        <w:r w:rsidR="00840E05">
          <w:rPr>
            <w:noProof/>
            <w:webHidden/>
          </w:rPr>
          <w:fldChar w:fldCharType="separate"/>
        </w:r>
        <w:r w:rsidR="00840E05">
          <w:rPr>
            <w:noProof/>
            <w:webHidden/>
          </w:rPr>
          <w:t>34</w:t>
        </w:r>
        <w:r w:rsidR="00840E05">
          <w:rPr>
            <w:noProof/>
            <w:webHidden/>
          </w:rPr>
          <w:fldChar w:fldCharType="end"/>
        </w:r>
      </w:hyperlink>
    </w:p>
    <w:p w14:paraId="438AD543" w14:textId="448F8058"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57" w:history="1">
        <w:r w:rsidR="00840E05" w:rsidRPr="00D23799">
          <w:rPr>
            <w:rStyle w:val="Collegamentoipertestuale"/>
            <w:noProof/>
          </w:rPr>
          <w:t>Art. 12 Clausola di rinvio</w:t>
        </w:r>
        <w:r w:rsidR="00840E05">
          <w:rPr>
            <w:noProof/>
            <w:webHidden/>
          </w:rPr>
          <w:tab/>
        </w:r>
        <w:r w:rsidR="00840E05">
          <w:rPr>
            <w:noProof/>
            <w:webHidden/>
          </w:rPr>
          <w:fldChar w:fldCharType="begin"/>
        </w:r>
        <w:r w:rsidR="00840E05">
          <w:rPr>
            <w:noProof/>
            <w:webHidden/>
          </w:rPr>
          <w:instrText xml:space="preserve"> PAGEREF _Toc87535357 \h </w:instrText>
        </w:r>
        <w:r w:rsidR="00840E05">
          <w:rPr>
            <w:noProof/>
            <w:webHidden/>
          </w:rPr>
        </w:r>
        <w:r w:rsidR="00840E05">
          <w:rPr>
            <w:noProof/>
            <w:webHidden/>
          </w:rPr>
          <w:fldChar w:fldCharType="separate"/>
        </w:r>
        <w:r w:rsidR="00840E05">
          <w:rPr>
            <w:noProof/>
            <w:webHidden/>
          </w:rPr>
          <w:t>34</w:t>
        </w:r>
        <w:r w:rsidR="00840E05">
          <w:rPr>
            <w:noProof/>
            <w:webHidden/>
          </w:rPr>
          <w:fldChar w:fldCharType="end"/>
        </w:r>
      </w:hyperlink>
    </w:p>
    <w:p w14:paraId="402443D5" w14:textId="156DAF88" w:rsidR="00840E05" w:rsidRDefault="00F6230F">
      <w:pPr>
        <w:pStyle w:val="Sommario4"/>
        <w:tabs>
          <w:tab w:val="right" w:leader="dot" w:pos="9850"/>
        </w:tabs>
        <w:rPr>
          <w:rFonts w:eastAsiaTheme="minorEastAsia" w:cstheme="minorBidi"/>
          <w:noProof/>
          <w:sz w:val="22"/>
          <w:szCs w:val="22"/>
          <w:lang w:eastAsia="it-IT"/>
        </w:rPr>
      </w:pPr>
      <w:hyperlink w:anchor="_Toc87535358" w:history="1">
        <w:r w:rsidR="00840E05" w:rsidRPr="00D23799">
          <w:rPr>
            <w:rStyle w:val="Collegamentoipertestuale"/>
            <w:rFonts w:cs="Times New Roman"/>
            <w:bCs/>
            <w:noProof/>
          </w:rPr>
          <w:t xml:space="preserve">ALLEGATO 1 ALL’ACCORDO INDIVIDUALE DEL DIPENDENTE __________________  </w:t>
        </w:r>
        <w:r w:rsidR="00840E05" w:rsidRPr="00D23799">
          <w:rPr>
            <w:rStyle w:val="Collegamentoipertestuale"/>
            <w:rFonts w:cs="Segoe UI"/>
            <w:b/>
            <w:bCs/>
            <w:noProof/>
          </w:rPr>
          <w:t>ELENCO DEGLI OBIETTIVI ASSEGNATI AL DIPENDENTE DA REALIZZARE DURANTE LO SVOLGIMENTO DEL LAVORO IN MODALITÀ AGILE.</w:t>
        </w:r>
        <w:r w:rsidR="00840E05">
          <w:rPr>
            <w:noProof/>
            <w:webHidden/>
          </w:rPr>
          <w:tab/>
        </w:r>
        <w:r w:rsidR="00840E05">
          <w:rPr>
            <w:noProof/>
            <w:webHidden/>
          </w:rPr>
          <w:fldChar w:fldCharType="begin"/>
        </w:r>
        <w:r w:rsidR="00840E05">
          <w:rPr>
            <w:noProof/>
            <w:webHidden/>
          </w:rPr>
          <w:instrText xml:space="preserve"> PAGEREF _Toc87535358 \h </w:instrText>
        </w:r>
        <w:r w:rsidR="00840E05">
          <w:rPr>
            <w:noProof/>
            <w:webHidden/>
          </w:rPr>
        </w:r>
        <w:r w:rsidR="00840E05">
          <w:rPr>
            <w:noProof/>
            <w:webHidden/>
          </w:rPr>
          <w:fldChar w:fldCharType="separate"/>
        </w:r>
        <w:r w:rsidR="00840E05">
          <w:rPr>
            <w:noProof/>
            <w:webHidden/>
          </w:rPr>
          <w:t>36</w:t>
        </w:r>
        <w:r w:rsidR="00840E05">
          <w:rPr>
            <w:noProof/>
            <w:webHidden/>
          </w:rPr>
          <w:fldChar w:fldCharType="end"/>
        </w:r>
      </w:hyperlink>
    </w:p>
    <w:p w14:paraId="4A4B152D" w14:textId="3F4E05D3" w:rsidR="00840E05" w:rsidRDefault="00F6230F">
      <w:pPr>
        <w:pStyle w:val="Sommario4"/>
        <w:tabs>
          <w:tab w:val="right" w:leader="dot" w:pos="9850"/>
        </w:tabs>
        <w:rPr>
          <w:rFonts w:eastAsiaTheme="minorEastAsia" w:cstheme="minorBidi"/>
          <w:noProof/>
          <w:sz w:val="22"/>
          <w:szCs w:val="22"/>
          <w:lang w:eastAsia="it-IT"/>
        </w:rPr>
      </w:pPr>
      <w:hyperlink w:anchor="_Toc87535359" w:history="1">
        <w:r w:rsidR="00840E05" w:rsidRPr="00D23799">
          <w:rPr>
            <w:rStyle w:val="Collegamentoipertestuale"/>
            <w:rFonts w:cs="Times New Roman"/>
            <w:noProof/>
          </w:rPr>
          <w:t xml:space="preserve">ALLEGATO 2 ALL’ACCORDO INDIVIDUALE DEL DIPENDENTE __________________  </w:t>
        </w:r>
        <w:r w:rsidR="00840E05" w:rsidRPr="00D23799">
          <w:rPr>
            <w:rStyle w:val="Collegamentoipertestuale"/>
            <w:rFonts w:cs="Segoe UI"/>
            <w:b/>
            <w:bCs/>
            <w:noProof/>
            <w:lang w:eastAsia="it-IT"/>
          </w:rPr>
          <w:t>VADEMECUM PER LAVORARE ONLINE IN SICUREZZA AGID - AGENZIA PER L’ITALIA DIGITALE 17 MARZO 2020</w:t>
        </w:r>
        <w:r w:rsidR="00840E05">
          <w:rPr>
            <w:noProof/>
            <w:webHidden/>
          </w:rPr>
          <w:tab/>
        </w:r>
        <w:r w:rsidR="00840E05">
          <w:rPr>
            <w:noProof/>
            <w:webHidden/>
          </w:rPr>
          <w:fldChar w:fldCharType="begin"/>
        </w:r>
        <w:r w:rsidR="00840E05">
          <w:rPr>
            <w:noProof/>
            <w:webHidden/>
          </w:rPr>
          <w:instrText xml:space="preserve"> PAGEREF _Toc87535359 \h </w:instrText>
        </w:r>
        <w:r w:rsidR="00840E05">
          <w:rPr>
            <w:noProof/>
            <w:webHidden/>
          </w:rPr>
        </w:r>
        <w:r w:rsidR="00840E05">
          <w:rPr>
            <w:noProof/>
            <w:webHidden/>
          </w:rPr>
          <w:fldChar w:fldCharType="separate"/>
        </w:r>
        <w:r w:rsidR="00840E05">
          <w:rPr>
            <w:noProof/>
            <w:webHidden/>
          </w:rPr>
          <w:t>37</w:t>
        </w:r>
        <w:r w:rsidR="00840E05">
          <w:rPr>
            <w:noProof/>
            <w:webHidden/>
          </w:rPr>
          <w:fldChar w:fldCharType="end"/>
        </w:r>
      </w:hyperlink>
    </w:p>
    <w:p w14:paraId="3D782E2C" w14:textId="1AA8D3DD" w:rsidR="00840E05" w:rsidRDefault="00F6230F">
      <w:pPr>
        <w:pStyle w:val="Sommario4"/>
        <w:tabs>
          <w:tab w:val="right" w:leader="dot" w:pos="9850"/>
        </w:tabs>
        <w:rPr>
          <w:rFonts w:eastAsiaTheme="minorEastAsia" w:cstheme="minorBidi"/>
          <w:noProof/>
          <w:sz w:val="22"/>
          <w:szCs w:val="22"/>
          <w:lang w:eastAsia="it-IT"/>
        </w:rPr>
      </w:pPr>
      <w:hyperlink w:anchor="_Toc87535360" w:history="1">
        <w:r w:rsidR="00840E05" w:rsidRPr="00D23799">
          <w:rPr>
            <w:rStyle w:val="Collegamentoipertestuale"/>
            <w:noProof/>
          </w:rPr>
          <w:t xml:space="preserve">ALLEGATO 3 ALL’ACCORDO INDIVIDUALE DEL DIPENDENTE ___________________ </w:t>
        </w:r>
        <w:r w:rsidR="00840E05" w:rsidRPr="00D23799">
          <w:rPr>
            <w:rStyle w:val="Collegamentoipertestuale"/>
            <w:rFonts w:eastAsia="Times New Roman" w:cs="Segoe UI"/>
            <w:b/>
            <w:bCs/>
            <w:noProof/>
            <w:lang w:eastAsia="it-IT"/>
          </w:rPr>
          <w:t>INFORMATIVA PER I LAVORATORI - OPUSCOLO INFORMATIVO SALUTE E SICUREZZA DEI LAVORATORI IN LAVORO AGILE</w:t>
        </w:r>
        <w:r w:rsidR="00840E05">
          <w:rPr>
            <w:noProof/>
            <w:webHidden/>
          </w:rPr>
          <w:tab/>
        </w:r>
        <w:r w:rsidR="00840E05">
          <w:rPr>
            <w:noProof/>
            <w:webHidden/>
          </w:rPr>
          <w:fldChar w:fldCharType="begin"/>
        </w:r>
        <w:r w:rsidR="00840E05">
          <w:rPr>
            <w:noProof/>
            <w:webHidden/>
          </w:rPr>
          <w:instrText xml:space="preserve"> PAGEREF _Toc87535360 \h </w:instrText>
        </w:r>
        <w:r w:rsidR="00840E05">
          <w:rPr>
            <w:noProof/>
            <w:webHidden/>
          </w:rPr>
        </w:r>
        <w:r w:rsidR="00840E05">
          <w:rPr>
            <w:noProof/>
            <w:webHidden/>
          </w:rPr>
          <w:fldChar w:fldCharType="separate"/>
        </w:r>
        <w:r w:rsidR="00840E05">
          <w:rPr>
            <w:noProof/>
            <w:webHidden/>
          </w:rPr>
          <w:t>38</w:t>
        </w:r>
        <w:r w:rsidR="00840E05">
          <w:rPr>
            <w:noProof/>
            <w:webHidden/>
          </w:rPr>
          <w:fldChar w:fldCharType="end"/>
        </w:r>
      </w:hyperlink>
    </w:p>
    <w:p w14:paraId="46902B1F" w14:textId="4B8AB013" w:rsidR="00840E05" w:rsidRDefault="00F6230F">
      <w:pPr>
        <w:pStyle w:val="Sommario4"/>
        <w:tabs>
          <w:tab w:val="right" w:leader="dot" w:pos="9850"/>
        </w:tabs>
        <w:rPr>
          <w:rFonts w:eastAsiaTheme="minorEastAsia" w:cstheme="minorBidi"/>
          <w:noProof/>
          <w:sz w:val="22"/>
          <w:szCs w:val="22"/>
          <w:lang w:eastAsia="it-IT"/>
        </w:rPr>
      </w:pPr>
      <w:hyperlink w:anchor="_Toc87535361" w:history="1">
        <w:r w:rsidR="00840E05" w:rsidRPr="00D23799">
          <w:rPr>
            <w:rStyle w:val="Collegamentoipertestuale"/>
            <w:rFonts w:cs="Times New Roman"/>
            <w:noProof/>
            <w:lang w:eastAsia="it-IT"/>
          </w:rPr>
          <w:t xml:space="preserve">ALLEGATO 4 ALL’ACCORDO DEL DIPENDENTE _______________________________ </w:t>
        </w:r>
        <w:r w:rsidR="00840E05" w:rsidRPr="00D23799">
          <w:rPr>
            <w:rStyle w:val="Collegamentoipertestuale"/>
            <w:rFonts w:cs="Times New Roman"/>
            <w:b/>
            <w:bCs/>
            <w:noProof/>
            <w:lang w:eastAsia="it-IT"/>
          </w:rPr>
          <w:t>ISTRUZIONI PER IL TRATTAMENTO DEI DATI PERSONALI</w:t>
        </w:r>
        <w:r w:rsidR="00840E05">
          <w:rPr>
            <w:noProof/>
            <w:webHidden/>
          </w:rPr>
          <w:tab/>
        </w:r>
        <w:r w:rsidR="00840E05">
          <w:rPr>
            <w:noProof/>
            <w:webHidden/>
          </w:rPr>
          <w:fldChar w:fldCharType="begin"/>
        </w:r>
        <w:r w:rsidR="00840E05">
          <w:rPr>
            <w:noProof/>
            <w:webHidden/>
          </w:rPr>
          <w:instrText xml:space="preserve"> PAGEREF _Toc87535361 \h </w:instrText>
        </w:r>
        <w:r w:rsidR="00840E05">
          <w:rPr>
            <w:noProof/>
            <w:webHidden/>
          </w:rPr>
        </w:r>
        <w:r w:rsidR="00840E05">
          <w:rPr>
            <w:noProof/>
            <w:webHidden/>
          </w:rPr>
          <w:fldChar w:fldCharType="separate"/>
        </w:r>
        <w:r w:rsidR="00840E05">
          <w:rPr>
            <w:noProof/>
            <w:webHidden/>
          </w:rPr>
          <w:t>41</w:t>
        </w:r>
        <w:r w:rsidR="00840E05">
          <w:rPr>
            <w:noProof/>
            <w:webHidden/>
          </w:rPr>
          <w:fldChar w:fldCharType="end"/>
        </w:r>
      </w:hyperlink>
    </w:p>
    <w:p w14:paraId="23D315A3" w14:textId="48A71E7D" w:rsidR="00840E05" w:rsidRDefault="00F6230F">
      <w:pPr>
        <w:pStyle w:val="Sommario3"/>
        <w:tabs>
          <w:tab w:val="right" w:leader="dot" w:pos="9850"/>
        </w:tabs>
        <w:rPr>
          <w:rFonts w:eastAsiaTheme="minorEastAsia" w:cstheme="minorBidi"/>
          <w:i w:val="0"/>
          <w:iCs w:val="0"/>
          <w:noProof/>
          <w:sz w:val="22"/>
          <w:szCs w:val="22"/>
          <w:lang w:eastAsia="it-IT"/>
        </w:rPr>
      </w:pPr>
      <w:hyperlink w:anchor="_Toc87535362" w:history="1">
        <w:r w:rsidR="00840E05" w:rsidRPr="00D23799">
          <w:rPr>
            <w:rStyle w:val="Collegamentoipertestuale"/>
            <w:noProof/>
          </w:rPr>
          <w:t>ALLEGATO C MAPPATURA DELLE ATTIVITA' CHE POSSONO ESSERE SVOLTE IN MODALITÀ DI LAVORO AGILE</w:t>
        </w:r>
        <w:r w:rsidR="00840E05">
          <w:rPr>
            <w:noProof/>
            <w:webHidden/>
          </w:rPr>
          <w:tab/>
        </w:r>
        <w:r w:rsidR="00840E05">
          <w:rPr>
            <w:noProof/>
            <w:webHidden/>
          </w:rPr>
          <w:fldChar w:fldCharType="begin"/>
        </w:r>
        <w:r w:rsidR="00840E05">
          <w:rPr>
            <w:noProof/>
            <w:webHidden/>
          </w:rPr>
          <w:instrText xml:space="preserve"> PAGEREF _Toc87535362 \h </w:instrText>
        </w:r>
        <w:r w:rsidR="00840E05">
          <w:rPr>
            <w:noProof/>
            <w:webHidden/>
          </w:rPr>
        </w:r>
        <w:r w:rsidR="00840E05">
          <w:rPr>
            <w:noProof/>
            <w:webHidden/>
          </w:rPr>
          <w:fldChar w:fldCharType="separate"/>
        </w:r>
        <w:r w:rsidR="00840E05">
          <w:rPr>
            <w:noProof/>
            <w:webHidden/>
          </w:rPr>
          <w:t>56</w:t>
        </w:r>
        <w:r w:rsidR="00840E05">
          <w:rPr>
            <w:noProof/>
            <w:webHidden/>
          </w:rPr>
          <w:fldChar w:fldCharType="end"/>
        </w:r>
      </w:hyperlink>
    </w:p>
    <w:p w14:paraId="00B49A7C" w14:textId="3B0D87BC" w:rsidR="00730B8A" w:rsidRDefault="00730B8A" w:rsidP="00730B8A">
      <w:pPr>
        <w:jc w:val="both"/>
        <w:rPr>
          <w:rFonts w:ascii="Book Antiqua" w:hAnsi="Book Antiqua"/>
          <w:b/>
          <w:bCs/>
          <w:sz w:val="24"/>
          <w:szCs w:val="24"/>
        </w:rPr>
      </w:pPr>
      <w:r>
        <w:rPr>
          <w:rFonts w:ascii="Book Antiqua" w:hAnsi="Book Antiqua"/>
          <w:b/>
          <w:bCs/>
          <w:sz w:val="24"/>
          <w:szCs w:val="24"/>
        </w:rPr>
        <w:fldChar w:fldCharType="end"/>
      </w:r>
    </w:p>
    <w:p w14:paraId="732203C4" w14:textId="575B46C1" w:rsidR="001A57B0" w:rsidRDefault="001A57B0">
      <w:pPr>
        <w:rPr>
          <w:rFonts w:ascii="Book Antiqua" w:hAnsi="Book Antiqua"/>
          <w:b/>
          <w:sz w:val="24"/>
          <w:szCs w:val="24"/>
        </w:rPr>
      </w:pPr>
      <w:r>
        <w:rPr>
          <w:rFonts w:ascii="Book Antiqua" w:hAnsi="Book Antiqua"/>
          <w:b/>
          <w:sz w:val="24"/>
          <w:szCs w:val="24"/>
        </w:rPr>
        <w:br w:type="page"/>
      </w:r>
    </w:p>
    <w:p w14:paraId="133CFF64" w14:textId="454AD754" w:rsidR="008F2A7C" w:rsidRPr="00B027C9" w:rsidRDefault="00801F0B" w:rsidP="00B027C9">
      <w:pPr>
        <w:pStyle w:val="Titolo1"/>
      </w:pPr>
      <w:bookmarkStart w:id="0" w:name="_Toc85883643"/>
      <w:bookmarkStart w:id="1" w:name="_Toc86400679"/>
      <w:bookmarkStart w:id="2" w:name="_Toc87535301"/>
      <w:r w:rsidRPr="00B027C9">
        <w:t>PREMESSA</w:t>
      </w:r>
      <w:bookmarkEnd w:id="0"/>
      <w:bookmarkEnd w:id="1"/>
      <w:bookmarkEnd w:id="2"/>
    </w:p>
    <w:p w14:paraId="4D56C13A" w14:textId="7F7BA039" w:rsidR="00963C34" w:rsidRPr="00C55168" w:rsidRDefault="00963C34" w:rsidP="00963C34">
      <w:pPr>
        <w:pStyle w:val="Corpotesto"/>
      </w:pPr>
      <w:r w:rsidRPr="00C55168">
        <w:t xml:space="preserve">L’emergenza sanitaria del 2020 e la necessità di limitare i contatti personali hanno determinato la necessità di limitare il più possibile la prestazione lavorativa in presenza, ricorrendo anche ad un </w:t>
      </w:r>
      <w:r w:rsidR="00C55168" w:rsidRPr="00C55168">
        <w:t xml:space="preserve">massiccio </w:t>
      </w:r>
      <w:r w:rsidR="00617158" w:rsidRPr="00C55168">
        <w:t xml:space="preserve">utilizzo </w:t>
      </w:r>
      <w:r w:rsidR="00C8101F" w:rsidRPr="00C55168">
        <w:t xml:space="preserve">del </w:t>
      </w:r>
      <w:r w:rsidR="00901143" w:rsidRPr="00C55168">
        <w:t>lavoro agile, seppur</w:t>
      </w:r>
      <w:r w:rsidRPr="00C55168">
        <w:t xml:space="preserve"> in modalità semplificate rispetto a quelle di cui alla legge n. 81/2017.</w:t>
      </w:r>
    </w:p>
    <w:p w14:paraId="74BD361C" w14:textId="77777777" w:rsidR="007529A0" w:rsidRPr="00C55168" w:rsidRDefault="00D01751" w:rsidP="00FD3A3A">
      <w:pPr>
        <w:pStyle w:val="Default"/>
        <w:spacing w:beforeLines="120" w:before="288" w:afterLines="120" w:after="288"/>
        <w:jc w:val="both"/>
        <w:rPr>
          <w:rFonts w:ascii="Cambria" w:hAnsi="Cambria"/>
        </w:rPr>
      </w:pPr>
      <w:r w:rsidRPr="00C55168">
        <w:rPr>
          <w:rFonts w:ascii="Cambria" w:hAnsi="Cambria"/>
        </w:rPr>
        <w:t xml:space="preserve">Questa </w:t>
      </w:r>
      <w:r w:rsidR="00DA3E1D" w:rsidRPr="00C55168">
        <w:rPr>
          <w:rFonts w:ascii="Cambria" w:hAnsi="Cambria"/>
        </w:rPr>
        <w:t xml:space="preserve">nuova </w:t>
      </w:r>
      <w:r w:rsidR="00F857FE" w:rsidRPr="00C55168">
        <w:rPr>
          <w:rFonts w:ascii="Cambria" w:hAnsi="Cambria"/>
          <w:color w:val="333333"/>
          <w:shd w:val="clear" w:color="auto" w:fill="FFFFFF"/>
        </w:rPr>
        <w:t>modalità di esecuzione del rapporto di lavoro subordinato</w:t>
      </w:r>
      <w:r w:rsidR="00627796" w:rsidRPr="00C55168">
        <w:rPr>
          <w:rFonts w:ascii="Cambria" w:hAnsi="Cambria"/>
          <w:color w:val="333333"/>
          <w:shd w:val="clear" w:color="auto" w:fill="FFFFFF"/>
        </w:rPr>
        <w:t>, caratterizzata</w:t>
      </w:r>
      <w:r w:rsidR="00F857FE" w:rsidRPr="00C55168">
        <w:rPr>
          <w:rFonts w:ascii="Cambria" w:hAnsi="Cambria"/>
          <w:color w:val="333333"/>
          <w:shd w:val="clear" w:color="auto" w:fill="FFFFFF"/>
        </w:rPr>
        <w:t xml:space="preserve"> dall'assenza di vincoli orari o spaziali</w:t>
      </w:r>
      <w:r w:rsidR="00627796" w:rsidRPr="00C55168">
        <w:rPr>
          <w:rFonts w:ascii="Cambria" w:hAnsi="Cambria"/>
          <w:color w:val="333333"/>
          <w:shd w:val="clear" w:color="auto" w:fill="FFFFFF"/>
        </w:rPr>
        <w:t>,</w:t>
      </w:r>
      <w:r w:rsidR="00DA3E1D" w:rsidRPr="00C55168">
        <w:rPr>
          <w:rFonts w:ascii="Cambria" w:hAnsi="Cambria"/>
        </w:rPr>
        <w:t xml:space="preserve"> si </w:t>
      </w:r>
      <w:r w:rsidR="008A3A50" w:rsidRPr="00C55168">
        <w:rPr>
          <w:rFonts w:ascii="Cambria" w:hAnsi="Cambria"/>
        </w:rPr>
        <w:t xml:space="preserve">inserisce in un </w:t>
      </w:r>
      <w:r w:rsidR="00C40588" w:rsidRPr="00C55168">
        <w:rPr>
          <w:rFonts w:ascii="Cambria" w:hAnsi="Cambria"/>
        </w:rPr>
        <w:t xml:space="preserve">radicale </w:t>
      </w:r>
      <w:r w:rsidR="008A3A50" w:rsidRPr="00C55168">
        <w:rPr>
          <w:rFonts w:ascii="Cambria" w:hAnsi="Cambria"/>
        </w:rPr>
        <w:t>processo di rinnovamento</w:t>
      </w:r>
      <w:r w:rsidR="00DA3E1D" w:rsidRPr="00C55168">
        <w:rPr>
          <w:rFonts w:ascii="Cambria" w:hAnsi="Cambria"/>
        </w:rPr>
        <w:t xml:space="preserve"> dell’organizzazione del lavoro</w:t>
      </w:r>
      <w:r w:rsidR="00627796" w:rsidRPr="00C55168">
        <w:rPr>
          <w:rFonts w:ascii="Cambria" w:hAnsi="Cambria"/>
        </w:rPr>
        <w:t>,</w:t>
      </w:r>
      <w:r w:rsidR="00DA3E1D" w:rsidRPr="00C55168">
        <w:rPr>
          <w:rFonts w:ascii="Cambria" w:hAnsi="Cambria"/>
        </w:rPr>
        <w:t xml:space="preserve"> </w:t>
      </w:r>
      <w:r w:rsidR="008A3A50" w:rsidRPr="00C55168">
        <w:rPr>
          <w:rFonts w:ascii="Cambria" w:hAnsi="Cambria"/>
        </w:rPr>
        <w:t>tes</w:t>
      </w:r>
      <w:r w:rsidR="00C40588" w:rsidRPr="00C55168">
        <w:rPr>
          <w:rFonts w:ascii="Cambria" w:hAnsi="Cambria"/>
        </w:rPr>
        <w:t>o</w:t>
      </w:r>
      <w:r w:rsidR="00DA3E1D" w:rsidRPr="00C55168">
        <w:rPr>
          <w:rFonts w:ascii="Cambria" w:hAnsi="Cambria"/>
        </w:rPr>
        <w:t xml:space="preserve"> </w:t>
      </w:r>
      <w:r w:rsidR="008A3A50" w:rsidRPr="00C55168">
        <w:rPr>
          <w:rFonts w:ascii="Cambria" w:hAnsi="Cambria"/>
        </w:rPr>
        <w:t xml:space="preserve">a incentivare </w:t>
      </w:r>
      <w:r w:rsidRPr="00C55168">
        <w:rPr>
          <w:rFonts w:ascii="Cambria" w:hAnsi="Cambria"/>
        </w:rPr>
        <w:t>un</w:t>
      </w:r>
      <w:r w:rsidR="00DA3E1D" w:rsidRPr="00C55168">
        <w:rPr>
          <w:rFonts w:ascii="Cambria" w:hAnsi="Cambria"/>
        </w:rPr>
        <w:t xml:space="preserve"> cambiamento </w:t>
      </w:r>
      <w:r w:rsidR="00C40588" w:rsidRPr="00C55168">
        <w:rPr>
          <w:rFonts w:ascii="Cambria" w:hAnsi="Cambria"/>
        </w:rPr>
        <w:t xml:space="preserve">sostanziale di paradigma </w:t>
      </w:r>
      <w:r w:rsidR="005D6796" w:rsidRPr="00C55168">
        <w:rPr>
          <w:rFonts w:ascii="Cambria" w:hAnsi="Cambria"/>
        </w:rPr>
        <w:t>n</w:t>
      </w:r>
      <w:r w:rsidR="00C40588" w:rsidRPr="00C55168">
        <w:rPr>
          <w:rFonts w:ascii="Cambria" w:hAnsi="Cambria"/>
        </w:rPr>
        <w:t>el funzionamento</w:t>
      </w:r>
      <w:r w:rsidR="00DA3E1D" w:rsidRPr="00C55168">
        <w:rPr>
          <w:rFonts w:ascii="Cambria" w:hAnsi="Cambria"/>
        </w:rPr>
        <w:t xml:space="preserve"> della pubblica amministrazione</w:t>
      </w:r>
      <w:r w:rsidR="00627796" w:rsidRPr="00C55168">
        <w:rPr>
          <w:rFonts w:ascii="Cambria" w:hAnsi="Cambria"/>
        </w:rPr>
        <w:t>,</w:t>
      </w:r>
      <w:r w:rsidR="00C40588" w:rsidRPr="00C55168">
        <w:rPr>
          <w:rFonts w:ascii="Cambria" w:hAnsi="Cambria"/>
        </w:rPr>
        <w:t xml:space="preserve"> al fine di migliorar</w:t>
      </w:r>
      <w:r w:rsidR="00A727E7" w:rsidRPr="00C55168">
        <w:rPr>
          <w:rFonts w:ascii="Cambria" w:hAnsi="Cambria"/>
        </w:rPr>
        <w:t>ne</w:t>
      </w:r>
      <w:r w:rsidR="00C40588" w:rsidRPr="00C55168">
        <w:rPr>
          <w:rFonts w:ascii="Cambria" w:hAnsi="Cambria"/>
        </w:rPr>
        <w:t xml:space="preserve"> l’</w:t>
      </w:r>
      <w:r w:rsidR="00DA3E1D" w:rsidRPr="00C55168">
        <w:rPr>
          <w:rFonts w:ascii="Cambria" w:hAnsi="Cambria"/>
        </w:rPr>
        <w:t>efficacia,</w:t>
      </w:r>
      <w:r w:rsidR="008A2195" w:rsidRPr="00C55168">
        <w:rPr>
          <w:rFonts w:ascii="Cambria" w:hAnsi="Cambria"/>
        </w:rPr>
        <w:t xml:space="preserve"> </w:t>
      </w:r>
      <w:r w:rsidR="00DA3E1D" w:rsidRPr="00C55168">
        <w:rPr>
          <w:rFonts w:ascii="Cambria" w:hAnsi="Cambria"/>
        </w:rPr>
        <w:t xml:space="preserve">la produttività </w:t>
      </w:r>
      <w:r w:rsidR="00C40588" w:rsidRPr="00C55168">
        <w:rPr>
          <w:rFonts w:ascii="Cambria" w:hAnsi="Cambria"/>
        </w:rPr>
        <w:t>e l’orientamento ai risultati, nonché</w:t>
      </w:r>
      <w:r w:rsidR="008A2195" w:rsidRPr="00C55168">
        <w:rPr>
          <w:rFonts w:ascii="Cambria" w:hAnsi="Cambria"/>
        </w:rPr>
        <w:t xml:space="preserve"> </w:t>
      </w:r>
      <w:r w:rsidR="00C40588" w:rsidRPr="00C55168">
        <w:rPr>
          <w:rFonts w:ascii="Cambria" w:hAnsi="Cambria"/>
        </w:rPr>
        <w:t>favorire</w:t>
      </w:r>
      <w:r w:rsidR="00DA3E1D" w:rsidRPr="00C55168">
        <w:rPr>
          <w:rFonts w:ascii="Cambria" w:hAnsi="Cambria"/>
        </w:rPr>
        <w:t xml:space="preserve"> la conciliazione dei tempi di v</w:t>
      </w:r>
      <w:r w:rsidRPr="00C55168">
        <w:rPr>
          <w:rFonts w:ascii="Cambria" w:hAnsi="Cambria"/>
        </w:rPr>
        <w:t>ita e lavoro.</w:t>
      </w:r>
    </w:p>
    <w:p w14:paraId="19D1B6E7" w14:textId="03DAA489" w:rsidR="007529A0" w:rsidRPr="00FD3A3A" w:rsidRDefault="00627796" w:rsidP="00FD3A3A">
      <w:pPr>
        <w:pStyle w:val="Default"/>
        <w:spacing w:beforeLines="120" w:before="288" w:afterLines="120" w:after="288"/>
        <w:jc w:val="both"/>
        <w:rPr>
          <w:rFonts w:ascii="Book Antiqua" w:hAnsi="Book Antiqua"/>
        </w:rPr>
      </w:pPr>
      <w:r w:rsidRPr="00C55168">
        <w:rPr>
          <w:rFonts w:ascii="Cambria" w:hAnsi="Cambria"/>
        </w:rPr>
        <w:t xml:space="preserve">Con questo </w:t>
      </w:r>
      <w:r w:rsidR="07658EA6" w:rsidRPr="6CA23308">
        <w:rPr>
          <w:rFonts w:ascii="Cambria" w:hAnsi="Cambria"/>
        </w:rPr>
        <w:t>Piano</w:t>
      </w:r>
      <w:r w:rsidRPr="00C55168">
        <w:rPr>
          <w:rFonts w:ascii="Cambria" w:hAnsi="Cambria"/>
        </w:rPr>
        <w:t xml:space="preserve"> </w:t>
      </w:r>
      <w:r w:rsidR="009E6E9B" w:rsidRPr="00C55168">
        <w:rPr>
          <w:rFonts w:ascii="Cambria" w:hAnsi="Cambria"/>
        </w:rPr>
        <w:t xml:space="preserve">il Comune di Gardone Val Trompia </w:t>
      </w:r>
      <w:r w:rsidRPr="00C55168">
        <w:rPr>
          <w:rFonts w:ascii="Cambria" w:hAnsi="Cambria"/>
        </w:rPr>
        <w:t>intende trasformare quella che è stata</w:t>
      </w:r>
      <w:r w:rsidR="00C67CDB" w:rsidRPr="00C55168">
        <w:rPr>
          <w:rFonts w:ascii="Cambria" w:hAnsi="Cambria"/>
        </w:rPr>
        <w:t xml:space="preserve">, </w:t>
      </w:r>
      <w:r w:rsidRPr="00C55168">
        <w:rPr>
          <w:rFonts w:ascii="Cambria" w:hAnsi="Cambria"/>
        </w:rPr>
        <w:t>nei tempi recenti</w:t>
      </w:r>
      <w:r w:rsidR="00C67CDB" w:rsidRPr="00C55168">
        <w:rPr>
          <w:rFonts w:ascii="Cambria" w:hAnsi="Cambria"/>
        </w:rPr>
        <w:t>,</w:t>
      </w:r>
      <w:r w:rsidRPr="00C55168">
        <w:rPr>
          <w:rFonts w:ascii="Cambria" w:hAnsi="Cambria"/>
        </w:rPr>
        <w:t xml:space="preserve"> una modalità emergenziale di lavoro agile in una declinazione ordinaria e </w:t>
      </w:r>
      <w:r w:rsidRPr="00E542AD">
        <w:rPr>
          <w:rFonts w:ascii="Cambria" w:hAnsi="Cambria"/>
        </w:rPr>
        <w:t>strutturale del lavoro</w:t>
      </w:r>
      <w:r w:rsidR="00374D89" w:rsidRPr="00E542AD">
        <w:rPr>
          <w:rFonts w:ascii="Cambria" w:hAnsi="Cambria"/>
        </w:rPr>
        <w:t>. D</w:t>
      </w:r>
      <w:r w:rsidR="00E73CAE" w:rsidRPr="00E542AD">
        <w:rPr>
          <w:rFonts w:ascii="Cambria" w:hAnsi="Cambria"/>
        </w:rPr>
        <w:t>ifatti, codesto Ente</w:t>
      </w:r>
      <w:r w:rsidR="008E37CF" w:rsidRPr="00E542AD">
        <w:rPr>
          <w:rFonts w:ascii="Cambria" w:hAnsi="Cambria"/>
        </w:rPr>
        <w:t>, oltre a sostenere con convinzione questa politica</w:t>
      </w:r>
      <w:r w:rsidR="0011541D" w:rsidRPr="00E542AD">
        <w:rPr>
          <w:rFonts w:ascii="Cambria" w:hAnsi="Cambria"/>
        </w:rPr>
        <w:t xml:space="preserve"> intende</w:t>
      </w:r>
      <w:r w:rsidRPr="00E542AD">
        <w:rPr>
          <w:rFonts w:ascii="Cambria" w:hAnsi="Cambria"/>
        </w:rPr>
        <w:t xml:space="preserve"> </w:t>
      </w:r>
      <w:r w:rsidR="008E37CF" w:rsidRPr="00E542AD">
        <w:rPr>
          <w:rFonts w:ascii="Cambria" w:hAnsi="Cambria"/>
        </w:rPr>
        <w:t>avere un ruolo proattivo nel</w:t>
      </w:r>
      <w:r w:rsidR="00CF7999" w:rsidRPr="00E542AD">
        <w:rPr>
          <w:rFonts w:ascii="Cambria" w:hAnsi="Cambria"/>
        </w:rPr>
        <w:t xml:space="preserve"> processo di rinnovamento della Pubblica Amministrazione</w:t>
      </w:r>
      <w:r w:rsidR="00281B25" w:rsidRPr="00E542AD">
        <w:rPr>
          <w:rFonts w:ascii="Cambria" w:hAnsi="Cambria"/>
        </w:rPr>
        <w:t xml:space="preserve"> in coerenza con </w:t>
      </w:r>
      <w:r w:rsidR="007526BC" w:rsidRPr="00E542AD">
        <w:rPr>
          <w:rFonts w:ascii="Cambria" w:hAnsi="Cambria"/>
        </w:rPr>
        <w:t xml:space="preserve">le previsioni </w:t>
      </w:r>
      <w:r w:rsidR="6D14633B" w:rsidRPr="00E542AD">
        <w:rPr>
          <w:rFonts w:ascii="Cambria" w:hAnsi="Cambria"/>
        </w:rPr>
        <w:t>d</w:t>
      </w:r>
      <w:r w:rsidR="70941BC2" w:rsidRPr="00E542AD">
        <w:rPr>
          <w:rFonts w:ascii="Cambria" w:hAnsi="Cambria"/>
        </w:rPr>
        <w:t>ell</w:t>
      </w:r>
      <w:r w:rsidR="0B74472C" w:rsidRPr="00E542AD">
        <w:rPr>
          <w:rFonts w:ascii="Cambria" w:hAnsi="Cambria"/>
        </w:rPr>
        <w:t>a</w:t>
      </w:r>
      <w:r w:rsidR="70941BC2" w:rsidRPr="00E542AD">
        <w:rPr>
          <w:rFonts w:ascii="Cambria" w:hAnsi="Cambria"/>
        </w:rPr>
        <w:t xml:space="preserve"> legg</w:t>
      </w:r>
      <w:r w:rsidR="06AC73B4" w:rsidRPr="00E542AD">
        <w:rPr>
          <w:rFonts w:ascii="Cambria" w:hAnsi="Cambria"/>
        </w:rPr>
        <w:t>e</w:t>
      </w:r>
      <w:r w:rsidR="00323668" w:rsidRPr="00E542AD">
        <w:rPr>
          <w:rFonts w:ascii="Cambria" w:hAnsi="Cambria"/>
        </w:rPr>
        <w:t xml:space="preserve"> </w:t>
      </w:r>
      <w:r w:rsidR="007526BC" w:rsidRPr="00E542AD">
        <w:rPr>
          <w:rFonts w:ascii="Cambria" w:hAnsi="Cambria"/>
        </w:rPr>
        <w:t>22 maggio 2017, n. 81, al capo II "Lavoro Agile</w:t>
      </w:r>
      <w:r w:rsidR="00F857FE" w:rsidRPr="00E542AD">
        <w:rPr>
          <w:rFonts w:ascii="Cambria" w:hAnsi="Cambria"/>
        </w:rPr>
        <w:t>”</w:t>
      </w:r>
      <w:r w:rsidRPr="00E542AD">
        <w:rPr>
          <w:rFonts w:ascii="Cambria" w:hAnsi="Cambria"/>
        </w:rPr>
        <w:t>,</w:t>
      </w:r>
      <w:r w:rsidR="008A1B5B" w:rsidRPr="00E542AD">
        <w:rPr>
          <w:rFonts w:ascii="Cambria" w:hAnsi="Cambria"/>
        </w:rPr>
        <w:t xml:space="preserve"> </w:t>
      </w:r>
      <w:r w:rsidR="00CF7999" w:rsidRPr="00E542AD">
        <w:rPr>
          <w:rFonts w:ascii="Cambria" w:hAnsi="Cambria"/>
        </w:rPr>
        <w:t>che</w:t>
      </w:r>
      <w:r w:rsidR="007526BC" w:rsidRPr="00E542AD">
        <w:rPr>
          <w:rFonts w:ascii="Cambria" w:hAnsi="Cambria"/>
        </w:rPr>
        <w:t xml:space="preserve"> esplicita </w:t>
      </w:r>
      <w:r w:rsidR="008A1B5B" w:rsidRPr="00E542AD">
        <w:rPr>
          <w:rFonts w:ascii="Cambria" w:hAnsi="Cambria"/>
        </w:rPr>
        <w:t xml:space="preserve">come </w:t>
      </w:r>
      <w:r w:rsidR="00373EA7" w:rsidRPr="00E542AD">
        <w:rPr>
          <w:rFonts w:ascii="Cambria" w:hAnsi="Cambria"/>
        </w:rPr>
        <w:t xml:space="preserve">lo scopo </w:t>
      </w:r>
      <w:r w:rsidR="008A1B5B" w:rsidRPr="00E542AD">
        <w:rPr>
          <w:rFonts w:ascii="Cambria" w:hAnsi="Cambria"/>
        </w:rPr>
        <w:t>del lavoro agile (</w:t>
      </w:r>
      <w:r w:rsidR="008A1B5B" w:rsidRPr="00E542AD">
        <w:rPr>
          <w:rFonts w:ascii="Cambria" w:hAnsi="Cambria"/>
          <w:i/>
        </w:rPr>
        <w:t>smart working</w:t>
      </w:r>
      <w:r w:rsidR="008A1B5B" w:rsidRPr="00E542AD">
        <w:rPr>
          <w:rFonts w:ascii="Cambria" w:hAnsi="Cambria"/>
        </w:rPr>
        <w:t xml:space="preserve">) sia quello </w:t>
      </w:r>
      <w:r w:rsidR="00373EA7" w:rsidRPr="00E542AD">
        <w:rPr>
          <w:rFonts w:ascii="Cambria" w:hAnsi="Cambria"/>
        </w:rPr>
        <w:t>di incrementare la</w:t>
      </w:r>
      <w:r w:rsidR="00373EA7" w:rsidRPr="00C55168">
        <w:rPr>
          <w:rFonts w:ascii="Cambria" w:hAnsi="Cambria"/>
        </w:rPr>
        <w:t xml:space="preserve"> competitività e agevolare la conciliazione dei tempi di vita e di lavoro. L'art. 18, comma 3, precisa che le disposizioni del citato Capo II si applicano - in quanto</w:t>
      </w:r>
      <w:r w:rsidR="00373EA7" w:rsidRPr="00FD3A3A">
        <w:rPr>
          <w:rFonts w:ascii="Book Antiqua" w:hAnsi="Book Antiqua"/>
        </w:rPr>
        <w:t xml:space="preserve"> compatibili - anche nei rapporti di lavoro alle dipendenze delle Amministrazioni Pubbliche</w:t>
      </w:r>
      <w:r w:rsidR="00480271" w:rsidRPr="00FD3A3A">
        <w:rPr>
          <w:rFonts w:ascii="Book Antiqua" w:hAnsi="Book Antiqua"/>
        </w:rPr>
        <w:t>.</w:t>
      </w:r>
    </w:p>
    <w:p w14:paraId="1D627098" w14:textId="77777777" w:rsidR="00CA6CA0" w:rsidRPr="00663268" w:rsidRDefault="00CA6CA0" w:rsidP="00FD3A3A">
      <w:pPr>
        <w:pStyle w:val="Default"/>
        <w:spacing w:beforeLines="120" w:before="288" w:afterLines="120" w:after="288"/>
        <w:jc w:val="both"/>
        <w:rPr>
          <w:rFonts w:ascii="Cambria" w:hAnsi="Cambria"/>
        </w:rPr>
      </w:pPr>
      <w:r w:rsidRPr="00663268">
        <w:rPr>
          <w:rFonts w:ascii="Cambria" w:hAnsi="Cambria"/>
        </w:rPr>
        <w:t xml:space="preserve">In particolare, il Parlamento europeo sostiene il lavoro agile, quale approccio all'organizzazione del lavoro basato su una combinazione di flessibilità, autonomia e collaborazione, che non richiede necessariamente al lavoratore di essere presente sul posto di lavoro o in un altro luogo predeterminato e gli consente di gestire il proprio orario di lavoro, garantendo comunque il rispetto del limite massimo di ore lavorative giornaliere e settimanali stabilito dalla legge e dai contratti collettivi. </w:t>
      </w:r>
    </w:p>
    <w:p w14:paraId="6486454B" w14:textId="77777777" w:rsidR="00480271" w:rsidRPr="00663268" w:rsidRDefault="00480271" w:rsidP="00FD3A3A">
      <w:pPr>
        <w:pStyle w:val="Default"/>
        <w:spacing w:beforeLines="120" w:before="288" w:afterLines="120" w:after="288"/>
        <w:jc w:val="both"/>
        <w:rPr>
          <w:rFonts w:ascii="Cambria" w:hAnsi="Cambria"/>
        </w:rPr>
      </w:pPr>
      <w:r w:rsidRPr="00663268">
        <w:rPr>
          <w:rFonts w:ascii="Cambria" w:hAnsi="Cambria"/>
        </w:rPr>
        <w:t>Tutto questo si traduce anche in un ripensamento delle modalità di gestione delle risorse umane</w:t>
      </w:r>
      <w:r w:rsidR="008A1B5B" w:rsidRPr="00663268">
        <w:rPr>
          <w:rFonts w:ascii="Cambria" w:hAnsi="Cambria"/>
        </w:rPr>
        <w:t>,</w:t>
      </w:r>
      <w:r w:rsidRPr="00663268">
        <w:rPr>
          <w:rFonts w:ascii="Cambria" w:hAnsi="Cambria"/>
        </w:rPr>
        <w:t xml:space="preserve"> assegnando un ruolo centrale al capitale umano, quale leva e motore del cambiamento e dell'innovazione del settore pubblico. </w:t>
      </w:r>
    </w:p>
    <w:p w14:paraId="0E1D326E" w14:textId="77777777" w:rsidR="00480271" w:rsidRPr="00663268" w:rsidRDefault="00480271" w:rsidP="00FD3A3A">
      <w:pPr>
        <w:pStyle w:val="Default"/>
        <w:spacing w:beforeLines="120" w:before="288" w:afterLines="120" w:after="288"/>
        <w:jc w:val="both"/>
        <w:rPr>
          <w:rFonts w:ascii="Cambria" w:hAnsi="Cambria"/>
        </w:rPr>
      </w:pPr>
      <w:r w:rsidRPr="00663268">
        <w:rPr>
          <w:rFonts w:ascii="Cambria" w:hAnsi="Cambria"/>
        </w:rPr>
        <w:t>Le finalità sottese sono quelle dell'introduzione di nuove modalità di organizzazione del lavoro</w:t>
      </w:r>
      <w:r w:rsidR="008A1B5B" w:rsidRPr="00663268">
        <w:rPr>
          <w:rFonts w:ascii="Cambria" w:hAnsi="Cambria"/>
        </w:rPr>
        <w:t>,</w:t>
      </w:r>
      <w:r w:rsidRPr="00663268">
        <w:rPr>
          <w:rFonts w:ascii="Cambria" w:hAnsi="Cambria"/>
        </w:rPr>
        <w:t xml:space="preserve"> attraverso l'impiego flessibile delle risorse umane e la loro valorizzazione, puntando sulla valutazione per obiettivi, sulla responsabilizzazione dei dirigenti e dei responsabili dei servizi, sulla promozione e più ampia diffusione dell'utilizzo delle tecnologie digitali</w:t>
      </w:r>
      <w:r w:rsidR="00107411" w:rsidRPr="00663268">
        <w:rPr>
          <w:rFonts w:ascii="Cambria" w:hAnsi="Cambria"/>
        </w:rPr>
        <w:t>.</w:t>
      </w:r>
    </w:p>
    <w:p w14:paraId="3D557003" w14:textId="746B6A79" w:rsidR="00DA3E1D" w:rsidRDefault="00D94F1D" w:rsidP="00FD3A3A">
      <w:pPr>
        <w:pStyle w:val="Default"/>
        <w:spacing w:beforeLines="120" w:before="288" w:afterLines="120" w:after="288"/>
        <w:jc w:val="both"/>
        <w:rPr>
          <w:rFonts w:ascii="Cambria" w:hAnsi="Cambria"/>
        </w:rPr>
      </w:pPr>
      <w:r w:rsidRPr="00617158">
        <w:rPr>
          <w:rFonts w:ascii="Cambria" w:hAnsi="Cambria"/>
        </w:rPr>
        <w:t>Sulla scorta di queste premesse e grazie</w:t>
      </w:r>
      <w:r w:rsidR="004B6F92" w:rsidRPr="00617158">
        <w:rPr>
          <w:rFonts w:ascii="Cambria" w:hAnsi="Cambria"/>
        </w:rPr>
        <w:t xml:space="preserve"> </w:t>
      </w:r>
      <w:r w:rsidR="00360794" w:rsidRPr="00617158">
        <w:rPr>
          <w:rFonts w:ascii="Cambria" w:hAnsi="Cambria"/>
        </w:rPr>
        <w:t>a</w:t>
      </w:r>
      <w:r w:rsidR="003A1CDD" w:rsidRPr="00617158">
        <w:rPr>
          <w:rFonts w:ascii="Cambria" w:hAnsi="Cambria"/>
        </w:rPr>
        <w:t xml:space="preserve">ll’esperienza del lavoro agile nel periodo </w:t>
      </w:r>
      <w:r w:rsidR="00024429" w:rsidRPr="00617158">
        <w:rPr>
          <w:rFonts w:ascii="Cambria" w:hAnsi="Cambria"/>
        </w:rPr>
        <w:t>dell’emergenza sanitaria</w:t>
      </w:r>
      <w:r w:rsidR="008A1B5B" w:rsidRPr="00617158">
        <w:rPr>
          <w:rFonts w:ascii="Cambria" w:hAnsi="Cambria"/>
        </w:rPr>
        <w:t xml:space="preserve"> del 2020</w:t>
      </w:r>
      <w:r w:rsidR="003A1CDD" w:rsidRPr="00617158">
        <w:rPr>
          <w:rFonts w:ascii="Cambria" w:hAnsi="Cambria"/>
        </w:rPr>
        <w:t xml:space="preserve">, </w:t>
      </w:r>
      <w:r w:rsidR="00360794" w:rsidRPr="00617158">
        <w:rPr>
          <w:rFonts w:ascii="Cambria" w:hAnsi="Cambria"/>
        </w:rPr>
        <w:t xml:space="preserve">il </w:t>
      </w:r>
      <w:r w:rsidR="002167BE" w:rsidRPr="00617158">
        <w:rPr>
          <w:rFonts w:ascii="Cambria" w:hAnsi="Cambria"/>
        </w:rPr>
        <w:t xml:space="preserve">Comune di Gardone Val Trompia </w:t>
      </w:r>
      <w:r w:rsidR="00360794" w:rsidRPr="00617158">
        <w:rPr>
          <w:rFonts w:ascii="Cambria" w:hAnsi="Cambria"/>
        </w:rPr>
        <w:t>ha potuto fronteggiare</w:t>
      </w:r>
      <w:r w:rsidR="00B10646" w:rsidRPr="00617158">
        <w:rPr>
          <w:rFonts w:ascii="Cambria" w:hAnsi="Cambria"/>
        </w:rPr>
        <w:t xml:space="preserve"> in modo proficuo</w:t>
      </w:r>
      <w:r w:rsidR="00360794" w:rsidRPr="00617158">
        <w:rPr>
          <w:rFonts w:ascii="Cambria" w:hAnsi="Cambria"/>
        </w:rPr>
        <w:t xml:space="preserve"> </w:t>
      </w:r>
      <w:r w:rsidR="008A1B5B" w:rsidRPr="00617158">
        <w:rPr>
          <w:rFonts w:ascii="Cambria" w:hAnsi="Cambria"/>
        </w:rPr>
        <w:t xml:space="preserve">tale emergenza, </w:t>
      </w:r>
      <w:r w:rsidR="003A1CDD" w:rsidRPr="00617158">
        <w:rPr>
          <w:rFonts w:ascii="Cambria" w:hAnsi="Cambria"/>
        </w:rPr>
        <w:t>conciliando</w:t>
      </w:r>
      <w:r w:rsidR="00360794" w:rsidRPr="00617158">
        <w:rPr>
          <w:rFonts w:ascii="Cambria" w:hAnsi="Cambria"/>
        </w:rPr>
        <w:t xml:space="preserve"> l’esigenza di contrasto alla pandemia</w:t>
      </w:r>
      <w:r w:rsidR="007529A0" w:rsidRPr="00617158">
        <w:rPr>
          <w:rFonts w:ascii="Cambria" w:hAnsi="Cambria"/>
        </w:rPr>
        <w:t xml:space="preserve"> con quella di garantire l’operatività dell’</w:t>
      </w:r>
      <w:r w:rsidR="00360794" w:rsidRPr="00617158">
        <w:rPr>
          <w:rFonts w:ascii="Cambria" w:hAnsi="Cambria"/>
        </w:rPr>
        <w:t xml:space="preserve">erogazione dei servizi. </w:t>
      </w:r>
      <w:r w:rsidR="00FC4E75">
        <w:rPr>
          <w:rFonts w:ascii="Cambria" w:hAnsi="Cambria"/>
        </w:rPr>
        <w:t xml:space="preserve">  </w:t>
      </w:r>
      <w:r w:rsidR="00360794" w:rsidRPr="00617158">
        <w:rPr>
          <w:rFonts w:ascii="Cambria" w:hAnsi="Cambria"/>
        </w:rPr>
        <w:t>S</w:t>
      </w:r>
      <w:r w:rsidR="007529A0" w:rsidRPr="00617158">
        <w:rPr>
          <w:rFonts w:ascii="Cambria" w:hAnsi="Cambria"/>
        </w:rPr>
        <w:t>u questi presupposti</w:t>
      </w:r>
      <w:r w:rsidR="00360794" w:rsidRPr="00617158">
        <w:rPr>
          <w:rFonts w:ascii="Cambria" w:hAnsi="Cambria"/>
        </w:rPr>
        <w:t xml:space="preserve"> si è sviluppato il presente Piano Organizzativo del Lavoro Agile</w:t>
      </w:r>
      <w:r w:rsidR="008A1B5B" w:rsidRPr="00617158">
        <w:rPr>
          <w:rFonts w:ascii="Cambria" w:hAnsi="Cambria"/>
        </w:rPr>
        <w:t>,</w:t>
      </w:r>
      <w:r w:rsidR="00360794" w:rsidRPr="00617158">
        <w:rPr>
          <w:rFonts w:ascii="Cambria" w:hAnsi="Cambria"/>
        </w:rPr>
        <w:t xml:space="preserve"> che si integra nel ciclo di programmazione dell’</w:t>
      </w:r>
      <w:r w:rsidR="00381711">
        <w:rPr>
          <w:rFonts w:ascii="Cambria" w:hAnsi="Cambria"/>
        </w:rPr>
        <w:t>E</w:t>
      </w:r>
      <w:r w:rsidR="00360794" w:rsidRPr="00617158">
        <w:rPr>
          <w:rFonts w:ascii="Cambria" w:hAnsi="Cambria"/>
        </w:rPr>
        <w:t xml:space="preserve">nte attraverso il Piano della Performance, come previsto dall'art.10, comma 1, lettera a), del decreto legislativo 27 ottobre 2009, n. 150. </w:t>
      </w:r>
      <w:r w:rsidR="00FC4E75">
        <w:rPr>
          <w:rFonts w:ascii="Cambria" w:hAnsi="Cambria"/>
        </w:rPr>
        <w:t xml:space="preserve"> </w:t>
      </w:r>
      <w:r w:rsidR="00360794" w:rsidRPr="00617158">
        <w:rPr>
          <w:rFonts w:ascii="Cambria" w:hAnsi="Cambria"/>
        </w:rPr>
        <w:t>Il Piano è redatto secondo quanto previsto dall’art. 263 comma 4-bis del D</w:t>
      </w:r>
      <w:r w:rsidR="00A07B4C">
        <w:rPr>
          <w:rFonts w:ascii="Cambria" w:hAnsi="Cambria"/>
        </w:rPr>
        <w:t>.</w:t>
      </w:r>
      <w:r w:rsidR="00360794" w:rsidRPr="00617158">
        <w:rPr>
          <w:rFonts w:ascii="Cambria" w:hAnsi="Cambria"/>
        </w:rPr>
        <w:t xml:space="preserve">L. 34/2020 di modifica dell'art.14 della Legge 7 agosto 2015, n.124 attualmente vigente. A seguito dell’emanazione di misure di carattere normativo e tecnico per la disciplina del lavoro agile nelle amministrazioni pubbliche, in particolare attraverso l’adozione di ulteriori strumenti, anche contrattuali, si provvederà </w:t>
      </w:r>
      <w:r w:rsidR="00A31290" w:rsidRPr="00617158">
        <w:rPr>
          <w:rFonts w:ascii="Cambria" w:hAnsi="Cambria"/>
        </w:rPr>
        <w:t>a</w:t>
      </w:r>
      <w:r w:rsidR="00360794" w:rsidRPr="00617158">
        <w:rPr>
          <w:rFonts w:ascii="Cambria" w:hAnsi="Cambria"/>
        </w:rPr>
        <w:t xml:space="preserve"> adeguare il presente documento. </w:t>
      </w:r>
    </w:p>
    <w:p w14:paraId="33467C7C" w14:textId="77777777" w:rsidR="0066585D" w:rsidRPr="00617158" w:rsidRDefault="0066585D" w:rsidP="00FD3A3A">
      <w:pPr>
        <w:pStyle w:val="Default"/>
        <w:spacing w:beforeLines="120" w:before="288" w:afterLines="120" w:after="288"/>
        <w:jc w:val="both"/>
        <w:rPr>
          <w:rFonts w:ascii="Cambria" w:hAnsi="Cambria"/>
        </w:rPr>
      </w:pPr>
    </w:p>
    <w:p w14:paraId="71DB67B5" w14:textId="5E0F7243" w:rsidR="005F6870" w:rsidRPr="00EF131F" w:rsidRDefault="00801F0B" w:rsidP="00B027C9">
      <w:pPr>
        <w:pStyle w:val="Titolo1"/>
      </w:pPr>
      <w:bookmarkStart w:id="3" w:name="_Toc86400680"/>
      <w:bookmarkStart w:id="4" w:name="_Toc87535302"/>
      <w:r w:rsidRPr="00EF131F">
        <w:t>RIFERIMENTI NORMATIVI</w:t>
      </w:r>
      <w:bookmarkEnd w:id="3"/>
      <w:bookmarkEnd w:id="4"/>
    </w:p>
    <w:p w14:paraId="0926789A" w14:textId="3F3A5135" w:rsidR="005F6870" w:rsidRPr="00FC4E75" w:rsidRDefault="005F6870" w:rsidP="00FD3A3A">
      <w:pPr>
        <w:pStyle w:val="Default"/>
        <w:spacing w:beforeLines="120" w:before="288" w:afterLines="120" w:after="288"/>
        <w:jc w:val="both"/>
        <w:rPr>
          <w:rFonts w:ascii="Cambria" w:hAnsi="Cambria"/>
        </w:rPr>
      </w:pPr>
      <w:r w:rsidRPr="00FC4E75">
        <w:rPr>
          <w:rFonts w:ascii="Cambria" w:hAnsi="Cambria"/>
        </w:rPr>
        <w:t>Il lavoro agile nella pubblica amministrazione trova il suo avvio nella</w:t>
      </w:r>
      <w:r w:rsidR="007E6CE8">
        <w:rPr>
          <w:rFonts w:ascii="Cambria" w:hAnsi="Cambria"/>
        </w:rPr>
        <w:t xml:space="preserve"> art</w:t>
      </w:r>
      <w:r w:rsidR="00E47E62">
        <w:rPr>
          <w:rFonts w:ascii="Cambria" w:hAnsi="Cambria"/>
        </w:rPr>
        <w:t>.</w:t>
      </w:r>
      <w:r w:rsidR="007E6CE8">
        <w:rPr>
          <w:rFonts w:ascii="Cambria" w:hAnsi="Cambria"/>
        </w:rPr>
        <w:t xml:space="preserve"> 14 della </w:t>
      </w:r>
      <w:r w:rsidRPr="00FC4E75">
        <w:rPr>
          <w:rFonts w:ascii="Cambria" w:hAnsi="Cambria"/>
        </w:rPr>
        <w:t xml:space="preserve"> Legge 7 agosto 2015, n.124 “D</w:t>
      </w:r>
      <w:r w:rsidRPr="00FC4E75">
        <w:rPr>
          <w:rFonts w:ascii="Cambria" w:hAnsi="Cambria"/>
          <w:i/>
        </w:rPr>
        <w:t>eleghe al Governo in materia di riorganizzazione delle amministrazioni pubbliche</w:t>
      </w:r>
      <w:r w:rsidRPr="00FC4E75">
        <w:rPr>
          <w:rFonts w:ascii="Cambria" w:hAnsi="Cambria"/>
        </w:rPr>
        <w:t xml:space="preserve">” </w:t>
      </w:r>
      <w:r w:rsidR="004E61A9">
        <w:rPr>
          <w:rFonts w:ascii="Cambria" w:hAnsi="Cambria"/>
        </w:rPr>
        <w:t xml:space="preserve"> il quale </w:t>
      </w:r>
      <w:r w:rsidR="00CF6B99">
        <w:rPr>
          <w:rFonts w:ascii="Cambria" w:hAnsi="Cambria"/>
        </w:rPr>
        <w:t xml:space="preserve"> nell’ottica della </w:t>
      </w:r>
      <w:r w:rsidR="00CF6B99">
        <w:rPr>
          <w:rFonts w:ascii="Cambria" w:hAnsi="Cambria"/>
          <w:iCs/>
        </w:rPr>
        <w:t>p</w:t>
      </w:r>
      <w:r w:rsidRPr="00CF6B99">
        <w:rPr>
          <w:rFonts w:ascii="Cambria" w:hAnsi="Cambria"/>
          <w:iCs/>
        </w:rPr>
        <w:t>romozione della conciliazione dei tempi di vita e di lavoro nelle amministrazioni pubbliche</w:t>
      </w:r>
      <w:r w:rsidRPr="00FC4E75">
        <w:rPr>
          <w:rFonts w:ascii="Cambria" w:hAnsi="Cambria"/>
        </w:rPr>
        <w:t xml:space="preserve"> stabilisce che “</w:t>
      </w:r>
      <w:r w:rsidRPr="00FC4E75">
        <w:rPr>
          <w:rFonts w:ascii="Cambria" w:hAnsi="Cambria"/>
          <w:i/>
        </w:rPr>
        <w:t>le amministrazioni, …, adottano misure organizzative volte a fissare obiettivi annuali per l’attuazione del telelavoro e per la sperimentazione, anche al fine di tutelare le cure parentali, di nuove modalità spazio-temporali di svolgimento della prestazione lavorativa che permettano, entro tre anni, ad almeno il 10 per cento dei dipendenti, ove lo richiedano, di avvalersi di tali modalità, garantendo che i dipendenti che se ne avvalgono non subiscano penalizzazioni ai fini del riconoscimento di professionalità e della progressione di carrier</w:t>
      </w:r>
      <w:r w:rsidRPr="00FC4E75">
        <w:rPr>
          <w:rFonts w:ascii="Cambria" w:hAnsi="Cambria"/>
        </w:rPr>
        <w:t xml:space="preserve">a”. </w:t>
      </w:r>
    </w:p>
    <w:p w14:paraId="23ED6A83" w14:textId="08C2C61C" w:rsidR="005F6870" w:rsidRPr="00FC4E75" w:rsidRDefault="005F6870" w:rsidP="00FD3A3A">
      <w:pPr>
        <w:pStyle w:val="Default"/>
        <w:spacing w:beforeLines="120" w:before="288" w:afterLines="120" w:after="288"/>
        <w:jc w:val="both"/>
        <w:rPr>
          <w:rFonts w:ascii="Cambria" w:hAnsi="Cambria"/>
        </w:rPr>
      </w:pPr>
      <w:r w:rsidRPr="00FC4E75">
        <w:rPr>
          <w:rFonts w:ascii="Cambria" w:hAnsi="Cambria"/>
        </w:rPr>
        <w:t>La successiva Legge 22 maggio 2017, n.</w:t>
      </w:r>
      <w:r w:rsidR="004F3278">
        <w:rPr>
          <w:rFonts w:ascii="Cambria" w:hAnsi="Cambria"/>
        </w:rPr>
        <w:t xml:space="preserve"> </w:t>
      </w:r>
      <w:r w:rsidRPr="00FC4E75">
        <w:rPr>
          <w:rFonts w:ascii="Cambria" w:hAnsi="Cambria"/>
        </w:rPr>
        <w:t>81, “</w:t>
      </w:r>
      <w:r w:rsidRPr="00FC4E75">
        <w:rPr>
          <w:rFonts w:ascii="Cambria" w:hAnsi="Cambria"/>
          <w:i/>
        </w:rPr>
        <w:t>Misure per la tutela del lavoro autonomo non imprenditoriale e misure volte a favorire l’articolazione flessibile nei tempi e nei luoghi del lavoro subordinato</w:t>
      </w:r>
      <w:r w:rsidRPr="00FC4E75">
        <w:rPr>
          <w:rFonts w:ascii="Cambria" w:hAnsi="Cambria"/>
        </w:rPr>
        <w:t>” disciplina, al capo II,</w:t>
      </w:r>
      <w:r w:rsidR="0011541D" w:rsidRPr="00FC4E75">
        <w:rPr>
          <w:rFonts w:ascii="Cambria" w:hAnsi="Cambria"/>
        </w:rPr>
        <w:t xml:space="preserve"> art. 18</w:t>
      </w:r>
      <w:r w:rsidRPr="00FC4E75">
        <w:rPr>
          <w:rFonts w:ascii="Cambria" w:hAnsi="Cambria"/>
        </w:rPr>
        <w:t xml:space="preserve"> il lavoro agile, prevedendone l’applicazione anche al pubblico impiego e sottolineando la flessibilità organizzativa, la volontarietà delle parti che sottoscrivono l’accordo individuale e l’utilizzo di strumentazioni che consentano di lavorare da remoto, rendendo possibile svolgere la prestazione lavorativa </w:t>
      </w:r>
      <w:r w:rsidRPr="00FC4E75">
        <w:rPr>
          <w:rFonts w:ascii="Cambria" w:hAnsi="Cambria"/>
          <w:i/>
        </w:rPr>
        <w:t>“in parte all’interno di locali aziendali e in parte all’esterno senza una postazione fissa, entro i soli limiti di durata massima dell’orario di lavoro giornaliero e settimanale, derivanti dalla legge e dalla contrattazione collettiva</w:t>
      </w:r>
      <w:r w:rsidRPr="00FC4E75">
        <w:rPr>
          <w:rFonts w:ascii="Cambria" w:hAnsi="Cambria"/>
        </w:rPr>
        <w:t xml:space="preserve">”. </w:t>
      </w:r>
    </w:p>
    <w:p w14:paraId="661BF0C4" w14:textId="56D48F93" w:rsidR="005F6870" w:rsidRPr="00FC4E75" w:rsidRDefault="005F6870" w:rsidP="00FD3A3A">
      <w:pPr>
        <w:pStyle w:val="Default"/>
        <w:spacing w:beforeLines="120" w:before="288" w:afterLines="120" w:after="288"/>
        <w:jc w:val="both"/>
        <w:rPr>
          <w:rFonts w:ascii="Cambria" w:hAnsi="Cambria"/>
        </w:rPr>
      </w:pPr>
      <w:r w:rsidRPr="00FC4E75">
        <w:rPr>
          <w:rFonts w:ascii="Cambria" w:hAnsi="Cambria"/>
        </w:rPr>
        <w:t xml:space="preserve">Attraverso la </w:t>
      </w:r>
      <w:r w:rsidR="0011541D" w:rsidRPr="00FC4E75">
        <w:rPr>
          <w:rFonts w:ascii="Cambria" w:hAnsi="Cambria"/>
        </w:rPr>
        <w:t>“</w:t>
      </w:r>
      <w:r w:rsidRPr="00FC4E75">
        <w:rPr>
          <w:rFonts w:ascii="Cambria" w:hAnsi="Cambria"/>
        </w:rPr>
        <w:t>direttiva n. 3/2017</w:t>
      </w:r>
      <w:r w:rsidR="0011541D" w:rsidRPr="00FC4E75">
        <w:rPr>
          <w:rFonts w:ascii="Cambria" w:hAnsi="Cambria"/>
        </w:rPr>
        <w:t xml:space="preserve"> Lavoro Agile”</w:t>
      </w:r>
      <w:r w:rsidRPr="00FC4E75">
        <w:rPr>
          <w:rFonts w:ascii="Cambria" w:hAnsi="Cambria"/>
        </w:rPr>
        <w:t xml:space="preserve">, recante le linee guida sul lavoro agile nella PA, il Dipartimento della Funzione pubblica fornisce indirizzi per l'attuazione delle </w:t>
      </w:r>
      <w:r w:rsidR="00A31290" w:rsidRPr="00FC4E75">
        <w:rPr>
          <w:rFonts w:ascii="Cambria" w:hAnsi="Cambria"/>
        </w:rPr>
        <w:t>già menzionate</w:t>
      </w:r>
      <w:r w:rsidRPr="00FC4E75">
        <w:rPr>
          <w:rFonts w:ascii="Cambria" w:hAnsi="Cambria"/>
        </w:rPr>
        <w:t xml:space="preserve"> disposizioni attraverso una fase di sperimentazione. Le linee guida contengono indicazioni inerenti</w:t>
      </w:r>
      <w:r w:rsidR="00C51AEB" w:rsidRPr="00FC4E75">
        <w:rPr>
          <w:rFonts w:ascii="Cambria" w:hAnsi="Cambria"/>
        </w:rPr>
        <w:t xml:space="preserve"> </w:t>
      </w:r>
      <w:r w:rsidR="00A31290" w:rsidRPr="00FC4E75">
        <w:rPr>
          <w:rFonts w:ascii="Cambria" w:hAnsi="Cambria"/>
        </w:rPr>
        <w:t>all’organizzazione</w:t>
      </w:r>
      <w:r w:rsidRPr="00FC4E75">
        <w:rPr>
          <w:rFonts w:ascii="Cambria" w:hAnsi="Cambria"/>
        </w:rPr>
        <w:t xml:space="preserve"> del lavoro e la gestione del personale per promuovere la conciliazione dei tempi di vita e di lavoro dei dipendenti, favorire il benessere organizzativo e assicurare l’esercizio dei diritti delle lavoratrici e dei lavoratori. </w:t>
      </w:r>
    </w:p>
    <w:p w14:paraId="02E20024" w14:textId="77777777" w:rsidR="002F4C4D" w:rsidRDefault="005F6870" w:rsidP="00EF131F">
      <w:pPr>
        <w:pStyle w:val="Default"/>
        <w:spacing w:beforeLines="120" w:before="288" w:afterLines="120" w:after="288"/>
        <w:jc w:val="both"/>
        <w:rPr>
          <w:rFonts w:ascii="Cambria" w:hAnsi="Cambria"/>
        </w:rPr>
      </w:pPr>
      <w:r w:rsidRPr="00FC4E75">
        <w:rPr>
          <w:rFonts w:ascii="Cambria" w:hAnsi="Cambria"/>
        </w:rPr>
        <w:t xml:space="preserve">Nei primi mesi del 2020, a causa della situazione connessa all’epidemia da COVID-19, il lavoro da remoto si impone come una delle misure più efficaci per affrontare l’emergenza. </w:t>
      </w:r>
      <w:r w:rsidR="00EF131F">
        <w:rPr>
          <w:rFonts w:ascii="Cambria" w:hAnsi="Cambria"/>
        </w:rPr>
        <w:t xml:space="preserve"> </w:t>
      </w:r>
    </w:p>
    <w:p w14:paraId="60A677D4" w14:textId="6E63B9F6" w:rsidR="000D6D00" w:rsidRPr="000D6D00" w:rsidRDefault="000D6D00" w:rsidP="00EF131F">
      <w:pPr>
        <w:pStyle w:val="Default"/>
        <w:spacing w:beforeLines="120" w:before="288" w:afterLines="120" w:after="288"/>
        <w:jc w:val="both"/>
        <w:rPr>
          <w:rFonts w:ascii="Cambria" w:hAnsi="Cambria"/>
        </w:rPr>
      </w:pPr>
      <w:r w:rsidRPr="000D6D00">
        <w:rPr>
          <w:rFonts w:ascii="Cambria" w:hAnsi="Cambria"/>
        </w:rPr>
        <w:t>Gli interventi normativi in proposito hanno riguardato:</w:t>
      </w:r>
    </w:p>
    <w:p w14:paraId="30843D42" w14:textId="77777777" w:rsidR="000D6D00" w:rsidRPr="000D6D00" w:rsidRDefault="000D6D00" w:rsidP="00901143">
      <w:pPr>
        <w:pStyle w:val="Default"/>
        <w:numPr>
          <w:ilvl w:val="0"/>
          <w:numId w:val="8"/>
        </w:numPr>
        <w:spacing w:beforeLines="120" w:before="288" w:afterLines="120" w:after="288"/>
        <w:ind w:left="426"/>
        <w:jc w:val="both"/>
        <w:rPr>
          <w:rFonts w:ascii="Cambria" w:hAnsi="Cambria"/>
        </w:rPr>
      </w:pPr>
      <w:r w:rsidRPr="000D6D00">
        <w:rPr>
          <w:rFonts w:ascii="Cambria" w:hAnsi="Cambria"/>
        </w:rPr>
        <w:t>la qualificazione del lavoro agile quale una delle modalità ordinarie di svolgimento della prestazione lavorativa delle pubbliche amministrazioni (fino alla cessazione dello stato di emergenza) - art. 87, D.L. n. 18/2020;</w:t>
      </w:r>
    </w:p>
    <w:p w14:paraId="5B18BB88" w14:textId="6861AD55" w:rsidR="000D6D00" w:rsidRPr="000D6D00" w:rsidRDefault="000D6D00" w:rsidP="00901143">
      <w:pPr>
        <w:pStyle w:val="Default"/>
        <w:numPr>
          <w:ilvl w:val="0"/>
          <w:numId w:val="8"/>
        </w:numPr>
        <w:spacing w:beforeLines="120" w:before="288" w:afterLines="120" w:after="288"/>
        <w:ind w:left="426"/>
        <w:jc w:val="both"/>
        <w:rPr>
          <w:rFonts w:ascii="Cambria" w:hAnsi="Cambria"/>
        </w:rPr>
      </w:pPr>
      <w:r w:rsidRPr="000D6D00">
        <w:rPr>
          <w:rFonts w:ascii="Cambria" w:hAnsi="Cambria"/>
        </w:rPr>
        <w:t xml:space="preserve">il passaggio dalla modalità del lavoro agile in fase emergenziale a quella ordinaria, da attuare mediante il Piano </w:t>
      </w:r>
      <w:r w:rsidR="00DB5630" w:rsidRPr="000D6D00">
        <w:rPr>
          <w:rFonts w:ascii="Cambria" w:hAnsi="Cambria"/>
        </w:rPr>
        <w:t>Organizzativo</w:t>
      </w:r>
      <w:r w:rsidRPr="000D6D00">
        <w:rPr>
          <w:rFonts w:ascii="Cambria" w:hAnsi="Cambria"/>
        </w:rPr>
        <w:t xml:space="preserve"> del </w:t>
      </w:r>
      <w:r w:rsidR="00DB5630" w:rsidRPr="000D6D00">
        <w:rPr>
          <w:rFonts w:ascii="Cambria" w:hAnsi="Cambria"/>
        </w:rPr>
        <w:t>Lavoro Agile</w:t>
      </w:r>
      <w:r w:rsidRPr="000D6D00">
        <w:rPr>
          <w:rFonts w:ascii="Cambria" w:hAnsi="Cambria"/>
        </w:rPr>
        <w:t xml:space="preserve"> (POLA) a termini del novellato art. 14 della legge n. 124/2015 da parte dell’art. </w:t>
      </w:r>
      <w:r w:rsidR="001D395E" w:rsidRPr="000D6D00">
        <w:rPr>
          <w:rFonts w:ascii="Cambria" w:hAnsi="Cambria"/>
        </w:rPr>
        <w:t xml:space="preserve">263 </w:t>
      </w:r>
      <w:r w:rsidR="00DD06B2" w:rsidRPr="000D6D00">
        <w:rPr>
          <w:rFonts w:ascii="Cambria" w:hAnsi="Cambria"/>
        </w:rPr>
        <w:t>del D.L.</w:t>
      </w:r>
      <w:r w:rsidRPr="000D6D00">
        <w:rPr>
          <w:rFonts w:ascii="Cambria" w:hAnsi="Cambria"/>
        </w:rPr>
        <w:t xml:space="preserve">  n. 34/2020. Il POLA costituisce infatti uno strumento con il quale le amministrazioni programmano l’attuazione di tale istituto in relazione a tutti gli aspetti coinvolti.</w:t>
      </w:r>
      <w:r w:rsidR="00330422">
        <w:rPr>
          <w:rFonts w:ascii="Cambria" w:hAnsi="Cambria"/>
        </w:rPr>
        <w:t xml:space="preserve"> </w:t>
      </w:r>
      <w:r w:rsidRPr="000D6D00">
        <w:rPr>
          <w:rFonts w:ascii="Cambria" w:hAnsi="Cambria"/>
        </w:rPr>
        <w:t xml:space="preserve">Quanto alle percentuali dei soggetti cui si applica il lavoro </w:t>
      </w:r>
      <w:r w:rsidR="00DD06B2" w:rsidRPr="000D6D00">
        <w:rPr>
          <w:rFonts w:ascii="Cambria" w:hAnsi="Cambria"/>
        </w:rPr>
        <w:t>agile, l’art.</w:t>
      </w:r>
      <w:r w:rsidRPr="000D6D00">
        <w:rPr>
          <w:rFonts w:ascii="Cambria" w:hAnsi="Cambria"/>
        </w:rPr>
        <w:t xml:space="preserve">  </w:t>
      </w:r>
      <w:r w:rsidR="00DD06B2" w:rsidRPr="000D6D00">
        <w:rPr>
          <w:rFonts w:ascii="Cambria" w:hAnsi="Cambria"/>
        </w:rPr>
        <w:t>263 in</w:t>
      </w:r>
      <w:r w:rsidRPr="000D6D00">
        <w:rPr>
          <w:rFonts w:ascii="Cambria" w:hAnsi="Cambria"/>
        </w:rPr>
        <w:t xml:space="preserve"> esame è stato modificato dall’art. 11-bis del D.L. n. 52/2021, stabilendo che lo stesso si applica ad almeno il 15 per cento dei dipendenti, </w:t>
      </w:r>
      <w:r w:rsidR="00692DBA">
        <w:rPr>
          <w:rFonts w:ascii="Cambria" w:hAnsi="Cambria"/>
        </w:rPr>
        <w:t>anche</w:t>
      </w:r>
      <w:r w:rsidRPr="000D6D00">
        <w:rPr>
          <w:rFonts w:ascii="Cambria" w:hAnsi="Cambria"/>
        </w:rPr>
        <w:t xml:space="preserve"> in assenza di tale strumento organizzativo</w:t>
      </w:r>
      <w:r w:rsidR="00692DBA">
        <w:rPr>
          <w:rFonts w:ascii="Cambria" w:hAnsi="Cambria"/>
        </w:rPr>
        <w:t>;</w:t>
      </w:r>
    </w:p>
    <w:p w14:paraId="5EDF467E" w14:textId="1C3991CF" w:rsidR="000D6D00" w:rsidRPr="000D6D00" w:rsidRDefault="000D6D00" w:rsidP="00901143">
      <w:pPr>
        <w:pStyle w:val="Default"/>
        <w:numPr>
          <w:ilvl w:val="0"/>
          <w:numId w:val="8"/>
        </w:numPr>
        <w:spacing w:beforeLines="120" w:before="288" w:afterLines="120" w:after="288"/>
        <w:ind w:left="426"/>
        <w:jc w:val="both"/>
        <w:rPr>
          <w:rFonts w:ascii="Cambria" w:hAnsi="Cambria"/>
        </w:rPr>
      </w:pPr>
      <w:r w:rsidRPr="000D6D00">
        <w:rPr>
          <w:rFonts w:ascii="Cambria" w:hAnsi="Cambria"/>
        </w:rPr>
        <w:t xml:space="preserve">la previsione dello stesso art. 263 di una ripresa graduale dei rientri in presenza, con l’adozione di misure </w:t>
      </w:r>
      <w:r w:rsidR="001D395E" w:rsidRPr="000D6D00">
        <w:rPr>
          <w:rFonts w:ascii="Cambria" w:hAnsi="Cambria"/>
        </w:rPr>
        <w:t>di flessibilità</w:t>
      </w:r>
      <w:r w:rsidRPr="000D6D00">
        <w:rPr>
          <w:rFonts w:ascii="Cambria" w:hAnsi="Cambria"/>
        </w:rPr>
        <w:t xml:space="preserve"> e articolazione oraria. È </w:t>
      </w:r>
      <w:r w:rsidR="00A31290" w:rsidRPr="000D6D00">
        <w:rPr>
          <w:rFonts w:ascii="Cambria" w:hAnsi="Cambria"/>
        </w:rPr>
        <w:t>quindi previsto</w:t>
      </w:r>
      <w:r w:rsidRPr="000D6D00">
        <w:rPr>
          <w:rFonts w:ascii="Cambria" w:hAnsi="Cambria"/>
        </w:rPr>
        <w:t xml:space="preserve"> che fino al 31 dicembre 2021 le pubbliche amministrazioni organizzano il lavoro dei propri dipendenti e l’erogazione dei servizi attraverso la flessibilità dell’orario di lavoro, rivedendone l’articolazione giornaliera </w:t>
      </w:r>
      <w:r w:rsidR="00CE0F93" w:rsidRPr="000D6D00">
        <w:rPr>
          <w:rFonts w:ascii="Cambria" w:hAnsi="Cambria"/>
        </w:rPr>
        <w:t xml:space="preserve">e </w:t>
      </w:r>
      <w:r w:rsidR="001A6F52" w:rsidRPr="000D6D00">
        <w:rPr>
          <w:rFonts w:ascii="Cambria" w:hAnsi="Cambria"/>
        </w:rPr>
        <w:t>settimanale, introducendo</w:t>
      </w:r>
      <w:r w:rsidRPr="000D6D00">
        <w:rPr>
          <w:rFonts w:ascii="Cambria" w:hAnsi="Cambria"/>
        </w:rPr>
        <w:t xml:space="preserve"> modalità di </w:t>
      </w:r>
      <w:proofErr w:type="gramStart"/>
      <w:r w:rsidRPr="000D6D00">
        <w:rPr>
          <w:rFonts w:ascii="Cambria" w:hAnsi="Cambria"/>
        </w:rPr>
        <w:t>interlocuzione  programmata</w:t>
      </w:r>
      <w:proofErr w:type="gramEnd"/>
      <w:r w:rsidRPr="000D6D00">
        <w:rPr>
          <w:rFonts w:ascii="Cambria" w:hAnsi="Cambria"/>
        </w:rPr>
        <w:t xml:space="preserve">  con  l’utenza,  e  applicando  il  lavoro  agile in modalità semplificata;</w:t>
      </w:r>
    </w:p>
    <w:p w14:paraId="36A033CE" w14:textId="5ACBEA74" w:rsidR="000D6D00" w:rsidRDefault="000D6D00" w:rsidP="00901143">
      <w:pPr>
        <w:pStyle w:val="Default"/>
        <w:numPr>
          <w:ilvl w:val="0"/>
          <w:numId w:val="8"/>
        </w:numPr>
        <w:spacing w:beforeLines="120" w:before="288" w:afterLines="120" w:after="288"/>
        <w:ind w:left="426"/>
        <w:jc w:val="both"/>
        <w:rPr>
          <w:rFonts w:ascii="Cambria" w:hAnsi="Cambria"/>
        </w:rPr>
      </w:pPr>
      <w:r w:rsidRPr="000D6D00">
        <w:rPr>
          <w:rFonts w:ascii="Cambria" w:hAnsi="Cambria"/>
        </w:rPr>
        <w:t xml:space="preserve">sempre l’art. 263 prevede che “in considerazione dell’evolversi della situazione epidemiologica, con uno o più decreti del Ministro per la pubblica amministrazione possono essere stabilite modalità organizzative e fissati criteri e principi in materia di flessibilità del lavoro pubblico e di lavoro </w:t>
      </w:r>
      <w:r w:rsidR="001D395E" w:rsidRPr="000D6D00">
        <w:rPr>
          <w:rFonts w:ascii="Cambria" w:hAnsi="Cambria"/>
        </w:rPr>
        <w:t xml:space="preserve">agile, </w:t>
      </w:r>
      <w:r w:rsidR="00A31290" w:rsidRPr="000D6D00">
        <w:rPr>
          <w:rFonts w:ascii="Cambria" w:hAnsi="Cambria"/>
        </w:rPr>
        <w:t xml:space="preserve">anche </w:t>
      </w:r>
      <w:r w:rsidR="00EF131F" w:rsidRPr="000D6D00">
        <w:rPr>
          <w:rFonts w:ascii="Cambria" w:hAnsi="Cambria"/>
        </w:rPr>
        <w:t>prevedendo il</w:t>
      </w:r>
      <w:r w:rsidRPr="000D6D00">
        <w:rPr>
          <w:rFonts w:ascii="Cambria" w:hAnsi="Cambria"/>
        </w:rPr>
        <w:t xml:space="preserve"> conseguimento di precisi obiettivi quantitativi e qualitativi”</w:t>
      </w:r>
      <w:r w:rsidR="001D395E">
        <w:rPr>
          <w:rFonts w:ascii="Cambria" w:hAnsi="Cambria"/>
        </w:rPr>
        <w:t>;</w:t>
      </w:r>
    </w:p>
    <w:p w14:paraId="7DC4F53B" w14:textId="4C579CD5" w:rsidR="001D395E" w:rsidRPr="00FC4E75" w:rsidRDefault="001D395E" w:rsidP="00901143">
      <w:pPr>
        <w:pStyle w:val="Default"/>
        <w:numPr>
          <w:ilvl w:val="0"/>
          <w:numId w:val="8"/>
        </w:numPr>
        <w:spacing w:beforeLines="120" w:before="288" w:afterLines="120" w:after="288"/>
        <w:ind w:left="426"/>
        <w:jc w:val="both"/>
        <w:rPr>
          <w:rFonts w:ascii="Cambria" w:hAnsi="Cambria"/>
        </w:rPr>
      </w:pPr>
      <w:r w:rsidRPr="00FC4E75">
        <w:rPr>
          <w:rFonts w:ascii="Cambria" w:hAnsi="Cambria"/>
        </w:rPr>
        <w:t xml:space="preserve">Indicazioni per le misure di organizzazione del lavoro pubblico in periodo emergenziale (Decreto del Ministro per la Pubblica Amministrazione del 19/10/2020); </w:t>
      </w:r>
    </w:p>
    <w:p w14:paraId="0800C4C9" w14:textId="226B8040" w:rsidR="001D395E" w:rsidRPr="00FC4E75" w:rsidRDefault="001D395E" w:rsidP="00901143">
      <w:pPr>
        <w:pStyle w:val="Default"/>
        <w:numPr>
          <w:ilvl w:val="0"/>
          <w:numId w:val="8"/>
        </w:numPr>
        <w:spacing w:beforeLines="120" w:before="288" w:afterLines="120" w:after="288"/>
        <w:ind w:left="426"/>
        <w:jc w:val="both"/>
        <w:rPr>
          <w:rFonts w:ascii="Cambria" w:hAnsi="Cambria"/>
        </w:rPr>
      </w:pPr>
      <w:r w:rsidRPr="00FC4E75">
        <w:rPr>
          <w:rFonts w:ascii="Cambria" w:hAnsi="Cambria"/>
        </w:rPr>
        <w:t>Decreto del Ministro per la Pubblica Amministrazione del 9/12/2020 con cui si approvano le linee guida per il POLA</w:t>
      </w:r>
      <w:r w:rsidR="00E37BF6">
        <w:rPr>
          <w:rFonts w:ascii="Cambria" w:hAnsi="Cambria"/>
        </w:rPr>
        <w:t>;</w:t>
      </w:r>
    </w:p>
    <w:p w14:paraId="4F0E9708" w14:textId="3851CC8F" w:rsidR="001D395E" w:rsidRPr="000D6D00" w:rsidRDefault="001D395E" w:rsidP="00901143">
      <w:pPr>
        <w:pStyle w:val="Default"/>
        <w:numPr>
          <w:ilvl w:val="0"/>
          <w:numId w:val="8"/>
        </w:numPr>
        <w:spacing w:beforeLines="120" w:before="288" w:afterLines="120" w:after="288"/>
        <w:ind w:left="426"/>
        <w:jc w:val="both"/>
        <w:rPr>
          <w:rFonts w:ascii="Cambria" w:hAnsi="Cambria"/>
        </w:rPr>
      </w:pPr>
      <w:r w:rsidRPr="004F3278">
        <w:rPr>
          <w:rFonts w:ascii="Cambria" w:hAnsi="Cambria"/>
        </w:rPr>
        <w:t>Decreto del Ministro per la Pubblica Amministrazione del 8/10/2021 “Modalità organizzative per il rientro in presenza dei lavoratori delle Pubbliche Amministrazioni”.</w:t>
      </w:r>
      <w:r w:rsidRPr="00FC4E75">
        <w:rPr>
          <w:rFonts w:ascii="Cambria" w:hAnsi="Cambria"/>
        </w:rPr>
        <w:t xml:space="preserve"> </w:t>
      </w:r>
    </w:p>
    <w:p w14:paraId="3AF02C1F" w14:textId="23092E71" w:rsidR="000D6D00" w:rsidRPr="000D6D00" w:rsidRDefault="000D6D00" w:rsidP="00330422">
      <w:pPr>
        <w:pStyle w:val="Default"/>
        <w:spacing w:beforeLines="120" w:before="288" w:afterLines="120" w:after="288"/>
        <w:jc w:val="both"/>
        <w:rPr>
          <w:rFonts w:ascii="Cambria" w:hAnsi="Cambria"/>
        </w:rPr>
      </w:pPr>
      <w:r w:rsidRPr="000D6D00">
        <w:rPr>
          <w:rFonts w:ascii="Cambria" w:hAnsi="Cambria"/>
        </w:rPr>
        <w:t>Tuttavia</w:t>
      </w:r>
      <w:r w:rsidR="00A8336C" w:rsidRPr="000D6D00">
        <w:rPr>
          <w:rFonts w:ascii="Cambria" w:hAnsi="Cambria"/>
        </w:rPr>
        <w:t>,</w:t>
      </w:r>
      <w:r w:rsidRPr="000D6D00">
        <w:rPr>
          <w:rFonts w:ascii="Cambria" w:hAnsi="Cambria"/>
        </w:rPr>
        <w:t xml:space="preserve"> il </w:t>
      </w:r>
      <w:r w:rsidR="00330422" w:rsidRPr="000D6D00">
        <w:rPr>
          <w:rFonts w:ascii="Cambria" w:hAnsi="Cambria"/>
        </w:rPr>
        <w:t>lavoro agile</w:t>
      </w:r>
      <w:r w:rsidRPr="000D6D00">
        <w:rPr>
          <w:rFonts w:ascii="Cambria" w:hAnsi="Cambria"/>
        </w:rPr>
        <w:t xml:space="preserve"> </w:t>
      </w:r>
      <w:r w:rsidR="001D395E" w:rsidRPr="000D6D00">
        <w:rPr>
          <w:rFonts w:ascii="Cambria" w:hAnsi="Cambria"/>
        </w:rPr>
        <w:t>mantiene una</w:t>
      </w:r>
      <w:r w:rsidRPr="000D6D00">
        <w:rPr>
          <w:rFonts w:ascii="Cambria" w:hAnsi="Cambria"/>
        </w:rPr>
        <w:t xml:space="preserve"> sua </w:t>
      </w:r>
      <w:r w:rsidR="001D395E" w:rsidRPr="000D6D00">
        <w:rPr>
          <w:rFonts w:ascii="Cambria" w:hAnsi="Cambria"/>
        </w:rPr>
        <w:t xml:space="preserve">rilevanza </w:t>
      </w:r>
      <w:r w:rsidR="00145272" w:rsidRPr="000D6D00">
        <w:rPr>
          <w:rFonts w:ascii="Cambria" w:hAnsi="Cambria"/>
        </w:rPr>
        <w:t>nell’ordinamento entrando</w:t>
      </w:r>
      <w:r w:rsidRPr="000D6D00">
        <w:rPr>
          <w:rFonts w:ascii="Cambria" w:hAnsi="Cambria"/>
        </w:rPr>
        <w:t xml:space="preserve"> a </w:t>
      </w:r>
      <w:r w:rsidR="00901143" w:rsidRPr="000D6D00">
        <w:rPr>
          <w:rFonts w:ascii="Cambria" w:hAnsi="Cambria"/>
        </w:rPr>
        <w:t>far parte</w:t>
      </w:r>
      <w:r w:rsidRPr="000D6D00">
        <w:rPr>
          <w:rFonts w:ascii="Cambria" w:hAnsi="Cambria"/>
        </w:rPr>
        <w:t xml:space="preserve"> di uno strumento più ampio di </w:t>
      </w:r>
      <w:r w:rsidR="0059402C" w:rsidRPr="000D6D00">
        <w:rPr>
          <w:rFonts w:ascii="Cambria" w:hAnsi="Cambria"/>
        </w:rPr>
        <w:t>programma delle</w:t>
      </w:r>
      <w:r w:rsidRPr="000D6D00">
        <w:rPr>
          <w:rFonts w:ascii="Cambria" w:hAnsi="Cambria"/>
        </w:rPr>
        <w:t xml:space="preserve"> pubbliche amministrazioni, assumendo una funzione di gestione del capitale umano e di sviluppo organizzativo.</w:t>
      </w:r>
    </w:p>
    <w:p w14:paraId="2AD96346" w14:textId="5053471D" w:rsidR="000D6D00" w:rsidRDefault="000D6D00" w:rsidP="00330422">
      <w:pPr>
        <w:pStyle w:val="Default"/>
        <w:spacing w:beforeLines="120" w:before="288" w:afterLines="120" w:after="288"/>
        <w:jc w:val="both"/>
        <w:rPr>
          <w:rFonts w:ascii="Cambria" w:hAnsi="Cambria"/>
        </w:rPr>
      </w:pPr>
      <w:r w:rsidRPr="000D6D00">
        <w:rPr>
          <w:rFonts w:ascii="Cambria" w:hAnsi="Cambria"/>
        </w:rPr>
        <w:t>L’art. 6 del D.L. n. 80/2021, difatti, lo inserisce all’interno del P</w:t>
      </w:r>
      <w:r w:rsidR="00137CD8">
        <w:rPr>
          <w:rFonts w:ascii="Cambria" w:hAnsi="Cambria"/>
        </w:rPr>
        <w:t>.</w:t>
      </w:r>
      <w:r w:rsidRPr="000D6D00">
        <w:rPr>
          <w:rFonts w:ascii="Cambria" w:hAnsi="Cambria"/>
        </w:rPr>
        <w:t>I</w:t>
      </w:r>
      <w:r w:rsidR="00137CD8">
        <w:rPr>
          <w:rFonts w:ascii="Cambria" w:hAnsi="Cambria"/>
        </w:rPr>
        <w:t>.</w:t>
      </w:r>
      <w:r w:rsidRPr="000D6D00">
        <w:rPr>
          <w:rFonts w:ascii="Cambria" w:hAnsi="Cambria"/>
        </w:rPr>
        <w:t>A</w:t>
      </w:r>
      <w:r w:rsidR="00137CD8">
        <w:rPr>
          <w:rFonts w:ascii="Cambria" w:hAnsi="Cambria"/>
        </w:rPr>
        <w:t>.</w:t>
      </w:r>
      <w:r w:rsidRPr="000D6D00">
        <w:rPr>
          <w:rFonts w:ascii="Cambria" w:hAnsi="Cambria"/>
        </w:rPr>
        <w:t>O</w:t>
      </w:r>
      <w:r w:rsidR="00137CD8">
        <w:rPr>
          <w:rFonts w:ascii="Cambria" w:hAnsi="Cambria"/>
        </w:rPr>
        <w:t>.</w:t>
      </w:r>
      <w:r w:rsidRPr="000D6D00">
        <w:rPr>
          <w:rFonts w:ascii="Cambria" w:hAnsi="Cambria"/>
        </w:rPr>
        <w:t xml:space="preserve"> (</w:t>
      </w:r>
      <w:r w:rsidR="001D395E" w:rsidRPr="000D6D00">
        <w:rPr>
          <w:rFonts w:ascii="Cambria" w:hAnsi="Cambria"/>
        </w:rPr>
        <w:t xml:space="preserve">Piano </w:t>
      </w:r>
      <w:r w:rsidR="00E81642" w:rsidRPr="000D6D00">
        <w:rPr>
          <w:rFonts w:ascii="Cambria" w:hAnsi="Cambria"/>
        </w:rPr>
        <w:t>Integrato</w:t>
      </w:r>
      <w:r w:rsidR="001D395E" w:rsidRPr="000D6D00">
        <w:rPr>
          <w:rFonts w:ascii="Cambria" w:hAnsi="Cambria"/>
        </w:rPr>
        <w:t xml:space="preserve"> di</w:t>
      </w:r>
      <w:r w:rsidRPr="000D6D00">
        <w:rPr>
          <w:rFonts w:ascii="Cambria" w:hAnsi="Cambria"/>
        </w:rPr>
        <w:t xml:space="preserve"> </w:t>
      </w:r>
      <w:r w:rsidR="00E81642" w:rsidRPr="000D6D00">
        <w:rPr>
          <w:rFonts w:ascii="Cambria" w:hAnsi="Cambria"/>
        </w:rPr>
        <w:t>Attività</w:t>
      </w:r>
      <w:r w:rsidRPr="000D6D00">
        <w:rPr>
          <w:rFonts w:ascii="Cambria" w:hAnsi="Cambria"/>
        </w:rPr>
        <w:t xml:space="preserve"> e di </w:t>
      </w:r>
      <w:r w:rsidR="00E81642" w:rsidRPr="000D6D00">
        <w:rPr>
          <w:rFonts w:ascii="Cambria" w:hAnsi="Cambria"/>
        </w:rPr>
        <w:t>Organizzazione</w:t>
      </w:r>
      <w:r w:rsidRPr="000D6D00">
        <w:rPr>
          <w:rFonts w:ascii="Cambria" w:hAnsi="Cambria"/>
        </w:rPr>
        <w:t xml:space="preserve">) in maniera integrata con gli obiettivi della performance, della trasparenza dei risultati, </w:t>
      </w:r>
      <w:r w:rsidR="001D395E" w:rsidRPr="000D6D00">
        <w:rPr>
          <w:rFonts w:ascii="Cambria" w:hAnsi="Cambria"/>
        </w:rPr>
        <w:t>dell’organizzazione amministrativa e del contrasto alla</w:t>
      </w:r>
      <w:r w:rsidRPr="000D6D00">
        <w:rPr>
          <w:rFonts w:ascii="Cambria" w:hAnsi="Cambria"/>
        </w:rPr>
        <w:t xml:space="preserve"> corruzione. Sul </w:t>
      </w:r>
      <w:r w:rsidR="00FE5D87" w:rsidRPr="000D6D00">
        <w:rPr>
          <w:rFonts w:ascii="Cambria" w:hAnsi="Cambria"/>
        </w:rPr>
        <w:t>P</w:t>
      </w:r>
      <w:r w:rsidR="00FE5D87">
        <w:rPr>
          <w:rFonts w:ascii="Cambria" w:hAnsi="Cambria"/>
        </w:rPr>
        <w:t>.</w:t>
      </w:r>
      <w:r w:rsidR="00FE5D87" w:rsidRPr="000D6D00">
        <w:rPr>
          <w:rFonts w:ascii="Cambria" w:hAnsi="Cambria"/>
        </w:rPr>
        <w:t>I</w:t>
      </w:r>
      <w:r w:rsidR="00FE5D87">
        <w:rPr>
          <w:rFonts w:ascii="Cambria" w:hAnsi="Cambria"/>
        </w:rPr>
        <w:t>.</w:t>
      </w:r>
      <w:r w:rsidR="00FE5D87" w:rsidRPr="000D6D00">
        <w:rPr>
          <w:rFonts w:ascii="Cambria" w:hAnsi="Cambria"/>
        </w:rPr>
        <w:t>A</w:t>
      </w:r>
      <w:r w:rsidR="00FE5D87">
        <w:rPr>
          <w:rFonts w:ascii="Cambria" w:hAnsi="Cambria"/>
        </w:rPr>
        <w:t>.</w:t>
      </w:r>
      <w:r w:rsidR="00FE5D87" w:rsidRPr="000D6D00">
        <w:rPr>
          <w:rFonts w:ascii="Cambria" w:hAnsi="Cambria"/>
        </w:rPr>
        <w:t>O</w:t>
      </w:r>
      <w:r w:rsidR="00FE5D87">
        <w:rPr>
          <w:rFonts w:ascii="Cambria" w:hAnsi="Cambria"/>
        </w:rPr>
        <w:t>.</w:t>
      </w:r>
      <w:r w:rsidR="00FE5D87" w:rsidRPr="000D6D00">
        <w:rPr>
          <w:rFonts w:ascii="Cambria" w:hAnsi="Cambria"/>
        </w:rPr>
        <w:t xml:space="preserve"> </w:t>
      </w:r>
      <w:r w:rsidRPr="000D6D00">
        <w:rPr>
          <w:rFonts w:ascii="Cambria" w:hAnsi="Cambria"/>
        </w:rPr>
        <w:t xml:space="preserve"> si attendono i </w:t>
      </w:r>
      <w:r w:rsidR="001D395E" w:rsidRPr="000D6D00">
        <w:rPr>
          <w:rFonts w:ascii="Cambria" w:hAnsi="Cambria"/>
        </w:rPr>
        <w:t xml:space="preserve">decreti del Presidente della Repubblica con </w:t>
      </w:r>
      <w:r w:rsidR="007E6CE8" w:rsidRPr="000D6D00">
        <w:rPr>
          <w:rFonts w:ascii="Cambria" w:hAnsi="Cambria"/>
        </w:rPr>
        <w:t>i quali</w:t>
      </w:r>
      <w:r w:rsidRPr="000D6D00">
        <w:rPr>
          <w:rFonts w:ascii="Cambria" w:hAnsi="Cambria"/>
        </w:rPr>
        <w:t xml:space="preserve"> s</w:t>
      </w:r>
      <w:r w:rsidR="00A8336C">
        <w:rPr>
          <w:rFonts w:ascii="Cambria" w:hAnsi="Cambria"/>
        </w:rPr>
        <w:t>aran</w:t>
      </w:r>
      <w:r w:rsidRPr="000D6D00">
        <w:rPr>
          <w:rFonts w:ascii="Cambria" w:hAnsi="Cambria"/>
        </w:rPr>
        <w:t xml:space="preserve">no individuati e abrogati gli adempimenti relativi ai piani dallo </w:t>
      </w:r>
      <w:r w:rsidR="001A6F52" w:rsidRPr="000D6D00">
        <w:rPr>
          <w:rFonts w:ascii="Cambria" w:hAnsi="Cambria"/>
        </w:rPr>
        <w:t>stesso assorbiti</w:t>
      </w:r>
      <w:r w:rsidRPr="000D6D00">
        <w:rPr>
          <w:rFonts w:ascii="Cambria" w:hAnsi="Cambria"/>
        </w:rPr>
        <w:t>, compreso quindi il POLA.</w:t>
      </w:r>
    </w:p>
    <w:p w14:paraId="1FE7EF92" w14:textId="51751A91" w:rsidR="00147DAF" w:rsidRPr="00147DAF" w:rsidRDefault="00147DAF" w:rsidP="00147DAF">
      <w:pPr>
        <w:pStyle w:val="Corpotesto"/>
      </w:pPr>
      <w:r w:rsidRPr="00147DAF">
        <w:t xml:space="preserve">A seguito dell’approvazione del D.P.C.M. 23 settembre 2021, è stato emanato dalla Presidenza del Consiglio dei ministri, Dipartimento della funzione pubblica, il </w:t>
      </w:r>
      <w:r w:rsidR="00F64342" w:rsidRPr="00147DAF">
        <w:t>Decreto</w:t>
      </w:r>
      <w:r w:rsidRPr="00147DAF">
        <w:t xml:space="preserve"> 8 ottobre 2021 (in G.U. 13 ottobre 2021, n. 245). Al lavoro agile è dedicato l’art. 1 recante “Modalità organizzative per il rientro in presenza dei lavoratori delle pubbliche amministrazioni”.</w:t>
      </w:r>
    </w:p>
    <w:p w14:paraId="1FDE850A" w14:textId="77777777" w:rsidR="00147DAF" w:rsidRPr="007D2EBA" w:rsidRDefault="00147DAF" w:rsidP="00147DAF">
      <w:pPr>
        <w:pStyle w:val="Corpotesto"/>
        <w:spacing w:before="122"/>
      </w:pPr>
      <w:r w:rsidRPr="00F64342">
        <w:t>La disposizione è essenzialmente divisa in due tipi di interventi:</w:t>
      </w:r>
    </w:p>
    <w:p w14:paraId="36A291AC" w14:textId="77777777" w:rsidR="00147DAF" w:rsidRPr="007D2EBA" w:rsidRDefault="00147DAF" w:rsidP="00E33F5E">
      <w:pPr>
        <w:pStyle w:val="Corpotesto"/>
        <w:numPr>
          <w:ilvl w:val="0"/>
          <w:numId w:val="9"/>
        </w:numPr>
      </w:pPr>
      <w:r w:rsidRPr="00F64342">
        <w:t>il primo dispone misure organizzative per consentire il rientro in presenza di tutto il personale;</w:t>
      </w:r>
    </w:p>
    <w:p w14:paraId="15BB4070" w14:textId="10AC9FE7" w:rsidR="00147DAF" w:rsidRPr="007D2EBA" w:rsidRDefault="00147DAF" w:rsidP="00E33F5E">
      <w:pPr>
        <w:pStyle w:val="Corpotesto"/>
        <w:numPr>
          <w:ilvl w:val="0"/>
          <w:numId w:val="9"/>
        </w:numPr>
      </w:pPr>
      <w:r w:rsidRPr="00F64342">
        <w:t xml:space="preserve">il secondo prevede misure temporanee ai fini dell’autorizzazione al lavoro agile in attesa della definizione dell’istituto da parte della contrattazione collettiva e della definizione delle modalità e obiettivi del lavoro </w:t>
      </w:r>
      <w:r w:rsidR="00A31290" w:rsidRPr="00F64342">
        <w:t xml:space="preserve">agile </w:t>
      </w:r>
      <w:r w:rsidR="00EF131F" w:rsidRPr="00F64342">
        <w:t xml:space="preserve">da </w:t>
      </w:r>
      <w:r w:rsidR="00C8101F" w:rsidRPr="00F64342">
        <w:t xml:space="preserve">definirsi </w:t>
      </w:r>
      <w:r w:rsidR="0059402C" w:rsidRPr="00F64342">
        <w:t>all’interno del</w:t>
      </w:r>
      <w:r w:rsidRPr="00F64342">
        <w:t xml:space="preserve"> P</w:t>
      </w:r>
      <w:r w:rsidR="00A31290" w:rsidRPr="00F64342">
        <w:t>.</w:t>
      </w:r>
      <w:r w:rsidRPr="00F64342">
        <w:t>I</w:t>
      </w:r>
      <w:r w:rsidR="00A31290" w:rsidRPr="00F64342">
        <w:t>.</w:t>
      </w:r>
      <w:r w:rsidRPr="00F64342">
        <w:t>A</w:t>
      </w:r>
      <w:r w:rsidR="00A31290" w:rsidRPr="00F64342">
        <w:t>.</w:t>
      </w:r>
      <w:r w:rsidRPr="00F64342">
        <w:t>O.</w:t>
      </w:r>
    </w:p>
    <w:p w14:paraId="1B6442D9" w14:textId="19484525" w:rsidR="008F7412" w:rsidRPr="00B71070" w:rsidRDefault="00EF131F" w:rsidP="00B027C9">
      <w:pPr>
        <w:pStyle w:val="Titolo1"/>
      </w:pPr>
      <w:bookmarkStart w:id="5" w:name="_Toc85657329"/>
      <w:bookmarkStart w:id="6" w:name="_Toc85883645"/>
      <w:bookmarkStart w:id="7" w:name="_Toc86400681"/>
      <w:bookmarkStart w:id="8" w:name="_Toc87535303"/>
      <w:r>
        <w:t xml:space="preserve">LA </w:t>
      </w:r>
      <w:r w:rsidR="00801F0B" w:rsidRPr="00EF131F">
        <w:t>SITUAZIONE ATTUALE</w:t>
      </w:r>
      <w:bookmarkEnd w:id="5"/>
      <w:bookmarkEnd w:id="6"/>
      <w:bookmarkEnd w:id="7"/>
      <w:bookmarkEnd w:id="8"/>
    </w:p>
    <w:p w14:paraId="55021FE8" w14:textId="38D5525D" w:rsidR="008F7412" w:rsidRPr="00F64342" w:rsidRDefault="008F7412" w:rsidP="00054A4E">
      <w:pPr>
        <w:pStyle w:val="Corpotesto"/>
      </w:pPr>
      <w:r>
        <w:t>Con l</w:t>
      </w:r>
      <w:r w:rsidRPr="00F64342">
        <w:t>’emergenza epidemiologica da COVID-19, la necessità di adottare comportamenti diretti a prevenire il contagio ha determinato un deciso incremento del ricorso al lavoro agile, che nei mesi della massima allerta sanitaria è stato definito come “modalità ordinaria di svolgimento della prestazione lavorativa” (art. 87 del D.L. 18/2020)</w:t>
      </w:r>
      <w:r w:rsidR="001C163F">
        <w:t>.</w:t>
      </w:r>
    </w:p>
    <w:p w14:paraId="4D8EF6D9" w14:textId="77777777" w:rsidR="008F7412" w:rsidRPr="00F64342" w:rsidRDefault="008F7412" w:rsidP="00054A4E">
      <w:pPr>
        <w:pStyle w:val="Corpotesto"/>
      </w:pPr>
      <w:r w:rsidRPr="00FD3A3A">
        <w:t xml:space="preserve">L’adozione di forme di lavoro agile di natura emergenziale a fronte della pandemia da Covid-19 ha preso inizio dal 9/03/2020 in applicazione della Direttiva n. 1 del 25/02/2020 e della Circolare n. 1 del 4/03/2020 del Ministro per la P.A. </w:t>
      </w:r>
    </w:p>
    <w:p w14:paraId="00A0CE6F" w14:textId="14D8FDE5" w:rsidR="008F7412" w:rsidRPr="00F64342" w:rsidRDefault="008F7412" w:rsidP="008D4C05">
      <w:pPr>
        <w:pStyle w:val="Corpotesto"/>
      </w:pPr>
      <w:r w:rsidRPr="008D4C05">
        <w:t xml:space="preserve">Il Comune di Gardone Val Trompia, con determinazione dirigenziale del Segretario Generale n. 174 del 9/03/2020, ha adottato </w:t>
      </w:r>
      <w:r w:rsidR="00573DA4">
        <w:t xml:space="preserve">la </w:t>
      </w:r>
      <w:r w:rsidRPr="008D4C05">
        <w:t xml:space="preserve">modalità di esecuzione del rapporto di lavoro subordinato in forma di lavoro agile quale misura di contrasto e contenimento del diffondersi del coronavirus ai sensi dei DPCM 1° marzo 2020 e 8 marzo 2020 e della direttiva del Ministro per la Pubblica Amministrazione n. 1/2020. </w:t>
      </w:r>
    </w:p>
    <w:p w14:paraId="341C2582" w14:textId="77777777" w:rsidR="008F7412" w:rsidRPr="00573DA4" w:rsidRDefault="008F7412" w:rsidP="008D4C05">
      <w:pPr>
        <w:pStyle w:val="Corpotesto"/>
      </w:pPr>
      <w:r w:rsidRPr="008D4C05">
        <w:t>In seguito, con determinazioni dirigenziali n. 395 del 31/07/2020 e n. 534 del 23/10/2020 aventi ad oggetto: “</w:t>
      </w:r>
      <w:r w:rsidRPr="00573DA4">
        <w:rPr>
          <w:i/>
        </w:rPr>
        <w:t>Proroga stato emergenza epidemiologica da covid-19 e conseguente proroga lavoro agile</w:t>
      </w:r>
      <w:r w:rsidRPr="00573DA4">
        <w:t xml:space="preserve">” è stata disposta la proroga del lavoro agile in modalità emergenziale rispettivamente sino al 15/10/2020 ed al 31/12/2020. </w:t>
      </w:r>
    </w:p>
    <w:p w14:paraId="36D7B403" w14:textId="436C5EC6" w:rsidR="008F7412" w:rsidRPr="00545B41" w:rsidRDefault="008F7412" w:rsidP="008D4C05">
      <w:pPr>
        <w:pStyle w:val="Corpotesto"/>
        <w:rPr>
          <w:color w:val="000000"/>
        </w:rPr>
      </w:pPr>
      <w:r w:rsidRPr="008D4C05">
        <w:t>Con la determinazione dirigenziale n. 571 del 9/11/2020 avente ad oggetto: “</w:t>
      </w:r>
      <w:r w:rsidRPr="00545B41">
        <w:rPr>
          <w:i/>
          <w:color w:val="000000"/>
        </w:rPr>
        <w:t xml:space="preserve">Contrasto dell'emergenza epidemiologica </w:t>
      </w:r>
      <w:r w:rsidR="00545B41" w:rsidRPr="00545B41">
        <w:rPr>
          <w:i/>
          <w:iCs/>
          <w:color w:val="000000"/>
        </w:rPr>
        <w:t>Covid</w:t>
      </w:r>
      <w:r w:rsidRPr="00545B41">
        <w:rPr>
          <w:i/>
          <w:color w:val="000000"/>
        </w:rPr>
        <w:t xml:space="preserve">-19. </w:t>
      </w:r>
      <w:r w:rsidR="00545B41" w:rsidRPr="00545B41">
        <w:rPr>
          <w:i/>
          <w:iCs/>
          <w:color w:val="000000"/>
        </w:rPr>
        <w:t>Aggiornamento</w:t>
      </w:r>
      <w:r w:rsidRPr="00545B41">
        <w:rPr>
          <w:i/>
          <w:color w:val="000000"/>
        </w:rPr>
        <w:t xml:space="preserve"> delle misure organizzative straordinarie per l'individuazione delle attività indifferibili da svolgere in presenza e lo svolgimento di forme di lavoro agile</w:t>
      </w:r>
      <w:r w:rsidRPr="00545B41">
        <w:rPr>
          <w:color w:val="000000"/>
        </w:rPr>
        <w:t xml:space="preserve">” sono state individuate le attività indifferibili da svolgere in presenza nei luoghi di lavoro da parte del personale. </w:t>
      </w:r>
    </w:p>
    <w:p w14:paraId="7F9829C1" w14:textId="4E595FBB" w:rsidR="008F7412" w:rsidRPr="00147DAF" w:rsidRDefault="008F7412" w:rsidP="008D4C05">
      <w:pPr>
        <w:pStyle w:val="Corpotesto"/>
      </w:pPr>
      <w:r w:rsidRPr="008D4C05">
        <w:t>Da ultimo, con determinazione dirigenziale n. 43 del 20/01/2021 avente ad oggetto: “</w:t>
      </w:r>
      <w:r w:rsidRPr="00927CD9">
        <w:rPr>
          <w:i/>
        </w:rPr>
        <w:t xml:space="preserve">Contrasto dell'emergenza epidemiologica covid-19. </w:t>
      </w:r>
      <w:r w:rsidR="00927CD9" w:rsidRPr="00927CD9">
        <w:rPr>
          <w:i/>
          <w:iCs/>
        </w:rPr>
        <w:t>Aggiornamento</w:t>
      </w:r>
      <w:r w:rsidRPr="00927CD9">
        <w:rPr>
          <w:i/>
        </w:rPr>
        <w:t xml:space="preserve"> delle misure organizzative straordinarie per l'individuazione delle attività indifferibili da svolgere in presenza e lo svolgimento di forme di lavoro agile - dpcm 14/01/2021</w:t>
      </w:r>
      <w:r w:rsidRPr="008D4C05">
        <w:t xml:space="preserve">” sono state ulteriormente individuate le attività indifferibili per le quali è necessaria la presenza in ufficio di almeno un dipendente nei periodi in cui la Regione Lombardia viene individuata </w:t>
      </w:r>
      <w:r w:rsidRPr="00147DAF">
        <w:t xml:space="preserve">con Ordinanza del Ministero della Salute “zona rossa”. Di seguito si ricordano gli ulteriori provvedimenti adottati al fine dell’organizzazione del lavoro agile nel periodo emergenziale </w:t>
      </w:r>
      <w:r w:rsidR="00960C5D">
        <w:t xml:space="preserve">emessi dal Segretario generale, quali atti di </w:t>
      </w:r>
      <w:r w:rsidR="00EF131F">
        <w:t>micro-organizzazione</w:t>
      </w:r>
      <w:r w:rsidR="00960C5D">
        <w:t>, sotto forma di circolari/direttiv</w:t>
      </w:r>
      <w:r w:rsidR="00EE5751">
        <w:t>e:</w:t>
      </w:r>
    </w:p>
    <w:p w14:paraId="4DC865CB" w14:textId="77777777" w:rsidR="008F7412" w:rsidRPr="00147DAF" w:rsidRDefault="008F7412" w:rsidP="00E33F5E">
      <w:pPr>
        <w:pStyle w:val="Paragrafoelenco"/>
        <w:numPr>
          <w:ilvl w:val="0"/>
          <w:numId w:val="5"/>
        </w:numPr>
        <w:autoSpaceDE w:val="0"/>
        <w:autoSpaceDN w:val="0"/>
        <w:adjustRightInd w:val="0"/>
        <w:spacing w:beforeLines="120" w:before="288" w:afterLines="120" w:after="288" w:line="240" w:lineRule="auto"/>
        <w:jc w:val="both"/>
        <w:rPr>
          <w:rFonts w:ascii="Cambria" w:eastAsia="Calibri" w:hAnsi="Cambria" w:cs="Calibri"/>
          <w:color w:val="000000" w:themeColor="text1"/>
          <w:sz w:val="24"/>
          <w:szCs w:val="24"/>
        </w:rPr>
      </w:pPr>
      <w:r w:rsidRPr="00147DAF">
        <w:rPr>
          <w:rFonts w:ascii="Cambria" w:eastAsia="Calibri" w:hAnsi="Cambria" w:cs="Calibri"/>
          <w:color w:val="000000" w:themeColor="text1"/>
          <w:sz w:val="24"/>
          <w:szCs w:val="24"/>
        </w:rPr>
        <w:t xml:space="preserve">9/3/2020 - prot. n. 4798 “Contrasto e contenimento del COVID19 - continuità dei servizi e tutela dei dipendenti”; </w:t>
      </w:r>
    </w:p>
    <w:p w14:paraId="1BF5FD68" w14:textId="77777777" w:rsidR="008F7412" w:rsidRPr="00147DAF" w:rsidRDefault="008F7412" w:rsidP="00E33F5E">
      <w:pPr>
        <w:pStyle w:val="Paragrafoelenco"/>
        <w:numPr>
          <w:ilvl w:val="0"/>
          <w:numId w:val="5"/>
        </w:numPr>
        <w:autoSpaceDE w:val="0"/>
        <w:autoSpaceDN w:val="0"/>
        <w:adjustRightInd w:val="0"/>
        <w:spacing w:beforeLines="120" w:before="288" w:afterLines="120" w:after="288" w:line="240" w:lineRule="auto"/>
        <w:jc w:val="both"/>
        <w:rPr>
          <w:rFonts w:ascii="Cambria" w:eastAsia="Calibri" w:hAnsi="Cambria" w:cs="Calibri"/>
          <w:color w:val="000000" w:themeColor="text1"/>
          <w:sz w:val="24"/>
          <w:szCs w:val="24"/>
        </w:rPr>
      </w:pPr>
      <w:r w:rsidRPr="00147DAF">
        <w:rPr>
          <w:rFonts w:ascii="Cambria" w:eastAsia="Calibri" w:hAnsi="Cambria" w:cs="Calibri"/>
          <w:color w:val="000000" w:themeColor="text1"/>
          <w:sz w:val="24"/>
          <w:szCs w:val="24"/>
        </w:rPr>
        <w:t xml:space="preserve">16/3/2020 - prot. n. 5200 “Linee guida per l’applicazione del lavoro agile”; </w:t>
      </w:r>
    </w:p>
    <w:p w14:paraId="7BF18AB2" w14:textId="77777777" w:rsidR="008F7412" w:rsidRPr="00147DAF" w:rsidRDefault="008F7412" w:rsidP="00E33F5E">
      <w:pPr>
        <w:pStyle w:val="Paragrafoelenco"/>
        <w:numPr>
          <w:ilvl w:val="0"/>
          <w:numId w:val="5"/>
        </w:numPr>
        <w:autoSpaceDE w:val="0"/>
        <w:autoSpaceDN w:val="0"/>
        <w:adjustRightInd w:val="0"/>
        <w:spacing w:beforeLines="120" w:before="288" w:afterLines="120" w:after="288" w:line="240" w:lineRule="auto"/>
        <w:jc w:val="both"/>
        <w:rPr>
          <w:rFonts w:ascii="Cambria" w:eastAsia="Calibri" w:hAnsi="Cambria" w:cs="Calibri"/>
          <w:color w:val="000000" w:themeColor="text1"/>
          <w:sz w:val="24"/>
          <w:szCs w:val="24"/>
        </w:rPr>
      </w:pPr>
      <w:r w:rsidRPr="00147DAF">
        <w:rPr>
          <w:rFonts w:ascii="Cambria" w:eastAsia="Calibri" w:hAnsi="Cambria" w:cs="Calibri"/>
          <w:color w:val="000000" w:themeColor="text1"/>
          <w:sz w:val="24"/>
          <w:szCs w:val="24"/>
        </w:rPr>
        <w:t xml:space="preserve">24/03/2020 - prot. n. 5555 “Ulteriori misure organizzative urgenti per la prevenzione e gestione dell’emergenza epidemiologica da COVID-19 in attuazione del DPCM 22.03.2020 e delle Ordinanze del Presidente della Regione Lombardia n. 514 del 21.03.2020 e n. 515 del 22.3.2020”; </w:t>
      </w:r>
    </w:p>
    <w:p w14:paraId="7C62BEFA" w14:textId="77777777" w:rsidR="008F7412" w:rsidRPr="00147DAF" w:rsidRDefault="008F7412" w:rsidP="00E33F5E">
      <w:pPr>
        <w:pStyle w:val="Paragrafoelenco"/>
        <w:numPr>
          <w:ilvl w:val="0"/>
          <w:numId w:val="6"/>
        </w:numPr>
        <w:autoSpaceDE w:val="0"/>
        <w:autoSpaceDN w:val="0"/>
        <w:adjustRightInd w:val="0"/>
        <w:spacing w:beforeLines="120" w:before="288" w:afterLines="120" w:after="288" w:line="240" w:lineRule="auto"/>
        <w:jc w:val="both"/>
        <w:rPr>
          <w:rFonts w:ascii="Cambria" w:eastAsia="Calibri" w:hAnsi="Cambria" w:cs="Calibri"/>
          <w:color w:val="000000" w:themeColor="text1"/>
          <w:sz w:val="24"/>
          <w:szCs w:val="24"/>
        </w:rPr>
      </w:pPr>
      <w:r w:rsidRPr="00147DAF">
        <w:rPr>
          <w:rFonts w:ascii="Cambria" w:eastAsia="Calibri" w:hAnsi="Cambria" w:cs="Calibri"/>
          <w:color w:val="000000" w:themeColor="text1"/>
          <w:sz w:val="24"/>
          <w:szCs w:val="24"/>
        </w:rPr>
        <w:t xml:space="preserve">25/3/2020 “Utilizzo lavoro agile orizzontale per i dipendenti dei servizi essenziali. Modifica linee guida del 16/03/2020”; </w:t>
      </w:r>
    </w:p>
    <w:p w14:paraId="734587CF" w14:textId="77777777" w:rsidR="008F7412" w:rsidRPr="00147DAF" w:rsidRDefault="008F7412" w:rsidP="00E33F5E">
      <w:pPr>
        <w:pStyle w:val="Paragrafoelenco"/>
        <w:numPr>
          <w:ilvl w:val="0"/>
          <w:numId w:val="6"/>
        </w:numPr>
        <w:autoSpaceDE w:val="0"/>
        <w:autoSpaceDN w:val="0"/>
        <w:adjustRightInd w:val="0"/>
        <w:spacing w:beforeLines="120" w:before="288" w:afterLines="120" w:after="288" w:line="240" w:lineRule="auto"/>
        <w:jc w:val="both"/>
        <w:rPr>
          <w:rFonts w:ascii="Cambria" w:eastAsia="Calibri" w:hAnsi="Cambria" w:cs="Calibri"/>
          <w:color w:val="000000" w:themeColor="text1"/>
          <w:sz w:val="24"/>
          <w:szCs w:val="24"/>
        </w:rPr>
      </w:pPr>
      <w:r w:rsidRPr="00147DAF">
        <w:rPr>
          <w:rFonts w:ascii="Cambria" w:eastAsia="Calibri" w:hAnsi="Cambria" w:cs="Calibri"/>
          <w:color w:val="000000" w:themeColor="text1"/>
          <w:sz w:val="24"/>
          <w:szCs w:val="24"/>
        </w:rPr>
        <w:t xml:space="preserve">15/5/2020” Modalità di svolgimento della prestazione lavorativa nell’evolversi della situazione Epidemiologica fase 2”; </w:t>
      </w:r>
    </w:p>
    <w:p w14:paraId="4D780E4E" w14:textId="77777777" w:rsidR="008F7412" w:rsidRPr="008D4C05" w:rsidRDefault="008F7412" w:rsidP="00E33F5E">
      <w:pPr>
        <w:pStyle w:val="Paragrafoelenco"/>
        <w:numPr>
          <w:ilvl w:val="0"/>
          <w:numId w:val="6"/>
        </w:numPr>
        <w:autoSpaceDE w:val="0"/>
        <w:autoSpaceDN w:val="0"/>
        <w:adjustRightInd w:val="0"/>
        <w:spacing w:beforeLines="120" w:before="288" w:afterLines="120" w:after="288" w:line="240" w:lineRule="auto"/>
        <w:jc w:val="both"/>
        <w:rPr>
          <w:rFonts w:ascii="Cambria" w:eastAsia="Calibri" w:hAnsi="Cambria" w:cs="Calibri"/>
          <w:color w:val="000000" w:themeColor="text1"/>
          <w:sz w:val="24"/>
          <w:szCs w:val="24"/>
        </w:rPr>
      </w:pPr>
      <w:r w:rsidRPr="008D4C05">
        <w:rPr>
          <w:rFonts w:ascii="Cambria" w:eastAsia="Calibri" w:hAnsi="Cambria" w:cs="Calibri"/>
          <w:color w:val="000000" w:themeColor="text1"/>
          <w:sz w:val="24"/>
          <w:szCs w:val="24"/>
        </w:rPr>
        <w:t xml:space="preserve">03/7/2020 “Modalità di svolgimento della prestazione lavorativa nell’evolversi della situazione Epidemiologica fase 3”; </w:t>
      </w:r>
    </w:p>
    <w:p w14:paraId="11C994CA" w14:textId="77777777" w:rsidR="008F7412" w:rsidRPr="00FD3A3A" w:rsidRDefault="008F7412" w:rsidP="008D4C05">
      <w:pPr>
        <w:pStyle w:val="Corpotesto"/>
        <w:rPr>
          <w:rFonts w:ascii="Book Antiqua" w:hAnsi="Book Antiqua"/>
          <w:color w:val="000000"/>
        </w:rPr>
      </w:pPr>
      <w:r w:rsidRPr="008D4C05">
        <w:t xml:space="preserve">Nel corso del 2020 sono stati adottati i seguenti decreti dirigenziali di individuazione delle attività indifferibili: </w:t>
      </w:r>
    </w:p>
    <w:p w14:paraId="7D5DC3AC" w14:textId="77777777" w:rsidR="008F7412" w:rsidRPr="00E509E4" w:rsidRDefault="008F7412" w:rsidP="008D4C05">
      <w:pPr>
        <w:pStyle w:val="Corpotesto"/>
      </w:pPr>
      <w:r w:rsidRPr="008D4C05">
        <w:rPr>
          <w:rFonts w:ascii="Segoe UI Symbol" w:hAnsi="Segoe UI Symbol" w:cs="Segoe UI Symbol"/>
        </w:rPr>
        <w:t>✓</w:t>
      </w:r>
      <w:r w:rsidRPr="00E509E4">
        <w:t xml:space="preserve"> n. 45 del 12/03/2020 di individuazione delle attività indifferibile del Settore Servizi al cittadino e alla persona; </w:t>
      </w:r>
    </w:p>
    <w:p w14:paraId="1128A9D4" w14:textId="77777777" w:rsidR="008F7412" w:rsidRPr="00E509E4" w:rsidRDefault="008F7412" w:rsidP="008D4C05">
      <w:pPr>
        <w:pStyle w:val="Corpotesto"/>
      </w:pPr>
      <w:r w:rsidRPr="008D4C05">
        <w:rPr>
          <w:rFonts w:ascii="Segoe UI Symbol" w:hAnsi="Segoe UI Symbol" w:cs="Segoe UI Symbol"/>
        </w:rPr>
        <w:t>✓</w:t>
      </w:r>
      <w:r w:rsidRPr="00E509E4">
        <w:t xml:space="preserve"> n. 48 del 13/3/2020 di individuazione delle attività indifferibile del Settore Tecnico; </w:t>
      </w:r>
    </w:p>
    <w:p w14:paraId="6007E5BB" w14:textId="77777777" w:rsidR="008F7412" w:rsidRPr="00E509E4" w:rsidRDefault="008F7412" w:rsidP="008D4C05">
      <w:pPr>
        <w:pStyle w:val="Corpotesto"/>
      </w:pPr>
      <w:r w:rsidRPr="008D4C05">
        <w:rPr>
          <w:rFonts w:ascii="Segoe UI Symbol" w:hAnsi="Segoe UI Symbol" w:cs="Segoe UI Symbol"/>
        </w:rPr>
        <w:t>✓</w:t>
      </w:r>
      <w:r w:rsidRPr="00E509E4">
        <w:t xml:space="preserve"> n. 49 del 13/3/2020 di individuazione delle attività indifferibili del Settore Direzione e Risorse e Area Polizia Locale; </w:t>
      </w:r>
    </w:p>
    <w:p w14:paraId="23CAFAC7" w14:textId="77777777" w:rsidR="008F7412" w:rsidRPr="00E509E4" w:rsidRDefault="008F7412" w:rsidP="008D4C05">
      <w:pPr>
        <w:pStyle w:val="Corpotesto"/>
      </w:pPr>
      <w:r w:rsidRPr="008D4C05">
        <w:t>Alla data del 31 dicembre 2020 la ripartizione del personale tra gli addetti ai servizi indifferibili e urgenti e quelli autorizzati al lavoro agile, era la seguente:</w:t>
      </w:r>
    </w:p>
    <w:tbl>
      <w:tblPr>
        <w:tblStyle w:val="Grigliatabella"/>
        <w:tblW w:w="0" w:type="auto"/>
        <w:jc w:val="center"/>
        <w:tblLook w:val="04A0" w:firstRow="1" w:lastRow="0" w:firstColumn="1" w:lastColumn="0" w:noHBand="0" w:noVBand="1"/>
      </w:tblPr>
      <w:tblGrid>
        <w:gridCol w:w="2121"/>
        <w:gridCol w:w="2567"/>
        <w:gridCol w:w="2928"/>
      </w:tblGrid>
      <w:tr w:rsidR="00EA0667" w:rsidRPr="00C8101F" w14:paraId="0495D5FD" w14:textId="77777777" w:rsidTr="008D4C05">
        <w:trPr>
          <w:jc w:val="center"/>
        </w:trPr>
        <w:tc>
          <w:tcPr>
            <w:tcW w:w="0" w:type="auto"/>
            <w:shd w:val="clear" w:color="auto" w:fill="B4C6E7" w:themeFill="accent1" w:themeFillTint="66"/>
          </w:tcPr>
          <w:p w14:paraId="6F9FDCA0" w14:textId="086CEF89" w:rsidR="00EA0667" w:rsidRPr="00C8101F" w:rsidRDefault="00C8101F" w:rsidP="00C8101F">
            <w:pPr>
              <w:pStyle w:val="Corpotesto"/>
              <w:jc w:val="center"/>
              <w:rPr>
                <w:rFonts w:ascii="Book Antiqua" w:hAnsi="Book Antiqua"/>
                <w:b/>
                <w:bCs/>
                <w:color w:val="000000"/>
                <w:sz w:val="22"/>
                <w:szCs w:val="22"/>
              </w:rPr>
            </w:pPr>
            <w:r w:rsidRPr="00C8101F">
              <w:rPr>
                <w:rFonts w:ascii="Book Antiqua" w:hAnsi="Book Antiqua"/>
                <w:b/>
                <w:bCs/>
                <w:color w:val="000000"/>
                <w:sz w:val="22"/>
                <w:szCs w:val="22"/>
              </w:rPr>
              <w:t>Totale dipendenti</w:t>
            </w:r>
          </w:p>
        </w:tc>
        <w:tc>
          <w:tcPr>
            <w:tcW w:w="0" w:type="auto"/>
            <w:shd w:val="clear" w:color="auto" w:fill="B4C6E7" w:themeFill="accent1" w:themeFillTint="66"/>
          </w:tcPr>
          <w:p w14:paraId="62DFDBC3" w14:textId="562E1404" w:rsidR="00EA0667" w:rsidRPr="00C8101F" w:rsidRDefault="00C8101F" w:rsidP="00C8101F">
            <w:pPr>
              <w:pStyle w:val="Corpotesto"/>
              <w:jc w:val="center"/>
              <w:rPr>
                <w:rFonts w:ascii="Book Antiqua" w:hAnsi="Book Antiqua"/>
                <w:b/>
                <w:bCs/>
                <w:color w:val="000000"/>
                <w:sz w:val="22"/>
                <w:szCs w:val="22"/>
              </w:rPr>
            </w:pPr>
            <w:r w:rsidRPr="00C8101F">
              <w:rPr>
                <w:rFonts w:ascii="Book Antiqua" w:hAnsi="Book Antiqua"/>
                <w:b/>
                <w:bCs/>
                <w:color w:val="000000"/>
                <w:sz w:val="22"/>
                <w:szCs w:val="22"/>
              </w:rPr>
              <w:t>Lavoratori in presenza</w:t>
            </w:r>
          </w:p>
        </w:tc>
        <w:tc>
          <w:tcPr>
            <w:tcW w:w="0" w:type="auto"/>
            <w:shd w:val="clear" w:color="auto" w:fill="B4C6E7" w:themeFill="accent1" w:themeFillTint="66"/>
          </w:tcPr>
          <w:p w14:paraId="40FEA893" w14:textId="40C2AE9A" w:rsidR="00EA0667" w:rsidRPr="00C8101F" w:rsidRDefault="00C8101F" w:rsidP="00C8101F">
            <w:pPr>
              <w:pStyle w:val="Corpotesto"/>
              <w:jc w:val="center"/>
              <w:rPr>
                <w:rFonts w:ascii="Book Antiqua" w:hAnsi="Book Antiqua"/>
                <w:b/>
                <w:bCs/>
                <w:color w:val="000000"/>
                <w:sz w:val="22"/>
                <w:szCs w:val="22"/>
              </w:rPr>
            </w:pPr>
            <w:r w:rsidRPr="00C8101F">
              <w:rPr>
                <w:rFonts w:ascii="Book Antiqua" w:hAnsi="Book Antiqua"/>
                <w:b/>
                <w:bCs/>
                <w:color w:val="000000"/>
                <w:sz w:val="22"/>
                <w:szCs w:val="22"/>
              </w:rPr>
              <w:t>Autorizzati al lavoro agile</w:t>
            </w:r>
          </w:p>
        </w:tc>
      </w:tr>
      <w:tr w:rsidR="00EA0667" w14:paraId="1ED78D7D" w14:textId="77777777" w:rsidTr="00C8101F">
        <w:trPr>
          <w:trHeight w:val="257"/>
          <w:jc w:val="center"/>
        </w:trPr>
        <w:tc>
          <w:tcPr>
            <w:tcW w:w="0" w:type="auto"/>
          </w:tcPr>
          <w:p w14:paraId="033F0270" w14:textId="7C89DDCB" w:rsidR="00EA0667" w:rsidRDefault="00EA0667" w:rsidP="008D4C05">
            <w:pPr>
              <w:pStyle w:val="Corpotesto"/>
              <w:jc w:val="center"/>
              <w:rPr>
                <w:rFonts w:ascii="Book Antiqua" w:hAnsi="Book Antiqua"/>
                <w:color w:val="000000"/>
              </w:rPr>
            </w:pPr>
            <w:r>
              <w:rPr>
                <w:rFonts w:ascii="Book Antiqua" w:hAnsi="Book Antiqua"/>
                <w:color w:val="000000"/>
              </w:rPr>
              <w:t>5</w:t>
            </w:r>
            <w:r w:rsidR="005A5447">
              <w:rPr>
                <w:rFonts w:ascii="Book Antiqua" w:hAnsi="Book Antiqua"/>
                <w:color w:val="000000"/>
              </w:rPr>
              <w:t>5</w:t>
            </w:r>
          </w:p>
        </w:tc>
        <w:tc>
          <w:tcPr>
            <w:tcW w:w="0" w:type="auto"/>
          </w:tcPr>
          <w:p w14:paraId="234D26A8" w14:textId="26452C68" w:rsidR="00EA0667" w:rsidRDefault="005A5447" w:rsidP="008D4C05">
            <w:pPr>
              <w:pStyle w:val="Corpotesto"/>
              <w:jc w:val="center"/>
              <w:rPr>
                <w:rFonts w:ascii="Book Antiqua" w:hAnsi="Book Antiqua"/>
                <w:color w:val="000000"/>
              </w:rPr>
            </w:pPr>
            <w:r>
              <w:rPr>
                <w:rFonts w:ascii="Book Antiqua" w:hAnsi="Book Antiqua"/>
                <w:color w:val="000000"/>
              </w:rPr>
              <w:t>10</w:t>
            </w:r>
          </w:p>
        </w:tc>
        <w:tc>
          <w:tcPr>
            <w:tcW w:w="0" w:type="auto"/>
          </w:tcPr>
          <w:p w14:paraId="61D0B5B3" w14:textId="69721791" w:rsidR="00EA0667" w:rsidRDefault="00EA0667" w:rsidP="008D4C05">
            <w:pPr>
              <w:pStyle w:val="Corpotesto"/>
              <w:jc w:val="center"/>
              <w:rPr>
                <w:rFonts w:ascii="Book Antiqua" w:hAnsi="Book Antiqua"/>
                <w:color w:val="000000"/>
              </w:rPr>
            </w:pPr>
            <w:r>
              <w:rPr>
                <w:rFonts w:ascii="Book Antiqua" w:hAnsi="Book Antiqua"/>
                <w:color w:val="000000"/>
              </w:rPr>
              <w:t>45</w:t>
            </w:r>
          </w:p>
        </w:tc>
      </w:tr>
    </w:tbl>
    <w:p w14:paraId="23FBFC32" w14:textId="3DE61CCA" w:rsidR="008F7412" w:rsidRPr="00B55637" w:rsidRDefault="008F7412" w:rsidP="008D4C05">
      <w:pPr>
        <w:pStyle w:val="Corpotesto"/>
      </w:pPr>
      <w:r w:rsidRPr="00B55637">
        <w:t>Nello specifico, la suddivisione dei dipendenti che</w:t>
      </w:r>
      <w:r w:rsidR="00982049" w:rsidRPr="00B55637">
        <w:t>, dal 9/3/2020 al 14/10/2021</w:t>
      </w:r>
      <w:r w:rsidR="00740399" w:rsidRPr="00B55637">
        <w:t>,</w:t>
      </w:r>
      <w:r w:rsidR="00982049" w:rsidRPr="00B55637">
        <w:t xml:space="preserve"> hanno </w:t>
      </w:r>
      <w:r w:rsidRPr="00B55637">
        <w:t>frui</w:t>
      </w:r>
      <w:r w:rsidR="00982049" w:rsidRPr="00B55637">
        <w:t>to</w:t>
      </w:r>
      <w:r w:rsidRPr="00B55637">
        <w:t xml:space="preserve"> del lavoro agile con strumenti di lavoro propri o messi a disposizione dell’Ente, suddivisi nelle diverse aree organizzative, era la seguente:</w:t>
      </w:r>
    </w:p>
    <w:tbl>
      <w:tblPr>
        <w:tblStyle w:val="Grigliatabella"/>
        <w:tblW w:w="0" w:type="auto"/>
        <w:jc w:val="center"/>
        <w:tblLook w:val="06A0" w:firstRow="1" w:lastRow="0" w:firstColumn="1" w:lastColumn="0" w:noHBand="1" w:noVBand="1"/>
      </w:tblPr>
      <w:tblGrid>
        <w:gridCol w:w="2929"/>
        <w:gridCol w:w="1405"/>
        <w:gridCol w:w="1588"/>
        <w:gridCol w:w="2133"/>
        <w:gridCol w:w="1795"/>
      </w:tblGrid>
      <w:tr w:rsidR="00A01B12" w14:paraId="07EB5991" w14:textId="77777777" w:rsidTr="00BB64BD">
        <w:trPr>
          <w:jc w:val="center"/>
        </w:trPr>
        <w:tc>
          <w:tcPr>
            <w:tcW w:w="3002" w:type="dxa"/>
            <w:shd w:val="clear" w:color="auto" w:fill="B4C6E7" w:themeFill="accent1" w:themeFillTint="66"/>
            <w:vAlign w:val="center"/>
          </w:tcPr>
          <w:p w14:paraId="528DEA8E" w14:textId="4A599E1B" w:rsidR="00A01B12" w:rsidRPr="00EF131F" w:rsidRDefault="00A01B12" w:rsidP="001A6F52">
            <w:pPr>
              <w:contextualSpacing/>
              <w:jc w:val="center"/>
              <w:rPr>
                <w:rFonts w:ascii="Cambria" w:hAnsi="Cambria" w:cs="Calibri"/>
                <w:b/>
                <w:color w:val="000000" w:themeColor="text1"/>
                <w:sz w:val="20"/>
                <w:szCs w:val="20"/>
              </w:rPr>
            </w:pPr>
            <w:r w:rsidRPr="006972B5">
              <w:rPr>
                <w:rFonts w:ascii="Cambria" w:hAnsi="Cambria" w:cs="Calibri"/>
                <w:b/>
                <w:color w:val="000000" w:themeColor="text1"/>
                <w:sz w:val="20"/>
                <w:szCs w:val="20"/>
              </w:rPr>
              <w:t>Area</w:t>
            </w:r>
          </w:p>
        </w:tc>
        <w:tc>
          <w:tcPr>
            <w:tcW w:w="1320" w:type="dxa"/>
            <w:shd w:val="clear" w:color="auto" w:fill="B4C6E7" w:themeFill="accent1" w:themeFillTint="66"/>
          </w:tcPr>
          <w:p w14:paraId="402E5A11" w14:textId="77777777" w:rsidR="00952877" w:rsidRDefault="00952877" w:rsidP="001A6F52">
            <w:pPr>
              <w:contextualSpacing/>
              <w:jc w:val="center"/>
              <w:rPr>
                <w:rFonts w:ascii="Cambria" w:hAnsi="Cambria" w:cs="Calibri"/>
                <w:b/>
                <w:color w:val="000000" w:themeColor="text1"/>
                <w:sz w:val="20"/>
                <w:szCs w:val="20"/>
              </w:rPr>
            </w:pPr>
          </w:p>
          <w:p w14:paraId="57327FDE" w14:textId="1A1203F4" w:rsidR="00A01B12" w:rsidRPr="006972B5" w:rsidRDefault="00A01B12" w:rsidP="001A6F52">
            <w:pPr>
              <w:contextualSpacing/>
              <w:jc w:val="center"/>
              <w:rPr>
                <w:rFonts w:ascii="Cambria" w:hAnsi="Cambria" w:cs="Calibri"/>
                <w:b/>
                <w:color w:val="000000" w:themeColor="text1"/>
                <w:sz w:val="20"/>
                <w:szCs w:val="20"/>
              </w:rPr>
            </w:pPr>
            <w:r>
              <w:rPr>
                <w:rFonts w:ascii="Cambria" w:hAnsi="Cambria" w:cs="Calibri"/>
                <w:b/>
                <w:color w:val="000000" w:themeColor="text1"/>
                <w:sz w:val="20"/>
                <w:szCs w:val="20"/>
              </w:rPr>
              <w:t>N. Dirigenti/PO</w:t>
            </w:r>
          </w:p>
        </w:tc>
        <w:tc>
          <w:tcPr>
            <w:tcW w:w="1604" w:type="dxa"/>
            <w:shd w:val="clear" w:color="auto" w:fill="B4C6E7" w:themeFill="accent1" w:themeFillTint="66"/>
            <w:vAlign w:val="center"/>
          </w:tcPr>
          <w:p w14:paraId="2BC297EF" w14:textId="0E867490" w:rsidR="00A01B12" w:rsidRPr="006972B5" w:rsidRDefault="00A01B12" w:rsidP="001A6F52">
            <w:pPr>
              <w:contextualSpacing/>
              <w:jc w:val="center"/>
              <w:rPr>
                <w:rFonts w:ascii="Cambria" w:hAnsi="Cambria" w:cs="Calibri"/>
                <w:color w:val="000000" w:themeColor="text1"/>
                <w:sz w:val="20"/>
                <w:szCs w:val="20"/>
              </w:rPr>
            </w:pPr>
            <w:r w:rsidRPr="006972B5">
              <w:rPr>
                <w:rFonts w:ascii="Cambria" w:hAnsi="Cambria" w:cs="Calibri"/>
                <w:b/>
                <w:color w:val="000000" w:themeColor="text1"/>
                <w:sz w:val="20"/>
                <w:szCs w:val="20"/>
              </w:rPr>
              <w:t>N</w:t>
            </w:r>
            <w:r w:rsidRPr="006972B5">
              <w:rPr>
                <w:rFonts w:ascii="Cambria" w:hAnsi="Cambria" w:cs="Calibri"/>
                <w:b/>
                <w:bCs/>
                <w:color w:val="000000" w:themeColor="text1"/>
                <w:sz w:val="20"/>
                <w:szCs w:val="20"/>
              </w:rPr>
              <w:t>.</w:t>
            </w:r>
            <w:r w:rsidRPr="006972B5">
              <w:rPr>
                <w:rFonts w:ascii="Cambria" w:hAnsi="Cambria" w:cs="Calibri"/>
                <w:b/>
                <w:color w:val="000000" w:themeColor="text1"/>
                <w:sz w:val="20"/>
                <w:szCs w:val="20"/>
              </w:rPr>
              <w:t xml:space="preserve"> Dipendenti</w:t>
            </w:r>
          </w:p>
        </w:tc>
        <w:tc>
          <w:tcPr>
            <w:tcW w:w="2103" w:type="dxa"/>
            <w:shd w:val="clear" w:color="auto" w:fill="B4C6E7" w:themeFill="accent1" w:themeFillTint="66"/>
            <w:vAlign w:val="center"/>
          </w:tcPr>
          <w:p w14:paraId="4A76AB5E" w14:textId="2B002A6B" w:rsidR="00A01B12" w:rsidRPr="006972B5" w:rsidRDefault="00A01B12" w:rsidP="001A6F52">
            <w:pPr>
              <w:contextualSpacing/>
              <w:jc w:val="center"/>
              <w:rPr>
                <w:rFonts w:ascii="Cambria" w:hAnsi="Cambria" w:cs="Calibri"/>
                <w:color w:val="000000" w:themeColor="text1"/>
                <w:sz w:val="20"/>
                <w:szCs w:val="20"/>
              </w:rPr>
            </w:pPr>
            <w:r w:rsidRPr="006972B5">
              <w:rPr>
                <w:rFonts w:ascii="Cambria" w:hAnsi="Cambria" w:cs="Calibri"/>
                <w:b/>
                <w:bCs/>
                <w:color w:val="000000" w:themeColor="text1"/>
                <w:sz w:val="20"/>
                <w:szCs w:val="20"/>
              </w:rPr>
              <w:t xml:space="preserve">N. </w:t>
            </w:r>
            <w:r w:rsidR="005744A4">
              <w:rPr>
                <w:rFonts w:ascii="Cambria" w:hAnsi="Cambria" w:cs="Calibri"/>
                <w:b/>
                <w:bCs/>
                <w:color w:val="000000" w:themeColor="text1"/>
                <w:sz w:val="20"/>
                <w:szCs w:val="20"/>
              </w:rPr>
              <w:t>dirigenti/</w:t>
            </w:r>
            <w:r w:rsidRPr="006972B5">
              <w:rPr>
                <w:rFonts w:ascii="Cambria" w:hAnsi="Cambria" w:cs="Calibri"/>
                <w:b/>
                <w:bCs/>
                <w:color w:val="000000" w:themeColor="text1"/>
                <w:sz w:val="20"/>
                <w:szCs w:val="20"/>
              </w:rPr>
              <w:t>dipendenti autorizzati a svolgere lavoro agile</w:t>
            </w:r>
          </w:p>
        </w:tc>
        <w:tc>
          <w:tcPr>
            <w:tcW w:w="1821" w:type="dxa"/>
            <w:shd w:val="clear" w:color="auto" w:fill="B4C6E7" w:themeFill="accent1" w:themeFillTint="66"/>
            <w:vAlign w:val="center"/>
          </w:tcPr>
          <w:p w14:paraId="02ED86E3" w14:textId="1B843AF2" w:rsidR="00A01B12" w:rsidRPr="006972B5" w:rsidRDefault="00A01B12" w:rsidP="001A6F52">
            <w:pPr>
              <w:contextualSpacing/>
              <w:jc w:val="center"/>
              <w:rPr>
                <w:rFonts w:ascii="Cambria" w:hAnsi="Cambria" w:cs="Calibri"/>
                <w:b/>
                <w:color w:val="000000" w:themeColor="text1"/>
                <w:sz w:val="20"/>
                <w:szCs w:val="20"/>
              </w:rPr>
            </w:pPr>
            <w:r w:rsidRPr="006972B5">
              <w:rPr>
                <w:rFonts w:ascii="Cambria" w:hAnsi="Cambria" w:cs="Calibri"/>
                <w:b/>
                <w:color w:val="000000" w:themeColor="text1"/>
                <w:sz w:val="20"/>
                <w:szCs w:val="20"/>
              </w:rPr>
              <w:t>N. dipendenti che lavorano in presenza</w:t>
            </w:r>
          </w:p>
        </w:tc>
      </w:tr>
      <w:tr w:rsidR="00A01B12" w14:paraId="4045E544" w14:textId="77777777" w:rsidTr="001A6F52">
        <w:trPr>
          <w:trHeight w:val="340"/>
          <w:jc w:val="center"/>
        </w:trPr>
        <w:tc>
          <w:tcPr>
            <w:tcW w:w="3002" w:type="dxa"/>
            <w:vAlign w:val="center"/>
          </w:tcPr>
          <w:p w14:paraId="1B496FA4" w14:textId="77777777" w:rsidR="00A01B12" w:rsidRPr="001D395E" w:rsidRDefault="00A01B12" w:rsidP="001A6F52">
            <w:pPr>
              <w:contextualSpacing/>
              <w:rPr>
                <w:rFonts w:ascii="Cambria" w:hAnsi="Cambria" w:cs="Calibri"/>
                <w:color w:val="000000" w:themeColor="text1"/>
                <w:sz w:val="18"/>
                <w:szCs w:val="18"/>
              </w:rPr>
            </w:pPr>
            <w:r w:rsidRPr="001D395E">
              <w:rPr>
                <w:rFonts w:ascii="Cambria" w:hAnsi="Cambria" w:cs="Calibri"/>
                <w:color w:val="000000" w:themeColor="text1"/>
                <w:sz w:val="18"/>
                <w:szCs w:val="18"/>
              </w:rPr>
              <w:t xml:space="preserve">ECONOMICO - FINANZIARIA </w:t>
            </w:r>
          </w:p>
        </w:tc>
        <w:tc>
          <w:tcPr>
            <w:tcW w:w="1320" w:type="dxa"/>
            <w:vAlign w:val="center"/>
          </w:tcPr>
          <w:p w14:paraId="587E0B80" w14:textId="0F4A2A14" w:rsidR="00A01B12" w:rsidRDefault="00A01B12"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1</w:t>
            </w:r>
          </w:p>
        </w:tc>
        <w:tc>
          <w:tcPr>
            <w:tcW w:w="1604" w:type="dxa"/>
            <w:vAlign w:val="center"/>
          </w:tcPr>
          <w:p w14:paraId="0A074356" w14:textId="06772F4A" w:rsidR="00A01B12" w:rsidRPr="001D395E" w:rsidRDefault="00130DD5"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7</w:t>
            </w:r>
          </w:p>
        </w:tc>
        <w:tc>
          <w:tcPr>
            <w:tcW w:w="2103" w:type="dxa"/>
            <w:vAlign w:val="center"/>
          </w:tcPr>
          <w:p w14:paraId="0E0008EE" w14:textId="1A476386" w:rsidR="00A01B12" w:rsidRPr="001D395E" w:rsidRDefault="00130DD5"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8</w:t>
            </w:r>
          </w:p>
        </w:tc>
        <w:tc>
          <w:tcPr>
            <w:tcW w:w="1821" w:type="dxa"/>
            <w:vAlign w:val="center"/>
          </w:tcPr>
          <w:p w14:paraId="6E21C98F" w14:textId="77777777" w:rsidR="00A01B12" w:rsidRPr="001D395E" w:rsidRDefault="00A01B12" w:rsidP="001A6F52">
            <w:pPr>
              <w:contextualSpacing/>
              <w:jc w:val="center"/>
              <w:rPr>
                <w:rFonts w:ascii="Cambria" w:hAnsi="Cambria" w:cs="Calibri"/>
                <w:color w:val="000000" w:themeColor="text1"/>
                <w:sz w:val="20"/>
                <w:szCs w:val="20"/>
              </w:rPr>
            </w:pPr>
          </w:p>
        </w:tc>
      </w:tr>
      <w:tr w:rsidR="00A01B12" w14:paraId="0545BB86" w14:textId="77777777" w:rsidTr="001A6F52">
        <w:trPr>
          <w:trHeight w:val="340"/>
          <w:jc w:val="center"/>
        </w:trPr>
        <w:tc>
          <w:tcPr>
            <w:tcW w:w="3002" w:type="dxa"/>
            <w:vAlign w:val="center"/>
          </w:tcPr>
          <w:p w14:paraId="23444162" w14:textId="77777777" w:rsidR="00A01B12" w:rsidRPr="001D395E" w:rsidRDefault="00A01B12" w:rsidP="001A6F52">
            <w:pPr>
              <w:contextualSpacing/>
              <w:rPr>
                <w:rFonts w:ascii="Cambria" w:hAnsi="Cambria" w:cs="Calibri"/>
                <w:color w:val="000000" w:themeColor="text1"/>
                <w:sz w:val="18"/>
                <w:szCs w:val="18"/>
              </w:rPr>
            </w:pPr>
            <w:r w:rsidRPr="001D395E">
              <w:rPr>
                <w:rFonts w:ascii="Cambria" w:hAnsi="Cambria" w:cs="Calibri"/>
                <w:color w:val="000000" w:themeColor="text1"/>
                <w:sz w:val="18"/>
                <w:szCs w:val="18"/>
              </w:rPr>
              <w:t xml:space="preserve">SEGRETERIA GENERALE </w:t>
            </w:r>
          </w:p>
        </w:tc>
        <w:tc>
          <w:tcPr>
            <w:tcW w:w="1320" w:type="dxa"/>
            <w:vAlign w:val="center"/>
          </w:tcPr>
          <w:p w14:paraId="4030703A" w14:textId="77777777" w:rsidR="00A01B12" w:rsidRDefault="00A01B12" w:rsidP="001A6F52">
            <w:pPr>
              <w:contextualSpacing/>
              <w:jc w:val="center"/>
              <w:rPr>
                <w:rFonts w:ascii="Cambria" w:hAnsi="Cambria" w:cs="Calibri"/>
                <w:sz w:val="20"/>
                <w:szCs w:val="20"/>
              </w:rPr>
            </w:pPr>
          </w:p>
        </w:tc>
        <w:tc>
          <w:tcPr>
            <w:tcW w:w="1604" w:type="dxa"/>
            <w:vAlign w:val="center"/>
          </w:tcPr>
          <w:p w14:paraId="51FB88D9" w14:textId="63BF6271" w:rsidR="00A01B12" w:rsidRPr="001D395E" w:rsidRDefault="00A01B12" w:rsidP="001A6F52">
            <w:pPr>
              <w:contextualSpacing/>
              <w:jc w:val="center"/>
              <w:rPr>
                <w:rFonts w:ascii="Cambria" w:hAnsi="Cambria" w:cs="Calibri"/>
                <w:sz w:val="20"/>
                <w:szCs w:val="20"/>
              </w:rPr>
            </w:pPr>
            <w:r>
              <w:rPr>
                <w:rFonts w:ascii="Cambria" w:hAnsi="Cambria" w:cs="Calibri"/>
                <w:sz w:val="20"/>
                <w:szCs w:val="20"/>
              </w:rPr>
              <w:t>3</w:t>
            </w:r>
          </w:p>
        </w:tc>
        <w:tc>
          <w:tcPr>
            <w:tcW w:w="2103" w:type="dxa"/>
            <w:vAlign w:val="center"/>
          </w:tcPr>
          <w:p w14:paraId="680136A3" w14:textId="05619BB8" w:rsidR="00A01B12" w:rsidRPr="001D395E" w:rsidRDefault="00A01B12" w:rsidP="001A6F52">
            <w:pPr>
              <w:contextualSpacing/>
              <w:jc w:val="center"/>
              <w:rPr>
                <w:rFonts w:ascii="Cambria" w:hAnsi="Cambria" w:cs="Calibri"/>
                <w:sz w:val="20"/>
                <w:szCs w:val="20"/>
              </w:rPr>
            </w:pPr>
            <w:r>
              <w:rPr>
                <w:rFonts w:ascii="Cambria" w:hAnsi="Cambria" w:cs="Calibri"/>
                <w:sz w:val="20"/>
                <w:szCs w:val="20"/>
              </w:rPr>
              <w:t>3</w:t>
            </w:r>
          </w:p>
        </w:tc>
        <w:tc>
          <w:tcPr>
            <w:tcW w:w="1821" w:type="dxa"/>
            <w:vAlign w:val="center"/>
          </w:tcPr>
          <w:p w14:paraId="5CDEEFF1" w14:textId="77777777" w:rsidR="00A01B12" w:rsidRPr="001D395E" w:rsidRDefault="00A01B12" w:rsidP="001A6F52">
            <w:pPr>
              <w:contextualSpacing/>
              <w:jc w:val="center"/>
              <w:rPr>
                <w:rFonts w:ascii="Cambria" w:hAnsi="Cambria" w:cs="Calibri"/>
                <w:color w:val="FF0000"/>
                <w:sz w:val="20"/>
                <w:szCs w:val="20"/>
                <w:highlight w:val="yellow"/>
              </w:rPr>
            </w:pPr>
          </w:p>
        </w:tc>
      </w:tr>
      <w:tr w:rsidR="00A01B12" w14:paraId="4C313612" w14:textId="77777777" w:rsidTr="001A6F52">
        <w:trPr>
          <w:trHeight w:val="340"/>
          <w:jc w:val="center"/>
        </w:trPr>
        <w:tc>
          <w:tcPr>
            <w:tcW w:w="3002" w:type="dxa"/>
            <w:vAlign w:val="center"/>
          </w:tcPr>
          <w:p w14:paraId="13752636" w14:textId="77777777" w:rsidR="00A01B12" w:rsidRPr="001D395E" w:rsidRDefault="00A01B12" w:rsidP="001A6F52">
            <w:pPr>
              <w:contextualSpacing/>
              <w:rPr>
                <w:rFonts w:ascii="Cambria" w:hAnsi="Cambria" w:cs="Calibri"/>
                <w:color w:val="000000" w:themeColor="text1"/>
                <w:sz w:val="18"/>
                <w:szCs w:val="18"/>
              </w:rPr>
            </w:pPr>
            <w:r w:rsidRPr="001D395E">
              <w:rPr>
                <w:rFonts w:ascii="Cambria" w:hAnsi="Cambria" w:cs="Calibri"/>
                <w:color w:val="000000" w:themeColor="text1"/>
                <w:sz w:val="18"/>
                <w:szCs w:val="18"/>
              </w:rPr>
              <w:t xml:space="preserve">SERVIZI ALLA PERSONA </w:t>
            </w:r>
          </w:p>
        </w:tc>
        <w:tc>
          <w:tcPr>
            <w:tcW w:w="1320" w:type="dxa"/>
            <w:vAlign w:val="center"/>
          </w:tcPr>
          <w:p w14:paraId="49F48685" w14:textId="287939AC" w:rsidR="00A01B12" w:rsidRDefault="00A01B12"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1</w:t>
            </w:r>
          </w:p>
        </w:tc>
        <w:tc>
          <w:tcPr>
            <w:tcW w:w="1604" w:type="dxa"/>
            <w:vAlign w:val="center"/>
          </w:tcPr>
          <w:p w14:paraId="7550EF12" w14:textId="615D0E25" w:rsidR="00A01B12" w:rsidRPr="001D395E" w:rsidRDefault="00A01B12"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6</w:t>
            </w:r>
          </w:p>
        </w:tc>
        <w:tc>
          <w:tcPr>
            <w:tcW w:w="2103" w:type="dxa"/>
            <w:vAlign w:val="center"/>
          </w:tcPr>
          <w:p w14:paraId="1CE047CF" w14:textId="23F3EF47" w:rsidR="00A01B12" w:rsidRPr="001D395E" w:rsidRDefault="00C76DAD"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7</w:t>
            </w:r>
          </w:p>
        </w:tc>
        <w:tc>
          <w:tcPr>
            <w:tcW w:w="1821" w:type="dxa"/>
            <w:vAlign w:val="center"/>
          </w:tcPr>
          <w:p w14:paraId="179F390D" w14:textId="77777777" w:rsidR="00A01B12" w:rsidRPr="001D395E" w:rsidRDefault="00A01B12" w:rsidP="001A6F52">
            <w:pPr>
              <w:contextualSpacing/>
              <w:jc w:val="center"/>
              <w:rPr>
                <w:rFonts w:ascii="Cambria" w:hAnsi="Cambria" w:cs="Calibri"/>
                <w:color w:val="000000" w:themeColor="text1"/>
                <w:sz w:val="20"/>
                <w:szCs w:val="20"/>
              </w:rPr>
            </w:pPr>
          </w:p>
        </w:tc>
      </w:tr>
      <w:tr w:rsidR="00A01B12" w14:paraId="08FC0E83" w14:textId="77777777" w:rsidTr="001A6F52">
        <w:trPr>
          <w:trHeight w:val="340"/>
          <w:jc w:val="center"/>
        </w:trPr>
        <w:tc>
          <w:tcPr>
            <w:tcW w:w="3002" w:type="dxa"/>
            <w:vAlign w:val="center"/>
          </w:tcPr>
          <w:p w14:paraId="4F73BE74" w14:textId="77777777" w:rsidR="00A01B12" w:rsidRPr="001D395E" w:rsidRDefault="00A01B12" w:rsidP="001A6F52">
            <w:pPr>
              <w:contextualSpacing/>
              <w:rPr>
                <w:rFonts w:ascii="Cambria" w:hAnsi="Cambria" w:cs="Calibri"/>
                <w:color w:val="000000" w:themeColor="text1"/>
                <w:sz w:val="18"/>
                <w:szCs w:val="18"/>
              </w:rPr>
            </w:pPr>
            <w:r w:rsidRPr="001D395E">
              <w:rPr>
                <w:rFonts w:ascii="Cambria" w:hAnsi="Cambria" w:cs="Calibri"/>
                <w:color w:val="000000" w:themeColor="text1"/>
                <w:sz w:val="18"/>
                <w:szCs w:val="18"/>
              </w:rPr>
              <w:t xml:space="preserve">SERVIZI CULTURALI </w:t>
            </w:r>
          </w:p>
        </w:tc>
        <w:tc>
          <w:tcPr>
            <w:tcW w:w="1320" w:type="dxa"/>
            <w:vAlign w:val="center"/>
          </w:tcPr>
          <w:p w14:paraId="0DC51DD5" w14:textId="77777777" w:rsidR="00A01B12" w:rsidRPr="001D395E" w:rsidRDefault="00A01B12" w:rsidP="001A6F52">
            <w:pPr>
              <w:contextualSpacing/>
              <w:jc w:val="center"/>
              <w:rPr>
                <w:rFonts w:ascii="Cambria" w:hAnsi="Cambria" w:cs="Calibri"/>
                <w:sz w:val="20"/>
                <w:szCs w:val="20"/>
              </w:rPr>
            </w:pPr>
          </w:p>
        </w:tc>
        <w:tc>
          <w:tcPr>
            <w:tcW w:w="1604" w:type="dxa"/>
            <w:vAlign w:val="center"/>
          </w:tcPr>
          <w:p w14:paraId="45D7B9BB" w14:textId="3352E26C" w:rsidR="00A01B12" w:rsidRPr="001D395E" w:rsidRDefault="00A01B12" w:rsidP="001A6F52">
            <w:pPr>
              <w:contextualSpacing/>
              <w:jc w:val="center"/>
              <w:rPr>
                <w:rFonts w:ascii="Cambria" w:hAnsi="Cambria" w:cs="Calibri"/>
                <w:sz w:val="20"/>
                <w:szCs w:val="20"/>
              </w:rPr>
            </w:pPr>
            <w:r w:rsidRPr="001D395E">
              <w:rPr>
                <w:rFonts w:ascii="Cambria" w:hAnsi="Cambria" w:cs="Calibri"/>
                <w:sz w:val="20"/>
                <w:szCs w:val="20"/>
              </w:rPr>
              <w:t>4</w:t>
            </w:r>
          </w:p>
        </w:tc>
        <w:tc>
          <w:tcPr>
            <w:tcW w:w="2103" w:type="dxa"/>
            <w:vAlign w:val="center"/>
          </w:tcPr>
          <w:p w14:paraId="597242C9" w14:textId="1658674E" w:rsidR="00A01B12" w:rsidRPr="001D395E" w:rsidRDefault="00A01B12" w:rsidP="001A6F52">
            <w:pPr>
              <w:contextualSpacing/>
              <w:jc w:val="center"/>
              <w:rPr>
                <w:rFonts w:ascii="Cambria" w:hAnsi="Cambria" w:cs="Calibri"/>
                <w:sz w:val="20"/>
                <w:szCs w:val="20"/>
              </w:rPr>
            </w:pPr>
            <w:r w:rsidRPr="001D395E">
              <w:rPr>
                <w:rFonts w:ascii="Cambria" w:hAnsi="Cambria" w:cs="Calibri"/>
                <w:sz w:val="20"/>
                <w:szCs w:val="20"/>
              </w:rPr>
              <w:t>4</w:t>
            </w:r>
          </w:p>
        </w:tc>
        <w:tc>
          <w:tcPr>
            <w:tcW w:w="1821" w:type="dxa"/>
            <w:vAlign w:val="center"/>
          </w:tcPr>
          <w:p w14:paraId="7098E16E" w14:textId="77777777" w:rsidR="00A01B12" w:rsidRPr="001D395E" w:rsidRDefault="00A01B12" w:rsidP="001A6F52">
            <w:pPr>
              <w:contextualSpacing/>
              <w:jc w:val="center"/>
              <w:rPr>
                <w:rFonts w:ascii="Cambria" w:hAnsi="Cambria" w:cs="Calibri"/>
                <w:color w:val="000000" w:themeColor="text1"/>
                <w:sz w:val="20"/>
                <w:szCs w:val="20"/>
                <w:highlight w:val="red"/>
              </w:rPr>
            </w:pPr>
          </w:p>
        </w:tc>
      </w:tr>
      <w:tr w:rsidR="00A01B12" w14:paraId="19B14BBB" w14:textId="77777777" w:rsidTr="001A6F52">
        <w:trPr>
          <w:trHeight w:val="340"/>
          <w:jc w:val="center"/>
        </w:trPr>
        <w:tc>
          <w:tcPr>
            <w:tcW w:w="3002" w:type="dxa"/>
            <w:vAlign w:val="center"/>
          </w:tcPr>
          <w:p w14:paraId="774A0CAF" w14:textId="77777777" w:rsidR="00A01B12" w:rsidRPr="001D395E" w:rsidRDefault="00A01B12" w:rsidP="001A6F52">
            <w:pPr>
              <w:contextualSpacing/>
              <w:rPr>
                <w:rFonts w:ascii="Cambria" w:hAnsi="Cambria" w:cs="Calibri"/>
                <w:color w:val="000000" w:themeColor="text1"/>
                <w:sz w:val="18"/>
                <w:szCs w:val="18"/>
              </w:rPr>
            </w:pPr>
            <w:r w:rsidRPr="001D395E">
              <w:rPr>
                <w:rFonts w:ascii="Cambria" w:hAnsi="Cambria" w:cs="Calibri"/>
                <w:color w:val="000000" w:themeColor="text1"/>
                <w:sz w:val="18"/>
                <w:szCs w:val="18"/>
              </w:rPr>
              <w:t xml:space="preserve">SERVIZI AL CITTADINO </w:t>
            </w:r>
          </w:p>
        </w:tc>
        <w:tc>
          <w:tcPr>
            <w:tcW w:w="1320" w:type="dxa"/>
            <w:vAlign w:val="center"/>
          </w:tcPr>
          <w:p w14:paraId="1347B262" w14:textId="77777777" w:rsidR="00A01B12" w:rsidRDefault="00A01B12" w:rsidP="001A6F52">
            <w:pPr>
              <w:contextualSpacing/>
              <w:jc w:val="center"/>
              <w:rPr>
                <w:rFonts w:ascii="Cambria" w:hAnsi="Cambria" w:cs="Calibri"/>
                <w:color w:val="000000" w:themeColor="text1"/>
                <w:sz w:val="20"/>
                <w:szCs w:val="20"/>
              </w:rPr>
            </w:pPr>
          </w:p>
        </w:tc>
        <w:tc>
          <w:tcPr>
            <w:tcW w:w="1604" w:type="dxa"/>
            <w:vAlign w:val="center"/>
          </w:tcPr>
          <w:p w14:paraId="4E38CA02" w14:textId="02A07490" w:rsidR="00A01B12" w:rsidRPr="001D395E" w:rsidRDefault="001E1FAC"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8</w:t>
            </w:r>
          </w:p>
        </w:tc>
        <w:tc>
          <w:tcPr>
            <w:tcW w:w="2103" w:type="dxa"/>
            <w:vAlign w:val="center"/>
          </w:tcPr>
          <w:p w14:paraId="6011D634" w14:textId="1EEA7482" w:rsidR="00A01B12" w:rsidRPr="001D395E" w:rsidRDefault="001E1FAC"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8</w:t>
            </w:r>
          </w:p>
        </w:tc>
        <w:tc>
          <w:tcPr>
            <w:tcW w:w="1821" w:type="dxa"/>
            <w:vAlign w:val="center"/>
          </w:tcPr>
          <w:p w14:paraId="797930CD" w14:textId="77777777" w:rsidR="00A01B12" w:rsidRPr="001D395E" w:rsidRDefault="00A01B12" w:rsidP="001A6F52">
            <w:pPr>
              <w:contextualSpacing/>
              <w:jc w:val="center"/>
              <w:rPr>
                <w:rFonts w:ascii="Cambria" w:hAnsi="Cambria" w:cs="Calibri"/>
                <w:color w:val="000000" w:themeColor="text1"/>
                <w:sz w:val="20"/>
                <w:szCs w:val="20"/>
              </w:rPr>
            </w:pPr>
          </w:p>
        </w:tc>
      </w:tr>
      <w:tr w:rsidR="00A01B12" w14:paraId="3B7F3454" w14:textId="77777777" w:rsidTr="001A6F52">
        <w:trPr>
          <w:trHeight w:val="340"/>
          <w:jc w:val="center"/>
        </w:trPr>
        <w:tc>
          <w:tcPr>
            <w:tcW w:w="3002" w:type="dxa"/>
            <w:vAlign w:val="center"/>
          </w:tcPr>
          <w:p w14:paraId="6655F9D0" w14:textId="77777777" w:rsidR="00A01B12" w:rsidRPr="001D395E" w:rsidRDefault="00A01B12" w:rsidP="001A6F52">
            <w:pPr>
              <w:contextualSpacing/>
              <w:rPr>
                <w:rFonts w:ascii="Cambria" w:hAnsi="Cambria" w:cs="Calibri"/>
                <w:color w:val="000000" w:themeColor="text1"/>
                <w:sz w:val="18"/>
                <w:szCs w:val="18"/>
              </w:rPr>
            </w:pPr>
            <w:r w:rsidRPr="001D395E">
              <w:rPr>
                <w:rFonts w:ascii="Cambria" w:hAnsi="Cambria" w:cs="Calibri"/>
                <w:color w:val="000000" w:themeColor="text1"/>
                <w:sz w:val="18"/>
                <w:szCs w:val="18"/>
              </w:rPr>
              <w:t xml:space="preserve">TERRITORIO </w:t>
            </w:r>
          </w:p>
        </w:tc>
        <w:tc>
          <w:tcPr>
            <w:tcW w:w="1320" w:type="dxa"/>
            <w:vAlign w:val="center"/>
          </w:tcPr>
          <w:p w14:paraId="41D20587" w14:textId="4DA65087" w:rsidR="00A01B12" w:rsidRPr="001D395E" w:rsidRDefault="00A01B12"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1</w:t>
            </w:r>
          </w:p>
        </w:tc>
        <w:tc>
          <w:tcPr>
            <w:tcW w:w="1604" w:type="dxa"/>
            <w:vAlign w:val="center"/>
          </w:tcPr>
          <w:p w14:paraId="0A36DDA7" w14:textId="71EA5D91" w:rsidR="00A01B12" w:rsidRPr="001D395E" w:rsidRDefault="00252095"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12</w:t>
            </w:r>
          </w:p>
        </w:tc>
        <w:tc>
          <w:tcPr>
            <w:tcW w:w="2103" w:type="dxa"/>
            <w:vAlign w:val="center"/>
          </w:tcPr>
          <w:p w14:paraId="26CC45C9" w14:textId="65E5DEDB" w:rsidR="00A01B12" w:rsidRPr="001D395E" w:rsidRDefault="00115C83"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9</w:t>
            </w:r>
          </w:p>
        </w:tc>
        <w:tc>
          <w:tcPr>
            <w:tcW w:w="1821" w:type="dxa"/>
            <w:vAlign w:val="center"/>
          </w:tcPr>
          <w:p w14:paraId="1687AF76" w14:textId="5FBF9D92" w:rsidR="00A01B12" w:rsidRPr="001D395E" w:rsidRDefault="00115C83"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4</w:t>
            </w:r>
          </w:p>
        </w:tc>
      </w:tr>
      <w:tr w:rsidR="00A01B12" w14:paraId="0B96E153" w14:textId="77777777" w:rsidTr="001A6F52">
        <w:trPr>
          <w:trHeight w:val="340"/>
          <w:jc w:val="center"/>
        </w:trPr>
        <w:tc>
          <w:tcPr>
            <w:tcW w:w="3002" w:type="dxa"/>
            <w:vAlign w:val="center"/>
          </w:tcPr>
          <w:p w14:paraId="70F776AE" w14:textId="77777777" w:rsidR="00A01B12" w:rsidRPr="001D395E" w:rsidRDefault="00A01B12" w:rsidP="001A6F52">
            <w:pPr>
              <w:contextualSpacing/>
              <w:rPr>
                <w:rFonts w:ascii="Cambria" w:hAnsi="Cambria" w:cs="Calibri"/>
                <w:color w:val="000000" w:themeColor="text1"/>
                <w:sz w:val="18"/>
                <w:szCs w:val="18"/>
              </w:rPr>
            </w:pPr>
            <w:r w:rsidRPr="001D395E">
              <w:rPr>
                <w:rFonts w:ascii="Cambria" w:hAnsi="Cambria" w:cs="Calibri"/>
                <w:color w:val="000000" w:themeColor="text1"/>
                <w:sz w:val="18"/>
                <w:szCs w:val="18"/>
              </w:rPr>
              <w:t xml:space="preserve">LAVORI PUBBLICI </w:t>
            </w:r>
          </w:p>
        </w:tc>
        <w:tc>
          <w:tcPr>
            <w:tcW w:w="1320" w:type="dxa"/>
            <w:vAlign w:val="center"/>
          </w:tcPr>
          <w:p w14:paraId="3F7227BE" w14:textId="006C2B1B" w:rsidR="00A01B12" w:rsidRPr="001D395E" w:rsidRDefault="00A01B12"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1</w:t>
            </w:r>
          </w:p>
        </w:tc>
        <w:tc>
          <w:tcPr>
            <w:tcW w:w="1604" w:type="dxa"/>
            <w:vAlign w:val="center"/>
          </w:tcPr>
          <w:p w14:paraId="5D6E6150" w14:textId="3C0D7343" w:rsidR="00A01B12" w:rsidRPr="001D395E" w:rsidRDefault="00EC27E3"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2</w:t>
            </w:r>
          </w:p>
        </w:tc>
        <w:tc>
          <w:tcPr>
            <w:tcW w:w="2103" w:type="dxa"/>
            <w:vAlign w:val="center"/>
          </w:tcPr>
          <w:p w14:paraId="79E602D3" w14:textId="0F2FC78C" w:rsidR="00A01B12" w:rsidRPr="001D395E" w:rsidRDefault="00832857"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3</w:t>
            </w:r>
          </w:p>
        </w:tc>
        <w:tc>
          <w:tcPr>
            <w:tcW w:w="1821" w:type="dxa"/>
            <w:vAlign w:val="center"/>
          </w:tcPr>
          <w:p w14:paraId="0E7A67A9" w14:textId="77777777" w:rsidR="00A01B12" w:rsidRPr="001D395E" w:rsidRDefault="00A01B12" w:rsidP="001A6F52">
            <w:pPr>
              <w:contextualSpacing/>
              <w:jc w:val="center"/>
              <w:rPr>
                <w:rFonts w:ascii="Cambria" w:hAnsi="Cambria" w:cs="Calibri"/>
                <w:color w:val="000000" w:themeColor="text1"/>
                <w:sz w:val="20"/>
                <w:szCs w:val="20"/>
              </w:rPr>
            </w:pPr>
          </w:p>
        </w:tc>
      </w:tr>
      <w:tr w:rsidR="00A01B12" w14:paraId="0B351B78" w14:textId="77777777" w:rsidTr="001A6F52">
        <w:trPr>
          <w:trHeight w:val="340"/>
          <w:jc w:val="center"/>
        </w:trPr>
        <w:tc>
          <w:tcPr>
            <w:tcW w:w="3002" w:type="dxa"/>
            <w:vAlign w:val="center"/>
          </w:tcPr>
          <w:p w14:paraId="39408B0B" w14:textId="77777777" w:rsidR="00A01B12" w:rsidRPr="001D395E" w:rsidRDefault="00A01B12" w:rsidP="001A6F52">
            <w:pPr>
              <w:contextualSpacing/>
              <w:rPr>
                <w:rFonts w:ascii="Cambria" w:hAnsi="Cambria" w:cs="Calibri"/>
                <w:color w:val="000000" w:themeColor="text1"/>
                <w:sz w:val="18"/>
                <w:szCs w:val="18"/>
              </w:rPr>
            </w:pPr>
            <w:r w:rsidRPr="001D395E">
              <w:rPr>
                <w:rFonts w:ascii="Cambria" w:hAnsi="Cambria" w:cs="Calibri"/>
                <w:color w:val="000000" w:themeColor="text1"/>
                <w:sz w:val="18"/>
                <w:szCs w:val="18"/>
              </w:rPr>
              <w:t xml:space="preserve">INNOVAZIONE TECNOLOGICA </w:t>
            </w:r>
          </w:p>
        </w:tc>
        <w:tc>
          <w:tcPr>
            <w:tcW w:w="1320" w:type="dxa"/>
            <w:vAlign w:val="center"/>
          </w:tcPr>
          <w:p w14:paraId="0284A2A3" w14:textId="77777777" w:rsidR="00A01B12" w:rsidRPr="001D395E" w:rsidRDefault="00A01B12" w:rsidP="001A6F52">
            <w:pPr>
              <w:contextualSpacing/>
              <w:jc w:val="center"/>
              <w:rPr>
                <w:rFonts w:ascii="Cambria" w:hAnsi="Cambria" w:cs="Calibri"/>
                <w:color w:val="000000" w:themeColor="text1"/>
                <w:sz w:val="20"/>
                <w:szCs w:val="20"/>
              </w:rPr>
            </w:pPr>
          </w:p>
        </w:tc>
        <w:tc>
          <w:tcPr>
            <w:tcW w:w="1604" w:type="dxa"/>
            <w:vAlign w:val="center"/>
          </w:tcPr>
          <w:p w14:paraId="67C7E4B3" w14:textId="0582B5C9" w:rsidR="00A01B12" w:rsidRPr="001D395E" w:rsidRDefault="00A01B12" w:rsidP="001A6F52">
            <w:pPr>
              <w:contextualSpacing/>
              <w:jc w:val="center"/>
              <w:rPr>
                <w:rFonts w:ascii="Cambria" w:hAnsi="Cambria" w:cs="Calibri"/>
                <w:color w:val="000000" w:themeColor="text1"/>
                <w:sz w:val="20"/>
                <w:szCs w:val="20"/>
              </w:rPr>
            </w:pPr>
            <w:r w:rsidRPr="001D395E">
              <w:rPr>
                <w:rFonts w:ascii="Cambria" w:hAnsi="Cambria" w:cs="Calibri"/>
                <w:color w:val="000000" w:themeColor="text1"/>
                <w:sz w:val="20"/>
                <w:szCs w:val="20"/>
              </w:rPr>
              <w:t>1</w:t>
            </w:r>
          </w:p>
        </w:tc>
        <w:tc>
          <w:tcPr>
            <w:tcW w:w="2103" w:type="dxa"/>
            <w:vAlign w:val="center"/>
          </w:tcPr>
          <w:p w14:paraId="2C6EB158" w14:textId="0B4F5B8A" w:rsidR="00A01B12" w:rsidRPr="001D395E" w:rsidRDefault="00A01B12" w:rsidP="001A6F52">
            <w:pPr>
              <w:contextualSpacing/>
              <w:jc w:val="center"/>
              <w:rPr>
                <w:rFonts w:ascii="Cambria" w:hAnsi="Cambria" w:cs="Calibri"/>
                <w:color w:val="000000" w:themeColor="text1"/>
                <w:sz w:val="20"/>
                <w:szCs w:val="20"/>
              </w:rPr>
            </w:pPr>
            <w:r w:rsidRPr="001D395E">
              <w:rPr>
                <w:rFonts w:ascii="Cambria" w:hAnsi="Cambria" w:cs="Calibri"/>
                <w:color w:val="000000" w:themeColor="text1"/>
                <w:sz w:val="20"/>
                <w:szCs w:val="20"/>
              </w:rPr>
              <w:t>1</w:t>
            </w:r>
          </w:p>
        </w:tc>
        <w:tc>
          <w:tcPr>
            <w:tcW w:w="1821" w:type="dxa"/>
            <w:vAlign w:val="center"/>
          </w:tcPr>
          <w:p w14:paraId="4A2CA3CF" w14:textId="77777777" w:rsidR="00A01B12" w:rsidRPr="001D395E" w:rsidRDefault="00A01B12" w:rsidP="001A6F52">
            <w:pPr>
              <w:contextualSpacing/>
              <w:jc w:val="center"/>
              <w:rPr>
                <w:rFonts w:ascii="Cambria" w:hAnsi="Cambria" w:cs="Calibri"/>
                <w:color w:val="000000" w:themeColor="text1"/>
                <w:sz w:val="20"/>
                <w:szCs w:val="20"/>
              </w:rPr>
            </w:pPr>
          </w:p>
        </w:tc>
      </w:tr>
      <w:tr w:rsidR="00A01B12" w14:paraId="22889D45" w14:textId="77777777" w:rsidTr="001A6F52">
        <w:trPr>
          <w:trHeight w:val="340"/>
          <w:jc w:val="center"/>
        </w:trPr>
        <w:tc>
          <w:tcPr>
            <w:tcW w:w="3002" w:type="dxa"/>
            <w:vAlign w:val="center"/>
          </w:tcPr>
          <w:p w14:paraId="15A24A67" w14:textId="77777777" w:rsidR="00A01B12" w:rsidRPr="001D395E" w:rsidRDefault="00A01B12" w:rsidP="001A6F52">
            <w:pPr>
              <w:contextualSpacing/>
              <w:rPr>
                <w:rFonts w:ascii="Cambria" w:hAnsi="Cambria" w:cs="Calibri"/>
                <w:color w:val="000000" w:themeColor="text1"/>
                <w:sz w:val="18"/>
                <w:szCs w:val="18"/>
              </w:rPr>
            </w:pPr>
            <w:r w:rsidRPr="001D395E">
              <w:rPr>
                <w:rFonts w:ascii="Cambria" w:hAnsi="Cambria" w:cs="Calibri"/>
                <w:color w:val="000000" w:themeColor="text1"/>
                <w:sz w:val="18"/>
                <w:szCs w:val="18"/>
              </w:rPr>
              <w:t xml:space="preserve">POLIZIA LOCALE </w:t>
            </w:r>
          </w:p>
        </w:tc>
        <w:tc>
          <w:tcPr>
            <w:tcW w:w="1320" w:type="dxa"/>
            <w:vAlign w:val="center"/>
          </w:tcPr>
          <w:p w14:paraId="5BA53B37" w14:textId="50BE590A" w:rsidR="00A01B12" w:rsidRPr="001D395E" w:rsidRDefault="00A01B12"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1</w:t>
            </w:r>
          </w:p>
        </w:tc>
        <w:tc>
          <w:tcPr>
            <w:tcW w:w="1604" w:type="dxa"/>
            <w:vAlign w:val="center"/>
          </w:tcPr>
          <w:p w14:paraId="19ADCD39" w14:textId="0B53E4E8" w:rsidR="00A01B12" w:rsidRPr="001D395E" w:rsidRDefault="00602FD3"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7</w:t>
            </w:r>
          </w:p>
        </w:tc>
        <w:tc>
          <w:tcPr>
            <w:tcW w:w="2103" w:type="dxa"/>
            <w:vAlign w:val="center"/>
          </w:tcPr>
          <w:p w14:paraId="016A3E68" w14:textId="775E01FB" w:rsidR="00A01B12" w:rsidRPr="001D395E" w:rsidRDefault="00602FD3"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2</w:t>
            </w:r>
          </w:p>
        </w:tc>
        <w:tc>
          <w:tcPr>
            <w:tcW w:w="1821" w:type="dxa"/>
            <w:vAlign w:val="center"/>
          </w:tcPr>
          <w:p w14:paraId="2D8AC75A" w14:textId="46301615" w:rsidR="00A01B12" w:rsidRPr="001D395E" w:rsidRDefault="00BB64BD" w:rsidP="001A6F52">
            <w:pPr>
              <w:contextualSpacing/>
              <w:jc w:val="center"/>
              <w:rPr>
                <w:rFonts w:ascii="Cambria" w:hAnsi="Cambria" w:cs="Calibri"/>
                <w:color w:val="000000" w:themeColor="text1"/>
                <w:sz w:val="20"/>
                <w:szCs w:val="20"/>
              </w:rPr>
            </w:pPr>
            <w:r>
              <w:rPr>
                <w:rFonts w:ascii="Cambria" w:hAnsi="Cambria" w:cs="Calibri"/>
                <w:color w:val="000000" w:themeColor="text1"/>
                <w:sz w:val="20"/>
                <w:szCs w:val="20"/>
              </w:rPr>
              <w:t>6</w:t>
            </w:r>
          </w:p>
        </w:tc>
      </w:tr>
      <w:tr w:rsidR="00A01B12" w14:paraId="253CA919" w14:textId="77777777" w:rsidTr="001A6F52">
        <w:trPr>
          <w:trHeight w:val="340"/>
          <w:jc w:val="center"/>
        </w:trPr>
        <w:tc>
          <w:tcPr>
            <w:tcW w:w="3002" w:type="dxa"/>
            <w:vAlign w:val="center"/>
          </w:tcPr>
          <w:p w14:paraId="6CBE793B" w14:textId="79A2B365" w:rsidR="00A01B12" w:rsidRPr="001D395E" w:rsidRDefault="00A01B12" w:rsidP="001A6F52">
            <w:pPr>
              <w:contextualSpacing/>
              <w:rPr>
                <w:rFonts w:ascii="Cambria" w:hAnsi="Cambria" w:cs="Calibri"/>
                <w:b/>
                <w:color w:val="000000" w:themeColor="text1"/>
                <w:sz w:val="18"/>
                <w:szCs w:val="18"/>
              </w:rPr>
            </w:pPr>
            <w:r w:rsidRPr="001D395E">
              <w:rPr>
                <w:rFonts w:ascii="Cambria" w:hAnsi="Cambria" w:cs="Calibri"/>
                <w:b/>
                <w:bCs/>
                <w:color w:val="000000" w:themeColor="text1"/>
                <w:sz w:val="18"/>
                <w:szCs w:val="18"/>
              </w:rPr>
              <w:t>TOTALE</w:t>
            </w:r>
          </w:p>
        </w:tc>
        <w:tc>
          <w:tcPr>
            <w:tcW w:w="1320" w:type="dxa"/>
            <w:vAlign w:val="center"/>
          </w:tcPr>
          <w:p w14:paraId="13FAFE7A" w14:textId="1B2BEB27" w:rsidR="00A01B12" w:rsidRPr="001D395E" w:rsidRDefault="00760B1C" w:rsidP="001A6F52">
            <w:pPr>
              <w:contextualSpacing/>
              <w:jc w:val="center"/>
              <w:rPr>
                <w:rFonts w:ascii="Cambria" w:hAnsi="Cambria" w:cs="Calibri"/>
                <w:b/>
                <w:bCs/>
                <w:noProof/>
                <w:color w:val="000000" w:themeColor="text1"/>
                <w:sz w:val="20"/>
                <w:szCs w:val="20"/>
              </w:rPr>
            </w:pPr>
            <w:r>
              <w:rPr>
                <w:rFonts w:ascii="Cambria" w:hAnsi="Cambria" w:cs="Calibri"/>
                <w:b/>
                <w:bCs/>
                <w:noProof/>
                <w:color w:val="000000" w:themeColor="text1"/>
                <w:sz w:val="20"/>
                <w:szCs w:val="20"/>
              </w:rPr>
              <w:t>5</w:t>
            </w:r>
          </w:p>
        </w:tc>
        <w:tc>
          <w:tcPr>
            <w:tcW w:w="1604" w:type="dxa"/>
            <w:vAlign w:val="center"/>
          </w:tcPr>
          <w:p w14:paraId="308372BD" w14:textId="61C5FFBB" w:rsidR="00A01B12" w:rsidRPr="001D395E" w:rsidRDefault="00CA672C" w:rsidP="001A6F52">
            <w:pPr>
              <w:contextualSpacing/>
              <w:jc w:val="center"/>
              <w:rPr>
                <w:rFonts w:ascii="Cambria" w:hAnsi="Cambria" w:cs="Calibri"/>
                <w:b/>
                <w:color w:val="000000" w:themeColor="text1"/>
                <w:sz w:val="20"/>
                <w:szCs w:val="20"/>
              </w:rPr>
            </w:pPr>
            <w:r>
              <w:rPr>
                <w:rFonts w:ascii="Cambria" w:hAnsi="Cambria" w:cs="Calibri"/>
                <w:b/>
                <w:bCs/>
                <w:noProof/>
                <w:color w:val="000000" w:themeColor="text1"/>
                <w:sz w:val="20"/>
                <w:szCs w:val="20"/>
              </w:rPr>
              <w:fldChar w:fldCharType="begin"/>
            </w:r>
            <w:r>
              <w:rPr>
                <w:rFonts w:ascii="Cambria" w:hAnsi="Cambria" w:cs="Calibri"/>
                <w:b/>
                <w:bCs/>
                <w:noProof/>
                <w:color w:val="000000" w:themeColor="text1"/>
                <w:sz w:val="20"/>
                <w:szCs w:val="20"/>
              </w:rPr>
              <w:instrText xml:space="preserve"> =SUM(ABOVE) </w:instrText>
            </w:r>
            <w:r>
              <w:rPr>
                <w:rFonts w:ascii="Cambria" w:hAnsi="Cambria" w:cs="Calibri"/>
                <w:b/>
                <w:bCs/>
                <w:noProof/>
                <w:color w:val="000000" w:themeColor="text1"/>
                <w:sz w:val="20"/>
                <w:szCs w:val="20"/>
              </w:rPr>
              <w:fldChar w:fldCharType="separate"/>
            </w:r>
            <w:r w:rsidR="00AD4736">
              <w:rPr>
                <w:rFonts w:ascii="Cambria" w:hAnsi="Cambria" w:cs="Calibri"/>
                <w:b/>
                <w:bCs/>
                <w:noProof/>
                <w:color w:val="000000" w:themeColor="text1"/>
                <w:sz w:val="20"/>
                <w:szCs w:val="20"/>
              </w:rPr>
              <w:t>50</w:t>
            </w:r>
            <w:r>
              <w:rPr>
                <w:rFonts w:ascii="Cambria" w:hAnsi="Cambria" w:cs="Calibri"/>
                <w:b/>
                <w:bCs/>
                <w:noProof/>
                <w:color w:val="000000" w:themeColor="text1"/>
                <w:sz w:val="20"/>
                <w:szCs w:val="20"/>
              </w:rPr>
              <w:fldChar w:fldCharType="end"/>
            </w:r>
          </w:p>
        </w:tc>
        <w:tc>
          <w:tcPr>
            <w:tcW w:w="2103" w:type="dxa"/>
            <w:vAlign w:val="center"/>
          </w:tcPr>
          <w:p w14:paraId="7FCE414D" w14:textId="413C84E8" w:rsidR="00A01B12" w:rsidRPr="001D395E" w:rsidRDefault="00CA672C" w:rsidP="001A6F52">
            <w:pPr>
              <w:contextualSpacing/>
              <w:jc w:val="center"/>
              <w:rPr>
                <w:rFonts w:ascii="Cambria" w:hAnsi="Cambria" w:cs="Calibri"/>
                <w:b/>
                <w:color w:val="000000" w:themeColor="text1"/>
                <w:sz w:val="20"/>
                <w:szCs w:val="20"/>
              </w:rPr>
            </w:pPr>
            <w:r>
              <w:rPr>
                <w:rFonts w:ascii="Cambria" w:hAnsi="Cambria" w:cs="Calibri"/>
                <w:b/>
                <w:bCs/>
                <w:noProof/>
                <w:color w:val="000000" w:themeColor="text1"/>
                <w:sz w:val="20"/>
                <w:szCs w:val="20"/>
              </w:rPr>
              <w:fldChar w:fldCharType="begin"/>
            </w:r>
            <w:r>
              <w:rPr>
                <w:rFonts w:ascii="Cambria" w:hAnsi="Cambria" w:cs="Calibri"/>
                <w:b/>
                <w:bCs/>
                <w:noProof/>
                <w:color w:val="000000" w:themeColor="text1"/>
                <w:sz w:val="20"/>
                <w:szCs w:val="20"/>
              </w:rPr>
              <w:instrText xml:space="preserve"> =SUM(ABOVE) </w:instrText>
            </w:r>
            <w:r>
              <w:rPr>
                <w:rFonts w:ascii="Cambria" w:hAnsi="Cambria" w:cs="Calibri"/>
                <w:b/>
                <w:bCs/>
                <w:noProof/>
                <w:color w:val="000000" w:themeColor="text1"/>
                <w:sz w:val="20"/>
                <w:szCs w:val="20"/>
              </w:rPr>
              <w:fldChar w:fldCharType="separate"/>
            </w:r>
            <w:r w:rsidR="00AD4736">
              <w:rPr>
                <w:rFonts w:ascii="Cambria" w:hAnsi="Cambria" w:cs="Calibri"/>
                <w:b/>
                <w:bCs/>
                <w:noProof/>
                <w:color w:val="000000" w:themeColor="text1"/>
                <w:sz w:val="20"/>
                <w:szCs w:val="20"/>
              </w:rPr>
              <w:t>45</w:t>
            </w:r>
            <w:r>
              <w:rPr>
                <w:rFonts w:ascii="Cambria" w:hAnsi="Cambria" w:cs="Calibri"/>
                <w:b/>
                <w:bCs/>
                <w:noProof/>
                <w:color w:val="000000" w:themeColor="text1"/>
                <w:sz w:val="20"/>
                <w:szCs w:val="20"/>
              </w:rPr>
              <w:fldChar w:fldCharType="end"/>
            </w:r>
          </w:p>
        </w:tc>
        <w:tc>
          <w:tcPr>
            <w:tcW w:w="1821" w:type="dxa"/>
            <w:vAlign w:val="center"/>
          </w:tcPr>
          <w:p w14:paraId="3B5999F4" w14:textId="3C61644D" w:rsidR="00A01B12" w:rsidRPr="001D395E" w:rsidRDefault="005A5447" w:rsidP="001A6F52">
            <w:pPr>
              <w:contextualSpacing/>
              <w:jc w:val="center"/>
              <w:rPr>
                <w:rFonts w:ascii="Cambria" w:hAnsi="Cambria" w:cs="Calibri"/>
                <w:b/>
                <w:color w:val="000000" w:themeColor="text1"/>
                <w:sz w:val="20"/>
                <w:szCs w:val="20"/>
              </w:rPr>
            </w:pPr>
            <w:r>
              <w:rPr>
                <w:rFonts w:ascii="Cambria" w:hAnsi="Cambria" w:cs="Calibri"/>
                <w:b/>
                <w:color w:val="000000" w:themeColor="text1"/>
                <w:sz w:val="20"/>
                <w:szCs w:val="20"/>
              </w:rPr>
              <w:t>10</w:t>
            </w:r>
          </w:p>
        </w:tc>
      </w:tr>
    </w:tbl>
    <w:p w14:paraId="26E82E68" w14:textId="29328414" w:rsidR="00B6516B" w:rsidRPr="00FD3A3A" w:rsidRDefault="00B6516B" w:rsidP="00B6516B">
      <w:pPr>
        <w:pStyle w:val="Corpotesto"/>
      </w:pPr>
      <w:r>
        <w:t>S</w:t>
      </w:r>
      <w:r w:rsidRPr="6C79A0ED">
        <w:t>i evidenzia come la quasi totalità delle</w:t>
      </w:r>
      <w:r w:rsidR="00EF131F">
        <w:t xml:space="preserve"> Aree </w:t>
      </w:r>
      <w:r w:rsidRPr="6C79A0ED">
        <w:t xml:space="preserve">abbia attivato massicciamente tale modalità di lavoro per fronteggiare l’emergenza sanitaria. </w:t>
      </w:r>
      <w:r w:rsidR="00ED7FEE">
        <w:t>Le Aree</w:t>
      </w:r>
      <w:r w:rsidRPr="6C79A0ED">
        <w:t xml:space="preserve"> dove si è ricorso in misura minore al lavoro agile sono quel</w:t>
      </w:r>
      <w:r w:rsidR="009161BB">
        <w:t>le</w:t>
      </w:r>
      <w:r w:rsidRPr="6C79A0ED">
        <w:t xml:space="preserve"> caratterizzat</w:t>
      </w:r>
      <w:r w:rsidR="009161BB">
        <w:t>e</w:t>
      </w:r>
      <w:r w:rsidRPr="6C79A0ED">
        <w:t xml:space="preserve"> da attività che devono necessariamente essere svolte in presenza: </w:t>
      </w:r>
      <w:r>
        <w:t xml:space="preserve">il personale operaio e </w:t>
      </w:r>
      <w:r w:rsidR="00ED7FEE">
        <w:t xml:space="preserve">gli </w:t>
      </w:r>
      <w:r>
        <w:t xml:space="preserve">operatori del Corpo di Polizia Locale. </w:t>
      </w:r>
    </w:p>
    <w:p w14:paraId="5D812D59" w14:textId="598C27C0" w:rsidR="008F7412" w:rsidRPr="00FD3A3A" w:rsidRDefault="008F7412" w:rsidP="00AE703A">
      <w:pPr>
        <w:pStyle w:val="Corpotesto"/>
      </w:pPr>
      <w:r w:rsidRPr="00FD3A3A">
        <w:t>Per consentire il lavoro agile nella fase emergenziale</w:t>
      </w:r>
      <w:r w:rsidR="005A0527">
        <w:t>,</w:t>
      </w:r>
      <w:r w:rsidR="00514642">
        <w:t xml:space="preserve"> </w:t>
      </w:r>
      <w:r w:rsidR="00ED7FEE">
        <w:t xml:space="preserve">con il supporto del </w:t>
      </w:r>
      <w:r w:rsidR="00514642">
        <w:t>servizio informatico</w:t>
      </w:r>
      <w:r w:rsidR="005A0527">
        <w:t xml:space="preserve"> </w:t>
      </w:r>
      <w:r w:rsidR="00ED7FEE">
        <w:t xml:space="preserve">sono state </w:t>
      </w:r>
      <w:r w:rsidR="00EA048B">
        <w:t>introdott</w:t>
      </w:r>
      <w:r w:rsidR="00ED7FEE">
        <w:t>e</w:t>
      </w:r>
      <w:r>
        <w:t xml:space="preserve"> le seguenti azioni:</w:t>
      </w:r>
    </w:p>
    <w:p w14:paraId="3FB5A498" w14:textId="60089E2C" w:rsidR="008F7412" w:rsidRPr="00FD3A3A" w:rsidRDefault="008F7412" w:rsidP="00E33F5E">
      <w:pPr>
        <w:pStyle w:val="Corpotesto"/>
        <w:numPr>
          <w:ilvl w:val="0"/>
          <w:numId w:val="7"/>
        </w:numPr>
        <w:rPr>
          <w:rFonts w:ascii="Book Antiqua" w:hAnsi="Book Antiqua"/>
          <w:color w:val="000000"/>
        </w:rPr>
      </w:pPr>
      <w:r w:rsidRPr="6C79A0ED">
        <w:t>Attivazione della VPN per consentire l’accesso da remoto alla rete del municipio su 4</w:t>
      </w:r>
      <w:r w:rsidR="00C70CFD">
        <w:t>5</w:t>
      </w:r>
      <w:r w:rsidRPr="6C79A0ED">
        <w:t xml:space="preserve"> postazioni </w:t>
      </w:r>
    </w:p>
    <w:p w14:paraId="36783F53" w14:textId="77777777" w:rsidR="008F7412" w:rsidRPr="00652C14" w:rsidRDefault="008F7412" w:rsidP="00E33F5E">
      <w:pPr>
        <w:pStyle w:val="Corpotesto"/>
        <w:numPr>
          <w:ilvl w:val="0"/>
          <w:numId w:val="7"/>
        </w:numPr>
      </w:pPr>
      <w:r w:rsidRPr="6C79A0ED">
        <w:t>Configurazione del centralino per gestire la deviazione degli interni telefonici sui cellulari di n. 45 dipendent</w:t>
      </w:r>
      <w:r w:rsidR="00906A32" w:rsidRPr="00652C14">
        <w:t xml:space="preserve">i </w:t>
      </w:r>
      <w:r w:rsidRPr="00652C14">
        <w:t xml:space="preserve">Formazione all’utilizzo della VPN e dell’accesso tramite desktop remoto </w:t>
      </w:r>
    </w:p>
    <w:p w14:paraId="3E222067" w14:textId="77777777" w:rsidR="008F7412" w:rsidRPr="00FD3A3A" w:rsidRDefault="008F7412" w:rsidP="00E33F5E">
      <w:pPr>
        <w:pStyle w:val="Corpotesto"/>
        <w:numPr>
          <w:ilvl w:val="0"/>
          <w:numId w:val="7"/>
        </w:numPr>
        <w:rPr>
          <w:rFonts w:ascii="Book Antiqua" w:hAnsi="Book Antiqua"/>
          <w:color w:val="000000"/>
        </w:rPr>
      </w:pPr>
      <w:r w:rsidRPr="6C79A0ED">
        <w:t xml:space="preserve">Acquisto di n. 4 portatili per lavoro agile </w:t>
      </w:r>
    </w:p>
    <w:p w14:paraId="3E41F3AC" w14:textId="6823E711" w:rsidR="008F7412" w:rsidRPr="00FD3A3A" w:rsidRDefault="008F7412" w:rsidP="00E33F5E">
      <w:pPr>
        <w:pStyle w:val="Corpotesto"/>
        <w:numPr>
          <w:ilvl w:val="0"/>
          <w:numId w:val="7"/>
        </w:numPr>
        <w:rPr>
          <w:rFonts w:ascii="Book Antiqua" w:hAnsi="Book Antiqua"/>
          <w:color w:val="000000"/>
        </w:rPr>
      </w:pPr>
      <w:r w:rsidRPr="6C79A0ED">
        <w:t xml:space="preserve">Acquisto di n. 26 webcam e cuffie per videoconferenze </w:t>
      </w:r>
    </w:p>
    <w:p w14:paraId="032DE8AD" w14:textId="7C356B3F" w:rsidR="008F7412" w:rsidRPr="00FD3A3A" w:rsidRDefault="008F7412" w:rsidP="00E33F5E">
      <w:pPr>
        <w:pStyle w:val="Corpotesto"/>
        <w:numPr>
          <w:ilvl w:val="0"/>
          <w:numId w:val="7"/>
        </w:numPr>
        <w:rPr>
          <w:rFonts w:ascii="Book Antiqua" w:hAnsi="Book Antiqua"/>
          <w:color w:val="000000"/>
        </w:rPr>
      </w:pPr>
      <w:r w:rsidRPr="4F6FFA23">
        <w:t>Attivazione e formazione su Teams e OneD</w:t>
      </w:r>
      <w:r w:rsidR="470283CC" w:rsidRPr="4F6FFA23">
        <w:t>r</w:t>
      </w:r>
      <w:r w:rsidRPr="4F6FFA23">
        <w:t xml:space="preserve">ive del pacchetto </w:t>
      </w:r>
      <w:r w:rsidR="00C70CFD">
        <w:t>O</w:t>
      </w:r>
      <w:r w:rsidRPr="4F6FFA23">
        <w:t xml:space="preserve">ffice 365 </w:t>
      </w:r>
    </w:p>
    <w:p w14:paraId="27C7C199" w14:textId="519B0A5C" w:rsidR="01CEF038" w:rsidRPr="00B6516B" w:rsidRDefault="00B027C9" w:rsidP="00B71070">
      <w:pPr>
        <w:pStyle w:val="Titolo2"/>
      </w:pPr>
      <w:bookmarkStart w:id="9" w:name="_Toc85883646"/>
      <w:bookmarkStart w:id="10" w:name="_Toc86400682"/>
      <w:bookmarkStart w:id="11" w:name="_Toc87535304"/>
      <w:r>
        <w:t xml:space="preserve">3.1. </w:t>
      </w:r>
      <w:r w:rsidR="01CEF038" w:rsidRPr="727FAF6C">
        <w:t>D</w:t>
      </w:r>
      <w:r w:rsidR="00AB1D7B" w:rsidRPr="727FAF6C">
        <w:t>al lavoro agile emergenziale al POLA</w:t>
      </w:r>
      <w:bookmarkEnd w:id="9"/>
      <w:bookmarkEnd w:id="10"/>
      <w:bookmarkEnd w:id="11"/>
    </w:p>
    <w:p w14:paraId="7593331C" w14:textId="058AF81C" w:rsidR="01CEF038" w:rsidRDefault="00154A50" w:rsidP="006A64EA">
      <w:pPr>
        <w:pStyle w:val="Corpotesto"/>
      </w:pPr>
      <w:bookmarkStart w:id="12" w:name="_Toc85657331"/>
      <w:bookmarkStart w:id="13" w:name="_Toc85883647"/>
      <w:r w:rsidRPr="6C79A0ED">
        <w:t xml:space="preserve">Il legislatore </w:t>
      </w:r>
      <w:r w:rsidR="01CEF038" w:rsidRPr="6C79A0ED">
        <w:t xml:space="preserve">non intende limitare lo sviluppo del lavoro agile a mero strumento di gestione dell’emergenza. </w:t>
      </w:r>
      <w:bookmarkEnd w:id="12"/>
      <w:bookmarkEnd w:id="13"/>
      <w:r w:rsidR="008C6EB6">
        <w:t xml:space="preserve">L’art. 14 </w:t>
      </w:r>
      <w:r w:rsidR="00CC2257" w:rsidRPr="006A64EA">
        <w:t xml:space="preserve">Promozione della conciliazione dei tempi di vita e di lavoro nelle amministrazioni pubbliche </w:t>
      </w:r>
      <w:r w:rsidR="008C6EB6">
        <w:t>della legge</w:t>
      </w:r>
      <w:r w:rsidR="006A64EA">
        <w:t>07/08/2015, n. 124 Deleghe al Governo in materia di riorganizzazione delle amministrazioni pubbliche nel nuovo testo il vigore dal 30/</w:t>
      </w:r>
      <w:r w:rsidR="00AF1C00">
        <w:t>0</w:t>
      </w:r>
      <w:r w:rsidR="006A64EA">
        <w:t xml:space="preserve">4/2021 </w:t>
      </w:r>
      <w:r w:rsidR="00492A75">
        <w:t>modificato con l’</w:t>
      </w:r>
      <w:r w:rsidR="00AF1C00" w:rsidRPr="00AF1C00">
        <w:t xml:space="preserve">art. 11-bis, comma 2, lett. a), b) e c), D.L. 22 aprile 2021, n. </w:t>
      </w:r>
      <w:proofErr w:type="gramStart"/>
      <w:r w:rsidR="00AF1C00" w:rsidRPr="00AF1C00">
        <w:t>52,</w:t>
      </w:r>
      <w:r w:rsidR="00492A75">
        <w:t xml:space="preserve"> </w:t>
      </w:r>
      <w:r w:rsidR="00AF1C00" w:rsidRPr="00AF1C00">
        <w:t xml:space="preserve"> </w:t>
      </w:r>
      <w:r w:rsidR="006A64EA">
        <w:t>stabilisce</w:t>
      </w:r>
      <w:proofErr w:type="gramEnd"/>
      <w:r w:rsidR="006A64EA">
        <w:t xml:space="preserve"> che:</w:t>
      </w:r>
    </w:p>
    <w:p w14:paraId="7859D9AD" w14:textId="4EF29AA3" w:rsidR="008C6EB6" w:rsidRPr="00FD3A3A" w:rsidRDefault="008C6EB6" w:rsidP="005E49CE">
      <w:pPr>
        <w:pStyle w:val="Corpotesto"/>
      </w:pPr>
      <w:r w:rsidRPr="00AF1C00">
        <w:rPr>
          <w:i/>
          <w:iCs/>
        </w:rPr>
        <w:t>Entro il 31 gennaio di ciascun anno, le amministrazioni pubbliche redigono, sentite le organizzazioni sindacali, il Piano organizzativo del lavoro agile (POLA), quale sezione del documento di cui all'</w:t>
      </w:r>
      <w:hyperlink r:id="rId12" w:anchor="id=10LX0000651379ART34,__m=document" w:history="1">
        <w:r w:rsidRPr="00AF1C00">
          <w:rPr>
            <w:i/>
            <w:iCs/>
          </w:rPr>
          <w:t>articolo 10, comma 1, lettera a), del decreto legislativo 27 ottobre 2009, n. 150</w:t>
        </w:r>
      </w:hyperlink>
      <w:r w:rsidRPr="00AF1C00">
        <w:rPr>
          <w:i/>
          <w:iCs/>
        </w:rPr>
        <w:t xml:space="preserve">. Il POLA individua le modalità attuative del lavoro agile prevedendo, per le attività che possono essere svolte in modalità agile, che </w:t>
      </w:r>
      <w:r w:rsidRPr="00CD3694">
        <w:rPr>
          <w:b/>
          <w:bCs/>
          <w:i/>
          <w:iCs/>
        </w:rPr>
        <w:t>almeno il 15 per cento dei dipendenti</w:t>
      </w:r>
      <w:r w:rsidRPr="00AF1C00">
        <w:rPr>
          <w:i/>
          <w:iCs/>
        </w:rPr>
        <w:t xml:space="preserve"> possa avvalersene, garantendo che gli stessi non subiscano penalizzazioni ai fini del riconoscimento di professionalità e della progressione di carriera, e definisce, altresì, le misure organizzative, i requisiti tecnologici, i percorsi formativi del personale, anche dirigenziale, e gli strumenti di rilevazione e di verifica periodica dei risultati conseguiti, anche in termini di miglioramento dell'efficacia e dell'efficienza dell'azione amministrativa, della digitalizzazione dei processi, nonché della qualità dei servizi erogati, anche coinvolgendo i cittadini, sia individualmente, sia nelle loro forme associative. In caso di mancata adozione del POLA, </w:t>
      </w:r>
      <w:r w:rsidRPr="00492A75">
        <w:rPr>
          <w:b/>
          <w:bCs/>
          <w:i/>
          <w:iCs/>
        </w:rPr>
        <w:t>il lavoro agile si applica almeno al 15 per cento dei dipendenti, ove lo richiedano.</w:t>
      </w:r>
      <w:r w:rsidRPr="00AF1C00">
        <w:rPr>
          <w:i/>
          <w:iCs/>
        </w:rPr>
        <w:t xml:space="preserve"> Il raggiungimento delle </w:t>
      </w:r>
      <w:proofErr w:type="gramStart"/>
      <w:r w:rsidRPr="00AF1C00">
        <w:rPr>
          <w:i/>
          <w:iCs/>
        </w:rPr>
        <w:t>predette</w:t>
      </w:r>
      <w:proofErr w:type="gramEnd"/>
      <w:r w:rsidRPr="00AF1C00">
        <w:rPr>
          <w:i/>
          <w:iCs/>
        </w:rPr>
        <w:t xml:space="preserve"> percentuali è realizzato nell'ambito delle risorse disponibili a legislazione vigente. Le economie derivanti dall'applicazione del POLA restano acquisite al bilancio di ciascuna amministrazione pubblica. </w:t>
      </w:r>
    </w:p>
    <w:p w14:paraId="2B1CAC43" w14:textId="0C1AC5AF" w:rsidR="01CEF038" w:rsidRPr="00FD3A3A" w:rsidRDefault="01CEF038" w:rsidP="005E49CE">
      <w:pPr>
        <w:pStyle w:val="Corpotesto"/>
      </w:pPr>
      <w:bookmarkStart w:id="14" w:name="_Toc85657332"/>
      <w:bookmarkStart w:id="15" w:name="_Toc85883648"/>
      <w:r w:rsidRPr="6C79A0ED">
        <w:t xml:space="preserve">Con questo strumento di programmazione si mettono quindi le basi per un’implementazione </w:t>
      </w:r>
      <w:r w:rsidR="00EA048B" w:rsidRPr="006F4BA2">
        <w:t>del</w:t>
      </w:r>
      <w:r w:rsidRPr="6C79A0ED">
        <w:t xml:space="preserve"> </w:t>
      </w:r>
      <w:r w:rsidR="000C5A2A" w:rsidRPr="6C79A0ED">
        <w:t xml:space="preserve">lavoro agile (smart </w:t>
      </w:r>
      <w:r w:rsidRPr="6C79A0ED">
        <w:t>working</w:t>
      </w:r>
      <w:r w:rsidR="000C5A2A" w:rsidRPr="6C79A0ED">
        <w:t>)</w:t>
      </w:r>
      <w:r w:rsidRPr="6C79A0ED">
        <w:t xml:space="preserve"> passando dalla fase emergenziale a elemento strutturale, finalizzato all’introduzione di un modello organizzativo del lavoro pubblico in grado di introdurre maggiore flessibilità, autonomia e responsabilizzazione dei risultati, benessere del lavoratore. In questo contesto, particolare attenzione deve essere rivolta allo sviluppo dei processi di digitalizzazione e di “</w:t>
      </w:r>
      <w:proofErr w:type="spellStart"/>
      <w:r w:rsidRPr="6C79A0ED">
        <w:t>change</w:t>
      </w:r>
      <w:proofErr w:type="spellEnd"/>
      <w:r w:rsidRPr="6C79A0ED">
        <w:t xml:space="preserve"> management”, ovvero di gestione del cambiamento organizzativo per valorizzare al meglio le opportunità rese disponibili dalle nuove tecnologie.</w:t>
      </w:r>
      <w:bookmarkEnd w:id="14"/>
      <w:bookmarkEnd w:id="15"/>
    </w:p>
    <w:p w14:paraId="3ED496CF" w14:textId="27BFC241" w:rsidR="00CA5E55" w:rsidRDefault="00CA5E55" w:rsidP="00CA5E55">
      <w:pPr>
        <w:pStyle w:val="Corpotesto"/>
      </w:pPr>
      <w:bookmarkStart w:id="16" w:name="_Toc85657333"/>
      <w:bookmarkStart w:id="17" w:name="_Toc85883649"/>
      <w:r>
        <w:t xml:space="preserve">Con il Piano </w:t>
      </w:r>
      <w:r w:rsidR="001244DE">
        <w:t>Esecutivo</w:t>
      </w:r>
      <w:r>
        <w:t xml:space="preserve"> di Gestione 2021-2023</w:t>
      </w:r>
      <w:r w:rsidR="00A643B3">
        <w:t>,</w:t>
      </w:r>
      <w:r>
        <w:t xml:space="preserve"> approvato dalla Giunta comunale con deliberazione n. </w:t>
      </w:r>
      <w:r w:rsidR="001244DE">
        <w:t xml:space="preserve">5 </w:t>
      </w:r>
      <w:r>
        <w:t xml:space="preserve">del </w:t>
      </w:r>
      <w:r w:rsidR="001244DE">
        <w:t>28/01/2021</w:t>
      </w:r>
      <w:r w:rsidR="00A643B3">
        <w:t>,</w:t>
      </w:r>
      <w:r>
        <w:t xml:space="preserve"> </w:t>
      </w:r>
      <w:r w:rsidR="00AB1D1C">
        <w:t xml:space="preserve">si è posto l’obiettivo di predisporre </w:t>
      </w:r>
      <w:r w:rsidR="00876A27">
        <w:t xml:space="preserve">entro il </w:t>
      </w:r>
      <w:r w:rsidR="00C41F39">
        <w:t xml:space="preserve">primo semestre del </w:t>
      </w:r>
      <w:r w:rsidR="00876A27">
        <w:t xml:space="preserve">2021 il Piano </w:t>
      </w:r>
      <w:r w:rsidR="001244DE">
        <w:t>Organizzativo</w:t>
      </w:r>
      <w:r w:rsidR="00876A27">
        <w:t xml:space="preserve"> del Lavoro Agile.</w:t>
      </w:r>
    </w:p>
    <w:bookmarkEnd w:id="16"/>
    <w:bookmarkEnd w:id="17"/>
    <w:p w14:paraId="5C6EA4CC" w14:textId="649AB694" w:rsidR="004025D4" w:rsidRPr="00B71070" w:rsidRDefault="00B71070" w:rsidP="00B027C9">
      <w:pPr>
        <w:pStyle w:val="Titolo1"/>
      </w:pPr>
      <w:r>
        <w:br w:type="page"/>
      </w:r>
      <w:bookmarkStart w:id="18" w:name="Gli_obiettivi_del_lavoro_agile"/>
      <w:bookmarkStart w:id="19" w:name="_bookmark4"/>
      <w:bookmarkStart w:id="20" w:name="_Toc86400683"/>
      <w:bookmarkStart w:id="21" w:name="_Toc87535305"/>
      <w:bookmarkEnd w:id="18"/>
      <w:bookmarkEnd w:id="19"/>
      <w:r w:rsidR="00801F0B" w:rsidRPr="00FD3A3A">
        <w:t>LE CONDIZIONI ABILITANTI DEL LAVORO AGILE</w:t>
      </w:r>
      <w:bookmarkStart w:id="22" w:name="Attività_che_possono_essere_svolte_in_mo"/>
      <w:bookmarkStart w:id="23" w:name="_bookmark5"/>
      <w:bookmarkEnd w:id="20"/>
      <w:bookmarkEnd w:id="22"/>
      <w:bookmarkEnd w:id="23"/>
      <w:bookmarkEnd w:id="21"/>
    </w:p>
    <w:p w14:paraId="791AB679" w14:textId="77777777" w:rsidR="00C0062B" w:rsidRPr="002A1D04" w:rsidRDefault="00C0062B" w:rsidP="002A1D04">
      <w:pPr>
        <w:pStyle w:val="Corpotesto"/>
      </w:pPr>
      <w:r w:rsidRPr="002A1D04">
        <w:t xml:space="preserve">Per condizioni abilitanti si intendono i presupposti che aumentano la probabilità di successo di una determinata misura organizzativa. </w:t>
      </w:r>
    </w:p>
    <w:p w14:paraId="10D74A6D" w14:textId="114BD799" w:rsidR="00C0062B" w:rsidRPr="00CB3963" w:rsidRDefault="00C0062B" w:rsidP="002A1D04">
      <w:pPr>
        <w:pStyle w:val="Corpotesto"/>
      </w:pPr>
      <w:r w:rsidRPr="002A1D04">
        <w:t xml:space="preserve">Nel caso del lavoro agile occorre innanzitutto menzionare un presupposto generale e imprescindibile, ossia l’orientamento dell’amministrazione ai risultati nella gestione delle risorse umane. Altri fattori fanno riferimento ai livelli di stato delle risorse o livelli di salute dell’ente funzionali all’implementazione del lavoro agile. Si tratta di fattori abilitanti del processo di cambiamento che l’amministrazione dovrebbe misurare prima dell’implementazione della </w:t>
      </w:r>
      <w:r w:rsidRPr="002A1D04">
        <w:rPr>
          <w:iCs/>
        </w:rPr>
        <w:t xml:space="preserve">policy </w:t>
      </w:r>
      <w:r w:rsidRPr="002A1D04">
        <w:t xml:space="preserve">e sui quali dovrebbe incidere </w:t>
      </w:r>
      <w:r w:rsidRPr="002A1D04">
        <w:rPr>
          <w:iCs/>
        </w:rPr>
        <w:t>in itinere o a posteriori</w:t>
      </w:r>
      <w:r w:rsidRPr="002A1D04">
        <w:t xml:space="preserve">, tramite opportune </w:t>
      </w:r>
      <w:r w:rsidRPr="002A1D04">
        <w:rPr>
          <w:b/>
          <w:bCs/>
        </w:rPr>
        <w:t>leve di miglioramento</w:t>
      </w:r>
      <w:r w:rsidRPr="002A1D04">
        <w:t xml:space="preserve">, al fine di garantire il raggiungimento di livelli </w:t>
      </w:r>
      <w:r w:rsidRPr="002A1D04">
        <w:rPr>
          <w:iCs/>
        </w:rPr>
        <w:t xml:space="preserve">standard </w:t>
      </w:r>
      <w:r w:rsidRPr="002A1D04">
        <w:t>ritenuti soddisfacenti.</w:t>
      </w:r>
      <w:r w:rsidR="00B132EA">
        <w:t xml:space="preserve"> </w:t>
      </w:r>
      <w:r w:rsidR="00B132EA" w:rsidRPr="002A1D04">
        <w:t>In particolare,</w:t>
      </w:r>
      <w:r w:rsidR="00440749" w:rsidRPr="002A1D04">
        <w:t xml:space="preserve"> devono essere valutate</w:t>
      </w:r>
      <w:r w:rsidR="002E663C" w:rsidRPr="002A1D04">
        <w:t>:</w:t>
      </w:r>
      <w:r w:rsidR="002A1D04" w:rsidRPr="002A1D04">
        <w:t xml:space="preserve"> </w:t>
      </w:r>
      <w:r w:rsidR="002E663C" w:rsidRPr="002A1D04">
        <w:t>salute organizzativa, professionale e digitale.</w:t>
      </w:r>
    </w:p>
    <w:p w14:paraId="2E4F04DA" w14:textId="620A18A0" w:rsidR="00464050" w:rsidRPr="00CB3963" w:rsidRDefault="63441DD0" w:rsidP="00FD3A3A">
      <w:pPr>
        <w:pStyle w:val="Default"/>
        <w:spacing w:beforeLines="120" w:before="288" w:afterLines="120" w:after="288"/>
        <w:jc w:val="both"/>
        <w:rPr>
          <w:rFonts w:ascii="Cambria" w:hAnsi="Cambria"/>
        </w:rPr>
      </w:pPr>
      <w:r w:rsidRPr="00CB3963">
        <w:rPr>
          <w:rFonts w:ascii="Cambria" w:hAnsi="Cambria"/>
        </w:rPr>
        <w:t>Il Comune di Gardone Val Trompia</w:t>
      </w:r>
      <w:r w:rsidR="22FD1AC6" w:rsidRPr="00CB3963">
        <w:rPr>
          <w:rFonts w:ascii="Cambria" w:hAnsi="Cambria"/>
        </w:rPr>
        <w:t xml:space="preserve"> parte da una situazione di totale assenza - ante periodo emergenziale Covid-19 - sia del lavoro agile sia di telelavoro quale modalità di svolgimento della prestazione lavorativa. Si ritiene utile individuare nell'ambito del lavoro agile, </w:t>
      </w:r>
      <w:r w:rsidR="22FD1AC6" w:rsidRPr="00C424F6">
        <w:rPr>
          <w:rFonts w:ascii="Cambria" w:hAnsi="Cambria"/>
        </w:rPr>
        <w:t xml:space="preserve">quali parametri valutativi nel triennio 2021/2023, i seguenti indicatori riguardanti le condizioni abilitanti e indicare di seguito le relative leve di miglioramento sulle quali incidere anche nei termini e nelle modalità di cui alla </w:t>
      </w:r>
      <w:r w:rsidR="22FD1AC6" w:rsidRPr="00612BA1">
        <w:rPr>
          <w:rFonts w:ascii="Cambria" w:hAnsi="Cambria"/>
        </w:rPr>
        <w:t xml:space="preserve">successiva Parte </w:t>
      </w:r>
      <w:r w:rsidR="00C424F6" w:rsidRPr="00612BA1">
        <w:rPr>
          <w:rFonts w:ascii="Cambria" w:hAnsi="Cambria"/>
        </w:rPr>
        <w:t>5</w:t>
      </w:r>
      <w:r w:rsidR="22FD1AC6" w:rsidRPr="00612BA1">
        <w:rPr>
          <w:rFonts w:ascii="Cambria" w:hAnsi="Cambria"/>
        </w:rPr>
        <w:t>.</w:t>
      </w:r>
      <w:r w:rsidR="22FD1AC6" w:rsidRPr="00CB3963">
        <w:rPr>
          <w:rFonts w:ascii="Cambria" w:hAnsi="Cambria"/>
        </w:rPr>
        <w:t xml:space="preserve"> </w:t>
      </w:r>
    </w:p>
    <w:p w14:paraId="11EF4E56" w14:textId="40CC3916" w:rsidR="001C6B8A" w:rsidRDefault="00B027C9" w:rsidP="004F2F5E">
      <w:pPr>
        <w:pStyle w:val="Titolo2"/>
      </w:pPr>
      <w:bookmarkStart w:id="24" w:name="_Toc86400684"/>
      <w:bookmarkStart w:id="25" w:name="_Toc87535306"/>
      <w:r>
        <w:t xml:space="preserve">4.1. </w:t>
      </w:r>
      <w:r w:rsidR="001C6B8A">
        <w:t>Salute Organizzativa</w:t>
      </w:r>
      <w:bookmarkEnd w:id="24"/>
      <w:bookmarkEnd w:id="25"/>
    </w:p>
    <w:tbl>
      <w:tblPr>
        <w:tblW w:w="5000" w:type="pct"/>
        <w:tblLook w:val="01E0" w:firstRow="1" w:lastRow="1" w:firstColumn="1" w:lastColumn="1" w:noHBand="0" w:noVBand="0"/>
      </w:tblPr>
      <w:tblGrid>
        <w:gridCol w:w="1378"/>
        <w:gridCol w:w="4576"/>
        <w:gridCol w:w="3890"/>
      </w:tblGrid>
      <w:tr w:rsidR="00030F39" w:rsidRPr="00644579" w14:paraId="7E9BD7A6" w14:textId="77777777" w:rsidTr="00005DC1">
        <w:trPr>
          <w:trHeight w:val="615"/>
        </w:trPr>
        <w:tc>
          <w:tcPr>
            <w:tcW w:w="64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center"/>
          </w:tcPr>
          <w:p w14:paraId="3AD4585A" w14:textId="28C7F70F" w:rsidR="00030F39" w:rsidRPr="00644579" w:rsidRDefault="00030F39" w:rsidP="23286C45">
            <w:pPr>
              <w:spacing w:before="105" w:after="0" w:line="240" w:lineRule="auto"/>
              <w:ind w:left="108"/>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RISORSE</w:t>
            </w:r>
          </w:p>
        </w:tc>
        <w:tc>
          <w:tcPr>
            <w:tcW w:w="23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center"/>
          </w:tcPr>
          <w:p w14:paraId="23B9BC64" w14:textId="5496CD97" w:rsidR="00030F39" w:rsidRPr="00644579" w:rsidRDefault="00030F39" w:rsidP="23286C45">
            <w:pPr>
              <w:spacing w:before="105" w:after="0" w:line="240" w:lineRule="auto"/>
              <w:ind w:left="108"/>
              <w:rPr>
                <w:rFonts w:ascii="Times New Roman" w:eastAsia="Times New Roman" w:hAnsi="Times New Roman" w:cs="Times New Roman"/>
                <w:color w:val="000000" w:themeColor="text1"/>
                <w:sz w:val="24"/>
                <w:szCs w:val="24"/>
              </w:rPr>
            </w:pPr>
            <w:r w:rsidRPr="00644579">
              <w:rPr>
                <w:rFonts w:ascii="Times New Roman" w:eastAsia="Times New Roman" w:hAnsi="Times New Roman" w:cs="Times New Roman"/>
                <w:b/>
                <w:bCs/>
                <w:color w:val="000000" w:themeColor="text1"/>
                <w:sz w:val="24"/>
                <w:szCs w:val="24"/>
              </w:rPr>
              <w:t xml:space="preserve">INDICATORI di SALUTE </w:t>
            </w:r>
            <w:r w:rsidR="00005DC1">
              <w:rPr>
                <w:rFonts w:ascii="Times New Roman" w:eastAsia="Times New Roman" w:hAnsi="Times New Roman" w:cs="Times New Roman"/>
                <w:b/>
                <w:bCs/>
                <w:color w:val="000000" w:themeColor="text1"/>
                <w:sz w:val="24"/>
                <w:szCs w:val="24"/>
              </w:rPr>
              <w:t>ORGANIZZATIVA</w:t>
            </w:r>
          </w:p>
        </w:tc>
        <w:tc>
          <w:tcPr>
            <w:tcW w:w="20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center"/>
          </w:tcPr>
          <w:p w14:paraId="73825BC6" w14:textId="25559D6B" w:rsidR="00030F39" w:rsidRPr="00644579" w:rsidRDefault="00030F39" w:rsidP="23286C45">
            <w:pPr>
              <w:spacing w:before="105" w:after="0" w:line="240" w:lineRule="auto"/>
              <w:ind w:left="108"/>
              <w:rPr>
                <w:rFonts w:ascii="Times New Roman" w:eastAsia="Times New Roman" w:hAnsi="Times New Roman" w:cs="Times New Roman"/>
                <w:color w:val="000000" w:themeColor="text1"/>
                <w:sz w:val="24"/>
                <w:szCs w:val="24"/>
              </w:rPr>
            </w:pPr>
            <w:r w:rsidRPr="00644579">
              <w:rPr>
                <w:rFonts w:ascii="Times New Roman" w:eastAsia="Times New Roman" w:hAnsi="Times New Roman" w:cs="Times New Roman"/>
                <w:b/>
                <w:bCs/>
                <w:color w:val="000000" w:themeColor="text1"/>
                <w:sz w:val="24"/>
                <w:szCs w:val="24"/>
              </w:rPr>
              <w:t>LEVE DI MIGLIORAMENTO</w:t>
            </w:r>
          </w:p>
        </w:tc>
      </w:tr>
      <w:tr w:rsidR="00030F39" w:rsidRPr="00644579" w14:paraId="7FF3293E" w14:textId="77777777" w:rsidTr="00005DC1">
        <w:trPr>
          <w:trHeight w:val="1260"/>
        </w:trPr>
        <w:tc>
          <w:tcPr>
            <w:tcW w:w="6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894210" w14:textId="2A83CFC8" w:rsidR="00030F39" w:rsidRPr="00644579" w:rsidRDefault="00030F39" w:rsidP="00030F39">
            <w:pPr>
              <w:pStyle w:val="Paragrafoelenco"/>
              <w:tabs>
                <w:tab w:val="left" w:pos="217"/>
              </w:tabs>
              <w:spacing w:before="107" w:after="0" w:line="240" w:lineRule="auto"/>
              <w:ind w:left="216"/>
              <w:rPr>
                <w:rFonts w:ascii="Cambria" w:eastAsia="Times New Roman" w:hAnsi="Cambria" w:cs="Times New Roman"/>
                <w:color w:val="000000" w:themeColor="text1"/>
                <w:sz w:val="24"/>
                <w:szCs w:val="24"/>
              </w:rPr>
            </w:pPr>
            <w:r>
              <w:rPr>
                <w:rFonts w:ascii="Cambria" w:eastAsia="Times New Roman" w:hAnsi="Cambria" w:cs="Times New Roman"/>
                <w:color w:val="000000" w:themeColor="text1"/>
                <w:sz w:val="24"/>
                <w:szCs w:val="24"/>
              </w:rPr>
              <w:t>Umane</w:t>
            </w:r>
          </w:p>
        </w:tc>
        <w:tc>
          <w:tcPr>
            <w:tcW w:w="235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F65F02" w14:textId="4E06FF9E" w:rsidR="00030F39" w:rsidRPr="00644579" w:rsidRDefault="00030F39" w:rsidP="00E33F5E">
            <w:pPr>
              <w:pStyle w:val="Paragrafoelenco"/>
              <w:numPr>
                <w:ilvl w:val="0"/>
                <w:numId w:val="2"/>
              </w:numPr>
              <w:tabs>
                <w:tab w:val="left" w:pos="217"/>
              </w:tabs>
              <w:spacing w:before="107" w:after="0" w:line="240" w:lineRule="auto"/>
              <w:ind w:left="216" w:hanging="109"/>
              <w:rPr>
                <w:rFonts w:ascii="Cambria" w:eastAsiaTheme="minorEastAsia" w:hAnsi="Cambria"/>
                <w:color w:val="000000" w:themeColor="text1"/>
                <w:sz w:val="24"/>
                <w:szCs w:val="24"/>
              </w:rPr>
            </w:pPr>
            <w:r w:rsidRPr="00644579">
              <w:rPr>
                <w:rFonts w:ascii="Cambria" w:eastAsia="Times New Roman" w:hAnsi="Cambria" w:cs="Times New Roman"/>
                <w:color w:val="000000" w:themeColor="text1"/>
                <w:sz w:val="24"/>
                <w:szCs w:val="24"/>
              </w:rPr>
              <w:t>Coordinamento organizzativo del lavoro agile</w:t>
            </w:r>
          </w:p>
          <w:p w14:paraId="4108A926" w14:textId="77777777" w:rsidR="00030F39" w:rsidRPr="002F5ADE" w:rsidRDefault="00030F39" w:rsidP="00E33F5E">
            <w:pPr>
              <w:pStyle w:val="Paragrafoelenco"/>
              <w:numPr>
                <w:ilvl w:val="0"/>
                <w:numId w:val="2"/>
              </w:numPr>
              <w:tabs>
                <w:tab w:val="left" w:pos="217"/>
              </w:tabs>
              <w:spacing w:before="113" w:after="0" w:line="240" w:lineRule="auto"/>
              <w:ind w:left="216" w:hanging="109"/>
              <w:rPr>
                <w:rFonts w:ascii="Cambria" w:eastAsiaTheme="minorEastAsia" w:hAnsi="Cambria"/>
                <w:color w:val="000000" w:themeColor="text1"/>
                <w:sz w:val="24"/>
                <w:szCs w:val="24"/>
              </w:rPr>
            </w:pPr>
            <w:r w:rsidRPr="00644579">
              <w:rPr>
                <w:rFonts w:ascii="Cambria" w:eastAsia="Times New Roman" w:hAnsi="Cambria" w:cs="Times New Roman"/>
                <w:color w:val="000000" w:themeColor="text1"/>
                <w:sz w:val="24"/>
                <w:szCs w:val="24"/>
              </w:rPr>
              <w:t>Monitoraggio del lavoro agile</w:t>
            </w:r>
          </w:p>
          <w:p w14:paraId="214FF4BE" w14:textId="4EA885CA" w:rsidR="00030F39" w:rsidRPr="00644579" w:rsidRDefault="00030F39" w:rsidP="002F5ADE">
            <w:pPr>
              <w:pStyle w:val="Paragrafoelenco"/>
              <w:tabs>
                <w:tab w:val="left" w:pos="217"/>
              </w:tabs>
              <w:spacing w:before="113" w:after="0" w:line="240" w:lineRule="auto"/>
              <w:ind w:left="216"/>
              <w:rPr>
                <w:rFonts w:ascii="Cambria" w:eastAsiaTheme="minorEastAsia" w:hAnsi="Cambria"/>
                <w:color w:val="000000" w:themeColor="text1"/>
                <w:sz w:val="24"/>
                <w:szCs w:val="24"/>
              </w:rPr>
            </w:pPr>
          </w:p>
        </w:tc>
        <w:tc>
          <w:tcPr>
            <w:tcW w:w="200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B21DB4" w14:textId="2717060A" w:rsidR="00030F39" w:rsidRPr="00644579" w:rsidRDefault="0007222E" w:rsidP="00E33F5E">
            <w:pPr>
              <w:pStyle w:val="Paragrafoelenco"/>
              <w:numPr>
                <w:ilvl w:val="0"/>
                <w:numId w:val="1"/>
              </w:numPr>
              <w:tabs>
                <w:tab w:val="left" w:pos="263"/>
              </w:tabs>
              <w:spacing w:before="107" w:after="0" w:line="240" w:lineRule="auto"/>
              <w:ind w:left="108" w:right="162" w:firstLine="46"/>
              <w:rPr>
                <w:rFonts w:ascii="Cambria" w:eastAsiaTheme="minorEastAsia" w:hAnsi="Cambria"/>
                <w:color w:val="000000" w:themeColor="text1"/>
                <w:sz w:val="24"/>
                <w:szCs w:val="24"/>
              </w:rPr>
            </w:pPr>
            <w:r>
              <w:rPr>
                <w:rFonts w:ascii="Cambria" w:eastAsia="Times New Roman" w:hAnsi="Cambria" w:cs="Times New Roman"/>
                <w:color w:val="000000" w:themeColor="text1"/>
                <w:sz w:val="24"/>
                <w:szCs w:val="24"/>
              </w:rPr>
              <w:t>Implementazione del Sistema di valutazione con specifici obiettivi di lavoro agile</w:t>
            </w:r>
            <w:r w:rsidR="00030F39" w:rsidRPr="00644579">
              <w:rPr>
                <w:rFonts w:ascii="Cambria" w:eastAsia="Times New Roman" w:hAnsi="Cambria" w:cs="Times New Roman"/>
                <w:color w:val="000000" w:themeColor="text1"/>
                <w:sz w:val="24"/>
                <w:szCs w:val="24"/>
              </w:rPr>
              <w:t>.</w:t>
            </w:r>
            <w:commentRangeStart w:id="26"/>
            <w:commentRangeStart w:id="27"/>
            <w:commentRangeStart w:id="28"/>
            <w:commentRangeEnd w:id="26"/>
            <w:r w:rsidR="00030F39" w:rsidRPr="00644579">
              <w:rPr>
                <w:rFonts w:ascii="Cambria" w:hAnsi="Cambria"/>
                <w:sz w:val="24"/>
                <w:szCs w:val="24"/>
              </w:rPr>
              <w:commentReference w:id="26"/>
            </w:r>
            <w:commentRangeEnd w:id="27"/>
            <w:r w:rsidR="0002255A">
              <w:rPr>
                <w:rStyle w:val="Rimandocommento"/>
              </w:rPr>
              <w:commentReference w:id="27"/>
            </w:r>
            <w:commentRangeEnd w:id="28"/>
            <w:r w:rsidR="0002255A">
              <w:rPr>
                <w:rStyle w:val="Rimandocommento"/>
              </w:rPr>
              <w:commentReference w:id="28"/>
            </w:r>
          </w:p>
          <w:p w14:paraId="0F7B5CB5" w14:textId="5C73F6A5" w:rsidR="00030F39" w:rsidRPr="00644579" w:rsidRDefault="00030F39" w:rsidP="00E33F5E">
            <w:pPr>
              <w:pStyle w:val="Paragrafoelenco"/>
              <w:numPr>
                <w:ilvl w:val="0"/>
                <w:numId w:val="1"/>
              </w:numPr>
              <w:tabs>
                <w:tab w:val="left" w:pos="263"/>
              </w:tabs>
              <w:spacing w:before="113" w:after="0" w:line="240" w:lineRule="auto"/>
              <w:ind w:left="262" w:hanging="155"/>
              <w:rPr>
                <w:rFonts w:ascii="Cambria" w:eastAsiaTheme="minorEastAsia" w:hAnsi="Cambria"/>
                <w:color w:val="000000" w:themeColor="text1"/>
                <w:sz w:val="24"/>
                <w:szCs w:val="24"/>
              </w:rPr>
            </w:pPr>
            <w:r w:rsidRPr="00644579">
              <w:rPr>
                <w:rFonts w:ascii="Cambria" w:eastAsia="Times New Roman" w:hAnsi="Cambria" w:cs="Times New Roman"/>
                <w:color w:val="000000" w:themeColor="text1"/>
                <w:sz w:val="24"/>
                <w:szCs w:val="24"/>
              </w:rPr>
              <w:t>Help desk informatico dedicato.</w:t>
            </w:r>
          </w:p>
        </w:tc>
      </w:tr>
    </w:tbl>
    <w:p w14:paraId="291F705E" w14:textId="77777777" w:rsidR="00CC7862" w:rsidRPr="00CC7862" w:rsidRDefault="00CC7862" w:rsidP="00E74EBD">
      <w:pPr>
        <w:pStyle w:val="Paragrafoelenco"/>
        <w:numPr>
          <w:ilvl w:val="0"/>
          <w:numId w:val="26"/>
        </w:numPr>
        <w:spacing w:before="100" w:beforeAutospacing="1" w:after="100" w:afterAutospacing="1" w:line="240" w:lineRule="auto"/>
        <w:contextualSpacing w:val="0"/>
        <w:jc w:val="both"/>
        <w:outlineLvl w:val="2"/>
        <w:rPr>
          <w:rFonts w:ascii="Book Antiqua" w:eastAsia="Calibri" w:hAnsi="Book Antiqua" w:cs="Times New Roman"/>
          <w:b/>
          <w:bCs/>
          <w:vanish/>
          <w:color w:val="000000" w:themeColor="text1"/>
          <w:sz w:val="24"/>
          <w:szCs w:val="24"/>
          <w:lang w:eastAsia="it-IT"/>
        </w:rPr>
      </w:pPr>
      <w:bookmarkStart w:id="29" w:name="_Toc86400744"/>
      <w:bookmarkStart w:id="30" w:name="_Toc86400806"/>
      <w:bookmarkStart w:id="31" w:name="_Toc86400868"/>
      <w:bookmarkStart w:id="32" w:name="_Toc86400930"/>
      <w:bookmarkStart w:id="33" w:name="_Toc87385707"/>
      <w:bookmarkStart w:id="34" w:name="_Toc87535307"/>
      <w:bookmarkEnd w:id="29"/>
      <w:bookmarkEnd w:id="30"/>
      <w:bookmarkEnd w:id="31"/>
      <w:bookmarkEnd w:id="32"/>
      <w:bookmarkEnd w:id="33"/>
      <w:bookmarkEnd w:id="34"/>
    </w:p>
    <w:p w14:paraId="7ECF6CE1" w14:textId="77777777" w:rsidR="00CC7862" w:rsidRPr="00CC7862" w:rsidRDefault="00CC7862" w:rsidP="00E74EBD">
      <w:pPr>
        <w:pStyle w:val="Paragrafoelenco"/>
        <w:numPr>
          <w:ilvl w:val="0"/>
          <w:numId w:val="26"/>
        </w:numPr>
        <w:spacing w:before="100" w:beforeAutospacing="1" w:after="100" w:afterAutospacing="1" w:line="240" w:lineRule="auto"/>
        <w:contextualSpacing w:val="0"/>
        <w:jc w:val="both"/>
        <w:outlineLvl w:val="2"/>
        <w:rPr>
          <w:rFonts w:ascii="Book Antiqua" w:eastAsia="Calibri" w:hAnsi="Book Antiqua" w:cs="Times New Roman"/>
          <w:b/>
          <w:bCs/>
          <w:vanish/>
          <w:color w:val="000000" w:themeColor="text1"/>
          <w:sz w:val="24"/>
          <w:szCs w:val="24"/>
          <w:lang w:eastAsia="it-IT"/>
        </w:rPr>
      </w:pPr>
      <w:bookmarkStart w:id="35" w:name="_Toc86400745"/>
      <w:bookmarkStart w:id="36" w:name="_Toc86400807"/>
      <w:bookmarkStart w:id="37" w:name="_Toc86400869"/>
      <w:bookmarkStart w:id="38" w:name="_Toc86400931"/>
      <w:bookmarkStart w:id="39" w:name="_Toc87385708"/>
      <w:bookmarkStart w:id="40" w:name="_Toc87535308"/>
      <w:bookmarkEnd w:id="35"/>
      <w:bookmarkEnd w:id="36"/>
      <w:bookmarkEnd w:id="37"/>
      <w:bookmarkEnd w:id="38"/>
      <w:bookmarkEnd w:id="39"/>
      <w:bookmarkEnd w:id="40"/>
    </w:p>
    <w:p w14:paraId="2EBADB07" w14:textId="77777777" w:rsidR="00CC7862" w:rsidRPr="00CC7862" w:rsidRDefault="00CC7862" w:rsidP="00E74EBD">
      <w:pPr>
        <w:pStyle w:val="Paragrafoelenco"/>
        <w:numPr>
          <w:ilvl w:val="0"/>
          <w:numId w:val="26"/>
        </w:numPr>
        <w:spacing w:before="100" w:beforeAutospacing="1" w:after="100" w:afterAutospacing="1" w:line="240" w:lineRule="auto"/>
        <w:contextualSpacing w:val="0"/>
        <w:jc w:val="both"/>
        <w:outlineLvl w:val="2"/>
        <w:rPr>
          <w:rFonts w:ascii="Book Antiqua" w:eastAsia="Calibri" w:hAnsi="Book Antiqua" w:cs="Times New Roman"/>
          <w:b/>
          <w:bCs/>
          <w:vanish/>
          <w:color w:val="000000" w:themeColor="text1"/>
          <w:sz w:val="24"/>
          <w:szCs w:val="24"/>
          <w:lang w:eastAsia="it-IT"/>
        </w:rPr>
      </w:pPr>
      <w:bookmarkStart w:id="41" w:name="_Toc86400746"/>
      <w:bookmarkStart w:id="42" w:name="_Toc86400808"/>
      <w:bookmarkStart w:id="43" w:name="_Toc86400870"/>
      <w:bookmarkStart w:id="44" w:name="_Toc86400932"/>
      <w:bookmarkStart w:id="45" w:name="_Toc87385709"/>
      <w:bookmarkStart w:id="46" w:name="_Toc87535309"/>
      <w:bookmarkEnd w:id="41"/>
      <w:bookmarkEnd w:id="42"/>
      <w:bookmarkEnd w:id="43"/>
      <w:bookmarkEnd w:id="44"/>
      <w:bookmarkEnd w:id="45"/>
      <w:bookmarkEnd w:id="46"/>
    </w:p>
    <w:p w14:paraId="06D9977D" w14:textId="77777777" w:rsidR="00CC7862" w:rsidRPr="00CC7862" w:rsidRDefault="00CC7862" w:rsidP="00E74EBD">
      <w:pPr>
        <w:pStyle w:val="Paragrafoelenco"/>
        <w:numPr>
          <w:ilvl w:val="0"/>
          <w:numId w:val="26"/>
        </w:numPr>
        <w:spacing w:before="100" w:beforeAutospacing="1" w:after="100" w:afterAutospacing="1" w:line="240" w:lineRule="auto"/>
        <w:contextualSpacing w:val="0"/>
        <w:jc w:val="both"/>
        <w:outlineLvl w:val="2"/>
        <w:rPr>
          <w:rFonts w:ascii="Book Antiqua" w:eastAsia="Calibri" w:hAnsi="Book Antiqua" w:cs="Times New Roman"/>
          <w:b/>
          <w:bCs/>
          <w:vanish/>
          <w:color w:val="000000" w:themeColor="text1"/>
          <w:sz w:val="24"/>
          <w:szCs w:val="24"/>
          <w:lang w:eastAsia="it-IT"/>
        </w:rPr>
      </w:pPr>
      <w:bookmarkStart w:id="47" w:name="_Toc86400747"/>
      <w:bookmarkStart w:id="48" w:name="_Toc86400809"/>
      <w:bookmarkStart w:id="49" w:name="_Toc86400871"/>
      <w:bookmarkStart w:id="50" w:name="_Toc86400933"/>
      <w:bookmarkStart w:id="51" w:name="_Toc87385710"/>
      <w:bookmarkStart w:id="52" w:name="_Toc87535310"/>
      <w:bookmarkEnd w:id="47"/>
      <w:bookmarkEnd w:id="48"/>
      <w:bookmarkEnd w:id="49"/>
      <w:bookmarkEnd w:id="50"/>
      <w:bookmarkEnd w:id="51"/>
      <w:bookmarkEnd w:id="52"/>
    </w:p>
    <w:p w14:paraId="4BFBB543" w14:textId="77777777" w:rsidR="00CC7862" w:rsidRPr="00CC7862" w:rsidRDefault="00CC7862" w:rsidP="00E74EBD">
      <w:pPr>
        <w:pStyle w:val="Paragrafoelenco"/>
        <w:numPr>
          <w:ilvl w:val="1"/>
          <w:numId w:val="26"/>
        </w:numPr>
        <w:spacing w:before="100" w:beforeAutospacing="1" w:after="100" w:afterAutospacing="1" w:line="240" w:lineRule="auto"/>
        <w:contextualSpacing w:val="0"/>
        <w:jc w:val="both"/>
        <w:outlineLvl w:val="2"/>
        <w:rPr>
          <w:rFonts w:ascii="Book Antiqua" w:eastAsia="Calibri" w:hAnsi="Book Antiqua" w:cs="Times New Roman"/>
          <w:b/>
          <w:bCs/>
          <w:vanish/>
          <w:color w:val="000000" w:themeColor="text1"/>
          <w:sz w:val="24"/>
          <w:szCs w:val="24"/>
          <w:lang w:eastAsia="it-IT"/>
        </w:rPr>
      </w:pPr>
      <w:bookmarkStart w:id="53" w:name="_Toc86400748"/>
      <w:bookmarkStart w:id="54" w:name="_Toc86400810"/>
      <w:bookmarkStart w:id="55" w:name="_Toc86400872"/>
      <w:bookmarkStart w:id="56" w:name="_Toc86400934"/>
      <w:bookmarkStart w:id="57" w:name="_Toc87385711"/>
      <w:bookmarkStart w:id="58" w:name="_Toc87535311"/>
      <w:bookmarkEnd w:id="53"/>
      <w:bookmarkEnd w:id="54"/>
      <w:bookmarkEnd w:id="55"/>
      <w:bookmarkEnd w:id="56"/>
      <w:bookmarkEnd w:id="57"/>
      <w:bookmarkEnd w:id="58"/>
    </w:p>
    <w:p w14:paraId="0C70FFA6" w14:textId="64953AC0" w:rsidR="00331943" w:rsidRPr="007A0093" w:rsidRDefault="00331943" w:rsidP="00E74EBD">
      <w:pPr>
        <w:pStyle w:val="Titolo3"/>
        <w:numPr>
          <w:ilvl w:val="2"/>
          <w:numId w:val="26"/>
        </w:numPr>
        <w:rPr>
          <w:rFonts w:ascii="Cambria" w:hAnsi="Cambria"/>
        </w:rPr>
      </w:pPr>
      <w:bookmarkStart w:id="59" w:name="_Toc86400685"/>
      <w:bookmarkStart w:id="60" w:name="_Toc87535312"/>
      <w:r w:rsidRPr="007A0093">
        <w:rPr>
          <w:rFonts w:ascii="Cambria" w:hAnsi="Cambria"/>
        </w:rPr>
        <w:t>Salute organizzativa e Sistema di misurazione e valutazione della performance</w:t>
      </w:r>
      <w:bookmarkEnd w:id="59"/>
      <w:bookmarkEnd w:id="60"/>
      <w:r w:rsidRPr="007A0093">
        <w:rPr>
          <w:rFonts w:ascii="Cambria" w:hAnsi="Cambria"/>
        </w:rPr>
        <w:t xml:space="preserve"> </w:t>
      </w:r>
    </w:p>
    <w:p w14:paraId="2F802577" w14:textId="2DD2A2B1" w:rsidR="007F03C7" w:rsidRDefault="00204DFD" w:rsidP="00331943">
      <w:pPr>
        <w:pStyle w:val="Default"/>
        <w:jc w:val="both"/>
        <w:rPr>
          <w:rFonts w:ascii="Cambria" w:hAnsi="Cambria"/>
        </w:rPr>
      </w:pPr>
      <w:r w:rsidRPr="00204DFD">
        <w:rPr>
          <w:rFonts w:ascii="Cambria" w:hAnsi="Cambria"/>
        </w:rPr>
        <w:t xml:space="preserve">Il Comune di Gardone Val Trompia ha sviluppato un modello di Sistema di Misurazione e Valutazione che consente di programmare, monitorare nel tempo e valutare i risultati della propria organizzazione in termini di output ed </w:t>
      </w:r>
      <w:proofErr w:type="spellStart"/>
      <w:r w:rsidRPr="00204DFD">
        <w:rPr>
          <w:rFonts w:ascii="Cambria" w:hAnsi="Cambria"/>
        </w:rPr>
        <w:t>outcome</w:t>
      </w:r>
      <w:proofErr w:type="spellEnd"/>
      <w:r w:rsidRPr="00204DFD">
        <w:rPr>
          <w:rFonts w:ascii="Cambria" w:hAnsi="Cambria"/>
        </w:rPr>
        <w:t xml:space="preserve">, facendo riferimento </w:t>
      </w:r>
      <w:r w:rsidR="00977757">
        <w:rPr>
          <w:rFonts w:ascii="Cambria" w:hAnsi="Cambria"/>
        </w:rPr>
        <w:t xml:space="preserve">a </w:t>
      </w:r>
      <w:r w:rsidR="0024044E">
        <w:rPr>
          <w:rFonts w:ascii="Cambria" w:hAnsi="Cambria"/>
        </w:rPr>
        <w:t>specifici</w:t>
      </w:r>
      <w:r w:rsidRPr="00204DFD">
        <w:rPr>
          <w:rFonts w:ascii="Cambria" w:hAnsi="Cambria"/>
        </w:rPr>
        <w:t xml:space="preserve"> ambiti di misurazione, relativi sia alla performance organizzativa sia a quella individuale.</w:t>
      </w:r>
    </w:p>
    <w:p w14:paraId="6CD60F81" w14:textId="3B0E4E5B" w:rsidR="00F67FA5" w:rsidRDefault="004338D6" w:rsidP="00331943">
      <w:pPr>
        <w:pStyle w:val="Default"/>
        <w:jc w:val="both"/>
        <w:rPr>
          <w:rFonts w:ascii="Cambria" w:hAnsi="Cambria"/>
        </w:rPr>
      </w:pPr>
      <w:r>
        <w:rPr>
          <w:rFonts w:ascii="Cambria" w:hAnsi="Cambria"/>
        </w:rPr>
        <w:t>La</w:t>
      </w:r>
      <w:r w:rsidR="00FD4D78" w:rsidRPr="00FD4D78">
        <w:rPr>
          <w:rFonts w:ascii="Cambria" w:hAnsi="Cambria"/>
        </w:rPr>
        <w:t xml:space="preserve"> misurazione e valutazione della performance</w:t>
      </w:r>
      <w:r>
        <w:rPr>
          <w:rFonts w:ascii="Cambria" w:hAnsi="Cambria"/>
        </w:rPr>
        <w:t xml:space="preserve"> è effettuata </w:t>
      </w:r>
      <w:r w:rsidR="00E33559">
        <w:rPr>
          <w:rFonts w:ascii="Cambria" w:hAnsi="Cambria"/>
        </w:rPr>
        <w:t xml:space="preserve">tramite un software di gestione del </w:t>
      </w:r>
      <w:r w:rsidR="00E33559" w:rsidRPr="00FD4D78">
        <w:rPr>
          <w:rFonts w:ascii="Cambria" w:hAnsi="Cambria"/>
        </w:rPr>
        <w:t>Ciclo della Performance</w:t>
      </w:r>
      <w:r w:rsidR="00FD4D78" w:rsidRPr="00FD4D78">
        <w:rPr>
          <w:rFonts w:ascii="Cambria" w:hAnsi="Cambria"/>
        </w:rPr>
        <w:t xml:space="preserve"> direttamente collegato con il sito internet istituzionale al fine di consentire all’utenza ed ai diversi stakeholders di essere costantemente a conoscenza dell’andamento della performance organizzativa dell’ente e di ciascun settore o area in cui </w:t>
      </w:r>
      <w:r w:rsidR="00ED698C">
        <w:rPr>
          <w:rFonts w:ascii="Cambria" w:hAnsi="Cambria"/>
        </w:rPr>
        <w:t xml:space="preserve">lo stesso </w:t>
      </w:r>
      <w:r w:rsidR="00FD4D78" w:rsidRPr="00FD4D78">
        <w:rPr>
          <w:rFonts w:ascii="Cambria" w:hAnsi="Cambria"/>
        </w:rPr>
        <w:t>è organizzato</w:t>
      </w:r>
      <w:r w:rsidR="00ED698C">
        <w:rPr>
          <w:rFonts w:ascii="Cambria" w:hAnsi="Cambria"/>
        </w:rPr>
        <w:t>.</w:t>
      </w:r>
    </w:p>
    <w:p w14:paraId="435D07C0" w14:textId="1EB95237" w:rsidR="00201F2A" w:rsidRPr="00DE2445" w:rsidRDefault="00134E67" w:rsidP="007D56EB">
      <w:pPr>
        <w:pStyle w:val="Default"/>
        <w:jc w:val="both"/>
        <w:rPr>
          <w:rFonts w:ascii="Cambria" w:hAnsi="Cambria"/>
        </w:rPr>
      </w:pPr>
      <w:r w:rsidRPr="00134E67">
        <w:rPr>
          <w:rFonts w:ascii="Cambria" w:hAnsi="Cambria"/>
        </w:rPr>
        <w:t>Il Sistema di valutazione deve essere orientato a favorire la partecipazione dei lavoratori alla formazione ed al conseguimento degli obiettivi di miglioramento dell’organizzazione del lavoro e dei servizi e non alla sola erogazione di benefici economici.</w:t>
      </w:r>
      <w:r w:rsidR="007D56EB">
        <w:rPr>
          <w:rFonts w:ascii="Cambria" w:hAnsi="Cambria"/>
        </w:rPr>
        <w:t xml:space="preserve"> Inoltre, il</w:t>
      </w:r>
      <w:r w:rsidR="00201F2A" w:rsidRPr="00DE2445">
        <w:rPr>
          <w:rFonts w:ascii="Cambria" w:hAnsi="Cambria"/>
        </w:rPr>
        <w:t xml:space="preserve"> Sistema di Valutazione deve tendere a misurare e valutare la performance al fine di migliorare la qualità dei servizi offerti</w:t>
      </w:r>
      <w:r w:rsidR="0007638C">
        <w:rPr>
          <w:rFonts w:ascii="Cambria" w:hAnsi="Cambria"/>
        </w:rPr>
        <w:t>,</w:t>
      </w:r>
      <w:r w:rsidR="00201F2A" w:rsidRPr="00DE2445">
        <w:rPr>
          <w:rFonts w:ascii="Cambria" w:hAnsi="Cambria"/>
        </w:rPr>
        <w:t xml:space="preserve"> nonché la crescita delle competenze professionali attraverso la valorizzazione del merito e l’erogazione dei premi per i risultati conseguiti dai singoli e dalle unità organizzative.</w:t>
      </w:r>
    </w:p>
    <w:p w14:paraId="5367438D" w14:textId="2FE3FE82" w:rsidR="00F61A66" w:rsidRDefault="00F61A66" w:rsidP="00331943">
      <w:pPr>
        <w:pStyle w:val="Default"/>
        <w:jc w:val="both"/>
        <w:rPr>
          <w:rFonts w:ascii="Cambria" w:hAnsi="Cambria"/>
        </w:rPr>
      </w:pPr>
    </w:p>
    <w:p w14:paraId="58A796DE" w14:textId="3053B417" w:rsidR="00011F87" w:rsidRDefault="00011F87" w:rsidP="00331943">
      <w:pPr>
        <w:pStyle w:val="Default"/>
        <w:jc w:val="both"/>
        <w:rPr>
          <w:rFonts w:ascii="Cambria" w:hAnsi="Cambria"/>
        </w:rPr>
      </w:pPr>
    </w:p>
    <w:p w14:paraId="1630B059" w14:textId="77777777" w:rsidR="00011F87" w:rsidRDefault="00011F87" w:rsidP="00331943">
      <w:pPr>
        <w:pStyle w:val="Default"/>
        <w:jc w:val="both"/>
        <w:rPr>
          <w:rFonts w:ascii="Cambria" w:hAnsi="Cambria"/>
        </w:rPr>
      </w:pPr>
    </w:p>
    <w:p w14:paraId="38FD3339" w14:textId="77777777" w:rsidR="00331943" w:rsidRPr="00CB3963" w:rsidRDefault="00331943" w:rsidP="00331943">
      <w:pPr>
        <w:pStyle w:val="Default"/>
        <w:jc w:val="both"/>
        <w:rPr>
          <w:rFonts w:ascii="Cambria" w:hAnsi="Cambria"/>
        </w:rPr>
      </w:pPr>
      <w:r w:rsidRPr="00CB3963">
        <w:rPr>
          <w:rFonts w:ascii="Cambria" w:hAnsi="Cambria"/>
        </w:rPr>
        <w:t xml:space="preserve">Il processo di valutazione consegue dal processo di misurazione e consiste nel confrontare i livelli raggiunti di performance con i risultati attesi, identificando le cause dello scostamento rispetto al livello atteso. </w:t>
      </w:r>
    </w:p>
    <w:p w14:paraId="64A2E51A" w14:textId="648CDE9F" w:rsidR="00331943" w:rsidRPr="00CB3963" w:rsidRDefault="00331943" w:rsidP="00331943">
      <w:pPr>
        <w:pStyle w:val="Default"/>
        <w:jc w:val="both"/>
        <w:rPr>
          <w:rFonts w:ascii="Cambria" w:hAnsi="Cambria"/>
        </w:rPr>
      </w:pPr>
      <w:r w:rsidRPr="00CB3963">
        <w:rPr>
          <w:rFonts w:ascii="Cambria" w:hAnsi="Cambria"/>
        </w:rPr>
        <w:t xml:space="preserve">Il </w:t>
      </w:r>
      <w:r w:rsidR="001B29B4" w:rsidRPr="00CB3963">
        <w:rPr>
          <w:rFonts w:ascii="Cambria" w:hAnsi="Cambria"/>
        </w:rPr>
        <w:t>Sistema</w:t>
      </w:r>
      <w:r w:rsidRPr="00CB3963">
        <w:rPr>
          <w:rFonts w:ascii="Cambria" w:hAnsi="Cambria"/>
        </w:rPr>
        <w:t xml:space="preserve"> di misurazione e valutazione della performance ha per oggetto: </w:t>
      </w:r>
    </w:p>
    <w:p w14:paraId="583BF6A7" w14:textId="77777777" w:rsidR="00331943" w:rsidRPr="00CB3963" w:rsidRDefault="00331943" w:rsidP="00331943">
      <w:pPr>
        <w:pStyle w:val="Default"/>
        <w:jc w:val="both"/>
        <w:rPr>
          <w:rFonts w:ascii="Cambria" w:hAnsi="Cambria"/>
        </w:rPr>
      </w:pPr>
      <w:r w:rsidRPr="00CB3963">
        <w:rPr>
          <w:rFonts w:ascii="Cambria" w:hAnsi="Cambria"/>
        </w:rPr>
        <w:t xml:space="preserve">a) la valutazione della performance con riferimento all'Ente nel suo complesso (“performance di ente”); </w:t>
      </w:r>
    </w:p>
    <w:p w14:paraId="0F724734" w14:textId="77777777" w:rsidR="00331943" w:rsidRPr="00CB3963" w:rsidRDefault="00331943" w:rsidP="00331943">
      <w:pPr>
        <w:pStyle w:val="Default"/>
        <w:jc w:val="both"/>
        <w:rPr>
          <w:rFonts w:ascii="Cambria" w:hAnsi="Cambria"/>
        </w:rPr>
      </w:pPr>
      <w:r w:rsidRPr="00CB3963">
        <w:rPr>
          <w:rFonts w:ascii="Cambria" w:hAnsi="Cambria"/>
        </w:rPr>
        <w:t xml:space="preserve">b) la valutazione della performance con riferimento agli obiettivi dell’Ente (“performance organizzativa”); </w:t>
      </w:r>
    </w:p>
    <w:p w14:paraId="2E2243E6" w14:textId="77777777" w:rsidR="00331943" w:rsidRPr="00CB3963" w:rsidRDefault="00331943" w:rsidP="00331943">
      <w:pPr>
        <w:pStyle w:val="Default"/>
        <w:jc w:val="both"/>
        <w:rPr>
          <w:rFonts w:ascii="Cambria" w:hAnsi="Cambria"/>
        </w:rPr>
      </w:pPr>
      <w:r w:rsidRPr="00CB3963">
        <w:rPr>
          <w:rFonts w:ascii="Cambria" w:hAnsi="Cambria"/>
        </w:rPr>
        <w:t xml:space="preserve">c) la valutazione della performance dei singoli dipendenti (“performance individuale”). </w:t>
      </w:r>
    </w:p>
    <w:p w14:paraId="7FF85BA8" w14:textId="722E3DA7" w:rsidR="00331943" w:rsidRPr="00CB3963" w:rsidRDefault="00331943" w:rsidP="00331943">
      <w:pPr>
        <w:pStyle w:val="Default"/>
        <w:jc w:val="both"/>
        <w:rPr>
          <w:rFonts w:ascii="Cambria" w:hAnsi="Cambria"/>
        </w:rPr>
      </w:pPr>
      <w:r w:rsidRPr="00CB3963">
        <w:rPr>
          <w:rFonts w:ascii="Cambria" w:hAnsi="Cambria"/>
        </w:rPr>
        <w:t xml:space="preserve">Il </w:t>
      </w:r>
      <w:r w:rsidR="00157D1D" w:rsidRPr="00CB3963">
        <w:rPr>
          <w:rFonts w:ascii="Cambria" w:hAnsi="Cambria"/>
        </w:rPr>
        <w:t>Sistema</w:t>
      </w:r>
      <w:r w:rsidRPr="00CB3963">
        <w:rPr>
          <w:rFonts w:ascii="Cambria" w:hAnsi="Cambria"/>
        </w:rPr>
        <w:t xml:space="preserve"> di misurazione e valutazione della performance individuale persegue il miglioramento continuo dell’organizzazione e lo sviluppo delle risorse umane dell’Ente da realizzare attraverso la valorizzazione delle competenze professionali e la responsabilizzazione dei collaboratori verso obiettivi misurabili e verso una maggiore delega e autonomia nell'organizzazione delle proprie attività lavorative. </w:t>
      </w:r>
    </w:p>
    <w:p w14:paraId="75E13BA2" w14:textId="77777777" w:rsidR="00331943" w:rsidRPr="00CB3963" w:rsidRDefault="00331943" w:rsidP="00331943">
      <w:pPr>
        <w:pStyle w:val="Default"/>
        <w:jc w:val="both"/>
        <w:rPr>
          <w:rFonts w:ascii="Cambria" w:hAnsi="Cambria"/>
        </w:rPr>
      </w:pPr>
    </w:p>
    <w:p w14:paraId="5CB99C94" w14:textId="77777777" w:rsidR="00331943" w:rsidRPr="00CB3963" w:rsidRDefault="00331943" w:rsidP="00331943">
      <w:pPr>
        <w:pStyle w:val="Default"/>
        <w:jc w:val="both"/>
        <w:rPr>
          <w:rFonts w:ascii="Cambria" w:hAnsi="Cambria"/>
        </w:rPr>
      </w:pPr>
      <w:r w:rsidRPr="00CB3963">
        <w:rPr>
          <w:rFonts w:ascii="Cambria" w:hAnsi="Cambria"/>
        </w:rPr>
        <w:t xml:space="preserve">Il processo di valutazione delle performance individuali ha lo scopo di coinvolgere le persone nelle strategie e negli obiettivi dell’amministrazione, esplicitando il contributo richiesto ad ognuno per il raggiungimento di tali obiettivi; la definizione di un processo strutturato e formalizzato di assegnazione degli obiettivi, di verifica del loro stato di attuazione, di confronto fra i soggetti interessati, comporta uno scambio costante che consente di individuare percorsi di crescita delle competenze delle persone anche attraverso formazione ed attività dedicate. </w:t>
      </w:r>
    </w:p>
    <w:p w14:paraId="63FD10E9" w14:textId="77777777" w:rsidR="00331943" w:rsidRPr="00CB3963" w:rsidRDefault="00331943" w:rsidP="00331943">
      <w:pPr>
        <w:pStyle w:val="Default"/>
        <w:jc w:val="both"/>
        <w:rPr>
          <w:rFonts w:ascii="Cambria" w:hAnsi="Cambria"/>
        </w:rPr>
      </w:pPr>
      <w:r w:rsidRPr="00CB3963">
        <w:rPr>
          <w:rFonts w:ascii="Cambria" w:hAnsi="Cambria"/>
        </w:rPr>
        <w:t xml:space="preserve">Le finalità del processo di valutazione del personale sono: </w:t>
      </w:r>
    </w:p>
    <w:p w14:paraId="7E7E9ED2" w14:textId="165DF7B4" w:rsidR="00331943" w:rsidRPr="00CB3963" w:rsidRDefault="00331943" w:rsidP="00E33F5E">
      <w:pPr>
        <w:pStyle w:val="Default"/>
        <w:numPr>
          <w:ilvl w:val="1"/>
          <w:numId w:val="5"/>
        </w:numPr>
        <w:ind w:left="426"/>
        <w:jc w:val="both"/>
        <w:rPr>
          <w:rFonts w:ascii="Cambria" w:hAnsi="Cambria"/>
        </w:rPr>
      </w:pPr>
      <w:r w:rsidRPr="00CB3963">
        <w:rPr>
          <w:rFonts w:ascii="Cambria" w:hAnsi="Cambria"/>
        </w:rPr>
        <w:t xml:space="preserve">conoscitive: per conoscere il livello del raggiungimento degli obiettivi assegnati e il contributo quantitativo e qualitativo delle persone; </w:t>
      </w:r>
    </w:p>
    <w:p w14:paraId="5A9FD8DF" w14:textId="32E69D8D" w:rsidR="00331943" w:rsidRPr="00CB3963" w:rsidRDefault="00331943" w:rsidP="00E33F5E">
      <w:pPr>
        <w:pStyle w:val="Default"/>
        <w:numPr>
          <w:ilvl w:val="1"/>
          <w:numId w:val="5"/>
        </w:numPr>
        <w:ind w:left="426"/>
        <w:jc w:val="both"/>
        <w:rPr>
          <w:rFonts w:ascii="Cambria" w:hAnsi="Cambria"/>
        </w:rPr>
      </w:pPr>
      <w:r w:rsidRPr="00CB3963">
        <w:rPr>
          <w:rFonts w:ascii="Cambria" w:hAnsi="Cambria"/>
        </w:rPr>
        <w:t xml:space="preserve">la motivazione e l'engagement: per essere motivato ognuno deve conoscere e sentirsi coinvolto negli obiettivi dell'organizzazione in cui opera e per orientare i propri comportamenti deve avere </w:t>
      </w:r>
      <w:proofErr w:type="gramStart"/>
      <w:r w:rsidRPr="00CB3963">
        <w:rPr>
          <w:rFonts w:ascii="Cambria" w:hAnsi="Cambria"/>
        </w:rPr>
        <w:t>feedback</w:t>
      </w:r>
      <w:proofErr w:type="gramEnd"/>
      <w:r w:rsidRPr="00CB3963">
        <w:rPr>
          <w:rFonts w:ascii="Cambria" w:hAnsi="Cambria"/>
        </w:rPr>
        <w:t xml:space="preserve"> continui sul suo operato; </w:t>
      </w:r>
    </w:p>
    <w:p w14:paraId="414FC325" w14:textId="5436F42D" w:rsidR="00331943" w:rsidRPr="00CB3963" w:rsidRDefault="00331943" w:rsidP="00E33F5E">
      <w:pPr>
        <w:pStyle w:val="Default"/>
        <w:numPr>
          <w:ilvl w:val="1"/>
          <w:numId w:val="5"/>
        </w:numPr>
        <w:ind w:left="426"/>
        <w:jc w:val="both"/>
        <w:rPr>
          <w:rFonts w:ascii="Cambria" w:hAnsi="Cambria"/>
        </w:rPr>
      </w:pPr>
      <w:r w:rsidRPr="00CB3963">
        <w:rPr>
          <w:rFonts w:ascii="Cambria" w:hAnsi="Cambria"/>
        </w:rPr>
        <w:t xml:space="preserve">il cambiamento e l'innovazione organizzativa; </w:t>
      </w:r>
    </w:p>
    <w:p w14:paraId="2BFE3E01" w14:textId="5BFA454C" w:rsidR="00331943" w:rsidRPr="00CB3963" w:rsidRDefault="00331943" w:rsidP="00E33F5E">
      <w:pPr>
        <w:pStyle w:val="Default"/>
        <w:numPr>
          <w:ilvl w:val="1"/>
          <w:numId w:val="5"/>
        </w:numPr>
        <w:ind w:left="426"/>
        <w:jc w:val="both"/>
        <w:rPr>
          <w:rFonts w:ascii="Cambria" w:hAnsi="Cambria"/>
        </w:rPr>
      </w:pPr>
      <w:r w:rsidRPr="00CB3963">
        <w:rPr>
          <w:rFonts w:ascii="Cambria" w:hAnsi="Cambria"/>
        </w:rPr>
        <w:t>la crescita delle competenze</w:t>
      </w:r>
      <w:r w:rsidR="00F05D87">
        <w:rPr>
          <w:rFonts w:ascii="Cambria" w:hAnsi="Cambria"/>
        </w:rPr>
        <w:t xml:space="preserve"> (s</w:t>
      </w:r>
      <w:r w:rsidRPr="00CB3963">
        <w:rPr>
          <w:rFonts w:ascii="Cambria" w:hAnsi="Cambria"/>
        </w:rPr>
        <w:t>i enfatizzano le conoscenze e i comportamenti del dipendente, per individuare spazi di miglioramento</w:t>
      </w:r>
      <w:r w:rsidR="00F05D87">
        <w:rPr>
          <w:rFonts w:ascii="Cambria" w:hAnsi="Cambria"/>
        </w:rPr>
        <w:t>)</w:t>
      </w:r>
      <w:r w:rsidRPr="00CB3963">
        <w:rPr>
          <w:rFonts w:ascii="Cambria" w:hAnsi="Cambria"/>
        </w:rPr>
        <w:t xml:space="preserve">; </w:t>
      </w:r>
    </w:p>
    <w:p w14:paraId="539D84DA" w14:textId="18A6DC9E" w:rsidR="00331943" w:rsidRPr="00CB3963" w:rsidRDefault="00331943" w:rsidP="00E33F5E">
      <w:pPr>
        <w:pStyle w:val="Default"/>
        <w:numPr>
          <w:ilvl w:val="1"/>
          <w:numId w:val="5"/>
        </w:numPr>
        <w:ind w:left="426"/>
        <w:jc w:val="both"/>
        <w:rPr>
          <w:rFonts w:ascii="Cambria" w:hAnsi="Cambria"/>
        </w:rPr>
      </w:pPr>
      <w:r w:rsidRPr="00CB3963">
        <w:rPr>
          <w:rFonts w:ascii="Cambria" w:hAnsi="Cambria"/>
        </w:rPr>
        <w:t xml:space="preserve">lo sviluppo e la crescita delle persone meritevoli; </w:t>
      </w:r>
    </w:p>
    <w:p w14:paraId="5CFE8CE4" w14:textId="546A64ED" w:rsidR="00331943" w:rsidRPr="00CB3963" w:rsidRDefault="00331943" w:rsidP="00E33F5E">
      <w:pPr>
        <w:pStyle w:val="Default"/>
        <w:numPr>
          <w:ilvl w:val="1"/>
          <w:numId w:val="5"/>
        </w:numPr>
        <w:ind w:left="426"/>
        <w:jc w:val="both"/>
        <w:rPr>
          <w:rFonts w:ascii="Cambria" w:hAnsi="Cambria"/>
        </w:rPr>
      </w:pPr>
      <w:r w:rsidRPr="00CB3963">
        <w:rPr>
          <w:rFonts w:ascii="Cambria" w:hAnsi="Cambria"/>
        </w:rPr>
        <w:t xml:space="preserve">la premialità e il riconoscimento in termini economici del contributo delle persone. </w:t>
      </w:r>
    </w:p>
    <w:p w14:paraId="2C6FDDAC" w14:textId="77777777" w:rsidR="00331943" w:rsidRPr="00CB3963" w:rsidRDefault="00331943" w:rsidP="00331943">
      <w:pPr>
        <w:pStyle w:val="Default"/>
        <w:jc w:val="both"/>
        <w:rPr>
          <w:rFonts w:ascii="Cambria" w:hAnsi="Cambria"/>
        </w:rPr>
      </w:pPr>
    </w:p>
    <w:p w14:paraId="5A97D6F7" w14:textId="750C17EB" w:rsidR="00331943" w:rsidRPr="00CB3963" w:rsidRDefault="00331943" w:rsidP="00331943">
      <w:pPr>
        <w:pStyle w:val="Default"/>
        <w:jc w:val="both"/>
        <w:rPr>
          <w:rFonts w:ascii="Cambria" w:hAnsi="Cambria"/>
        </w:rPr>
      </w:pPr>
      <w:r w:rsidRPr="00CB3963">
        <w:rPr>
          <w:rFonts w:ascii="Cambria" w:hAnsi="Cambria"/>
        </w:rPr>
        <w:t xml:space="preserve">La valutazione della performance è l'esito di un sistema articolato e </w:t>
      </w:r>
      <w:r w:rsidR="004A0355">
        <w:rPr>
          <w:rFonts w:ascii="Cambria" w:hAnsi="Cambria"/>
        </w:rPr>
        <w:t>riguarda</w:t>
      </w:r>
      <w:r w:rsidRPr="00CB3963">
        <w:rPr>
          <w:rFonts w:ascii="Cambria" w:hAnsi="Cambria"/>
        </w:rPr>
        <w:t xml:space="preserve"> diversi ambiti di valutazione: </w:t>
      </w:r>
    </w:p>
    <w:p w14:paraId="0E1EA683" w14:textId="68DB3699" w:rsidR="00331943" w:rsidRPr="009B1DF7" w:rsidRDefault="00331943" w:rsidP="00E74EBD">
      <w:pPr>
        <w:pStyle w:val="Default"/>
        <w:numPr>
          <w:ilvl w:val="0"/>
          <w:numId w:val="13"/>
        </w:numPr>
        <w:jc w:val="both"/>
        <w:rPr>
          <w:rFonts w:ascii="Cambria" w:hAnsi="Cambria"/>
        </w:rPr>
      </w:pPr>
      <w:r w:rsidRPr="009B1DF7">
        <w:rPr>
          <w:rFonts w:ascii="Cambria" w:hAnsi="Cambria"/>
        </w:rPr>
        <w:t>la performance organizzativa misurata a livello di ente</w:t>
      </w:r>
      <w:r w:rsidR="009963C6">
        <w:rPr>
          <w:rFonts w:ascii="Cambria" w:hAnsi="Cambria"/>
        </w:rPr>
        <w:t xml:space="preserve"> per i dirigenti/responsabili</w:t>
      </w:r>
      <w:r w:rsidR="00823CF0">
        <w:rPr>
          <w:rFonts w:ascii="Cambria" w:hAnsi="Cambria"/>
        </w:rPr>
        <w:t xml:space="preserve"> in relazione al </w:t>
      </w:r>
      <w:r w:rsidR="009D6E0F">
        <w:rPr>
          <w:rFonts w:ascii="Cambria" w:hAnsi="Cambria"/>
        </w:rPr>
        <w:t>raggiungimento</w:t>
      </w:r>
      <w:r w:rsidR="00823CF0">
        <w:rPr>
          <w:rFonts w:ascii="Cambria" w:hAnsi="Cambria"/>
        </w:rPr>
        <w:t xml:space="preserve"> </w:t>
      </w:r>
      <w:r w:rsidR="009D6E0F">
        <w:rPr>
          <w:rFonts w:ascii="Cambria" w:hAnsi="Cambria"/>
        </w:rPr>
        <w:t>di obiettivi trasversali,</w:t>
      </w:r>
      <w:r w:rsidR="009B1DF7">
        <w:rPr>
          <w:rFonts w:ascii="Cambria" w:hAnsi="Cambria"/>
        </w:rPr>
        <w:t xml:space="preserve"> o </w:t>
      </w:r>
      <w:r w:rsidR="00632E99">
        <w:rPr>
          <w:rFonts w:ascii="Cambria" w:hAnsi="Cambria"/>
        </w:rPr>
        <w:t xml:space="preserve">a livello </w:t>
      </w:r>
      <w:r w:rsidR="009B1DF7">
        <w:rPr>
          <w:rFonts w:ascii="Cambria" w:hAnsi="Cambria"/>
        </w:rPr>
        <w:t>di unità organizzativa</w:t>
      </w:r>
      <w:r w:rsidR="00632E99">
        <w:rPr>
          <w:rFonts w:ascii="Cambria" w:hAnsi="Cambria"/>
        </w:rPr>
        <w:t xml:space="preserve"> per i dipendenti</w:t>
      </w:r>
      <w:r w:rsidR="009D6E0F">
        <w:rPr>
          <w:rFonts w:ascii="Cambria" w:hAnsi="Cambria"/>
        </w:rPr>
        <w:t xml:space="preserve"> </w:t>
      </w:r>
      <w:r w:rsidR="002C7BA9">
        <w:rPr>
          <w:rFonts w:ascii="Cambria" w:hAnsi="Cambria"/>
        </w:rPr>
        <w:t xml:space="preserve">in relazione ad obiettivi </w:t>
      </w:r>
      <w:r w:rsidR="008033C2">
        <w:rPr>
          <w:rFonts w:ascii="Cambria" w:hAnsi="Cambria"/>
        </w:rPr>
        <w:t>innovativi o di potenziamento</w:t>
      </w:r>
      <w:r w:rsidR="009963C6">
        <w:rPr>
          <w:rFonts w:ascii="Cambria" w:hAnsi="Cambria"/>
        </w:rPr>
        <w:t>/consolidamento di servizi esistenti</w:t>
      </w:r>
      <w:r w:rsidRPr="009B1DF7">
        <w:rPr>
          <w:rFonts w:ascii="Cambria" w:hAnsi="Cambria"/>
        </w:rPr>
        <w:t xml:space="preserve">; </w:t>
      </w:r>
    </w:p>
    <w:p w14:paraId="74789537" w14:textId="11EDF71A" w:rsidR="009B1DF7" w:rsidRPr="009B1DF7" w:rsidRDefault="009B1DF7" w:rsidP="00E74EBD">
      <w:pPr>
        <w:pStyle w:val="Default"/>
        <w:numPr>
          <w:ilvl w:val="0"/>
          <w:numId w:val="13"/>
        </w:numPr>
        <w:jc w:val="both"/>
        <w:rPr>
          <w:rFonts w:ascii="Cambria" w:hAnsi="Cambria"/>
        </w:rPr>
      </w:pPr>
      <w:r>
        <w:rPr>
          <w:rFonts w:ascii="Cambria" w:hAnsi="Cambria"/>
        </w:rPr>
        <w:t>l</w:t>
      </w:r>
      <w:r w:rsidR="00331943" w:rsidRPr="009B1DF7">
        <w:rPr>
          <w:rFonts w:ascii="Cambria" w:hAnsi="Cambria"/>
        </w:rPr>
        <w:t>a performance individuale che deriva dalla misurazione del raggiungimento di specifici obiettivi individuali</w:t>
      </w:r>
      <w:r w:rsidR="00E37F36" w:rsidRPr="00CD4F9B">
        <w:rPr>
          <w:rFonts w:ascii="Cambria" w:hAnsi="Cambria"/>
        </w:rPr>
        <w:t>, degli aspetti qualitativi della presta</w:t>
      </w:r>
      <w:r w:rsidR="00230305" w:rsidRPr="00CD4F9B">
        <w:rPr>
          <w:rFonts w:ascii="Cambria" w:hAnsi="Cambria"/>
        </w:rPr>
        <w:t xml:space="preserve">zione </w:t>
      </w:r>
      <w:r w:rsidR="00F83953" w:rsidRPr="00CD4F9B">
        <w:rPr>
          <w:rFonts w:ascii="Cambria" w:hAnsi="Cambria"/>
        </w:rPr>
        <w:t>(</w:t>
      </w:r>
      <w:r w:rsidR="001467F8" w:rsidRPr="00CD4F9B">
        <w:rPr>
          <w:rFonts w:ascii="Cambria" w:hAnsi="Cambria"/>
        </w:rPr>
        <w:t xml:space="preserve">comportamenti e competenze dimostrate) </w:t>
      </w:r>
      <w:r w:rsidR="00230305" w:rsidRPr="00CD4F9B">
        <w:rPr>
          <w:rFonts w:ascii="Cambria" w:hAnsi="Cambria"/>
        </w:rPr>
        <w:t xml:space="preserve">e, per i dirigenti, dalla capacità </w:t>
      </w:r>
      <w:r w:rsidR="00F83953" w:rsidRPr="00CD4F9B">
        <w:rPr>
          <w:rFonts w:ascii="Cambria" w:hAnsi="Cambria"/>
        </w:rPr>
        <w:t>di valutazione dei propri collaboratori</w:t>
      </w:r>
      <w:r w:rsidR="00CD4F9B" w:rsidRPr="00CD4F9B">
        <w:rPr>
          <w:rFonts w:ascii="Cambria" w:hAnsi="Cambria"/>
        </w:rPr>
        <w:t>, nonché, per i dipendenti, dal</w:t>
      </w:r>
      <w:r>
        <w:rPr>
          <w:rFonts w:ascii="Cambria" w:hAnsi="Cambria"/>
        </w:rPr>
        <w:t xml:space="preserve"> contributo individuale </w:t>
      </w:r>
      <w:r w:rsidR="00EB553A">
        <w:rPr>
          <w:rFonts w:ascii="Cambria" w:hAnsi="Cambria"/>
        </w:rPr>
        <w:t xml:space="preserve">assicurato </w:t>
      </w:r>
      <w:r>
        <w:rPr>
          <w:rFonts w:ascii="Cambria" w:hAnsi="Cambria"/>
        </w:rPr>
        <w:t xml:space="preserve">alla performance </w:t>
      </w:r>
      <w:r w:rsidRPr="00CD4F9B">
        <w:rPr>
          <w:rFonts w:ascii="Cambria" w:hAnsi="Cambria"/>
        </w:rPr>
        <w:t xml:space="preserve">della </w:t>
      </w:r>
      <w:r>
        <w:rPr>
          <w:rFonts w:ascii="Cambria" w:hAnsi="Cambria"/>
        </w:rPr>
        <w:t>unità organizzativa di appartenenza</w:t>
      </w:r>
      <w:r w:rsidR="0004552A" w:rsidRPr="00CD4F9B">
        <w:rPr>
          <w:rFonts w:ascii="Cambria" w:hAnsi="Cambria"/>
        </w:rPr>
        <w:t>;</w:t>
      </w:r>
    </w:p>
    <w:p w14:paraId="2AE3E2C5" w14:textId="77777777" w:rsidR="00331943" w:rsidRPr="00CB3963" w:rsidRDefault="00331943" w:rsidP="00331943">
      <w:pPr>
        <w:pStyle w:val="Default"/>
        <w:jc w:val="both"/>
        <w:rPr>
          <w:rFonts w:ascii="Cambria" w:hAnsi="Cambria"/>
        </w:rPr>
      </w:pPr>
    </w:p>
    <w:p w14:paraId="037F5B97" w14:textId="77777777" w:rsidR="00331943" w:rsidRPr="00CB3963" w:rsidRDefault="00331943" w:rsidP="00331943">
      <w:pPr>
        <w:pStyle w:val="Default"/>
        <w:jc w:val="both"/>
        <w:rPr>
          <w:rFonts w:ascii="Cambria" w:hAnsi="Cambria"/>
        </w:rPr>
      </w:pPr>
      <w:r w:rsidRPr="00CB3963">
        <w:rPr>
          <w:rFonts w:ascii="Cambria" w:hAnsi="Cambria"/>
        </w:rPr>
        <w:t xml:space="preserve">Da quanto sopra emerge chiaramente che i principali punti di forza dal punto di vista organizzativo sono i seguenti: </w:t>
      </w:r>
    </w:p>
    <w:p w14:paraId="15FA839E" w14:textId="3E82A8D5" w:rsidR="006D5FC3" w:rsidRDefault="006D5FC3" w:rsidP="00E33F5E">
      <w:pPr>
        <w:pStyle w:val="Default"/>
        <w:numPr>
          <w:ilvl w:val="0"/>
          <w:numId w:val="1"/>
        </w:numPr>
        <w:spacing w:after="148"/>
        <w:jc w:val="both"/>
        <w:rPr>
          <w:rFonts w:ascii="Cambria" w:hAnsi="Cambria"/>
        </w:rPr>
      </w:pPr>
      <w:r>
        <w:rPr>
          <w:rFonts w:ascii="Cambria" w:hAnsi="Cambria"/>
        </w:rPr>
        <w:t>a tutti i dipendenti sono attribuiti specifici obiettivi che possono essere monitorati in corso d’anno e che devono essere rendicontati</w:t>
      </w:r>
      <w:r w:rsidR="008144F5">
        <w:rPr>
          <w:rFonts w:ascii="Cambria" w:hAnsi="Cambria"/>
        </w:rPr>
        <w:t xml:space="preserve"> al termine del periodo di riferimento;</w:t>
      </w:r>
    </w:p>
    <w:p w14:paraId="4447153A" w14:textId="77777777" w:rsidR="0071326B" w:rsidRDefault="008144F5" w:rsidP="00E33F5E">
      <w:pPr>
        <w:pStyle w:val="Default"/>
        <w:numPr>
          <w:ilvl w:val="0"/>
          <w:numId w:val="1"/>
        </w:numPr>
        <w:spacing w:after="148"/>
        <w:jc w:val="both"/>
        <w:rPr>
          <w:rFonts w:ascii="Cambria" w:hAnsi="Cambria"/>
        </w:rPr>
      </w:pPr>
      <w:r>
        <w:rPr>
          <w:rFonts w:ascii="Cambria" w:hAnsi="Cambria"/>
        </w:rPr>
        <w:t>tramite il software utilizzato per la gestione del Ciclo della Performance è possibile assegnare</w:t>
      </w:r>
      <w:r w:rsidR="0088209B">
        <w:rPr>
          <w:rFonts w:ascii="Cambria" w:hAnsi="Cambria"/>
        </w:rPr>
        <w:t>, monitorare e valutare gli obiettivi attribuiti a dipendenti e dirigenti/responsabili</w:t>
      </w:r>
      <w:r w:rsidR="0071326B">
        <w:rPr>
          <w:rFonts w:ascii="Cambria" w:hAnsi="Cambria"/>
        </w:rPr>
        <w:t xml:space="preserve">; </w:t>
      </w:r>
    </w:p>
    <w:p w14:paraId="3593B937" w14:textId="679CE827" w:rsidR="008144F5" w:rsidRDefault="0071326B" w:rsidP="00E33F5E">
      <w:pPr>
        <w:pStyle w:val="Default"/>
        <w:numPr>
          <w:ilvl w:val="0"/>
          <w:numId w:val="1"/>
        </w:numPr>
        <w:spacing w:after="148"/>
        <w:jc w:val="both"/>
        <w:rPr>
          <w:rFonts w:ascii="Cambria" w:hAnsi="Cambria"/>
        </w:rPr>
      </w:pPr>
      <w:r>
        <w:rPr>
          <w:rFonts w:ascii="Cambria" w:hAnsi="Cambria"/>
        </w:rPr>
        <w:t xml:space="preserve">tale software consente </w:t>
      </w:r>
      <w:r w:rsidR="00D542AC">
        <w:rPr>
          <w:rFonts w:ascii="Cambria" w:hAnsi="Cambria"/>
        </w:rPr>
        <w:t xml:space="preserve">anche ai cittadini di verificare l’andamento e l’avanzamento dello stato di realizzazione degli obiettivi assegnati a dipendenti e dirigenti/responsabili con il Piano Esecutivo di </w:t>
      </w:r>
      <w:r w:rsidR="00A70BE1">
        <w:rPr>
          <w:rFonts w:ascii="Cambria" w:hAnsi="Cambria"/>
        </w:rPr>
        <w:t>Gestione, nel quale sono unificati organicamente il Piano dettagliato degli obiettivi ed il Piano della Performance;</w:t>
      </w:r>
    </w:p>
    <w:p w14:paraId="71237DA2" w14:textId="53AE1794" w:rsidR="009135BF" w:rsidRDefault="009135BF" w:rsidP="00E33F5E">
      <w:pPr>
        <w:pStyle w:val="Default"/>
        <w:numPr>
          <w:ilvl w:val="0"/>
          <w:numId w:val="1"/>
        </w:numPr>
        <w:spacing w:after="148"/>
        <w:jc w:val="both"/>
        <w:rPr>
          <w:rFonts w:ascii="Cambria" w:hAnsi="Cambria"/>
        </w:rPr>
      </w:pPr>
      <w:r>
        <w:rPr>
          <w:rFonts w:ascii="Cambria" w:hAnsi="Cambria"/>
        </w:rPr>
        <w:t xml:space="preserve">gli obiettivi sono assegnati </w:t>
      </w:r>
      <w:r w:rsidR="0007729A">
        <w:rPr>
          <w:rFonts w:ascii="Cambria" w:hAnsi="Cambria"/>
        </w:rPr>
        <w:t xml:space="preserve">coerentemente con tutti i documenti </w:t>
      </w:r>
      <w:r w:rsidR="00105A1C">
        <w:rPr>
          <w:rFonts w:ascii="Cambria" w:hAnsi="Cambria"/>
        </w:rPr>
        <w:t xml:space="preserve">fondanti del Ciclo della </w:t>
      </w:r>
      <w:r w:rsidR="00F34BF6">
        <w:rPr>
          <w:rFonts w:ascii="Cambria" w:hAnsi="Cambria"/>
        </w:rPr>
        <w:t>Performance; infatti,</w:t>
      </w:r>
      <w:r w:rsidR="00105A1C">
        <w:rPr>
          <w:rFonts w:ascii="Cambria" w:hAnsi="Cambria"/>
        </w:rPr>
        <w:t xml:space="preserve"> gli obiettivi dei dipendenti </w:t>
      </w:r>
      <w:r w:rsidR="007E5EFA">
        <w:rPr>
          <w:rFonts w:ascii="Cambria" w:hAnsi="Cambria"/>
        </w:rPr>
        <w:t>(contenuti nel P</w:t>
      </w:r>
      <w:r w:rsidR="00CB205D">
        <w:rPr>
          <w:rFonts w:ascii="Cambria" w:hAnsi="Cambria"/>
        </w:rPr>
        <w:t xml:space="preserve">iano Dettagliato degli </w:t>
      </w:r>
      <w:r w:rsidR="007E5EFA">
        <w:rPr>
          <w:rFonts w:ascii="Cambria" w:hAnsi="Cambria"/>
        </w:rPr>
        <w:t>O</w:t>
      </w:r>
      <w:r w:rsidR="00CB205D">
        <w:rPr>
          <w:rFonts w:ascii="Cambria" w:hAnsi="Cambria"/>
        </w:rPr>
        <w:t>biettivi</w:t>
      </w:r>
      <w:r w:rsidR="007E5EFA">
        <w:rPr>
          <w:rFonts w:ascii="Cambria" w:hAnsi="Cambria"/>
        </w:rPr>
        <w:t xml:space="preserve">) sono correlati </w:t>
      </w:r>
      <w:r w:rsidR="0059362E">
        <w:rPr>
          <w:rFonts w:ascii="Cambria" w:hAnsi="Cambria"/>
        </w:rPr>
        <w:t>agli</w:t>
      </w:r>
      <w:r w:rsidR="007E5EFA">
        <w:rPr>
          <w:rFonts w:ascii="Cambria" w:hAnsi="Cambria"/>
        </w:rPr>
        <w:t xml:space="preserve"> obiettivi dei dirigenti/responsabili (contenuti nel P</w:t>
      </w:r>
      <w:r w:rsidR="00CB205D">
        <w:rPr>
          <w:rFonts w:ascii="Cambria" w:hAnsi="Cambria"/>
        </w:rPr>
        <w:t xml:space="preserve">iano </w:t>
      </w:r>
      <w:r w:rsidR="007E5EFA">
        <w:rPr>
          <w:rFonts w:ascii="Cambria" w:hAnsi="Cambria"/>
        </w:rPr>
        <w:t>d</w:t>
      </w:r>
      <w:r w:rsidR="00CB205D">
        <w:rPr>
          <w:rFonts w:ascii="Cambria" w:hAnsi="Cambria"/>
        </w:rPr>
        <w:t xml:space="preserve">ella </w:t>
      </w:r>
      <w:r w:rsidR="007E5EFA">
        <w:rPr>
          <w:rFonts w:ascii="Cambria" w:hAnsi="Cambria"/>
        </w:rPr>
        <w:t>P</w:t>
      </w:r>
      <w:r w:rsidR="00CB205D">
        <w:rPr>
          <w:rFonts w:ascii="Cambria" w:hAnsi="Cambria"/>
        </w:rPr>
        <w:t>erformance</w:t>
      </w:r>
      <w:r w:rsidR="007E5EFA">
        <w:rPr>
          <w:rFonts w:ascii="Cambria" w:hAnsi="Cambria"/>
        </w:rPr>
        <w:t>)</w:t>
      </w:r>
      <w:r w:rsidR="0036159A">
        <w:rPr>
          <w:rFonts w:ascii="Cambria" w:hAnsi="Cambria"/>
        </w:rPr>
        <w:t xml:space="preserve">, e tali obiettivi discendono a loro volta dagli obiettivi operativi </w:t>
      </w:r>
      <w:r w:rsidR="004870AC">
        <w:rPr>
          <w:rFonts w:ascii="Cambria" w:hAnsi="Cambria"/>
        </w:rPr>
        <w:t xml:space="preserve">e strategici </w:t>
      </w:r>
      <w:r w:rsidR="00CB205D">
        <w:rPr>
          <w:rFonts w:ascii="Cambria" w:hAnsi="Cambria"/>
        </w:rPr>
        <w:t>contenuti n</w:t>
      </w:r>
      <w:r w:rsidR="004870AC">
        <w:rPr>
          <w:rFonts w:ascii="Cambria" w:hAnsi="Cambria"/>
        </w:rPr>
        <w:t>el DUP</w:t>
      </w:r>
      <w:r w:rsidR="00246596">
        <w:rPr>
          <w:rFonts w:ascii="Cambria" w:hAnsi="Cambria"/>
        </w:rPr>
        <w:t>, il quale è predisposto in</w:t>
      </w:r>
      <w:r w:rsidR="002F0D78">
        <w:rPr>
          <w:rFonts w:ascii="Cambria" w:hAnsi="Cambria"/>
        </w:rPr>
        <w:t xml:space="preserve"> coerenza con le linee programmatiche d</w:t>
      </w:r>
      <w:r w:rsidR="0059362E">
        <w:rPr>
          <w:rFonts w:ascii="Cambria" w:hAnsi="Cambria"/>
        </w:rPr>
        <w:t>el</w:t>
      </w:r>
      <w:r w:rsidR="002F0D78">
        <w:rPr>
          <w:rFonts w:ascii="Cambria" w:hAnsi="Cambria"/>
        </w:rPr>
        <w:t xml:space="preserve"> mandato</w:t>
      </w:r>
      <w:r w:rsidR="0059362E">
        <w:rPr>
          <w:rFonts w:ascii="Cambria" w:hAnsi="Cambria"/>
        </w:rPr>
        <w:t xml:space="preserve"> dell’Amministrazione;</w:t>
      </w:r>
    </w:p>
    <w:p w14:paraId="310D3561" w14:textId="0422550A" w:rsidR="23286C45" w:rsidRPr="004F2F5E" w:rsidRDefault="00B027C9" w:rsidP="004F2F5E">
      <w:pPr>
        <w:pStyle w:val="Titolo2"/>
      </w:pPr>
      <w:bookmarkStart w:id="61" w:name="_Toc86400686"/>
      <w:bookmarkStart w:id="62" w:name="_Toc87535313"/>
      <w:r>
        <w:t xml:space="preserve">4.2. </w:t>
      </w:r>
      <w:r w:rsidR="001C6B8A" w:rsidRPr="004F2F5E">
        <w:t xml:space="preserve">Salute </w:t>
      </w:r>
      <w:r w:rsidR="00331943">
        <w:t>P</w:t>
      </w:r>
      <w:r w:rsidR="001C6B8A" w:rsidRPr="004F2F5E">
        <w:t>rofessionale</w:t>
      </w:r>
      <w:bookmarkEnd w:id="61"/>
      <w:bookmarkEnd w:id="62"/>
    </w:p>
    <w:tbl>
      <w:tblPr>
        <w:tblW w:w="5000" w:type="pct"/>
        <w:tblLook w:val="01E0" w:firstRow="1" w:lastRow="1" w:firstColumn="1" w:lastColumn="1" w:noHBand="0" w:noVBand="0"/>
      </w:tblPr>
      <w:tblGrid>
        <w:gridCol w:w="1278"/>
        <w:gridCol w:w="4810"/>
        <w:gridCol w:w="3756"/>
      </w:tblGrid>
      <w:tr w:rsidR="00030F39" w:rsidRPr="00030F39" w14:paraId="1201DF1F" w14:textId="77777777" w:rsidTr="00030F39">
        <w:trPr>
          <w:trHeight w:val="405"/>
        </w:trPr>
        <w:tc>
          <w:tcPr>
            <w:tcW w:w="64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center"/>
          </w:tcPr>
          <w:p w14:paraId="5956F5A8" w14:textId="257A179C" w:rsidR="00030F39" w:rsidRPr="00030F39" w:rsidRDefault="00F85B9F" w:rsidP="00B91ABD">
            <w:pPr>
              <w:pStyle w:val="Corpotesto"/>
              <w:rPr>
                <w:b/>
                <w:bCs/>
              </w:rPr>
            </w:pPr>
            <w:r w:rsidRPr="00030F39">
              <w:rPr>
                <w:b/>
                <w:bCs/>
              </w:rPr>
              <w:t>RISORSE</w:t>
            </w:r>
          </w:p>
        </w:tc>
        <w:tc>
          <w:tcPr>
            <w:tcW w:w="244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center"/>
          </w:tcPr>
          <w:p w14:paraId="6C6B8897" w14:textId="6191CC0C" w:rsidR="00030F39" w:rsidRPr="00030F39" w:rsidRDefault="00030F39" w:rsidP="00B91ABD">
            <w:pPr>
              <w:pStyle w:val="Corpotesto"/>
              <w:rPr>
                <w:b/>
                <w:bCs/>
              </w:rPr>
            </w:pPr>
            <w:r w:rsidRPr="00030F39">
              <w:rPr>
                <w:b/>
                <w:bCs/>
              </w:rPr>
              <w:t xml:space="preserve">INDICATORI di </w:t>
            </w:r>
            <w:r w:rsidR="007541C0" w:rsidRPr="00030F39">
              <w:rPr>
                <w:b/>
                <w:bCs/>
              </w:rPr>
              <w:t xml:space="preserve">SALUTE </w:t>
            </w:r>
            <w:r w:rsidR="007541C0">
              <w:rPr>
                <w:b/>
                <w:bCs/>
              </w:rPr>
              <w:t>PROFESSIONALE</w:t>
            </w:r>
          </w:p>
        </w:tc>
        <w:tc>
          <w:tcPr>
            <w:tcW w:w="190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center"/>
          </w:tcPr>
          <w:p w14:paraId="3BF00E07" w14:textId="732438BC" w:rsidR="00030F39" w:rsidRPr="00030F39" w:rsidRDefault="00030F39" w:rsidP="00B91ABD">
            <w:pPr>
              <w:pStyle w:val="Corpotesto"/>
              <w:rPr>
                <w:b/>
                <w:bCs/>
              </w:rPr>
            </w:pPr>
            <w:r w:rsidRPr="00030F39">
              <w:rPr>
                <w:b/>
                <w:bCs/>
              </w:rPr>
              <w:t>LEVE DI MIGLIORAMENTO</w:t>
            </w:r>
          </w:p>
        </w:tc>
      </w:tr>
      <w:tr w:rsidR="00030F39" w:rsidRPr="00B91ABD" w14:paraId="7B13B2D4" w14:textId="77777777" w:rsidTr="00030F39">
        <w:trPr>
          <w:trHeight w:val="3255"/>
        </w:trPr>
        <w:tc>
          <w:tcPr>
            <w:tcW w:w="64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EE78F8" w14:textId="24AE66F9" w:rsidR="00030F39" w:rsidRPr="00B91ABD" w:rsidRDefault="00030F39" w:rsidP="00B91ABD">
            <w:pPr>
              <w:pStyle w:val="Corpotesto"/>
            </w:pPr>
            <w:r>
              <w:t>Umane</w:t>
            </w:r>
          </w:p>
        </w:tc>
        <w:tc>
          <w:tcPr>
            <w:tcW w:w="244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8309AB" w14:textId="44974994" w:rsidR="00030F39" w:rsidRPr="00B91ABD" w:rsidRDefault="00030F39" w:rsidP="00B91ABD">
            <w:pPr>
              <w:pStyle w:val="Corpotesto"/>
            </w:pPr>
            <w:r w:rsidRPr="00B91ABD">
              <w:t>Corsi di formazione rivolti a dirigenti/posizioni organizzative sulle competenze direzionali in materia di lavoro agile</w:t>
            </w:r>
          </w:p>
          <w:p w14:paraId="3F0A322A" w14:textId="24A2231B" w:rsidR="00030F39" w:rsidRPr="00B91ABD" w:rsidRDefault="00030F39" w:rsidP="00B91ABD">
            <w:pPr>
              <w:pStyle w:val="Corpotesto"/>
            </w:pPr>
            <w:r w:rsidRPr="00B91ABD">
              <w:t>Sviluppare un approccio per obiettivi e/o per progetti e/o per processi per coordinare i collaboratori</w:t>
            </w:r>
          </w:p>
          <w:p w14:paraId="64DC2262" w14:textId="14B32DA7" w:rsidR="00030F39" w:rsidRPr="00B91ABD" w:rsidRDefault="00030F39" w:rsidP="00B91ABD">
            <w:pPr>
              <w:pStyle w:val="Corpotesto"/>
            </w:pPr>
            <w:r w:rsidRPr="00B91ABD">
              <w:t>Corsi di formazione rivolti ai lavoratori sulle competenze organizzative specifiche del lavoro agile.</w:t>
            </w:r>
          </w:p>
          <w:p w14:paraId="60D187CB" w14:textId="1C776936" w:rsidR="00030F39" w:rsidRPr="00B91ABD" w:rsidRDefault="00030F39" w:rsidP="00B91ABD">
            <w:pPr>
              <w:pStyle w:val="Corpotesto"/>
            </w:pPr>
            <w:r w:rsidRPr="00011A62">
              <w:t>C</w:t>
            </w:r>
            <w:r w:rsidRPr="00B91ABD">
              <w:t>orsi di formazione sulle competenze digitali utili al lavoro agile per lavoratori.</w:t>
            </w:r>
          </w:p>
        </w:tc>
        <w:tc>
          <w:tcPr>
            <w:tcW w:w="190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8F5B23" w14:textId="66A48B3E" w:rsidR="00030F39" w:rsidRPr="00B91ABD" w:rsidRDefault="00030F39" w:rsidP="00B91ABD">
            <w:pPr>
              <w:pStyle w:val="Corpotesto"/>
              <w:rPr>
                <w:rFonts w:eastAsiaTheme="minorEastAsia"/>
              </w:rPr>
            </w:pPr>
            <w:r w:rsidRPr="00B91ABD">
              <w:t>Revisione delle politiche assuntive e adeguamento delle medesime al nuovo profilo di organizzazione del lavoro.</w:t>
            </w:r>
          </w:p>
          <w:p w14:paraId="60711A4C" w14:textId="77777777" w:rsidR="00F800C7" w:rsidRPr="0035604C" w:rsidRDefault="00F800C7" w:rsidP="00A16396">
            <w:pPr>
              <w:pStyle w:val="Corpotesto"/>
            </w:pPr>
            <w:r w:rsidRPr="0035604C">
              <w:t>Aumentare la consapevolezza nell’utilizzo delle dotazioni informatiche attraverso formazione degli utenti.</w:t>
            </w:r>
          </w:p>
          <w:p w14:paraId="3DF8B964" w14:textId="46F26D18" w:rsidR="00F800C7" w:rsidRPr="00B91ABD" w:rsidRDefault="00F800C7" w:rsidP="00B91ABD">
            <w:pPr>
              <w:pStyle w:val="Corpotesto"/>
              <w:rPr>
                <w:rFonts w:eastAsiaTheme="minorEastAsia"/>
              </w:rPr>
            </w:pPr>
          </w:p>
        </w:tc>
      </w:tr>
    </w:tbl>
    <w:p w14:paraId="43FBCF8C" w14:textId="29ECC0BC" w:rsidR="23286C45" w:rsidRDefault="00B027C9" w:rsidP="004F2F5E">
      <w:pPr>
        <w:pStyle w:val="Titolo2"/>
      </w:pPr>
      <w:bookmarkStart w:id="63" w:name="_Toc86400687"/>
      <w:bookmarkStart w:id="64" w:name="_Toc87535314"/>
      <w:r>
        <w:t xml:space="preserve">4.3. </w:t>
      </w:r>
      <w:r w:rsidR="001C6B8A">
        <w:t xml:space="preserve">Salute </w:t>
      </w:r>
      <w:r w:rsidR="00331943">
        <w:t>D</w:t>
      </w:r>
      <w:r w:rsidR="001C6B8A">
        <w:t>igitale</w:t>
      </w:r>
      <w:bookmarkEnd w:id="63"/>
      <w:bookmarkEnd w:id="64"/>
    </w:p>
    <w:p w14:paraId="6807EFAB" w14:textId="77777777" w:rsidR="001C6B8A" w:rsidRPr="00CB3963" w:rsidRDefault="001C6B8A" w:rsidP="001C6B8A">
      <w:pPr>
        <w:pStyle w:val="Default"/>
        <w:jc w:val="both"/>
        <w:rPr>
          <w:rFonts w:ascii="Cambria" w:hAnsi="Cambria"/>
        </w:rPr>
      </w:pPr>
      <w:r w:rsidRPr="00CB3963">
        <w:rPr>
          <w:rFonts w:ascii="Cambria" w:hAnsi="Cambria"/>
        </w:rPr>
        <w:t>Il Comune di Gardone Val Trompia adotta, già da tempo, tecnologie per l’accesso all’infrastruttura informatica dell’Ente dall’esterno, sia per fornitori esterni che devono accedere alla manutenzione dei server e degli apparati, sia per permettere ad alcune figure professionali (Il Segretario Generale e la Responsabile dell’Ufficio Informatica) di operare da remoto.</w:t>
      </w:r>
    </w:p>
    <w:p w14:paraId="13826517" w14:textId="77777777" w:rsidR="001C6B8A" w:rsidRPr="00CB3963" w:rsidRDefault="001C6B8A" w:rsidP="001C6B8A">
      <w:pPr>
        <w:pStyle w:val="Default"/>
        <w:jc w:val="both"/>
        <w:rPr>
          <w:rFonts w:ascii="Cambria" w:hAnsi="Cambria"/>
        </w:rPr>
      </w:pPr>
      <w:r w:rsidRPr="00CB3963">
        <w:rPr>
          <w:rFonts w:ascii="Cambria" w:hAnsi="Cambria"/>
        </w:rPr>
        <w:t xml:space="preserve">I dispositivi hardware, gli applicativi software e le procedure adottate, per gestire tali collegamenti, si basano su meccanismi in grado di garantire un elevato livello di sicurezza e controllo. </w:t>
      </w:r>
    </w:p>
    <w:p w14:paraId="0C6CE166" w14:textId="77777777" w:rsidR="001C6B8A" w:rsidRPr="00CB3963" w:rsidRDefault="001C6B8A" w:rsidP="001C6B8A">
      <w:pPr>
        <w:pStyle w:val="Default"/>
        <w:jc w:val="both"/>
        <w:rPr>
          <w:rFonts w:ascii="Cambria" w:hAnsi="Cambria"/>
        </w:rPr>
      </w:pPr>
      <w:r w:rsidRPr="00CB3963">
        <w:rPr>
          <w:rFonts w:ascii="Cambria" w:hAnsi="Cambria"/>
        </w:rPr>
        <w:t>Il collegamento è effettuato mediante VPN criptata e vengono mantenuti i log, ovvero la traccia, delle operazioni effettuate.</w:t>
      </w:r>
    </w:p>
    <w:p w14:paraId="480FC8D1" w14:textId="7762790D" w:rsidR="001C6B8A" w:rsidRPr="00CB3963" w:rsidRDefault="001C6B8A" w:rsidP="001C6B8A">
      <w:pPr>
        <w:pStyle w:val="Default"/>
        <w:jc w:val="both"/>
        <w:rPr>
          <w:rFonts w:ascii="Cambria" w:hAnsi="Cambria"/>
        </w:rPr>
      </w:pPr>
      <w:r w:rsidRPr="00CB3963">
        <w:rPr>
          <w:rFonts w:ascii="Cambria" w:hAnsi="Cambria"/>
        </w:rPr>
        <w:t>Forti di questa esperienza</w:t>
      </w:r>
      <w:r w:rsidR="00564CA4">
        <w:rPr>
          <w:rFonts w:ascii="Cambria" w:hAnsi="Cambria"/>
        </w:rPr>
        <w:t>,</w:t>
      </w:r>
      <w:r w:rsidRPr="00CB3963">
        <w:rPr>
          <w:rFonts w:ascii="Cambria" w:hAnsi="Cambria"/>
        </w:rPr>
        <w:t xml:space="preserve"> gli Uffici del Comune sono stati capaci, in tempi molto rapidi, di organizzare e rendere operativo l’accesso agli applicativi dell’ente a un numero elevato di dipendenti collocati in lavoro agile. È stato inoltre constatato che il metodo più facile per l’utente - che allo stesso tempo garantisce la maggior produttività per i dipendenti - è quello di consentire l’accesso da remoto (con l’applicazione desktop remoto opportunamente configurata) al proprio computer di lavoro collocato in sede.</w:t>
      </w:r>
      <w:commentRangeStart w:id="65"/>
      <w:commentRangeEnd w:id="65"/>
      <w:r w:rsidRPr="00CB3963">
        <w:rPr>
          <w:rFonts w:ascii="Cambria" w:hAnsi="Cambria"/>
        </w:rPr>
        <w:commentReference w:id="65"/>
      </w:r>
    </w:p>
    <w:p w14:paraId="2097CDB3" w14:textId="77777777" w:rsidR="001C6B8A" w:rsidRPr="00CB3963" w:rsidRDefault="001C6B8A" w:rsidP="001C6B8A">
      <w:pPr>
        <w:pStyle w:val="Default"/>
        <w:jc w:val="both"/>
        <w:rPr>
          <w:rFonts w:ascii="Cambria" w:hAnsi="Cambria"/>
        </w:rPr>
      </w:pPr>
      <w:r w:rsidRPr="00CB3963">
        <w:rPr>
          <w:rFonts w:ascii="Cambria" w:hAnsi="Cambria"/>
        </w:rPr>
        <w:t xml:space="preserve">In realtà l’Ente era già in possesso di alcune tecnologie per poter utilizzare i gestionali da remoto e per poter utilizzare strumenti di </w:t>
      </w:r>
      <w:proofErr w:type="spellStart"/>
      <w:r w:rsidRPr="00CB3963">
        <w:rPr>
          <w:rFonts w:ascii="Cambria" w:hAnsi="Cambria"/>
        </w:rPr>
        <w:t>collaboration</w:t>
      </w:r>
      <w:proofErr w:type="spellEnd"/>
      <w:r w:rsidRPr="00CB3963">
        <w:rPr>
          <w:rFonts w:ascii="Cambria" w:hAnsi="Cambria"/>
        </w:rPr>
        <w:t xml:space="preserve"> in cloud.</w:t>
      </w:r>
    </w:p>
    <w:p w14:paraId="7ABB0259" w14:textId="77777777" w:rsidR="001C6B8A" w:rsidRPr="00CB3963" w:rsidRDefault="001C6B8A" w:rsidP="001C6B8A">
      <w:pPr>
        <w:pStyle w:val="Default"/>
        <w:jc w:val="both"/>
        <w:rPr>
          <w:rFonts w:ascii="Cambria" w:hAnsi="Cambria"/>
        </w:rPr>
      </w:pPr>
      <w:r w:rsidRPr="00CB3963">
        <w:rPr>
          <w:rFonts w:ascii="Cambria" w:hAnsi="Cambria"/>
        </w:rPr>
        <w:t xml:space="preserve">L’ente ha provveduto a distribuire ai dipendenti in lavoro agile, privi di personal computer, i pc portatili a disposizione; per i dipendenti che ne erano in possesso, ha fornito assistenza per la configurazione della postazione. È stato altresì affrontato il problema della sicurezza legata all’utilizzo di strumentazione privata di proprietà del lavoratore. Per mantenere un elevato livello di sicurezza è stato deciso di utilizzare esclusivamente collegamenti VPN criptati consentendo, mediante un firewall, soltanto l’accesso in desktop remoto al singolo computer. Al fine di innalzare ulteriormente il livello di sicurezza, è stata fornita una licenza dell’antivirus </w:t>
      </w:r>
      <w:proofErr w:type="spellStart"/>
      <w:r w:rsidRPr="00CB3963">
        <w:rPr>
          <w:rFonts w:ascii="Cambria" w:hAnsi="Cambria"/>
        </w:rPr>
        <w:t>Sophos</w:t>
      </w:r>
      <w:proofErr w:type="spellEnd"/>
      <w:r w:rsidRPr="00CB3963">
        <w:rPr>
          <w:rFonts w:ascii="Cambria" w:hAnsi="Cambria"/>
        </w:rPr>
        <w:t>, utilizzato nell’Ente, per le postazioni domestiche.</w:t>
      </w:r>
    </w:p>
    <w:p w14:paraId="7356049E" w14:textId="77777777" w:rsidR="001C6B8A" w:rsidRPr="00CB3963" w:rsidRDefault="001C6B8A" w:rsidP="001C6B8A">
      <w:pPr>
        <w:pStyle w:val="Default"/>
        <w:jc w:val="both"/>
        <w:rPr>
          <w:rFonts w:ascii="Cambria" w:hAnsi="Cambria"/>
        </w:rPr>
      </w:pPr>
      <w:r w:rsidRPr="00CB3963">
        <w:rPr>
          <w:rFonts w:ascii="Cambria" w:hAnsi="Cambria"/>
        </w:rPr>
        <w:t>Per consentire l’organizzazione e la partecipazione alle video conferenze sono state utilizzate le licenze Teams comprese nel pacchetto Office 365 e sono state opportunamente configurate le postazioni acquistando inoltre circa 40 webcam e 20 cuffie con microfono ad integrazione delle dotazioni già in essere.</w:t>
      </w:r>
    </w:p>
    <w:p w14:paraId="45FC1E01" w14:textId="77777777" w:rsidR="001C6B8A" w:rsidRPr="00CB3963" w:rsidRDefault="001C6B8A" w:rsidP="001C6B8A">
      <w:pPr>
        <w:pStyle w:val="Default"/>
        <w:jc w:val="both"/>
        <w:rPr>
          <w:rFonts w:ascii="Cambria" w:hAnsi="Cambria"/>
        </w:rPr>
      </w:pPr>
      <w:r w:rsidRPr="00CB3963">
        <w:rPr>
          <w:rFonts w:ascii="Cambria" w:hAnsi="Cambria"/>
        </w:rPr>
        <w:t>Questa modalità di comunicazione è largamente usata per gli incontri interni, per i rapporti con soggetti esterni e per lo svolgimento dei lavori di Giunta e Consiglio con la possibilità di trasmettere in streaming sui canali social le sedute.</w:t>
      </w:r>
    </w:p>
    <w:p w14:paraId="7417E8E6" w14:textId="77777777" w:rsidR="001C6B8A" w:rsidRPr="00CB3963" w:rsidRDefault="001C6B8A" w:rsidP="001C6B8A">
      <w:pPr>
        <w:pStyle w:val="Default"/>
        <w:jc w:val="both"/>
        <w:rPr>
          <w:rFonts w:ascii="Cambria" w:hAnsi="Cambria"/>
        </w:rPr>
      </w:pPr>
      <w:r w:rsidRPr="00CB3963">
        <w:rPr>
          <w:rFonts w:ascii="Cambria" w:hAnsi="Cambria"/>
        </w:rPr>
        <w:t>A livello di strumenti software, sono stati implementati nuovi servizi on-line per garantire il distanziamento sociale, l’erogazione degli stessi e una gestione più efficiente, quali a titolo esemplificativo, l’agenda per gli appuntamenti on-line e la possibilità di inviare alcune istanze in modalità on-line.</w:t>
      </w:r>
    </w:p>
    <w:p w14:paraId="544EA5E8" w14:textId="77777777" w:rsidR="001C6B8A" w:rsidRPr="00CB3963" w:rsidRDefault="001C6B8A" w:rsidP="001C6B8A">
      <w:pPr>
        <w:pStyle w:val="Default"/>
        <w:jc w:val="both"/>
        <w:rPr>
          <w:rFonts w:ascii="Cambria" w:hAnsi="Cambria"/>
        </w:rPr>
      </w:pPr>
      <w:r w:rsidRPr="00CB3963">
        <w:rPr>
          <w:rFonts w:ascii="Cambria" w:hAnsi="Cambria"/>
        </w:rPr>
        <w:t>Per proseguire il processo di efficientamento dell’infrastruttura e la graduale predisposizione alla modalità di lavoro remota e in cloud, è iniziata la migrazione in cloud di tutti i gestionali dell’Ente e si è dato inoltre avvio ad un progetto per l’utilizzo strutturato ed organizzato delle risorse documentali in cloud.</w:t>
      </w:r>
    </w:p>
    <w:p w14:paraId="683F93EA" w14:textId="77777777" w:rsidR="001C6B8A" w:rsidRPr="00CB3963" w:rsidRDefault="001C6B8A" w:rsidP="001C6B8A">
      <w:pPr>
        <w:pStyle w:val="Default"/>
        <w:jc w:val="both"/>
        <w:rPr>
          <w:rFonts w:ascii="Cambria" w:hAnsi="Cambria"/>
        </w:rPr>
      </w:pPr>
      <w:r w:rsidRPr="00CB3963">
        <w:rPr>
          <w:rFonts w:ascii="Cambria" w:hAnsi="Cambria"/>
        </w:rPr>
        <w:t>Il Comune di Gardone Val Trompia dispone dei seguenti strumenti:</w:t>
      </w:r>
    </w:p>
    <w:p w14:paraId="6A1A61A8" w14:textId="77777777" w:rsidR="001C6B8A" w:rsidRPr="00CB3963" w:rsidRDefault="001C6B8A" w:rsidP="001C6B8A">
      <w:pPr>
        <w:pStyle w:val="Default"/>
        <w:jc w:val="both"/>
        <w:rPr>
          <w:rFonts w:ascii="Cambria" w:hAnsi="Cambria"/>
        </w:rPr>
      </w:pPr>
      <w:r w:rsidRPr="00CB3963">
        <w:rPr>
          <w:rFonts w:ascii="Cambria" w:hAnsi="Cambria"/>
        </w:rPr>
        <w:t>- firewall che consente accessi in VPN alla rete dell'ente;</w:t>
      </w:r>
    </w:p>
    <w:p w14:paraId="11214838" w14:textId="77777777" w:rsidR="001C6B8A" w:rsidRPr="00CB3963" w:rsidRDefault="001C6B8A" w:rsidP="001C6B8A">
      <w:pPr>
        <w:pStyle w:val="Default"/>
        <w:jc w:val="both"/>
        <w:rPr>
          <w:rFonts w:ascii="Cambria" w:hAnsi="Cambria"/>
        </w:rPr>
      </w:pPr>
      <w:r w:rsidRPr="00CB3963">
        <w:rPr>
          <w:rFonts w:ascii="Cambria" w:hAnsi="Cambria"/>
        </w:rPr>
        <w:t>- software e hardware per consentire la fruizione di videoconferenze;</w:t>
      </w:r>
    </w:p>
    <w:p w14:paraId="44DC4C2F" w14:textId="77777777" w:rsidR="001C6B8A" w:rsidRPr="00CB3963" w:rsidRDefault="001C6B8A" w:rsidP="001C6B8A">
      <w:pPr>
        <w:pStyle w:val="Default"/>
        <w:jc w:val="both"/>
        <w:rPr>
          <w:rFonts w:ascii="Cambria" w:hAnsi="Cambria"/>
        </w:rPr>
      </w:pPr>
      <w:r w:rsidRPr="00CB3963">
        <w:rPr>
          <w:rFonts w:ascii="Cambria" w:hAnsi="Cambria"/>
        </w:rPr>
        <w:t>- possibilità di accedere alla posta elettronica da remoto.</w:t>
      </w:r>
    </w:p>
    <w:p w14:paraId="5263779F" w14:textId="77777777" w:rsidR="001C6B8A" w:rsidRPr="00CB3963" w:rsidRDefault="001C6B8A" w:rsidP="001C6B8A">
      <w:pPr>
        <w:pStyle w:val="Default"/>
        <w:jc w:val="both"/>
        <w:rPr>
          <w:rFonts w:ascii="Cambria" w:hAnsi="Cambria"/>
        </w:rPr>
      </w:pPr>
      <w:r w:rsidRPr="00CB3963">
        <w:rPr>
          <w:rFonts w:ascii="Cambria" w:hAnsi="Cambria"/>
        </w:rPr>
        <w:t>- possibilità di accedere ai gestionali e ai flussi documentali da remoto</w:t>
      </w:r>
    </w:p>
    <w:p w14:paraId="4CF0F2B7" w14:textId="77777777" w:rsidR="001C6B8A" w:rsidRPr="00CB3963" w:rsidRDefault="001C6B8A" w:rsidP="001C6B8A">
      <w:pPr>
        <w:pStyle w:val="Default"/>
        <w:jc w:val="both"/>
        <w:rPr>
          <w:rFonts w:ascii="Cambria" w:hAnsi="Cambria"/>
        </w:rPr>
      </w:pPr>
      <w:r w:rsidRPr="00CB3963">
        <w:rPr>
          <w:rFonts w:ascii="Cambria" w:hAnsi="Cambria"/>
        </w:rPr>
        <w:t>- Vengono individuati sviluppi riguardanti i seguenti strumenti:</w:t>
      </w:r>
    </w:p>
    <w:p w14:paraId="529C3C28" w14:textId="77777777" w:rsidR="001C6B8A" w:rsidRPr="00CB3963" w:rsidRDefault="001C6B8A" w:rsidP="001C6B8A">
      <w:pPr>
        <w:pStyle w:val="Default"/>
        <w:jc w:val="both"/>
        <w:rPr>
          <w:rFonts w:ascii="Cambria" w:hAnsi="Cambria"/>
        </w:rPr>
      </w:pPr>
      <w:r w:rsidRPr="00CB3963">
        <w:rPr>
          <w:rFonts w:ascii="Cambria" w:hAnsi="Cambria"/>
        </w:rPr>
        <w:t>- Prosecuzione della migrazione in cloud di tutti i gestionali</w:t>
      </w:r>
    </w:p>
    <w:p w14:paraId="4EBCB707" w14:textId="15A12A7A" w:rsidR="001C6B8A" w:rsidRDefault="001C6B8A" w:rsidP="001C6B8A">
      <w:pPr>
        <w:pStyle w:val="Default"/>
        <w:jc w:val="both"/>
        <w:rPr>
          <w:rFonts w:ascii="Cambria" w:hAnsi="Cambria"/>
        </w:rPr>
      </w:pPr>
      <w:r w:rsidRPr="00CB3963">
        <w:rPr>
          <w:rFonts w:ascii="Cambria" w:hAnsi="Cambria"/>
        </w:rPr>
        <w:t>- Completamento progetto per l’utilizzo strutturato ed organizzato delle risorse documentali in cloud</w:t>
      </w:r>
    </w:p>
    <w:p w14:paraId="2F723F32" w14:textId="77777777" w:rsidR="00A7228A" w:rsidRPr="004D5C68" w:rsidRDefault="00A7228A" w:rsidP="0055005E">
      <w:pPr>
        <w:pStyle w:val="Titolo3"/>
        <w:rPr>
          <w:rFonts w:ascii="Cambria" w:hAnsi="Cambria"/>
        </w:rPr>
      </w:pPr>
      <w:bookmarkStart w:id="66" w:name="_Toc86400688"/>
      <w:bookmarkStart w:id="67" w:name="_Toc87535315"/>
      <w:r w:rsidRPr="004D5C68">
        <w:rPr>
          <w:rFonts w:ascii="Cambria" w:hAnsi="Cambria"/>
        </w:rPr>
        <w:t>Sviluppi tecnologici</w:t>
      </w:r>
      <w:bookmarkEnd w:id="66"/>
      <w:bookmarkEnd w:id="67"/>
      <w:r w:rsidRPr="004D5C68">
        <w:rPr>
          <w:rFonts w:ascii="Cambria" w:hAnsi="Cambria"/>
        </w:rPr>
        <w:t xml:space="preserve"> </w:t>
      </w:r>
    </w:p>
    <w:p w14:paraId="4CEF24C0" w14:textId="2885911B" w:rsidR="00A7228A" w:rsidRPr="004D5C68" w:rsidRDefault="00A7228A" w:rsidP="00A7228A">
      <w:pPr>
        <w:pStyle w:val="Default"/>
        <w:spacing w:beforeLines="120" w:before="288" w:afterLines="120" w:after="288"/>
        <w:jc w:val="both"/>
        <w:rPr>
          <w:rFonts w:ascii="Cambria" w:hAnsi="Cambria"/>
        </w:rPr>
      </w:pPr>
      <w:r w:rsidRPr="004D5C68">
        <w:rPr>
          <w:rFonts w:ascii="Cambria" w:hAnsi="Cambria"/>
        </w:rPr>
        <w:t>Nel 2020, al fine di ottimizzare l’erogazione dei servizi durante il periodo dell’emergenza epidemiologica COVID-19, l’Amministrazione ha adottato una soluzione tecnica che consente tramite un accesso sicuro (VPN) ai dipendenti di accedere in modalità 'desktop remoto' al proprio PC di ufficio. Il collegamento avviene utilizzando strumentazione messa a disposizione dall'Ente oppure con strumentazione nella disponibilità del dipendente. Il Comune ha avviato un piano di sostituzione su base pluriennale delle postazioni fisse con strumentazione portatile. Per il personale è possibile, fermo restando il rispetto delle disposizioni del Codice dell’Amministrazione Digitale di cui al decreto legislativo 7 marzo 2005, n. 82, attivare la modalità agile anche usando strumentazione nella propria disponibilità.</w:t>
      </w:r>
    </w:p>
    <w:p w14:paraId="1E572DF3" w14:textId="77777777" w:rsidR="00A7228A" w:rsidRPr="004D5C68" w:rsidRDefault="00A7228A" w:rsidP="0055005E">
      <w:pPr>
        <w:pStyle w:val="Titolo3"/>
        <w:rPr>
          <w:rFonts w:ascii="Cambria" w:hAnsi="Cambria"/>
        </w:rPr>
      </w:pPr>
      <w:bookmarkStart w:id="68" w:name="_Toc86400689"/>
      <w:bookmarkStart w:id="69" w:name="_Toc87535316"/>
      <w:r w:rsidRPr="004D5C68">
        <w:rPr>
          <w:rFonts w:ascii="Cambria" w:hAnsi="Cambria"/>
        </w:rPr>
        <w:t>Introduzione indicatori di sviluppo</w:t>
      </w:r>
      <w:bookmarkEnd w:id="68"/>
      <w:bookmarkEnd w:id="69"/>
      <w:r w:rsidRPr="004D5C68">
        <w:rPr>
          <w:rFonts w:ascii="Cambria" w:hAnsi="Cambria"/>
        </w:rPr>
        <w:t xml:space="preserve"> </w:t>
      </w:r>
    </w:p>
    <w:p w14:paraId="118A7B8D" w14:textId="04DC732A" w:rsidR="00A7228A" w:rsidRPr="00225E61" w:rsidRDefault="00A7228A" w:rsidP="00A7228A">
      <w:pPr>
        <w:pStyle w:val="Default"/>
        <w:spacing w:beforeLines="120" w:before="288" w:afterLines="120" w:after="288"/>
        <w:jc w:val="both"/>
        <w:rPr>
          <w:rFonts w:ascii="Cambria" w:hAnsi="Cambria"/>
        </w:rPr>
      </w:pPr>
      <w:r w:rsidRPr="00225E61">
        <w:rPr>
          <w:rFonts w:ascii="Cambria" w:hAnsi="Cambria"/>
        </w:rPr>
        <w:t xml:space="preserve">Per meglio comprendere lo stato di avanzamento in cui il Comune di Gardone Val Trompia si trova al momento della redazione del presente POLA, sono stati individuati i seguenti indicatori. </w:t>
      </w:r>
    </w:p>
    <w:tbl>
      <w:tblPr>
        <w:tblStyle w:val="Grigliatabella"/>
        <w:tblW w:w="5000" w:type="pct"/>
        <w:tblLook w:val="0000" w:firstRow="0" w:lastRow="0" w:firstColumn="0" w:lastColumn="0" w:noHBand="0" w:noVBand="0"/>
      </w:tblPr>
      <w:tblGrid>
        <w:gridCol w:w="1532"/>
        <w:gridCol w:w="4492"/>
        <w:gridCol w:w="3826"/>
      </w:tblGrid>
      <w:tr w:rsidR="006909E6" w:rsidRPr="00030F39" w14:paraId="40EAB2F2" w14:textId="77777777" w:rsidTr="006909E6">
        <w:trPr>
          <w:trHeight w:val="405"/>
        </w:trPr>
        <w:tc>
          <w:tcPr>
            <w:tcW w:w="769" w:type="pct"/>
            <w:shd w:val="clear" w:color="auto" w:fill="CCCCCC"/>
            <w:vAlign w:val="center"/>
          </w:tcPr>
          <w:p w14:paraId="31261326" w14:textId="77777777" w:rsidR="00510FA8" w:rsidRPr="00030F39" w:rsidRDefault="00510FA8" w:rsidP="00BA3D08">
            <w:pPr>
              <w:pStyle w:val="Corpotesto"/>
              <w:rPr>
                <w:b/>
                <w:bCs/>
              </w:rPr>
            </w:pPr>
            <w:r w:rsidRPr="00030F39">
              <w:rPr>
                <w:b/>
                <w:bCs/>
                <w:lang w:val="en-US"/>
              </w:rPr>
              <w:t>RISORSE</w:t>
            </w:r>
          </w:p>
        </w:tc>
        <w:tc>
          <w:tcPr>
            <w:tcW w:w="2285" w:type="pct"/>
            <w:shd w:val="clear" w:color="auto" w:fill="CCCCCC"/>
            <w:vAlign w:val="center"/>
          </w:tcPr>
          <w:p w14:paraId="1CB95E6A" w14:textId="30B81ECC" w:rsidR="00510FA8" w:rsidRPr="00030F39" w:rsidRDefault="00510FA8" w:rsidP="00BA3D08">
            <w:pPr>
              <w:pStyle w:val="Corpotesto"/>
              <w:rPr>
                <w:b/>
                <w:bCs/>
              </w:rPr>
            </w:pPr>
            <w:r w:rsidRPr="00030F39">
              <w:rPr>
                <w:b/>
                <w:bCs/>
                <w:lang w:val="en-US"/>
              </w:rPr>
              <w:t xml:space="preserve">INDICATORI di SALUTE </w:t>
            </w:r>
            <w:r w:rsidR="00005DC1">
              <w:rPr>
                <w:b/>
                <w:bCs/>
                <w:lang w:val="en-US"/>
              </w:rPr>
              <w:t>DIGITALE</w:t>
            </w:r>
          </w:p>
        </w:tc>
        <w:tc>
          <w:tcPr>
            <w:tcW w:w="1946" w:type="pct"/>
            <w:shd w:val="clear" w:color="auto" w:fill="CCCCCC"/>
            <w:vAlign w:val="center"/>
          </w:tcPr>
          <w:p w14:paraId="0E67D889" w14:textId="77777777" w:rsidR="00510FA8" w:rsidRPr="00030F39" w:rsidRDefault="00510FA8" w:rsidP="00BA3D08">
            <w:pPr>
              <w:pStyle w:val="Corpotesto"/>
              <w:rPr>
                <w:b/>
                <w:bCs/>
              </w:rPr>
            </w:pPr>
            <w:r w:rsidRPr="00030F39">
              <w:rPr>
                <w:b/>
                <w:bCs/>
                <w:lang w:val="en-US"/>
              </w:rPr>
              <w:t>LEVE DI MIGLIORAMENTO</w:t>
            </w:r>
          </w:p>
        </w:tc>
      </w:tr>
      <w:tr w:rsidR="006909E6" w14:paraId="7A072EFF" w14:textId="77777777" w:rsidTr="006909E6">
        <w:trPr>
          <w:trHeight w:val="570"/>
        </w:trPr>
        <w:tc>
          <w:tcPr>
            <w:tcW w:w="769" w:type="pct"/>
            <w:vAlign w:val="center"/>
          </w:tcPr>
          <w:p w14:paraId="06DFCA14" w14:textId="77777777" w:rsidR="00510FA8" w:rsidRDefault="00510FA8" w:rsidP="00BA3D08">
            <w:pPr>
              <w:pStyle w:val="Corpotesto"/>
            </w:pPr>
            <w:proofErr w:type="spellStart"/>
            <w:r w:rsidRPr="23286C45">
              <w:rPr>
                <w:lang w:val="en-US"/>
              </w:rPr>
              <w:t>Strumentali</w:t>
            </w:r>
            <w:proofErr w:type="spellEnd"/>
          </w:p>
        </w:tc>
        <w:tc>
          <w:tcPr>
            <w:tcW w:w="2285" w:type="pct"/>
            <w:vAlign w:val="center"/>
          </w:tcPr>
          <w:p w14:paraId="525824C6" w14:textId="77777777" w:rsidR="00510FA8" w:rsidRDefault="00510FA8" w:rsidP="00BA3D08">
            <w:pPr>
              <w:pStyle w:val="Corpotesto"/>
            </w:pPr>
            <w:r w:rsidRPr="00963F51">
              <w:t xml:space="preserve">VPN </w:t>
            </w:r>
            <w:proofErr w:type="spellStart"/>
            <w:r w:rsidRPr="00963F51">
              <w:t>Sophos</w:t>
            </w:r>
            <w:proofErr w:type="spellEnd"/>
            <w:r w:rsidRPr="00963F51">
              <w:t xml:space="preserve"> integrate nel firewall disponi</w:t>
            </w:r>
            <w:r>
              <w:t>bile per tutti gli utenti previa autorizzazione</w:t>
            </w:r>
          </w:p>
          <w:p w14:paraId="1A87B306" w14:textId="77777777" w:rsidR="00510FA8" w:rsidRDefault="00510FA8" w:rsidP="00BA3D08">
            <w:pPr>
              <w:pStyle w:val="Corpotesto"/>
            </w:pPr>
            <w:r w:rsidRPr="008E652D">
              <w:t>n. pc attualmente in dotazione</w:t>
            </w:r>
            <w:r>
              <w:t xml:space="preserve"> </w:t>
            </w:r>
            <w:r w:rsidRPr="008E652D">
              <w:t xml:space="preserve">altri supporti hardware forniti </w:t>
            </w:r>
            <w:r>
              <w:t xml:space="preserve">ai </w:t>
            </w:r>
            <w:r w:rsidRPr="008E652D">
              <w:t>dipendenti</w:t>
            </w:r>
          </w:p>
          <w:p w14:paraId="62EBA0A7" w14:textId="77777777" w:rsidR="00510FA8" w:rsidRDefault="00510FA8" w:rsidP="00BA3D08">
            <w:pPr>
              <w:pStyle w:val="Corpotesto"/>
            </w:pPr>
            <w:r w:rsidRPr="008E652D">
              <w:t xml:space="preserve">Sistemi di </w:t>
            </w:r>
            <w:proofErr w:type="spellStart"/>
            <w:r w:rsidRPr="008E652D">
              <w:t>collaboration</w:t>
            </w:r>
            <w:proofErr w:type="spellEnd"/>
            <w:r w:rsidRPr="008E652D">
              <w:t xml:space="preserve"> (es. documenti in cloud)</w:t>
            </w:r>
            <w:r>
              <w:t xml:space="preserve"> </w:t>
            </w:r>
            <w:r w:rsidRPr="00963F51">
              <w:t>disponi</w:t>
            </w:r>
            <w:r>
              <w:t>bile per tutti gli utenti</w:t>
            </w:r>
          </w:p>
          <w:p w14:paraId="047F1EB5" w14:textId="77777777" w:rsidR="00510FA8" w:rsidRDefault="00510FA8" w:rsidP="00BA3D08">
            <w:pPr>
              <w:pStyle w:val="Corpotesto"/>
            </w:pPr>
            <w:r w:rsidRPr="008E652D">
              <w:t>% Applicativi consultabili in lavoro agile</w:t>
            </w:r>
          </w:p>
          <w:p w14:paraId="1BC9B8C8" w14:textId="77777777" w:rsidR="00510FA8" w:rsidRDefault="00510FA8" w:rsidP="00BA3D08">
            <w:pPr>
              <w:pStyle w:val="Corpotesto"/>
            </w:pPr>
            <w:r w:rsidRPr="008E652D">
              <w:t>% Banche dati consultabili in lavoro agile</w:t>
            </w:r>
          </w:p>
          <w:p w14:paraId="24C29EE2" w14:textId="77777777" w:rsidR="00510FA8" w:rsidRPr="00D972F4" w:rsidRDefault="00510FA8" w:rsidP="00BA3D08">
            <w:pPr>
              <w:pStyle w:val="Corpotesto"/>
            </w:pPr>
            <w:r>
              <w:t>n. firme digitali remote</w:t>
            </w:r>
          </w:p>
        </w:tc>
        <w:tc>
          <w:tcPr>
            <w:tcW w:w="1946" w:type="pct"/>
            <w:vAlign w:val="center"/>
          </w:tcPr>
          <w:p w14:paraId="3FD9B6D3" w14:textId="6AB994E5" w:rsidR="007541C0" w:rsidRDefault="00A16396" w:rsidP="00E74EBD">
            <w:pPr>
              <w:pStyle w:val="xtableparagraph"/>
              <w:numPr>
                <w:ilvl w:val="0"/>
                <w:numId w:val="15"/>
              </w:numPr>
              <w:shd w:val="clear" w:color="auto" w:fill="FFFFFF"/>
              <w:spacing w:before="0" w:beforeAutospacing="0" w:after="0" w:afterAutospacing="0"/>
              <w:ind w:left="323" w:right="110"/>
              <w:jc w:val="both"/>
              <w:rPr>
                <w:rFonts w:ascii="Cambria" w:eastAsia="Calibri" w:hAnsi="Cambria" w:cs="Calibri"/>
                <w:color w:val="000000" w:themeColor="text1"/>
                <w:lang w:eastAsia="en-US"/>
              </w:rPr>
            </w:pPr>
            <w:r w:rsidRPr="0035604C">
              <w:rPr>
                <w:rFonts w:ascii="Cambria" w:eastAsia="Calibri" w:hAnsi="Cambria" w:cs="Calibri"/>
                <w:color w:val="000000" w:themeColor="text1"/>
                <w:lang w:eastAsia="en-US"/>
              </w:rPr>
              <w:t xml:space="preserve">Attivazione </w:t>
            </w:r>
            <w:r>
              <w:rPr>
                <w:rFonts w:ascii="Cambria" w:eastAsia="Calibri" w:hAnsi="Cambria" w:cs="Calibri"/>
                <w:color w:val="000000" w:themeColor="text1"/>
                <w:lang w:eastAsia="en-US"/>
              </w:rPr>
              <w:t>autenticazione</w:t>
            </w:r>
            <w:r w:rsidR="00510FA8" w:rsidRPr="0035604C">
              <w:rPr>
                <w:rFonts w:ascii="Cambria" w:eastAsia="Calibri" w:hAnsi="Cambria" w:cs="Calibri"/>
                <w:color w:val="000000" w:themeColor="text1"/>
                <w:lang w:eastAsia="en-US"/>
              </w:rPr>
              <w:t xml:space="preserve"> di II livello per accesso alla VPN</w:t>
            </w:r>
          </w:p>
          <w:p w14:paraId="55AB1089" w14:textId="19CF46BE" w:rsidR="00510FA8" w:rsidRPr="007541C0" w:rsidRDefault="00510FA8" w:rsidP="00E74EBD">
            <w:pPr>
              <w:pStyle w:val="xtableparagraph"/>
              <w:numPr>
                <w:ilvl w:val="0"/>
                <w:numId w:val="15"/>
              </w:numPr>
              <w:shd w:val="clear" w:color="auto" w:fill="FFFFFF"/>
              <w:spacing w:before="0" w:beforeAutospacing="0" w:after="0" w:afterAutospacing="0"/>
              <w:ind w:left="323" w:right="110"/>
              <w:jc w:val="both"/>
              <w:rPr>
                <w:rFonts w:ascii="Cambria" w:eastAsia="Calibri" w:hAnsi="Cambria" w:cs="Calibri"/>
                <w:color w:val="000000" w:themeColor="text1"/>
                <w:lang w:eastAsia="en-US"/>
              </w:rPr>
            </w:pPr>
            <w:r w:rsidRPr="007541C0">
              <w:rPr>
                <w:rFonts w:ascii="Cambria" w:eastAsia="Calibri" w:hAnsi="Cambria" w:cs="Calibri"/>
                <w:color w:val="000000" w:themeColor="text1"/>
                <w:lang w:eastAsia="en-US"/>
              </w:rPr>
              <w:t>Attivazione autenticazione di II livello per accesso a risorse cloud</w:t>
            </w:r>
          </w:p>
          <w:p w14:paraId="1EA638A7" w14:textId="77777777" w:rsidR="00510FA8" w:rsidRPr="0035604C" w:rsidRDefault="00510FA8" w:rsidP="00E74EBD">
            <w:pPr>
              <w:pStyle w:val="Corpotesto"/>
              <w:numPr>
                <w:ilvl w:val="0"/>
                <w:numId w:val="14"/>
              </w:numPr>
              <w:ind w:left="323"/>
            </w:pPr>
            <w:r w:rsidRPr="0035604C">
              <w:t>Semplificazione    e digitalizzazione dei processi e dei servizi amministrativi.</w:t>
            </w:r>
          </w:p>
          <w:p w14:paraId="69D8332F" w14:textId="77777777" w:rsidR="00510FA8" w:rsidRPr="0035604C" w:rsidRDefault="00510FA8" w:rsidP="00E74EBD">
            <w:pPr>
              <w:pStyle w:val="Corpotesto"/>
              <w:numPr>
                <w:ilvl w:val="0"/>
                <w:numId w:val="14"/>
              </w:numPr>
              <w:ind w:left="323"/>
            </w:pPr>
            <w:r w:rsidRPr="0035604C">
              <w:t>Acquisto di ulteriore strumentazione hardware e per postazioni desktop.</w:t>
            </w:r>
          </w:p>
          <w:p w14:paraId="26308E15" w14:textId="77777777" w:rsidR="00510FA8" w:rsidRPr="0035604C" w:rsidRDefault="00510FA8" w:rsidP="00E74EBD">
            <w:pPr>
              <w:pStyle w:val="Corpotesto"/>
              <w:numPr>
                <w:ilvl w:val="0"/>
                <w:numId w:val="14"/>
              </w:numPr>
              <w:ind w:left="323"/>
            </w:pPr>
            <w:r w:rsidRPr="0035604C">
              <w:t>Completamento della Migrazione in cloud SaaS del gestionale.</w:t>
            </w:r>
          </w:p>
          <w:p w14:paraId="1487A7BF" w14:textId="4655AAC3" w:rsidR="00510FA8" w:rsidRPr="006909E6" w:rsidRDefault="00510FA8" w:rsidP="00E74EBD">
            <w:pPr>
              <w:pStyle w:val="Corpotesto"/>
              <w:numPr>
                <w:ilvl w:val="0"/>
                <w:numId w:val="14"/>
              </w:numPr>
              <w:ind w:left="323"/>
            </w:pPr>
            <w:r w:rsidRPr="0035604C">
              <w:t xml:space="preserve">Potenziare e </w:t>
            </w:r>
            <w:r w:rsidR="007541C0" w:rsidRPr="0035604C">
              <w:t>migliorare l’utilizzo</w:t>
            </w:r>
            <w:r w:rsidRPr="0035604C">
              <w:t xml:space="preserve"> delle risorse documentali in cloud attraverso un</w:t>
            </w:r>
            <w:r w:rsidRPr="006909E6">
              <w:t xml:space="preserve"> progetto strutturato ed organizzato</w:t>
            </w:r>
          </w:p>
          <w:p w14:paraId="333B03A2" w14:textId="0A78DBA9" w:rsidR="00510FA8" w:rsidRDefault="006909E6" w:rsidP="00E74EBD">
            <w:pPr>
              <w:pStyle w:val="Corpotesto"/>
              <w:numPr>
                <w:ilvl w:val="0"/>
                <w:numId w:val="14"/>
              </w:numPr>
              <w:ind w:left="323"/>
            </w:pPr>
            <w:r>
              <w:t>F</w:t>
            </w:r>
            <w:r w:rsidR="00510FA8" w:rsidRPr="008E652D">
              <w:t>ornitura di dispositivi di telefonia mobile con connessione dati.</w:t>
            </w:r>
          </w:p>
        </w:tc>
      </w:tr>
    </w:tbl>
    <w:p w14:paraId="1B805BB2" w14:textId="7719DF5C" w:rsidR="00A7228A" w:rsidRDefault="00A7228A" w:rsidP="00A7228A">
      <w:pPr>
        <w:rPr>
          <w:rFonts w:ascii="Book Antiqua" w:eastAsia="TimesNewRomanPSMT" w:hAnsi="Book Antiqua" w:cs="TimesNewRomanPSMT"/>
          <w:b/>
          <w:bCs/>
          <w:sz w:val="24"/>
          <w:szCs w:val="24"/>
        </w:rPr>
      </w:pPr>
    </w:p>
    <w:p w14:paraId="1067CAF9" w14:textId="523FF5D1" w:rsidR="23286C45" w:rsidRDefault="00B027C9" w:rsidP="004F2F5E">
      <w:pPr>
        <w:pStyle w:val="Titolo2"/>
      </w:pPr>
      <w:bookmarkStart w:id="70" w:name="_Toc86400690"/>
      <w:bookmarkStart w:id="71" w:name="_Toc87535317"/>
      <w:r>
        <w:t xml:space="preserve">4.4. </w:t>
      </w:r>
      <w:r w:rsidR="001C6B8A">
        <w:t xml:space="preserve">Salute </w:t>
      </w:r>
      <w:r w:rsidR="00331943">
        <w:t>E</w:t>
      </w:r>
      <w:r w:rsidR="001C6B8A">
        <w:t xml:space="preserve">conomico </w:t>
      </w:r>
      <w:r w:rsidR="00331943">
        <w:t>F</w:t>
      </w:r>
      <w:r w:rsidR="001C6B8A">
        <w:t>inanziaria</w:t>
      </w:r>
      <w:bookmarkEnd w:id="70"/>
      <w:bookmarkEnd w:id="71"/>
    </w:p>
    <w:tbl>
      <w:tblPr>
        <w:tblW w:w="5000" w:type="pct"/>
        <w:tblLook w:val="01E0" w:firstRow="1" w:lastRow="1" w:firstColumn="1" w:lastColumn="1" w:noHBand="0" w:noVBand="0"/>
      </w:tblPr>
      <w:tblGrid>
        <w:gridCol w:w="1697"/>
        <w:gridCol w:w="4745"/>
        <w:gridCol w:w="3402"/>
      </w:tblGrid>
      <w:tr w:rsidR="006909E6" w:rsidRPr="006909E6" w14:paraId="51D85B6C" w14:textId="77777777" w:rsidTr="006909E6">
        <w:trPr>
          <w:trHeight w:val="405"/>
        </w:trPr>
        <w:tc>
          <w:tcPr>
            <w:tcW w:w="86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center"/>
          </w:tcPr>
          <w:p w14:paraId="7752EA38" w14:textId="118B5EAB" w:rsidR="006909E6" w:rsidRPr="006909E6" w:rsidRDefault="006909E6" w:rsidP="006909E6">
            <w:pPr>
              <w:pStyle w:val="Corpotesto"/>
              <w:rPr>
                <w:b/>
                <w:bCs/>
              </w:rPr>
            </w:pPr>
            <w:r w:rsidRPr="006909E6">
              <w:rPr>
                <w:b/>
                <w:bCs/>
              </w:rPr>
              <w:t>RISORSE</w:t>
            </w:r>
          </w:p>
        </w:tc>
        <w:tc>
          <w:tcPr>
            <w:tcW w:w="241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center"/>
          </w:tcPr>
          <w:p w14:paraId="6A2D7343" w14:textId="6F9973C9" w:rsidR="006909E6" w:rsidRPr="006909E6" w:rsidRDefault="006909E6" w:rsidP="006909E6">
            <w:pPr>
              <w:pStyle w:val="Corpotesto"/>
              <w:rPr>
                <w:b/>
                <w:bCs/>
              </w:rPr>
            </w:pPr>
            <w:r w:rsidRPr="006909E6">
              <w:rPr>
                <w:b/>
                <w:bCs/>
              </w:rPr>
              <w:t>INDICATORI di SALUTE ECONOMICO - FINANZIARIA</w:t>
            </w:r>
          </w:p>
        </w:tc>
        <w:tc>
          <w:tcPr>
            <w:tcW w:w="172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center"/>
          </w:tcPr>
          <w:p w14:paraId="58465F95" w14:textId="724F6062" w:rsidR="006909E6" w:rsidRPr="006909E6" w:rsidRDefault="006909E6" w:rsidP="006909E6">
            <w:pPr>
              <w:pStyle w:val="Corpotesto"/>
              <w:rPr>
                <w:b/>
                <w:bCs/>
              </w:rPr>
            </w:pPr>
            <w:r w:rsidRPr="006909E6">
              <w:rPr>
                <w:b/>
                <w:bCs/>
              </w:rPr>
              <w:t>LEVE DI MIGLIORAMENTO</w:t>
            </w:r>
          </w:p>
        </w:tc>
      </w:tr>
      <w:tr w:rsidR="006909E6" w14:paraId="19903A23" w14:textId="77777777" w:rsidTr="006909E6">
        <w:trPr>
          <w:trHeight w:val="1650"/>
        </w:trPr>
        <w:tc>
          <w:tcPr>
            <w:tcW w:w="86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9A75E1" w14:textId="716CB404" w:rsidR="006909E6" w:rsidRDefault="006909E6" w:rsidP="006909E6">
            <w:pPr>
              <w:pStyle w:val="Corpotesto"/>
            </w:pPr>
            <w:r w:rsidRPr="23286C45">
              <w:t>Economico- finanziarie</w:t>
            </w:r>
          </w:p>
        </w:tc>
        <w:tc>
          <w:tcPr>
            <w:tcW w:w="241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23FC4F" w14:textId="2B6A468C" w:rsidR="006909E6" w:rsidRDefault="006909E6" w:rsidP="006909E6">
            <w:pPr>
              <w:pStyle w:val="Corpotesto"/>
              <w:rPr>
                <w:rFonts w:eastAsiaTheme="minorEastAsia"/>
              </w:rPr>
            </w:pPr>
            <w:r w:rsidRPr="23286C45">
              <w:t>Costi per formazione delle competenze direzionali, organizzative e digitali funzionali al lavoro agile</w:t>
            </w:r>
          </w:p>
          <w:p w14:paraId="25E3A835" w14:textId="38C9D4CD" w:rsidR="006909E6" w:rsidRDefault="006909E6" w:rsidP="006909E6">
            <w:pPr>
              <w:pStyle w:val="Corpotesto"/>
              <w:rPr>
                <w:rFonts w:eastAsiaTheme="minorEastAsia"/>
              </w:rPr>
            </w:pPr>
            <w:r w:rsidRPr="23286C45">
              <w:t>Investimenti in supporti hardware e infrastrutture digitali funzionali al lavoro agile</w:t>
            </w:r>
          </w:p>
          <w:p w14:paraId="512BCE0C" w14:textId="5C1A651B" w:rsidR="006909E6" w:rsidRDefault="006909E6" w:rsidP="006909E6">
            <w:pPr>
              <w:pStyle w:val="Corpotesto"/>
              <w:rPr>
                <w:rFonts w:eastAsiaTheme="minorEastAsia"/>
              </w:rPr>
            </w:pPr>
            <w:r w:rsidRPr="23286C45">
              <w:t>Investimenti in digitalizzazione di processi progetti, e modalità erogazione dei servizi.</w:t>
            </w:r>
          </w:p>
        </w:tc>
        <w:tc>
          <w:tcPr>
            <w:tcW w:w="172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2D5349" w14:textId="5EC24408" w:rsidR="006909E6" w:rsidRDefault="006909E6" w:rsidP="006909E6">
            <w:pPr>
              <w:pStyle w:val="Corpotesto"/>
              <w:rPr>
                <w:rFonts w:eastAsiaTheme="minorEastAsia"/>
              </w:rPr>
            </w:pPr>
            <w:r w:rsidRPr="23286C45">
              <w:t>Previsione di risorse nel triennio destinate ad acquisisti di strumentazione tecnologica e corsi di formazione.</w:t>
            </w:r>
          </w:p>
        </w:tc>
      </w:tr>
    </w:tbl>
    <w:p w14:paraId="0E1ECF58" w14:textId="77777777" w:rsidR="006D219D" w:rsidRDefault="006D219D">
      <w:pPr>
        <w:rPr>
          <w:rFonts w:ascii="Calibri" w:eastAsia="Calibri" w:hAnsi="Calibri" w:cs="Calibri"/>
          <w:b/>
          <w:bCs/>
          <w:sz w:val="36"/>
          <w:szCs w:val="36"/>
        </w:rPr>
      </w:pPr>
      <w:r>
        <w:br w:type="page"/>
      </w:r>
    </w:p>
    <w:p w14:paraId="4B63E9F5" w14:textId="25A03505" w:rsidR="00BF4116" w:rsidRPr="00FD3A3A" w:rsidRDefault="00801F0B" w:rsidP="00B027C9">
      <w:pPr>
        <w:pStyle w:val="Titolo1"/>
      </w:pPr>
      <w:bookmarkStart w:id="72" w:name="_Toc86400691"/>
      <w:bookmarkStart w:id="73" w:name="_Toc87535318"/>
      <w:r w:rsidRPr="00FD3A3A">
        <w:t>MODALITÀ</w:t>
      </w:r>
      <w:r w:rsidRPr="00B71070">
        <w:t xml:space="preserve"> </w:t>
      </w:r>
      <w:r w:rsidRPr="00FD3A3A">
        <w:t>ATTUATIVE</w:t>
      </w:r>
      <w:bookmarkEnd w:id="72"/>
      <w:bookmarkEnd w:id="73"/>
    </w:p>
    <w:p w14:paraId="531327AE" w14:textId="3C857ABC" w:rsidR="00BF4116" w:rsidRPr="00FD3A3A" w:rsidRDefault="00B027C9" w:rsidP="004F2F5E">
      <w:pPr>
        <w:pStyle w:val="Titolo2"/>
      </w:pPr>
      <w:bookmarkStart w:id="74" w:name="_Toc85883651"/>
      <w:bookmarkStart w:id="75" w:name="_Toc86400692"/>
      <w:bookmarkStart w:id="76" w:name="_Toc87535319"/>
      <w:r>
        <w:t xml:space="preserve">5.1. </w:t>
      </w:r>
      <w:r w:rsidR="00BF4116" w:rsidRPr="00FD3A3A">
        <w:t>Gli</w:t>
      </w:r>
      <w:r w:rsidR="00BF4116" w:rsidRPr="00B71070">
        <w:t xml:space="preserve"> </w:t>
      </w:r>
      <w:r w:rsidR="00BF4116" w:rsidRPr="00FD3A3A">
        <w:t>obiettivi</w:t>
      </w:r>
      <w:r w:rsidR="00BF4116" w:rsidRPr="00B71070">
        <w:t xml:space="preserve"> </w:t>
      </w:r>
      <w:r w:rsidR="00BF4116" w:rsidRPr="00FD3A3A">
        <w:t>del</w:t>
      </w:r>
      <w:r w:rsidR="00BF4116" w:rsidRPr="00B71070">
        <w:t xml:space="preserve"> </w:t>
      </w:r>
      <w:r w:rsidR="00BF4116" w:rsidRPr="00FD3A3A">
        <w:t>lavoro</w:t>
      </w:r>
      <w:r w:rsidR="00BF4116" w:rsidRPr="00B71070">
        <w:t xml:space="preserve"> </w:t>
      </w:r>
      <w:r w:rsidR="00BF4116" w:rsidRPr="00FD3A3A">
        <w:t>agile</w:t>
      </w:r>
      <w:bookmarkEnd w:id="74"/>
      <w:bookmarkEnd w:id="75"/>
      <w:bookmarkEnd w:id="76"/>
    </w:p>
    <w:p w14:paraId="20E62996" w14:textId="77777777" w:rsidR="00BF4116" w:rsidRPr="00FD3A3A" w:rsidRDefault="00BF4116" w:rsidP="004B6329">
      <w:pPr>
        <w:pStyle w:val="Corpotesto"/>
      </w:pPr>
      <w:r w:rsidRPr="00FD3A3A">
        <w:t>Con</w:t>
      </w:r>
      <w:r w:rsidRPr="00FD3A3A">
        <w:rPr>
          <w:spacing w:val="-4"/>
        </w:rPr>
        <w:t xml:space="preserve"> </w:t>
      </w:r>
      <w:r w:rsidRPr="00FD3A3A">
        <w:t>il</w:t>
      </w:r>
      <w:r w:rsidRPr="00FD3A3A">
        <w:rPr>
          <w:spacing w:val="-3"/>
        </w:rPr>
        <w:t xml:space="preserve"> </w:t>
      </w:r>
      <w:r w:rsidRPr="00FD3A3A">
        <w:t>lavoro</w:t>
      </w:r>
      <w:r w:rsidRPr="00FD3A3A">
        <w:rPr>
          <w:spacing w:val="-4"/>
        </w:rPr>
        <w:t xml:space="preserve"> </w:t>
      </w:r>
      <w:r w:rsidRPr="00FD3A3A">
        <w:t>agile</w:t>
      </w:r>
      <w:r w:rsidRPr="00FD3A3A">
        <w:rPr>
          <w:spacing w:val="-3"/>
        </w:rPr>
        <w:t xml:space="preserve"> </w:t>
      </w:r>
      <w:r w:rsidRPr="00FD3A3A">
        <w:t>il</w:t>
      </w:r>
      <w:r w:rsidRPr="00FD3A3A">
        <w:rPr>
          <w:spacing w:val="-3"/>
        </w:rPr>
        <w:t xml:space="preserve"> </w:t>
      </w:r>
      <w:r w:rsidRPr="00FD3A3A">
        <w:t>Comune di Gardone Val Trompia</w:t>
      </w:r>
      <w:r w:rsidRPr="00FD3A3A">
        <w:rPr>
          <w:spacing w:val="-3"/>
        </w:rPr>
        <w:t xml:space="preserve"> </w:t>
      </w:r>
      <w:r>
        <w:rPr>
          <w:spacing w:val="-3"/>
        </w:rPr>
        <w:t xml:space="preserve">intende perseguire </w:t>
      </w:r>
      <w:r w:rsidRPr="00FD3A3A">
        <w:t>i</w:t>
      </w:r>
      <w:r w:rsidRPr="00FD3A3A">
        <w:rPr>
          <w:spacing w:val="-1"/>
        </w:rPr>
        <w:t xml:space="preserve"> </w:t>
      </w:r>
      <w:r w:rsidRPr="00FD3A3A">
        <w:t>seguenti</w:t>
      </w:r>
      <w:r w:rsidRPr="00FD3A3A">
        <w:rPr>
          <w:spacing w:val="-3"/>
        </w:rPr>
        <w:t xml:space="preserve"> </w:t>
      </w:r>
      <w:r w:rsidRPr="00FD3A3A">
        <w:t>obiettivi</w:t>
      </w:r>
      <w:r w:rsidRPr="00FD3A3A">
        <w:rPr>
          <w:spacing w:val="-4"/>
        </w:rPr>
        <w:t xml:space="preserve"> </w:t>
      </w:r>
      <w:r w:rsidRPr="00FD3A3A">
        <w:t>principali:</w:t>
      </w:r>
    </w:p>
    <w:p w14:paraId="38D61E22" w14:textId="77777777" w:rsidR="00BF4116" w:rsidRPr="004535EC" w:rsidRDefault="00BF4116" w:rsidP="00E74EBD">
      <w:pPr>
        <w:pStyle w:val="Corpotesto"/>
        <w:numPr>
          <w:ilvl w:val="0"/>
          <w:numId w:val="20"/>
        </w:numPr>
      </w:pPr>
      <w:r w:rsidRPr="004535EC">
        <w:t>Diffondere</w:t>
      </w:r>
      <w:r w:rsidRPr="004535EC">
        <w:rPr>
          <w:spacing w:val="20"/>
        </w:rPr>
        <w:t xml:space="preserve"> </w:t>
      </w:r>
      <w:r w:rsidRPr="004535EC">
        <w:t>modalità</w:t>
      </w:r>
      <w:r w:rsidRPr="004535EC">
        <w:rPr>
          <w:spacing w:val="18"/>
        </w:rPr>
        <w:t xml:space="preserve"> </w:t>
      </w:r>
      <w:r w:rsidRPr="004535EC">
        <w:t>di</w:t>
      </w:r>
      <w:r w:rsidRPr="004535EC">
        <w:rPr>
          <w:spacing w:val="21"/>
        </w:rPr>
        <w:t xml:space="preserve"> </w:t>
      </w:r>
      <w:r w:rsidRPr="004535EC">
        <w:t>lavoro</w:t>
      </w:r>
      <w:r w:rsidRPr="004535EC">
        <w:rPr>
          <w:spacing w:val="17"/>
        </w:rPr>
        <w:t xml:space="preserve"> </w:t>
      </w:r>
      <w:r w:rsidRPr="004535EC">
        <w:t>e</w:t>
      </w:r>
      <w:r w:rsidRPr="004535EC">
        <w:rPr>
          <w:spacing w:val="21"/>
        </w:rPr>
        <w:t xml:space="preserve"> </w:t>
      </w:r>
      <w:r w:rsidRPr="004535EC">
        <w:t>stili</w:t>
      </w:r>
      <w:r w:rsidRPr="004535EC">
        <w:rPr>
          <w:spacing w:val="17"/>
        </w:rPr>
        <w:t xml:space="preserve"> </w:t>
      </w:r>
      <w:r w:rsidRPr="004535EC">
        <w:t>manageriali</w:t>
      </w:r>
      <w:r w:rsidRPr="004535EC">
        <w:rPr>
          <w:spacing w:val="18"/>
        </w:rPr>
        <w:t xml:space="preserve"> </w:t>
      </w:r>
      <w:r w:rsidRPr="004535EC">
        <w:t>orientati</w:t>
      </w:r>
      <w:r w:rsidRPr="004535EC">
        <w:rPr>
          <w:spacing w:val="18"/>
        </w:rPr>
        <w:t xml:space="preserve"> </w:t>
      </w:r>
      <w:r w:rsidRPr="004535EC">
        <w:t>ad</w:t>
      </w:r>
      <w:r w:rsidRPr="004535EC">
        <w:rPr>
          <w:spacing w:val="20"/>
        </w:rPr>
        <w:t xml:space="preserve"> </w:t>
      </w:r>
      <w:r w:rsidRPr="004535EC">
        <w:t>una</w:t>
      </w:r>
      <w:r w:rsidRPr="004535EC">
        <w:rPr>
          <w:spacing w:val="20"/>
        </w:rPr>
        <w:t xml:space="preserve"> </w:t>
      </w:r>
      <w:r w:rsidRPr="004535EC">
        <w:t>maggiore</w:t>
      </w:r>
      <w:r w:rsidRPr="004535EC">
        <w:rPr>
          <w:spacing w:val="19"/>
        </w:rPr>
        <w:t xml:space="preserve"> </w:t>
      </w:r>
      <w:r w:rsidRPr="004535EC">
        <w:t>autonomia</w:t>
      </w:r>
      <w:r w:rsidRPr="004535EC">
        <w:rPr>
          <w:spacing w:val="20"/>
        </w:rPr>
        <w:t xml:space="preserve"> </w:t>
      </w:r>
      <w:r w:rsidR="006370A7" w:rsidRPr="004535EC">
        <w:t>e</w:t>
      </w:r>
      <w:r w:rsidR="006370A7">
        <w:t xml:space="preserve"> </w:t>
      </w:r>
      <w:r w:rsidR="006370A7" w:rsidRPr="006370A7">
        <w:t>responsabilità</w:t>
      </w:r>
      <w:r w:rsidRPr="006370A7">
        <w:t xml:space="preserve"> </w:t>
      </w:r>
      <w:r w:rsidRPr="004535EC">
        <w:t>delle</w:t>
      </w:r>
      <w:r w:rsidRPr="006370A7">
        <w:t xml:space="preserve"> </w:t>
      </w:r>
      <w:r w:rsidRPr="004535EC">
        <w:t>persone</w:t>
      </w:r>
      <w:r w:rsidRPr="006370A7">
        <w:t xml:space="preserve"> </w:t>
      </w:r>
      <w:r w:rsidRPr="004535EC">
        <w:t>e</w:t>
      </w:r>
      <w:r w:rsidRPr="006370A7">
        <w:t xml:space="preserve"> </w:t>
      </w:r>
      <w:r w:rsidRPr="004535EC">
        <w:t>sviluppo</w:t>
      </w:r>
      <w:r w:rsidRPr="006370A7">
        <w:t xml:space="preserve"> </w:t>
      </w:r>
      <w:r w:rsidRPr="004535EC">
        <w:t>di una</w:t>
      </w:r>
      <w:r w:rsidRPr="006370A7">
        <w:t xml:space="preserve"> </w:t>
      </w:r>
      <w:r w:rsidRPr="004535EC">
        <w:t>cultura</w:t>
      </w:r>
      <w:r w:rsidRPr="006370A7">
        <w:t xml:space="preserve"> </w:t>
      </w:r>
      <w:r w:rsidRPr="004535EC">
        <w:t>orientata</w:t>
      </w:r>
      <w:r w:rsidRPr="006370A7">
        <w:t xml:space="preserve"> </w:t>
      </w:r>
      <w:r w:rsidRPr="004535EC">
        <w:t>ai</w:t>
      </w:r>
      <w:r w:rsidRPr="006370A7">
        <w:t xml:space="preserve"> </w:t>
      </w:r>
      <w:r w:rsidRPr="004535EC">
        <w:t>risultati;</w:t>
      </w:r>
    </w:p>
    <w:p w14:paraId="094ED280" w14:textId="77777777" w:rsidR="00BF4116" w:rsidRPr="004535EC" w:rsidRDefault="00BF4116" w:rsidP="00E74EBD">
      <w:pPr>
        <w:pStyle w:val="Corpotesto"/>
        <w:numPr>
          <w:ilvl w:val="0"/>
          <w:numId w:val="20"/>
        </w:numPr>
      </w:pPr>
      <w:r w:rsidRPr="004535EC">
        <w:t>Rafforzare</w:t>
      </w:r>
      <w:r w:rsidRPr="004535EC">
        <w:rPr>
          <w:spacing w:val="-4"/>
        </w:rPr>
        <w:t xml:space="preserve"> </w:t>
      </w:r>
      <w:r w:rsidRPr="004535EC">
        <w:t>la</w:t>
      </w:r>
      <w:r w:rsidRPr="004535EC">
        <w:rPr>
          <w:spacing w:val="-4"/>
        </w:rPr>
        <w:t xml:space="preserve"> </w:t>
      </w:r>
      <w:r w:rsidRPr="004535EC">
        <w:t>cultura</w:t>
      </w:r>
      <w:r w:rsidRPr="004535EC">
        <w:rPr>
          <w:spacing w:val="-4"/>
        </w:rPr>
        <w:t xml:space="preserve"> </w:t>
      </w:r>
      <w:r w:rsidRPr="004535EC">
        <w:t>della</w:t>
      </w:r>
      <w:r w:rsidRPr="004535EC">
        <w:rPr>
          <w:spacing w:val="-3"/>
        </w:rPr>
        <w:t xml:space="preserve"> </w:t>
      </w:r>
      <w:r w:rsidRPr="004535EC">
        <w:t>misurazione</w:t>
      </w:r>
      <w:r w:rsidRPr="004535EC">
        <w:rPr>
          <w:spacing w:val="-4"/>
        </w:rPr>
        <w:t xml:space="preserve"> </w:t>
      </w:r>
      <w:r w:rsidRPr="004535EC">
        <w:t>e</w:t>
      </w:r>
      <w:r w:rsidRPr="004535EC">
        <w:rPr>
          <w:spacing w:val="-4"/>
        </w:rPr>
        <w:t xml:space="preserve"> </w:t>
      </w:r>
      <w:r w:rsidRPr="004535EC">
        <w:t>della</w:t>
      </w:r>
      <w:r w:rsidRPr="004535EC">
        <w:rPr>
          <w:spacing w:val="-3"/>
        </w:rPr>
        <w:t xml:space="preserve"> </w:t>
      </w:r>
      <w:r w:rsidRPr="004535EC">
        <w:t>valutazione</w:t>
      </w:r>
      <w:r w:rsidRPr="004535EC">
        <w:rPr>
          <w:spacing w:val="-4"/>
        </w:rPr>
        <w:t xml:space="preserve"> </w:t>
      </w:r>
      <w:r w:rsidRPr="004535EC">
        <w:t>della</w:t>
      </w:r>
      <w:r w:rsidRPr="004535EC">
        <w:rPr>
          <w:spacing w:val="-4"/>
        </w:rPr>
        <w:t xml:space="preserve"> </w:t>
      </w:r>
      <w:r w:rsidRPr="004535EC">
        <w:t>performance;</w:t>
      </w:r>
    </w:p>
    <w:p w14:paraId="2FEE2B4D" w14:textId="77777777" w:rsidR="00BF4116" w:rsidRPr="004535EC" w:rsidRDefault="00BF4116" w:rsidP="00E74EBD">
      <w:pPr>
        <w:pStyle w:val="Corpotesto"/>
        <w:numPr>
          <w:ilvl w:val="0"/>
          <w:numId w:val="20"/>
        </w:numPr>
      </w:pPr>
      <w:r w:rsidRPr="004535EC">
        <w:rPr>
          <w:spacing w:val="-1"/>
        </w:rPr>
        <w:t>Valorizzare</w:t>
      </w:r>
      <w:r w:rsidRPr="004535EC">
        <w:rPr>
          <w:spacing w:val="-14"/>
        </w:rPr>
        <w:t xml:space="preserve"> </w:t>
      </w:r>
      <w:r w:rsidRPr="004535EC">
        <w:rPr>
          <w:spacing w:val="-1"/>
        </w:rPr>
        <w:t>le</w:t>
      </w:r>
      <w:r w:rsidRPr="004535EC">
        <w:rPr>
          <w:spacing w:val="-14"/>
        </w:rPr>
        <w:t xml:space="preserve"> </w:t>
      </w:r>
      <w:r w:rsidRPr="004535EC">
        <w:rPr>
          <w:spacing w:val="-1"/>
        </w:rPr>
        <w:t>competenze</w:t>
      </w:r>
      <w:r w:rsidRPr="004535EC">
        <w:rPr>
          <w:spacing w:val="-13"/>
        </w:rPr>
        <w:t xml:space="preserve"> </w:t>
      </w:r>
      <w:r w:rsidRPr="004535EC">
        <w:rPr>
          <w:spacing w:val="-1"/>
        </w:rPr>
        <w:t>delle</w:t>
      </w:r>
      <w:r w:rsidRPr="004535EC">
        <w:rPr>
          <w:spacing w:val="-14"/>
        </w:rPr>
        <w:t xml:space="preserve"> </w:t>
      </w:r>
      <w:r w:rsidRPr="004535EC">
        <w:t>persone</w:t>
      </w:r>
      <w:r w:rsidRPr="004535EC">
        <w:rPr>
          <w:spacing w:val="-14"/>
        </w:rPr>
        <w:t xml:space="preserve"> </w:t>
      </w:r>
      <w:r w:rsidRPr="004535EC">
        <w:t>e</w:t>
      </w:r>
      <w:r w:rsidRPr="004535EC">
        <w:rPr>
          <w:spacing w:val="-13"/>
        </w:rPr>
        <w:t xml:space="preserve"> </w:t>
      </w:r>
      <w:r w:rsidRPr="004535EC">
        <w:t>migliorare</w:t>
      </w:r>
      <w:r w:rsidRPr="004535EC">
        <w:rPr>
          <w:spacing w:val="-14"/>
        </w:rPr>
        <w:t xml:space="preserve"> </w:t>
      </w:r>
      <w:r w:rsidRPr="004535EC">
        <w:t>il</w:t>
      </w:r>
      <w:r w:rsidRPr="004535EC">
        <w:rPr>
          <w:spacing w:val="-14"/>
        </w:rPr>
        <w:t xml:space="preserve"> </w:t>
      </w:r>
      <w:r w:rsidRPr="004535EC">
        <w:t>loro</w:t>
      </w:r>
      <w:r w:rsidRPr="004535EC">
        <w:rPr>
          <w:spacing w:val="-14"/>
        </w:rPr>
        <w:t xml:space="preserve"> </w:t>
      </w:r>
      <w:r w:rsidRPr="004535EC">
        <w:t>benessere</w:t>
      </w:r>
      <w:r w:rsidRPr="004535EC">
        <w:rPr>
          <w:spacing w:val="-14"/>
        </w:rPr>
        <w:t xml:space="preserve"> </w:t>
      </w:r>
      <w:r w:rsidRPr="004535EC">
        <w:t>organizzativo,</w:t>
      </w:r>
      <w:r w:rsidRPr="004535EC">
        <w:rPr>
          <w:spacing w:val="-15"/>
        </w:rPr>
        <w:t xml:space="preserve"> </w:t>
      </w:r>
      <w:r w:rsidRPr="004535EC">
        <w:t>anche</w:t>
      </w:r>
      <w:r w:rsidRPr="004535EC">
        <w:rPr>
          <w:spacing w:val="-55"/>
        </w:rPr>
        <w:t xml:space="preserve"> </w:t>
      </w:r>
      <w:r w:rsidRPr="004535EC">
        <w:t>attraverso</w:t>
      </w:r>
      <w:r w:rsidRPr="004535EC">
        <w:rPr>
          <w:spacing w:val="-3"/>
        </w:rPr>
        <w:t xml:space="preserve"> </w:t>
      </w:r>
      <w:r w:rsidRPr="004535EC">
        <w:t>la</w:t>
      </w:r>
      <w:r w:rsidRPr="004535EC">
        <w:rPr>
          <w:spacing w:val="-2"/>
        </w:rPr>
        <w:t xml:space="preserve"> </w:t>
      </w:r>
      <w:r w:rsidRPr="004535EC">
        <w:t>facilitazione</w:t>
      </w:r>
      <w:r w:rsidRPr="004535EC">
        <w:rPr>
          <w:spacing w:val="-2"/>
        </w:rPr>
        <w:t xml:space="preserve"> </w:t>
      </w:r>
      <w:r w:rsidRPr="004535EC">
        <w:t>della</w:t>
      </w:r>
      <w:r w:rsidRPr="004535EC">
        <w:rPr>
          <w:spacing w:val="-1"/>
        </w:rPr>
        <w:t xml:space="preserve"> </w:t>
      </w:r>
      <w:r w:rsidRPr="004535EC">
        <w:t>conciliazione</w:t>
      </w:r>
      <w:r w:rsidRPr="004535EC">
        <w:rPr>
          <w:spacing w:val="-2"/>
        </w:rPr>
        <w:t xml:space="preserve"> </w:t>
      </w:r>
      <w:r w:rsidRPr="004535EC">
        <w:t>dei</w:t>
      </w:r>
      <w:r w:rsidRPr="004535EC">
        <w:rPr>
          <w:spacing w:val="-2"/>
        </w:rPr>
        <w:t xml:space="preserve"> </w:t>
      </w:r>
      <w:r w:rsidRPr="004535EC">
        <w:t>tempi</w:t>
      </w:r>
      <w:r w:rsidRPr="004535EC">
        <w:rPr>
          <w:spacing w:val="-1"/>
        </w:rPr>
        <w:t xml:space="preserve"> </w:t>
      </w:r>
      <w:r w:rsidRPr="004535EC">
        <w:t>di vita</w:t>
      </w:r>
      <w:r w:rsidRPr="004535EC">
        <w:rPr>
          <w:spacing w:val="-2"/>
        </w:rPr>
        <w:t xml:space="preserve"> </w:t>
      </w:r>
      <w:r w:rsidRPr="004535EC">
        <w:t>e</w:t>
      </w:r>
      <w:r w:rsidRPr="004535EC">
        <w:rPr>
          <w:spacing w:val="-2"/>
        </w:rPr>
        <w:t xml:space="preserve"> </w:t>
      </w:r>
      <w:r w:rsidRPr="004535EC">
        <w:t>di</w:t>
      </w:r>
      <w:r w:rsidRPr="004535EC">
        <w:rPr>
          <w:spacing w:val="1"/>
        </w:rPr>
        <w:t xml:space="preserve"> </w:t>
      </w:r>
      <w:r w:rsidRPr="004535EC">
        <w:t>lavoro;</w:t>
      </w:r>
    </w:p>
    <w:p w14:paraId="5F0008A8" w14:textId="77777777" w:rsidR="00BF4116" w:rsidRPr="004535EC" w:rsidRDefault="00BF4116" w:rsidP="00E74EBD">
      <w:pPr>
        <w:pStyle w:val="Corpotesto"/>
        <w:numPr>
          <w:ilvl w:val="0"/>
          <w:numId w:val="20"/>
        </w:numPr>
      </w:pPr>
      <w:r w:rsidRPr="004535EC">
        <w:t>Promuovere</w:t>
      </w:r>
      <w:r w:rsidRPr="004535EC">
        <w:rPr>
          <w:spacing w:val="54"/>
        </w:rPr>
        <w:t xml:space="preserve"> </w:t>
      </w:r>
      <w:r w:rsidRPr="004535EC">
        <w:t>l’inclusione</w:t>
      </w:r>
      <w:r w:rsidRPr="004535EC">
        <w:rPr>
          <w:spacing w:val="54"/>
        </w:rPr>
        <w:t xml:space="preserve"> </w:t>
      </w:r>
      <w:r w:rsidRPr="004535EC">
        <w:t>lavorativa</w:t>
      </w:r>
      <w:r w:rsidRPr="004535EC">
        <w:rPr>
          <w:spacing w:val="53"/>
        </w:rPr>
        <w:t xml:space="preserve"> </w:t>
      </w:r>
      <w:r w:rsidRPr="004535EC">
        <w:t>di</w:t>
      </w:r>
      <w:r w:rsidRPr="004535EC">
        <w:rPr>
          <w:spacing w:val="53"/>
        </w:rPr>
        <w:t xml:space="preserve"> </w:t>
      </w:r>
      <w:r w:rsidRPr="004535EC">
        <w:t>persone</w:t>
      </w:r>
      <w:r w:rsidRPr="004535EC">
        <w:rPr>
          <w:spacing w:val="54"/>
        </w:rPr>
        <w:t xml:space="preserve"> </w:t>
      </w:r>
      <w:r w:rsidRPr="004535EC">
        <w:t>in</w:t>
      </w:r>
      <w:r w:rsidRPr="004535EC">
        <w:rPr>
          <w:spacing w:val="54"/>
        </w:rPr>
        <w:t xml:space="preserve"> </w:t>
      </w:r>
      <w:r w:rsidRPr="004535EC">
        <w:t>situazione</w:t>
      </w:r>
      <w:r w:rsidRPr="004535EC">
        <w:rPr>
          <w:spacing w:val="54"/>
        </w:rPr>
        <w:t xml:space="preserve"> </w:t>
      </w:r>
      <w:r w:rsidRPr="004535EC">
        <w:t>di</w:t>
      </w:r>
      <w:r w:rsidRPr="004535EC">
        <w:rPr>
          <w:spacing w:val="53"/>
        </w:rPr>
        <w:t xml:space="preserve"> </w:t>
      </w:r>
      <w:r w:rsidRPr="004535EC">
        <w:t>fragilità</w:t>
      </w:r>
      <w:r w:rsidRPr="004535EC">
        <w:rPr>
          <w:spacing w:val="54"/>
        </w:rPr>
        <w:t xml:space="preserve"> </w:t>
      </w:r>
      <w:r w:rsidRPr="004535EC">
        <w:t>permanente</w:t>
      </w:r>
      <w:r w:rsidRPr="004535EC">
        <w:rPr>
          <w:spacing w:val="54"/>
        </w:rPr>
        <w:t xml:space="preserve"> </w:t>
      </w:r>
      <w:r w:rsidRPr="004535EC">
        <w:t>o</w:t>
      </w:r>
      <w:r w:rsidRPr="004535EC">
        <w:rPr>
          <w:spacing w:val="-56"/>
        </w:rPr>
        <w:t xml:space="preserve"> </w:t>
      </w:r>
      <w:r w:rsidRPr="004535EC">
        <w:t>temporanea;</w:t>
      </w:r>
    </w:p>
    <w:p w14:paraId="1F58ED26" w14:textId="77777777" w:rsidR="00BF4116" w:rsidRPr="004535EC" w:rsidRDefault="00BF4116" w:rsidP="00E74EBD">
      <w:pPr>
        <w:pStyle w:val="Corpotesto"/>
        <w:numPr>
          <w:ilvl w:val="0"/>
          <w:numId w:val="20"/>
        </w:numPr>
      </w:pPr>
      <w:r w:rsidRPr="004535EC">
        <w:t>Promuovere</w:t>
      </w:r>
      <w:r w:rsidRPr="004535EC">
        <w:rPr>
          <w:spacing w:val="-4"/>
        </w:rPr>
        <w:t xml:space="preserve"> </w:t>
      </w:r>
      <w:r w:rsidRPr="004535EC">
        <w:t>e</w:t>
      </w:r>
      <w:r w:rsidRPr="004535EC">
        <w:rPr>
          <w:spacing w:val="-3"/>
        </w:rPr>
        <w:t xml:space="preserve"> </w:t>
      </w:r>
      <w:r w:rsidRPr="004535EC">
        <w:t>diffondere</w:t>
      </w:r>
      <w:r w:rsidRPr="004535EC">
        <w:rPr>
          <w:spacing w:val="-3"/>
        </w:rPr>
        <w:t xml:space="preserve"> </w:t>
      </w:r>
      <w:r w:rsidRPr="004535EC">
        <w:t>le</w:t>
      </w:r>
      <w:r w:rsidRPr="004535EC">
        <w:rPr>
          <w:spacing w:val="-3"/>
        </w:rPr>
        <w:t xml:space="preserve"> </w:t>
      </w:r>
      <w:r w:rsidRPr="004535EC">
        <w:t>tecnologie</w:t>
      </w:r>
      <w:r w:rsidRPr="004535EC">
        <w:rPr>
          <w:spacing w:val="-3"/>
        </w:rPr>
        <w:t xml:space="preserve"> </w:t>
      </w:r>
      <w:r w:rsidRPr="004535EC">
        <w:t>digitali;</w:t>
      </w:r>
    </w:p>
    <w:p w14:paraId="318E95A9" w14:textId="77777777" w:rsidR="00BF4116" w:rsidRPr="004535EC" w:rsidRDefault="00BF4116" w:rsidP="00E74EBD">
      <w:pPr>
        <w:pStyle w:val="Corpotesto"/>
        <w:numPr>
          <w:ilvl w:val="0"/>
          <w:numId w:val="20"/>
        </w:numPr>
      </w:pPr>
      <w:r w:rsidRPr="004535EC">
        <w:t>Razionalizzare</w:t>
      </w:r>
      <w:r w:rsidRPr="004535EC">
        <w:rPr>
          <w:spacing w:val="-6"/>
        </w:rPr>
        <w:t xml:space="preserve"> </w:t>
      </w:r>
      <w:r w:rsidRPr="004535EC">
        <w:t>le</w:t>
      </w:r>
      <w:r w:rsidRPr="004535EC">
        <w:rPr>
          <w:spacing w:val="-5"/>
        </w:rPr>
        <w:t xml:space="preserve"> </w:t>
      </w:r>
      <w:r w:rsidRPr="004535EC">
        <w:t>risorse</w:t>
      </w:r>
      <w:r w:rsidRPr="004535EC">
        <w:rPr>
          <w:spacing w:val="-5"/>
        </w:rPr>
        <w:t xml:space="preserve"> </w:t>
      </w:r>
      <w:r w:rsidRPr="004535EC">
        <w:t>strumentali;</w:t>
      </w:r>
    </w:p>
    <w:p w14:paraId="4610397A" w14:textId="77777777" w:rsidR="00BF4116" w:rsidRPr="004535EC" w:rsidRDefault="00BF4116" w:rsidP="00E74EBD">
      <w:pPr>
        <w:pStyle w:val="Corpotesto"/>
        <w:numPr>
          <w:ilvl w:val="0"/>
          <w:numId w:val="20"/>
        </w:numPr>
      </w:pPr>
      <w:r w:rsidRPr="004535EC">
        <w:t>Riprogettare</w:t>
      </w:r>
      <w:r w:rsidRPr="004535EC">
        <w:rPr>
          <w:spacing w:val="-3"/>
        </w:rPr>
        <w:t xml:space="preserve"> </w:t>
      </w:r>
      <w:r w:rsidRPr="004535EC">
        <w:t>gli</w:t>
      </w:r>
      <w:r w:rsidRPr="004535EC">
        <w:rPr>
          <w:spacing w:val="-3"/>
        </w:rPr>
        <w:t xml:space="preserve"> </w:t>
      </w:r>
      <w:r w:rsidRPr="004535EC">
        <w:t>spazi</w:t>
      </w:r>
      <w:r w:rsidRPr="004535EC">
        <w:rPr>
          <w:spacing w:val="-2"/>
        </w:rPr>
        <w:t xml:space="preserve"> </w:t>
      </w:r>
      <w:r w:rsidRPr="004535EC">
        <w:t>di</w:t>
      </w:r>
      <w:r w:rsidRPr="004535EC">
        <w:rPr>
          <w:spacing w:val="-3"/>
        </w:rPr>
        <w:t xml:space="preserve"> </w:t>
      </w:r>
      <w:r w:rsidRPr="004535EC">
        <w:t>lavoro;</w:t>
      </w:r>
    </w:p>
    <w:p w14:paraId="7779E94A" w14:textId="77777777" w:rsidR="00BF4116" w:rsidRPr="004535EC" w:rsidRDefault="00BF4116" w:rsidP="00E74EBD">
      <w:pPr>
        <w:pStyle w:val="Corpotesto"/>
        <w:numPr>
          <w:ilvl w:val="0"/>
          <w:numId w:val="20"/>
        </w:numPr>
      </w:pPr>
      <w:r w:rsidRPr="004535EC">
        <w:t>Contribuire</w:t>
      </w:r>
      <w:r w:rsidRPr="004535EC">
        <w:rPr>
          <w:spacing w:val="-4"/>
        </w:rPr>
        <w:t xml:space="preserve"> </w:t>
      </w:r>
      <w:r w:rsidRPr="004535EC">
        <w:t>allo</w:t>
      </w:r>
      <w:r w:rsidRPr="004535EC">
        <w:rPr>
          <w:spacing w:val="-5"/>
        </w:rPr>
        <w:t xml:space="preserve"> </w:t>
      </w:r>
      <w:r w:rsidRPr="004535EC">
        <w:t>sviluppo</w:t>
      </w:r>
      <w:r w:rsidRPr="004535EC">
        <w:rPr>
          <w:spacing w:val="-4"/>
        </w:rPr>
        <w:t xml:space="preserve"> </w:t>
      </w:r>
      <w:r w:rsidRPr="004535EC">
        <w:t>sostenibile</w:t>
      </w:r>
      <w:r w:rsidRPr="004535EC">
        <w:rPr>
          <w:spacing w:val="-4"/>
        </w:rPr>
        <w:t xml:space="preserve"> </w:t>
      </w:r>
      <w:r w:rsidRPr="004535EC">
        <w:t>della</w:t>
      </w:r>
      <w:r w:rsidRPr="004535EC">
        <w:rPr>
          <w:spacing w:val="-3"/>
        </w:rPr>
        <w:t xml:space="preserve"> </w:t>
      </w:r>
      <w:r w:rsidRPr="004535EC">
        <w:t>Città.</w:t>
      </w:r>
    </w:p>
    <w:p w14:paraId="1AF7B246" w14:textId="29ACC5F4" w:rsidR="00BF4116" w:rsidRDefault="00B027C9" w:rsidP="004F2F5E">
      <w:pPr>
        <w:pStyle w:val="Titolo2"/>
      </w:pPr>
      <w:bookmarkStart w:id="77" w:name="_Toc85883652"/>
      <w:bookmarkStart w:id="78" w:name="_Toc86400693"/>
      <w:bookmarkStart w:id="79" w:name="_Toc87535320"/>
      <w:r>
        <w:t xml:space="preserve">5.2. </w:t>
      </w:r>
      <w:r w:rsidR="00BF4116" w:rsidRPr="00FD3A3A">
        <w:t>Attività</w:t>
      </w:r>
      <w:r w:rsidR="00BF4116" w:rsidRPr="00B71070">
        <w:t xml:space="preserve"> </w:t>
      </w:r>
      <w:r w:rsidR="00BF4116" w:rsidRPr="00FD3A3A">
        <w:t>che</w:t>
      </w:r>
      <w:r w:rsidR="00BF4116" w:rsidRPr="00B71070">
        <w:t xml:space="preserve"> </w:t>
      </w:r>
      <w:r w:rsidR="00BF4116" w:rsidRPr="00FD3A3A">
        <w:t>possono</w:t>
      </w:r>
      <w:r w:rsidR="00BF4116" w:rsidRPr="00B71070">
        <w:t xml:space="preserve"> </w:t>
      </w:r>
      <w:r w:rsidR="00BF4116" w:rsidRPr="00FD3A3A">
        <w:t>essere</w:t>
      </w:r>
      <w:r w:rsidR="00BF4116" w:rsidRPr="00B71070">
        <w:t xml:space="preserve"> </w:t>
      </w:r>
      <w:r w:rsidR="00BF4116" w:rsidRPr="00FD3A3A">
        <w:t>svolte</w:t>
      </w:r>
      <w:r w:rsidR="00BF4116" w:rsidRPr="00B71070">
        <w:t xml:space="preserve"> </w:t>
      </w:r>
      <w:r w:rsidR="00BF4116" w:rsidRPr="00FD3A3A">
        <w:t>in</w:t>
      </w:r>
      <w:r w:rsidR="00BF4116" w:rsidRPr="00B71070">
        <w:t xml:space="preserve"> </w:t>
      </w:r>
      <w:r w:rsidR="00BF4116" w:rsidRPr="00FD3A3A">
        <w:t>modalità</w:t>
      </w:r>
      <w:r w:rsidR="00BF4116" w:rsidRPr="00B71070">
        <w:t xml:space="preserve"> </w:t>
      </w:r>
      <w:r w:rsidR="00BF4116" w:rsidRPr="00FD3A3A">
        <w:t>agile</w:t>
      </w:r>
      <w:bookmarkEnd w:id="77"/>
      <w:bookmarkEnd w:id="78"/>
      <w:bookmarkEnd w:id="79"/>
    </w:p>
    <w:p w14:paraId="2B7EDA9B" w14:textId="77777777" w:rsidR="00BF4116" w:rsidRPr="00AC7B1D" w:rsidRDefault="00BF4116" w:rsidP="00BF4116">
      <w:pPr>
        <w:pStyle w:val="Corpotesto"/>
      </w:pPr>
      <w:r w:rsidRPr="00AC7B1D">
        <w:t>Come evidenziato dalla attuale distribuzione per settore dei dipendenti autorizzati al lavoro agile, sulla scorta di quanto sperimentato, si è appurato che potenzialmente tutte le persone che lavorano al Comune Gardone Val Trompia possono svolgere attività che, anche a rotazione, possono essere svolte in modalità agile qualora ricorrano le seguenti condizioni minime:</w:t>
      </w:r>
    </w:p>
    <w:p w14:paraId="3C954879" w14:textId="77777777" w:rsidR="00BF4116" w:rsidRPr="00AC7B1D" w:rsidRDefault="00BF4116" w:rsidP="00E74EBD">
      <w:pPr>
        <w:pStyle w:val="Corpotesto"/>
        <w:numPr>
          <w:ilvl w:val="0"/>
          <w:numId w:val="17"/>
        </w:numPr>
      </w:pPr>
      <w:r w:rsidRPr="00AC7B1D">
        <w:t>è possibile svolgere da remoto almeno parte della attività a cui è assegnata/o il/la lavoratore/lavoratrice, senza la necessità di costante presenza fisica nella sede di lavoro;</w:t>
      </w:r>
    </w:p>
    <w:p w14:paraId="460A0D78" w14:textId="77777777" w:rsidR="00BF4116" w:rsidRPr="00AC7B1D" w:rsidRDefault="00BF4116" w:rsidP="00E74EBD">
      <w:pPr>
        <w:pStyle w:val="Corpotesto"/>
        <w:numPr>
          <w:ilvl w:val="0"/>
          <w:numId w:val="17"/>
        </w:numPr>
      </w:pPr>
      <w:r w:rsidRPr="00AC7B1D">
        <w:t>è possibile utilizzare strumentazioni tecnologiche idonee allo svolgimento della prestazione lavorativa al di fuori della sede di lavoro;</w:t>
      </w:r>
    </w:p>
    <w:p w14:paraId="0AB38153" w14:textId="77777777" w:rsidR="00BF4116" w:rsidRPr="00AC7B1D" w:rsidRDefault="00BF4116" w:rsidP="00E74EBD">
      <w:pPr>
        <w:pStyle w:val="Corpotesto"/>
        <w:numPr>
          <w:ilvl w:val="0"/>
          <w:numId w:val="17"/>
        </w:numPr>
      </w:pPr>
      <w:r w:rsidRPr="00AC7B1D">
        <w:t>è possibile monitorare la prestazione e valutare i risultati conseguiti;</w:t>
      </w:r>
    </w:p>
    <w:p w14:paraId="237500A1" w14:textId="77777777" w:rsidR="00BF4116" w:rsidRPr="00AC7B1D" w:rsidRDefault="00BF4116" w:rsidP="00E74EBD">
      <w:pPr>
        <w:pStyle w:val="Corpotesto"/>
        <w:numPr>
          <w:ilvl w:val="0"/>
          <w:numId w:val="17"/>
        </w:numPr>
      </w:pPr>
      <w:r w:rsidRPr="00AC7B1D">
        <w:t>è nella disponibilità del dipendente, o in alternativa fornita dall'Amministrazione (nei limiti della disponibilità), la strumentazione informatica, tecnica e di comunicazione idonea e necessaria all'espletamento della prestazione in modalità agile;</w:t>
      </w:r>
    </w:p>
    <w:p w14:paraId="5AA5F229" w14:textId="2584E420" w:rsidR="00BF4116" w:rsidRPr="00AC7B1D" w:rsidRDefault="00BF4116" w:rsidP="00E74EBD">
      <w:pPr>
        <w:pStyle w:val="Corpotesto"/>
        <w:numPr>
          <w:ilvl w:val="0"/>
          <w:numId w:val="17"/>
        </w:numPr>
      </w:pPr>
      <w:r w:rsidRPr="00AC7B1D">
        <w:t xml:space="preserve">non è pregiudicata </w:t>
      </w:r>
      <w:r w:rsidR="004423F6">
        <w:t xml:space="preserve">o ridotta </w:t>
      </w:r>
      <w:r w:rsidRPr="00AC7B1D">
        <w:t>l'erogazione dei servizi rivolti a cittadini ed imprese che deve avvenire con regolarità, continuità ed efficienza, nonché nel rigoroso rispetto dei tempi previsti dalla normativa vigente.</w:t>
      </w:r>
    </w:p>
    <w:p w14:paraId="2B47E849" w14:textId="182B8FC1" w:rsidR="00BF4116" w:rsidRDefault="00BF4116" w:rsidP="00BF4116">
      <w:pPr>
        <w:pStyle w:val="Corpotesto"/>
      </w:pPr>
      <w:r w:rsidRPr="00AC7B1D">
        <w:t xml:space="preserve">Il Decreto del Ministro della Pubblica amministrazione del 8/10/2021 dispone, inoltre, ulteriori </w:t>
      </w:r>
      <w:r>
        <w:t xml:space="preserve">condizioni organizzative </w:t>
      </w:r>
      <w:r w:rsidR="00E56204">
        <w:t>affinché</w:t>
      </w:r>
      <w:r>
        <w:t xml:space="preserve"> l’amministrazione </w:t>
      </w:r>
      <w:r w:rsidR="00A547E3">
        <w:t xml:space="preserve">possa </w:t>
      </w:r>
      <w:r w:rsidR="00A547E3" w:rsidRPr="00AC7B1D">
        <w:t>introdurre</w:t>
      </w:r>
      <w:r>
        <w:t xml:space="preserve"> la prestazione lavorativa in modalità agile: </w:t>
      </w:r>
    </w:p>
    <w:p w14:paraId="00A706C0" w14:textId="77777777" w:rsidR="00BF4116" w:rsidRPr="005E3A9F" w:rsidRDefault="00BF4116" w:rsidP="00E74EBD">
      <w:pPr>
        <w:pStyle w:val="Corpotesto"/>
        <w:numPr>
          <w:ilvl w:val="0"/>
          <w:numId w:val="18"/>
        </w:numPr>
      </w:pPr>
      <w:r w:rsidRPr="005E3A9F">
        <w:t>garantire un’adeguata rotazione del personale che può prestare lavoro in modalità agile, dovendo essere prevalente, per ciascun lavoratore, l’esecuzione della prestazione in presenza;</w:t>
      </w:r>
    </w:p>
    <w:p w14:paraId="22BA9924" w14:textId="556870E9" w:rsidR="00BF4116" w:rsidRDefault="00BF4116" w:rsidP="00E74EBD">
      <w:pPr>
        <w:pStyle w:val="Corpotesto"/>
        <w:numPr>
          <w:ilvl w:val="0"/>
          <w:numId w:val="18"/>
        </w:numPr>
      </w:pPr>
      <w:r w:rsidRPr="005E3A9F">
        <w:t>mette</w:t>
      </w:r>
      <w:r w:rsidR="00AB214F">
        <w:t>re</w:t>
      </w:r>
      <w:r w:rsidRPr="005E3A9F">
        <w:t xml:space="preserve"> in atto ogni adempimento al fine di dotarsi di una piattaforma digitale o di un cloud o comunque di strumenti tecnologici idonei a garantire la più assoluta riservatezza dei dati e delle informazioni che vengono trattate dal lavoratore nello svolgimento della prestazione in modalità agile;</w:t>
      </w:r>
    </w:p>
    <w:p w14:paraId="6B91C60E" w14:textId="1B489D5A" w:rsidR="00BF4116" w:rsidRPr="00A547E3" w:rsidRDefault="00BF4116" w:rsidP="00E74EBD">
      <w:pPr>
        <w:pStyle w:val="Corpotesto"/>
        <w:numPr>
          <w:ilvl w:val="0"/>
          <w:numId w:val="18"/>
        </w:numPr>
      </w:pPr>
      <w:r w:rsidRPr="00A547E3">
        <w:t xml:space="preserve">prevedere un piano </w:t>
      </w:r>
      <w:r w:rsidR="002C7197">
        <w:t xml:space="preserve">di </w:t>
      </w:r>
      <w:r w:rsidRPr="00A547E3">
        <w:t xml:space="preserve">smaltimento </w:t>
      </w:r>
      <w:r w:rsidR="002C7197">
        <w:t xml:space="preserve">del </w:t>
      </w:r>
      <w:r w:rsidRPr="00A547E3">
        <w:t>lavoro arretrato</w:t>
      </w:r>
      <w:r w:rsidR="00A87A24">
        <w:t>,</w:t>
      </w:r>
      <w:r w:rsidRPr="00A547E3">
        <w:t xml:space="preserve"> ove sia stato accumulato</w:t>
      </w:r>
      <w:r w:rsidR="002C7197">
        <w:t>;</w:t>
      </w:r>
    </w:p>
    <w:p w14:paraId="5267F378" w14:textId="7CDED4A3" w:rsidR="00BF4116" w:rsidRPr="00A547E3" w:rsidRDefault="00BF4116" w:rsidP="00E74EBD">
      <w:pPr>
        <w:pStyle w:val="Corpotesto"/>
        <w:numPr>
          <w:ilvl w:val="0"/>
          <w:numId w:val="18"/>
        </w:numPr>
      </w:pPr>
      <w:r w:rsidRPr="00A547E3">
        <w:t>assicura</w:t>
      </w:r>
      <w:r w:rsidR="00C95E67">
        <w:t>re</w:t>
      </w:r>
      <w:r w:rsidRPr="00A547E3">
        <w:t xml:space="preserve"> il prevalente svolgimento in presenza della prestazione lavorativa dei soggetti titolari di funzioni di coordinamento e controllo, dei dirigenti e dei responsabili dei procedimenti amministrativi</w:t>
      </w:r>
      <w:r w:rsidR="00C95E67">
        <w:t>.</w:t>
      </w:r>
    </w:p>
    <w:p w14:paraId="78F425DF" w14:textId="77777777" w:rsidR="00BF4116" w:rsidRPr="00A547E3" w:rsidRDefault="00BF4116" w:rsidP="00BF4116">
      <w:pPr>
        <w:pStyle w:val="Corpotesto"/>
      </w:pPr>
      <w:r w:rsidRPr="00A547E3">
        <w:t>Inoltre, l'accordo individuale di cui all’articolo 18, comma 1, della legge 22 maggio 2017, n. 81, deve definire almeno:</w:t>
      </w:r>
    </w:p>
    <w:p w14:paraId="495DCFB3" w14:textId="77777777" w:rsidR="00BF4116" w:rsidRPr="00A547E3" w:rsidRDefault="00BF4116" w:rsidP="00E74EBD">
      <w:pPr>
        <w:pStyle w:val="Corpotesto"/>
        <w:numPr>
          <w:ilvl w:val="0"/>
          <w:numId w:val="16"/>
        </w:numPr>
      </w:pPr>
      <w:r w:rsidRPr="00A547E3">
        <w:t>specifici obiettivi della prestazione resa in modalità agile;</w:t>
      </w:r>
    </w:p>
    <w:p w14:paraId="2EF5F140" w14:textId="77777777" w:rsidR="00BF4116" w:rsidRPr="00A547E3" w:rsidRDefault="00BF4116" w:rsidP="00E74EBD">
      <w:pPr>
        <w:pStyle w:val="Corpotesto"/>
        <w:numPr>
          <w:ilvl w:val="0"/>
          <w:numId w:val="16"/>
        </w:numPr>
      </w:pPr>
      <w:r w:rsidRPr="00A547E3">
        <w:t xml:space="preserve">modalità e i tempi di esecuzione della prestazione e della disconnessione del lavoratore dagli apparati di lavoro, nonché eventuali fasce di </w:t>
      </w:r>
      <w:proofErr w:type="spellStart"/>
      <w:r w:rsidRPr="00A547E3">
        <w:t>contattabilità</w:t>
      </w:r>
      <w:proofErr w:type="spellEnd"/>
      <w:r w:rsidRPr="00A547E3">
        <w:t>;</w:t>
      </w:r>
    </w:p>
    <w:p w14:paraId="2C34FB51" w14:textId="61ED34DE" w:rsidR="00BF4116" w:rsidRPr="00A547E3" w:rsidRDefault="00BF4116" w:rsidP="00E74EBD">
      <w:pPr>
        <w:pStyle w:val="Corpotesto"/>
        <w:numPr>
          <w:ilvl w:val="0"/>
          <w:numId w:val="16"/>
        </w:numPr>
      </w:pPr>
      <w:r w:rsidRPr="00A547E3">
        <w:t>modalità e i criteri di misurazione della prestazione medesima, anche ai fini del proseguimento della modalità della prestazione lavorativa in modalità agile</w:t>
      </w:r>
      <w:r w:rsidR="00034533">
        <w:t>.</w:t>
      </w:r>
    </w:p>
    <w:p w14:paraId="079A2ED1" w14:textId="77777777" w:rsidR="00BF4116" w:rsidRPr="00A547E3" w:rsidRDefault="00BF4116" w:rsidP="00BF4116">
      <w:pPr>
        <w:pStyle w:val="Corpotesto"/>
      </w:pPr>
      <w:r w:rsidRPr="00A547E3">
        <w:t>Non rientrano pertanto nelle attività che possono essere svolte in remoto, neppure a rotazione, quelle relative a:</w:t>
      </w:r>
    </w:p>
    <w:p w14:paraId="20A5928D" w14:textId="77777777" w:rsidR="00BF4116" w:rsidRPr="00A547E3" w:rsidRDefault="00BF4116" w:rsidP="00E74EBD">
      <w:pPr>
        <w:pStyle w:val="Corpotesto"/>
        <w:numPr>
          <w:ilvl w:val="0"/>
          <w:numId w:val="19"/>
        </w:numPr>
      </w:pPr>
      <w:r w:rsidRPr="00A547E3">
        <w:t>personale della Polizia Locale impegnati nei servizi da rendere necessariamente in presenza sul territorio;</w:t>
      </w:r>
    </w:p>
    <w:p w14:paraId="0AF3DFD3" w14:textId="497CE136" w:rsidR="00BF4116" w:rsidRPr="00A547E3" w:rsidRDefault="00BF4116" w:rsidP="00E74EBD">
      <w:pPr>
        <w:pStyle w:val="Corpotesto"/>
        <w:numPr>
          <w:ilvl w:val="0"/>
          <w:numId w:val="19"/>
        </w:numPr>
      </w:pPr>
      <w:r w:rsidRPr="00A547E3">
        <w:t>personale operaio addetto alle manutenzioni</w:t>
      </w:r>
      <w:r w:rsidR="00123FA6">
        <w:t>;</w:t>
      </w:r>
    </w:p>
    <w:p w14:paraId="48DE68C2" w14:textId="77777777" w:rsidR="00BF4116" w:rsidRPr="00A547E3" w:rsidRDefault="00BF4116" w:rsidP="00E74EBD">
      <w:pPr>
        <w:pStyle w:val="Corpotesto"/>
        <w:numPr>
          <w:ilvl w:val="0"/>
          <w:numId w:val="19"/>
        </w:numPr>
      </w:pPr>
      <w:r w:rsidRPr="00A547E3">
        <w:t>personale assegnato a servizi che richiedono presenza per controllo accessi.</w:t>
      </w:r>
    </w:p>
    <w:p w14:paraId="1765C2C8" w14:textId="285EF57D" w:rsidR="00BF4116" w:rsidRPr="00FD3A3A" w:rsidRDefault="00B027C9" w:rsidP="004F2F5E">
      <w:pPr>
        <w:pStyle w:val="Titolo2"/>
      </w:pPr>
      <w:bookmarkStart w:id="80" w:name="_Toc86400694"/>
      <w:bookmarkStart w:id="81" w:name="_Toc87535321"/>
      <w:r>
        <w:t xml:space="preserve">5.3. </w:t>
      </w:r>
      <w:r w:rsidR="00BF4116" w:rsidRPr="00FD3A3A">
        <w:t>Mappatura delle attività in lavoro agile</w:t>
      </w:r>
      <w:bookmarkEnd w:id="80"/>
      <w:bookmarkEnd w:id="81"/>
      <w:r w:rsidR="00BF4116">
        <w:rPr>
          <w:rFonts w:ascii="Book Antiqua" w:eastAsia="TimesNewRomanPSMT" w:hAnsi="Book Antiqua" w:cs="TimesNewRomanPSMT"/>
          <w:sz w:val="24"/>
          <w:szCs w:val="24"/>
        </w:rPr>
        <w:t xml:space="preserve"> </w:t>
      </w:r>
    </w:p>
    <w:p w14:paraId="0B53C25F" w14:textId="28BE642A" w:rsidR="00BF4116" w:rsidRPr="006A51CF" w:rsidRDefault="00BF4116" w:rsidP="004B6329">
      <w:pPr>
        <w:pStyle w:val="Corpotesto"/>
      </w:pPr>
      <w:r w:rsidRPr="006442E0">
        <w:t>Il Comune di Gardone Val Trompia, con deliberazione</w:t>
      </w:r>
      <w:r w:rsidR="003C1A20">
        <w:t xml:space="preserve"> GC 83 del 16/5/</w:t>
      </w:r>
      <w:proofErr w:type="gramStart"/>
      <w:r w:rsidR="003C1A20">
        <w:t xml:space="preserve">2019 </w:t>
      </w:r>
      <w:r w:rsidRPr="006442E0">
        <w:t xml:space="preserve"> </w:t>
      </w:r>
      <w:r w:rsidR="003C1A20">
        <w:t>ha</w:t>
      </w:r>
      <w:proofErr w:type="gramEnd"/>
      <w:r w:rsidR="003C1A20">
        <w:t xml:space="preserve"> approvato la</w:t>
      </w:r>
      <w:r w:rsidRPr="006442E0">
        <w:t xml:space="preserve"> propria Macrostruttura con la quale vengono, tra l’altro, individuate le posizioni dirigenziali e l’insieme delle relative articolazioni organizzative</w:t>
      </w:r>
      <w:r w:rsidR="003C1A20">
        <w:t xml:space="preserve">, successivamente modificata con deliberazione </w:t>
      </w:r>
      <w:r w:rsidR="003C1A20" w:rsidRPr="006442E0">
        <w:t xml:space="preserve">G.C. n. 5 del  28/1/2021 </w:t>
      </w:r>
      <w:r w:rsidR="003C1A20">
        <w:t xml:space="preserve">di </w:t>
      </w:r>
      <w:r w:rsidR="003C1A20" w:rsidRPr="006442E0">
        <w:t>approvato il Piano della Performance</w:t>
      </w:r>
      <w:r w:rsidR="003C1A20">
        <w:t>.</w:t>
      </w:r>
      <w:r w:rsidR="003C1A20" w:rsidRPr="006442E0">
        <w:t xml:space="preserve">  </w:t>
      </w:r>
    </w:p>
    <w:p w14:paraId="27548051" w14:textId="15A68DAF" w:rsidR="00BF4116" w:rsidRPr="00FD3A3A" w:rsidRDefault="00BF4116" w:rsidP="004B6329">
      <w:pPr>
        <w:pStyle w:val="Corpotesto"/>
      </w:pPr>
      <w:r w:rsidRPr="00FD3A3A">
        <w:t xml:space="preserve">A ciascun Dirigente </w:t>
      </w:r>
      <w:r w:rsidR="009B5311">
        <w:t>è</w:t>
      </w:r>
      <w:r w:rsidRPr="00FD3A3A">
        <w:t xml:space="preserve"> stato, richiesto di individuare, all'interno del proprio settore</w:t>
      </w:r>
      <w:r w:rsidR="006B6049">
        <w:t>/area</w:t>
      </w:r>
      <w:r w:rsidRPr="00FD3A3A">
        <w:t xml:space="preserve"> di riferimento, sulla base anche dell'esperienza e dei risultati afferenti all'annualità 2020, le attività che, per modalità di</w:t>
      </w:r>
      <w:r>
        <w:t xml:space="preserve"> </w:t>
      </w:r>
      <w:r w:rsidRPr="00FD3A3A">
        <w:t xml:space="preserve">espletamento, tempistiche e competenze, </w:t>
      </w:r>
      <w:r w:rsidR="00257A4D">
        <w:t xml:space="preserve">potessero essere </w:t>
      </w:r>
      <w:r w:rsidR="00430642">
        <w:t>rese da remoto</w:t>
      </w:r>
      <w:r w:rsidR="00FF5736">
        <w:t xml:space="preserve">, </w:t>
      </w:r>
      <w:r w:rsidRPr="00FD3A3A">
        <w:t>considerata</w:t>
      </w:r>
      <w:r>
        <w:t xml:space="preserve"> </w:t>
      </w:r>
      <w:r w:rsidRPr="00FD3A3A">
        <w:t>l'attuale organizzazione del lavoro, le competenze del personale assegnato e le dotazioni tecnologiche</w:t>
      </w:r>
      <w:r>
        <w:t xml:space="preserve"> </w:t>
      </w:r>
      <w:r w:rsidRPr="00FD3A3A">
        <w:t>disponibili.</w:t>
      </w:r>
    </w:p>
    <w:p w14:paraId="6C15D0EF" w14:textId="01F8B3A7" w:rsidR="00BF4116" w:rsidRPr="00FD3A3A" w:rsidRDefault="00BF4116" w:rsidP="004B6329">
      <w:pPr>
        <w:pStyle w:val="Corpotesto"/>
      </w:pPr>
      <w:r w:rsidRPr="00FD3A3A">
        <w:t>Nello specifico le attività potranno essere rese in modalità agile qualora ricorrano le seguenti condizioni</w:t>
      </w:r>
      <w:r w:rsidR="00867F42">
        <w:t xml:space="preserve"> </w:t>
      </w:r>
      <w:r w:rsidRPr="00FD3A3A">
        <w:t>minime:</w:t>
      </w:r>
    </w:p>
    <w:p w14:paraId="1BFD520B" w14:textId="56F912BF" w:rsidR="00BF4116" w:rsidRPr="00FF5736" w:rsidRDefault="00B26A73" w:rsidP="00E74EBD">
      <w:pPr>
        <w:pStyle w:val="Corpotesto"/>
        <w:numPr>
          <w:ilvl w:val="0"/>
          <w:numId w:val="21"/>
        </w:numPr>
      </w:pPr>
      <w:r>
        <w:t>poter</w:t>
      </w:r>
      <w:r w:rsidR="00BF4116" w:rsidRPr="00FF5736">
        <w:t xml:space="preserve"> svolgere da remoto almeno parte della attività a cui </w:t>
      </w:r>
      <w:r w:rsidR="0012597B" w:rsidRPr="00FF5736">
        <w:t>è</w:t>
      </w:r>
      <w:r w:rsidR="00BF4116" w:rsidRPr="00FF5736">
        <w:t xml:space="preserve"> assegnata/o il/la lavoratore/lavoratrice, senza la necessit</w:t>
      </w:r>
      <w:r w:rsidR="0012597B">
        <w:t>à</w:t>
      </w:r>
      <w:r w:rsidR="00BF4116" w:rsidRPr="00FF5736">
        <w:t xml:space="preserve"> di costante presenza fisica nella sede di lavoro;</w:t>
      </w:r>
    </w:p>
    <w:p w14:paraId="60413527" w14:textId="1D3C17C5" w:rsidR="00BF4116" w:rsidRPr="00FF5736" w:rsidRDefault="00B26A73" w:rsidP="00E74EBD">
      <w:pPr>
        <w:pStyle w:val="Corpotesto"/>
        <w:numPr>
          <w:ilvl w:val="0"/>
          <w:numId w:val="21"/>
        </w:numPr>
      </w:pPr>
      <w:r>
        <w:t xml:space="preserve">poter </w:t>
      </w:r>
      <w:r w:rsidR="00BF4116" w:rsidRPr="00FF5736">
        <w:t>utilizzare strumentazioni tecnologiche idonee allo svolgimento della prestazione lavorativa al di fuori della sede di lavoro;</w:t>
      </w:r>
    </w:p>
    <w:p w14:paraId="40A10C1C" w14:textId="2F5787FD" w:rsidR="00BF4116" w:rsidRPr="00FF5736" w:rsidRDefault="00BA4C73" w:rsidP="00E74EBD">
      <w:pPr>
        <w:pStyle w:val="Corpotesto"/>
        <w:numPr>
          <w:ilvl w:val="0"/>
          <w:numId w:val="21"/>
        </w:numPr>
      </w:pPr>
      <w:r>
        <w:t xml:space="preserve">poter </w:t>
      </w:r>
      <w:r w:rsidRPr="00FF5736">
        <w:t>monitorare</w:t>
      </w:r>
      <w:r w:rsidR="00BF4116" w:rsidRPr="00FF5736">
        <w:t xml:space="preserve"> la prestazione e valutare i risultati conseguiti;</w:t>
      </w:r>
    </w:p>
    <w:p w14:paraId="184733CE" w14:textId="77777777" w:rsidR="00BA4C73" w:rsidRDefault="00BA4C73" w:rsidP="00E74EBD">
      <w:pPr>
        <w:pStyle w:val="Corpotesto"/>
        <w:numPr>
          <w:ilvl w:val="0"/>
          <w:numId w:val="21"/>
        </w:numPr>
      </w:pPr>
      <w:r w:rsidRPr="00BA4C73">
        <w:t xml:space="preserve">disporre della </w:t>
      </w:r>
      <w:r w:rsidR="00BF4116" w:rsidRPr="00BA4C73">
        <w:t xml:space="preserve">strumentazione informatica, tecnica e di comunicazione idonea e necessaria all'espletamento della prestazione in </w:t>
      </w:r>
      <w:r w:rsidRPr="00BA4C73">
        <w:t>modalità</w:t>
      </w:r>
      <w:r w:rsidR="00BF4116" w:rsidRPr="00BA4C73">
        <w:t xml:space="preserve"> agile;</w:t>
      </w:r>
    </w:p>
    <w:p w14:paraId="0AAE7E92" w14:textId="233A54CB" w:rsidR="00BF4116" w:rsidRPr="00BA4C73" w:rsidRDefault="00BF4116" w:rsidP="00E74EBD">
      <w:pPr>
        <w:pStyle w:val="Corpotesto"/>
        <w:numPr>
          <w:ilvl w:val="0"/>
          <w:numId w:val="21"/>
        </w:numPr>
      </w:pPr>
      <w:r w:rsidRPr="00BA4C73">
        <w:t>non pregiudica</w:t>
      </w:r>
      <w:r w:rsidR="00BA4C73" w:rsidRPr="00BA4C73">
        <w:t>re</w:t>
      </w:r>
      <w:r w:rsidRPr="00BA4C73">
        <w:t xml:space="preserve"> l'erogazione dei servizi rivolti a cittadini ed imprese che deve avvenire con regolarità, continuità ed efficienza, nonché nel rigoroso rispetto dei tempi previsti dalla normativa vigente.</w:t>
      </w:r>
    </w:p>
    <w:p w14:paraId="4FFFF383" w14:textId="6DD61597" w:rsidR="00BF4116" w:rsidRPr="00FD3A3A" w:rsidRDefault="00BF4116" w:rsidP="004B6329">
      <w:pPr>
        <w:pStyle w:val="Corpotesto"/>
      </w:pPr>
      <w:r w:rsidRPr="00FD3A3A">
        <w:t xml:space="preserve">Tale ricognizione, come </w:t>
      </w:r>
      <w:r w:rsidR="00BA4C73" w:rsidRPr="00FD3A3A">
        <w:t>già</w:t>
      </w:r>
      <w:r w:rsidRPr="00FD3A3A">
        <w:t xml:space="preserve"> detto, si inserisce in un contesto del Comune di </w:t>
      </w:r>
      <w:r w:rsidR="00BA4C73">
        <w:t>Gardone VT</w:t>
      </w:r>
      <w:r w:rsidRPr="00FD3A3A">
        <w:t xml:space="preserve"> caratterizzato</w:t>
      </w:r>
      <w:r w:rsidR="00221EBF">
        <w:t xml:space="preserve"> </w:t>
      </w:r>
      <w:r w:rsidRPr="00FD3A3A">
        <w:t>dall'assoluta assenza di pregresse esperienze sia di telelavoro che di smart working /lavoro agile.</w:t>
      </w:r>
    </w:p>
    <w:p w14:paraId="292DD730" w14:textId="3C25DD8E" w:rsidR="00BF4116" w:rsidRDefault="00BF4116" w:rsidP="004B6329">
      <w:pPr>
        <w:pStyle w:val="Corpotesto"/>
      </w:pPr>
      <w:r w:rsidRPr="00A3543F">
        <w:t>I risultati di tale ricognizione hanno posto in evidenza i seguenti dati</w:t>
      </w:r>
      <w:r w:rsidR="00537DED" w:rsidRPr="00A3543F">
        <w:t xml:space="preserve"> complessivi</w:t>
      </w:r>
      <w:r w:rsidR="00D90AE0" w:rsidRPr="00A3543F">
        <w:t xml:space="preserve">, meglio dettagliati </w:t>
      </w:r>
      <w:r w:rsidR="00D90AE0" w:rsidRPr="00A3543F">
        <w:rPr>
          <w:b/>
          <w:bCs/>
        </w:rPr>
        <w:t xml:space="preserve">nell’allegato </w:t>
      </w:r>
      <w:r w:rsidR="00B027C9" w:rsidRPr="00A3543F">
        <w:rPr>
          <w:b/>
          <w:bCs/>
        </w:rPr>
        <w:t>C</w:t>
      </w:r>
      <w:r w:rsidRPr="00A3543F">
        <w:t>:</w:t>
      </w:r>
    </w:p>
    <w:tbl>
      <w:tblPr>
        <w:tblStyle w:val="Grigliatabella"/>
        <w:tblW w:w="5000" w:type="pct"/>
        <w:tblLook w:val="04A0" w:firstRow="1" w:lastRow="0" w:firstColumn="1" w:lastColumn="0" w:noHBand="0" w:noVBand="1"/>
      </w:tblPr>
      <w:tblGrid>
        <w:gridCol w:w="2408"/>
        <w:gridCol w:w="2200"/>
        <w:gridCol w:w="2640"/>
        <w:gridCol w:w="2602"/>
      </w:tblGrid>
      <w:tr w:rsidR="007E4B24" w:rsidRPr="004B6329" w14:paraId="098AF8EC" w14:textId="77777777" w:rsidTr="00537DED">
        <w:tc>
          <w:tcPr>
            <w:tcW w:w="1222" w:type="pct"/>
          </w:tcPr>
          <w:p w14:paraId="6D20D3CA" w14:textId="5FD08AF5" w:rsidR="007E4B24" w:rsidRPr="004B6329" w:rsidRDefault="004B6329" w:rsidP="004B6329">
            <w:pPr>
              <w:pStyle w:val="Corpotesto"/>
              <w:jc w:val="center"/>
              <w:rPr>
                <w:b/>
                <w:bCs/>
              </w:rPr>
            </w:pPr>
            <w:r w:rsidRPr="004B6329">
              <w:rPr>
                <w:b/>
                <w:bCs/>
              </w:rPr>
              <w:t>Aree</w:t>
            </w:r>
          </w:p>
        </w:tc>
        <w:tc>
          <w:tcPr>
            <w:tcW w:w="1117" w:type="pct"/>
          </w:tcPr>
          <w:p w14:paraId="728F9889" w14:textId="23496EA3" w:rsidR="007E4B24" w:rsidRPr="004B6329" w:rsidRDefault="007E4B24" w:rsidP="004B6329">
            <w:pPr>
              <w:pStyle w:val="Corpotesto"/>
              <w:jc w:val="center"/>
              <w:rPr>
                <w:b/>
                <w:bCs/>
              </w:rPr>
            </w:pPr>
            <w:r w:rsidRPr="004B6329">
              <w:rPr>
                <w:b/>
                <w:bCs/>
              </w:rPr>
              <w:t>N</w:t>
            </w:r>
            <w:r w:rsidR="004B6329" w:rsidRPr="004B6329">
              <w:rPr>
                <w:b/>
                <w:bCs/>
              </w:rPr>
              <w:t>. Attività</w:t>
            </w:r>
          </w:p>
        </w:tc>
        <w:tc>
          <w:tcPr>
            <w:tcW w:w="1340" w:type="pct"/>
          </w:tcPr>
          <w:p w14:paraId="1F69DD3A" w14:textId="7AD08CF9" w:rsidR="007E4B24" w:rsidRPr="004B6329" w:rsidRDefault="004B6329" w:rsidP="004B6329">
            <w:pPr>
              <w:pStyle w:val="Corpotesto"/>
              <w:jc w:val="center"/>
              <w:rPr>
                <w:b/>
                <w:bCs/>
              </w:rPr>
            </w:pPr>
            <w:r w:rsidRPr="004B6329">
              <w:rPr>
                <w:b/>
                <w:bCs/>
              </w:rPr>
              <w:t>N. Attività eseguibili da remoto</w:t>
            </w:r>
          </w:p>
        </w:tc>
        <w:tc>
          <w:tcPr>
            <w:tcW w:w="1321" w:type="pct"/>
          </w:tcPr>
          <w:p w14:paraId="3B58C2D4" w14:textId="0F9E5EB2" w:rsidR="007E4B24" w:rsidRPr="004B6329" w:rsidRDefault="004B6329" w:rsidP="004B6329">
            <w:pPr>
              <w:pStyle w:val="Corpotesto"/>
              <w:jc w:val="center"/>
              <w:rPr>
                <w:b/>
                <w:bCs/>
              </w:rPr>
            </w:pPr>
            <w:r w:rsidRPr="004B6329">
              <w:rPr>
                <w:b/>
                <w:bCs/>
              </w:rPr>
              <w:t>N. Personale che può lavorare in modalità agile</w:t>
            </w:r>
          </w:p>
        </w:tc>
      </w:tr>
      <w:tr w:rsidR="007E4B24" w14:paraId="6151090D" w14:textId="77777777" w:rsidTr="00537DED">
        <w:tc>
          <w:tcPr>
            <w:tcW w:w="1222" w:type="pct"/>
          </w:tcPr>
          <w:p w14:paraId="337C3ECA" w14:textId="47A40DEB" w:rsidR="007E4B24" w:rsidRDefault="004B6329" w:rsidP="004B6329">
            <w:pPr>
              <w:pStyle w:val="Corpotesto"/>
            </w:pPr>
            <w:r w:rsidRPr="004B6329">
              <w:rPr>
                <w:rFonts w:ascii="Times New Roman" w:eastAsia="Times New Roman" w:hAnsi="Times New Roman" w:cs="Times New Roman"/>
                <w:color w:val="000000"/>
                <w:sz w:val="20"/>
                <w:szCs w:val="20"/>
                <w:lang w:eastAsia="it-IT"/>
              </w:rPr>
              <w:t>ECONOMICO FINANZIARIA</w:t>
            </w:r>
          </w:p>
        </w:tc>
        <w:tc>
          <w:tcPr>
            <w:tcW w:w="1117" w:type="pct"/>
          </w:tcPr>
          <w:p w14:paraId="5BEE5875" w14:textId="767F4F9F" w:rsidR="007E4B24" w:rsidRDefault="00111430" w:rsidP="00B9522B">
            <w:pPr>
              <w:pStyle w:val="Corpotesto"/>
              <w:jc w:val="center"/>
            </w:pPr>
            <w:r>
              <w:t>80</w:t>
            </w:r>
          </w:p>
        </w:tc>
        <w:tc>
          <w:tcPr>
            <w:tcW w:w="1340" w:type="pct"/>
          </w:tcPr>
          <w:p w14:paraId="4081A90B" w14:textId="4DACB7B0" w:rsidR="007E4B24" w:rsidRDefault="00561BED" w:rsidP="00B9522B">
            <w:pPr>
              <w:pStyle w:val="Corpotesto"/>
              <w:jc w:val="center"/>
            </w:pPr>
            <w:r>
              <w:t>77</w:t>
            </w:r>
          </w:p>
        </w:tc>
        <w:tc>
          <w:tcPr>
            <w:tcW w:w="1321" w:type="pct"/>
          </w:tcPr>
          <w:p w14:paraId="493EE6C8" w14:textId="760FB838" w:rsidR="007E4B24" w:rsidRDefault="00561BED" w:rsidP="00B9522B">
            <w:pPr>
              <w:pStyle w:val="Corpotesto"/>
              <w:jc w:val="center"/>
            </w:pPr>
            <w:r>
              <w:t>8</w:t>
            </w:r>
          </w:p>
        </w:tc>
      </w:tr>
      <w:tr w:rsidR="007E4B24" w14:paraId="233165DE" w14:textId="77777777" w:rsidTr="00537DED">
        <w:tc>
          <w:tcPr>
            <w:tcW w:w="1222" w:type="pct"/>
          </w:tcPr>
          <w:p w14:paraId="7A00202D" w14:textId="1A4AB401" w:rsidR="007E4B24" w:rsidRDefault="004B6329" w:rsidP="004B6329">
            <w:pPr>
              <w:pStyle w:val="Corpotesto"/>
            </w:pPr>
            <w:r w:rsidRPr="004B6329">
              <w:rPr>
                <w:rFonts w:ascii="Times New Roman" w:eastAsia="Times New Roman" w:hAnsi="Times New Roman" w:cs="Times New Roman"/>
                <w:color w:val="000000"/>
                <w:sz w:val="20"/>
                <w:szCs w:val="20"/>
                <w:lang w:eastAsia="it-IT"/>
              </w:rPr>
              <w:t>INNOVAZIONE TECNOLOGICA</w:t>
            </w:r>
          </w:p>
        </w:tc>
        <w:tc>
          <w:tcPr>
            <w:tcW w:w="1117" w:type="pct"/>
          </w:tcPr>
          <w:p w14:paraId="71DF448C" w14:textId="3D908BF3" w:rsidR="007E4B24" w:rsidRDefault="007347DF" w:rsidP="00B9522B">
            <w:pPr>
              <w:pStyle w:val="Corpotesto"/>
              <w:jc w:val="center"/>
            </w:pPr>
            <w:r>
              <w:t>13</w:t>
            </w:r>
          </w:p>
        </w:tc>
        <w:tc>
          <w:tcPr>
            <w:tcW w:w="1340" w:type="pct"/>
          </w:tcPr>
          <w:p w14:paraId="1D55A5C6" w14:textId="0DB26D01" w:rsidR="007E4B24" w:rsidRDefault="007347DF" w:rsidP="00B9522B">
            <w:pPr>
              <w:pStyle w:val="Corpotesto"/>
              <w:jc w:val="center"/>
            </w:pPr>
            <w:r>
              <w:t>13</w:t>
            </w:r>
          </w:p>
        </w:tc>
        <w:tc>
          <w:tcPr>
            <w:tcW w:w="1321" w:type="pct"/>
          </w:tcPr>
          <w:p w14:paraId="79C55A98" w14:textId="110C8606" w:rsidR="007E4B24" w:rsidRDefault="007347DF" w:rsidP="00B9522B">
            <w:pPr>
              <w:pStyle w:val="Corpotesto"/>
              <w:jc w:val="center"/>
            </w:pPr>
            <w:r>
              <w:t>1</w:t>
            </w:r>
          </w:p>
        </w:tc>
      </w:tr>
      <w:tr w:rsidR="007E4B24" w14:paraId="1031E5DC" w14:textId="77777777" w:rsidTr="00537DED">
        <w:tc>
          <w:tcPr>
            <w:tcW w:w="1222" w:type="pct"/>
          </w:tcPr>
          <w:p w14:paraId="77BC2625" w14:textId="5C62EDBD" w:rsidR="007E4B24" w:rsidRDefault="004B6329" w:rsidP="004B6329">
            <w:pPr>
              <w:pStyle w:val="Corpotesto"/>
            </w:pPr>
            <w:r w:rsidRPr="004B6329">
              <w:rPr>
                <w:rFonts w:ascii="Times New Roman" w:eastAsia="Times New Roman" w:hAnsi="Times New Roman" w:cs="Times New Roman"/>
                <w:color w:val="000000"/>
                <w:sz w:val="20"/>
                <w:szCs w:val="20"/>
                <w:lang w:eastAsia="it-IT"/>
              </w:rPr>
              <w:t>LAVORI PUBBLICI</w:t>
            </w:r>
          </w:p>
        </w:tc>
        <w:tc>
          <w:tcPr>
            <w:tcW w:w="1117" w:type="pct"/>
          </w:tcPr>
          <w:p w14:paraId="0810414C" w14:textId="2C7638F4" w:rsidR="007E4B24" w:rsidRDefault="00C11DAA" w:rsidP="00B9522B">
            <w:pPr>
              <w:pStyle w:val="Corpotesto"/>
              <w:jc w:val="center"/>
            </w:pPr>
            <w:r>
              <w:t>25</w:t>
            </w:r>
          </w:p>
        </w:tc>
        <w:tc>
          <w:tcPr>
            <w:tcW w:w="1340" w:type="pct"/>
          </w:tcPr>
          <w:p w14:paraId="72A5AACB" w14:textId="47090C2D" w:rsidR="007E4B24" w:rsidRDefault="00C11DAA" w:rsidP="00B9522B">
            <w:pPr>
              <w:pStyle w:val="Corpotesto"/>
              <w:jc w:val="center"/>
            </w:pPr>
            <w:r>
              <w:t>25</w:t>
            </w:r>
          </w:p>
        </w:tc>
        <w:tc>
          <w:tcPr>
            <w:tcW w:w="1321" w:type="pct"/>
          </w:tcPr>
          <w:p w14:paraId="589611B3" w14:textId="4124E414" w:rsidR="007E4B24" w:rsidRDefault="00C11DAA" w:rsidP="00B9522B">
            <w:pPr>
              <w:pStyle w:val="Corpotesto"/>
              <w:jc w:val="center"/>
            </w:pPr>
            <w:r>
              <w:t>3</w:t>
            </w:r>
          </w:p>
        </w:tc>
      </w:tr>
      <w:tr w:rsidR="007E4B24" w14:paraId="4A3B5237" w14:textId="77777777" w:rsidTr="00537DED">
        <w:tc>
          <w:tcPr>
            <w:tcW w:w="1222" w:type="pct"/>
          </w:tcPr>
          <w:p w14:paraId="2A4F808F" w14:textId="18ABA6B8" w:rsidR="007E4B24" w:rsidRDefault="004B6329" w:rsidP="004B6329">
            <w:pPr>
              <w:pStyle w:val="Corpotesto"/>
            </w:pPr>
            <w:r w:rsidRPr="004B6329">
              <w:rPr>
                <w:rFonts w:ascii="Times New Roman" w:eastAsia="Times New Roman" w:hAnsi="Times New Roman" w:cs="Times New Roman"/>
                <w:color w:val="000000"/>
                <w:sz w:val="20"/>
                <w:szCs w:val="20"/>
                <w:lang w:eastAsia="it-IT"/>
              </w:rPr>
              <w:t>POLIZIA LOCALE</w:t>
            </w:r>
          </w:p>
        </w:tc>
        <w:tc>
          <w:tcPr>
            <w:tcW w:w="1117" w:type="pct"/>
          </w:tcPr>
          <w:p w14:paraId="4703C7A3" w14:textId="303C8230" w:rsidR="007E4B24" w:rsidRDefault="0004365A" w:rsidP="00B9522B">
            <w:pPr>
              <w:pStyle w:val="Corpotesto"/>
              <w:jc w:val="center"/>
            </w:pPr>
            <w:r>
              <w:t>18</w:t>
            </w:r>
          </w:p>
        </w:tc>
        <w:tc>
          <w:tcPr>
            <w:tcW w:w="1340" w:type="pct"/>
          </w:tcPr>
          <w:p w14:paraId="770EA24F" w14:textId="1BF4CAF1" w:rsidR="007E4B24" w:rsidRDefault="00576792" w:rsidP="00B9522B">
            <w:pPr>
              <w:pStyle w:val="Corpotesto"/>
              <w:jc w:val="center"/>
            </w:pPr>
            <w:r>
              <w:t>15</w:t>
            </w:r>
          </w:p>
        </w:tc>
        <w:tc>
          <w:tcPr>
            <w:tcW w:w="1321" w:type="pct"/>
          </w:tcPr>
          <w:p w14:paraId="0775B8B3" w14:textId="191A3DAB" w:rsidR="007E4B24" w:rsidRDefault="00576792" w:rsidP="00B9522B">
            <w:pPr>
              <w:pStyle w:val="Corpotesto"/>
              <w:jc w:val="center"/>
            </w:pPr>
            <w:r>
              <w:t>2</w:t>
            </w:r>
          </w:p>
        </w:tc>
      </w:tr>
      <w:tr w:rsidR="004B6329" w14:paraId="5A58AED0" w14:textId="77777777" w:rsidTr="00537DED">
        <w:tc>
          <w:tcPr>
            <w:tcW w:w="1222" w:type="pct"/>
          </w:tcPr>
          <w:p w14:paraId="7038D6C0" w14:textId="173751F5" w:rsidR="004B6329" w:rsidRPr="004B6329" w:rsidRDefault="004B6329" w:rsidP="004B6329">
            <w:pPr>
              <w:pStyle w:val="Corpotesto"/>
              <w:rPr>
                <w:rFonts w:ascii="Times New Roman" w:eastAsia="Times New Roman" w:hAnsi="Times New Roman" w:cs="Times New Roman"/>
                <w:color w:val="000000"/>
                <w:sz w:val="20"/>
                <w:szCs w:val="20"/>
                <w:lang w:eastAsia="it-IT"/>
              </w:rPr>
            </w:pPr>
            <w:r w:rsidRPr="004B6329">
              <w:rPr>
                <w:rFonts w:ascii="Times New Roman" w:eastAsia="Times New Roman" w:hAnsi="Times New Roman" w:cs="Times New Roman"/>
                <w:color w:val="000000"/>
                <w:sz w:val="20"/>
                <w:szCs w:val="20"/>
                <w:lang w:eastAsia="it-IT"/>
              </w:rPr>
              <w:t>SEGRETERIA GENERALE</w:t>
            </w:r>
          </w:p>
        </w:tc>
        <w:tc>
          <w:tcPr>
            <w:tcW w:w="1117" w:type="pct"/>
          </w:tcPr>
          <w:p w14:paraId="4F936AB3" w14:textId="373F7430" w:rsidR="004B6329" w:rsidRDefault="00360A85" w:rsidP="00B9522B">
            <w:pPr>
              <w:pStyle w:val="Corpotesto"/>
              <w:jc w:val="center"/>
            </w:pPr>
            <w:r>
              <w:t>3</w:t>
            </w:r>
            <w:r w:rsidR="00B9522B">
              <w:t>9</w:t>
            </w:r>
          </w:p>
        </w:tc>
        <w:tc>
          <w:tcPr>
            <w:tcW w:w="1340" w:type="pct"/>
          </w:tcPr>
          <w:p w14:paraId="6571450B" w14:textId="2D6F6B62" w:rsidR="004B6329" w:rsidRDefault="00B9522B" w:rsidP="00B9522B">
            <w:pPr>
              <w:pStyle w:val="Corpotesto"/>
              <w:jc w:val="center"/>
            </w:pPr>
            <w:r>
              <w:t>35</w:t>
            </w:r>
          </w:p>
        </w:tc>
        <w:tc>
          <w:tcPr>
            <w:tcW w:w="1321" w:type="pct"/>
          </w:tcPr>
          <w:p w14:paraId="4572A60A" w14:textId="26776825" w:rsidR="004B6329" w:rsidRDefault="00B9522B" w:rsidP="00B9522B">
            <w:pPr>
              <w:pStyle w:val="Corpotesto"/>
              <w:jc w:val="center"/>
            </w:pPr>
            <w:r>
              <w:t>3</w:t>
            </w:r>
          </w:p>
        </w:tc>
      </w:tr>
      <w:tr w:rsidR="004B6329" w14:paraId="7BA704D4" w14:textId="77777777" w:rsidTr="00537DED">
        <w:tc>
          <w:tcPr>
            <w:tcW w:w="1222" w:type="pct"/>
          </w:tcPr>
          <w:p w14:paraId="2E8BBC13" w14:textId="70B15155" w:rsidR="004B6329" w:rsidRPr="004B6329" w:rsidRDefault="004B6329" w:rsidP="004B6329">
            <w:pPr>
              <w:pStyle w:val="Corpotesto"/>
              <w:rPr>
                <w:rFonts w:ascii="Times New Roman" w:eastAsia="Times New Roman" w:hAnsi="Times New Roman" w:cs="Times New Roman"/>
                <w:color w:val="000000"/>
                <w:sz w:val="20"/>
                <w:szCs w:val="20"/>
                <w:lang w:eastAsia="it-IT"/>
              </w:rPr>
            </w:pPr>
            <w:r w:rsidRPr="004B6329">
              <w:rPr>
                <w:rFonts w:ascii="Times New Roman" w:eastAsia="Times New Roman" w:hAnsi="Times New Roman" w:cs="Times New Roman"/>
                <w:color w:val="000000"/>
                <w:sz w:val="20"/>
                <w:szCs w:val="20"/>
                <w:lang w:eastAsia="it-IT"/>
              </w:rPr>
              <w:t>SERVIZI AL CITTADINO</w:t>
            </w:r>
          </w:p>
        </w:tc>
        <w:tc>
          <w:tcPr>
            <w:tcW w:w="1117" w:type="pct"/>
          </w:tcPr>
          <w:p w14:paraId="41BAE6EA" w14:textId="705DA726" w:rsidR="004B6329" w:rsidRDefault="002D5823" w:rsidP="00B9522B">
            <w:pPr>
              <w:pStyle w:val="Corpotesto"/>
              <w:jc w:val="center"/>
            </w:pPr>
            <w:r>
              <w:t>67</w:t>
            </w:r>
          </w:p>
        </w:tc>
        <w:tc>
          <w:tcPr>
            <w:tcW w:w="1340" w:type="pct"/>
          </w:tcPr>
          <w:p w14:paraId="3A3979D2" w14:textId="61A4AE90" w:rsidR="004B6329" w:rsidRDefault="000C06BF" w:rsidP="00B9522B">
            <w:pPr>
              <w:pStyle w:val="Corpotesto"/>
              <w:jc w:val="center"/>
            </w:pPr>
            <w:r>
              <w:t>47</w:t>
            </w:r>
          </w:p>
        </w:tc>
        <w:tc>
          <w:tcPr>
            <w:tcW w:w="1321" w:type="pct"/>
          </w:tcPr>
          <w:p w14:paraId="4A034CD3" w14:textId="6AF84329" w:rsidR="004B6329" w:rsidRDefault="004643B3" w:rsidP="00B9522B">
            <w:pPr>
              <w:pStyle w:val="Corpotesto"/>
              <w:jc w:val="center"/>
            </w:pPr>
            <w:r>
              <w:t>8</w:t>
            </w:r>
          </w:p>
        </w:tc>
      </w:tr>
      <w:tr w:rsidR="004B6329" w14:paraId="225AAC62" w14:textId="77777777" w:rsidTr="00537DED">
        <w:tc>
          <w:tcPr>
            <w:tcW w:w="1222" w:type="pct"/>
          </w:tcPr>
          <w:p w14:paraId="10DAC277" w14:textId="0100EFDC" w:rsidR="004B6329" w:rsidRPr="004B6329" w:rsidRDefault="004B6329" w:rsidP="004B6329">
            <w:pPr>
              <w:pStyle w:val="Corpotesto"/>
              <w:rPr>
                <w:rFonts w:ascii="Times New Roman" w:eastAsia="Times New Roman" w:hAnsi="Times New Roman" w:cs="Times New Roman"/>
                <w:color w:val="000000"/>
                <w:sz w:val="20"/>
                <w:szCs w:val="20"/>
                <w:lang w:eastAsia="it-IT"/>
              </w:rPr>
            </w:pPr>
            <w:r w:rsidRPr="004B6329">
              <w:rPr>
                <w:rFonts w:ascii="Times New Roman" w:eastAsia="Times New Roman" w:hAnsi="Times New Roman" w:cs="Times New Roman"/>
                <w:color w:val="000000"/>
                <w:sz w:val="20"/>
                <w:szCs w:val="20"/>
                <w:lang w:eastAsia="it-IT"/>
              </w:rPr>
              <w:t>SERVIZI ALLA PERSONA</w:t>
            </w:r>
          </w:p>
        </w:tc>
        <w:tc>
          <w:tcPr>
            <w:tcW w:w="1117" w:type="pct"/>
          </w:tcPr>
          <w:p w14:paraId="33630CBF" w14:textId="65C6C11E" w:rsidR="004B6329" w:rsidRDefault="00EB10C7" w:rsidP="00B9522B">
            <w:pPr>
              <w:pStyle w:val="Corpotesto"/>
              <w:jc w:val="center"/>
            </w:pPr>
            <w:r>
              <w:t>30</w:t>
            </w:r>
          </w:p>
        </w:tc>
        <w:tc>
          <w:tcPr>
            <w:tcW w:w="1340" w:type="pct"/>
          </w:tcPr>
          <w:p w14:paraId="79ECDA18" w14:textId="292778CA" w:rsidR="004B6329" w:rsidRDefault="00EB10C7" w:rsidP="00B9522B">
            <w:pPr>
              <w:pStyle w:val="Corpotesto"/>
              <w:jc w:val="center"/>
            </w:pPr>
            <w:r>
              <w:t>24</w:t>
            </w:r>
          </w:p>
        </w:tc>
        <w:tc>
          <w:tcPr>
            <w:tcW w:w="1321" w:type="pct"/>
          </w:tcPr>
          <w:p w14:paraId="0E77BB57" w14:textId="08C4E727" w:rsidR="004B6329" w:rsidRDefault="00917962" w:rsidP="00B9522B">
            <w:pPr>
              <w:pStyle w:val="Corpotesto"/>
              <w:jc w:val="center"/>
            </w:pPr>
            <w:r>
              <w:t>7</w:t>
            </w:r>
          </w:p>
        </w:tc>
      </w:tr>
      <w:tr w:rsidR="004B6329" w14:paraId="027AC8F1" w14:textId="77777777" w:rsidTr="00537DED">
        <w:tc>
          <w:tcPr>
            <w:tcW w:w="1222" w:type="pct"/>
          </w:tcPr>
          <w:p w14:paraId="125C4234" w14:textId="4686B198" w:rsidR="004B6329" w:rsidRPr="004B6329" w:rsidRDefault="004B6329" w:rsidP="004B6329">
            <w:pPr>
              <w:pStyle w:val="Corpotesto"/>
              <w:rPr>
                <w:rFonts w:ascii="Times New Roman" w:eastAsia="Times New Roman" w:hAnsi="Times New Roman" w:cs="Times New Roman"/>
                <w:color w:val="000000"/>
                <w:sz w:val="20"/>
                <w:szCs w:val="20"/>
                <w:lang w:eastAsia="it-IT"/>
              </w:rPr>
            </w:pPr>
            <w:r w:rsidRPr="004B6329">
              <w:rPr>
                <w:rFonts w:ascii="Times New Roman" w:eastAsia="Times New Roman" w:hAnsi="Times New Roman" w:cs="Times New Roman"/>
                <w:color w:val="000000"/>
                <w:sz w:val="20"/>
                <w:szCs w:val="20"/>
                <w:lang w:eastAsia="it-IT"/>
              </w:rPr>
              <w:t>SERVIZI CULTURALI</w:t>
            </w:r>
          </w:p>
        </w:tc>
        <w:tc>
          <w:tcPr>
            <w:tcW w:w="1117" w:type="pct"/>
          </w:tcPr>
          <w:p w14:paraId="786473CB" w14:textId="46A00938" w:rsidR="004B6329" w:rsidRDefault="00742968" w:rsidP="00B9522B">
            <w:pPr>
              <w:pStyle w:val="Corpotesto"/>
              <w:jc w:val="center"/>
            </w:pPr>
            <w:r>
              <w:t>21</w:t>
            </w:r>
          </w:p>
        </w:tc>
        <w:tc>
          <w:tcPr>
            <w:tcW w:w="1340" w:type="pct"/>
          </w:tcPr>
          <w:p w14:paraId="40BB27B6" w14:textId="5B4C47D2" w:rsidR="004B6329" w:rsidRDefault="002A4FB9" w:rsidP="00B9522B">
            <w:pPr>
              <w:pStyle w:val="Corpotesto"/>
              <w:jc w:val="center"/>
            </w:pPr>
            <w:r>
              <w:t>18</w:t>
            </w:r>
          </w:p>
        </w:tc>
        <w:tc>
          <w:tcPr>
            <w:tcW w:w="1321" w:type="pct"/>
          </w:tcPr>
          <w:p w14:paraId="66EF396C" w14:textId="04E4803D" w:rsidR="004B6329" w:rsidRDefault="00917962" w:rsidP="00B9522B">
            <w:pPr>
              <w:pStyle w:val="Corpotesto"/>
              <w:jc w:val="center"/>
            </w:pPr>
            <w:r>
              <w:t>4</w:t>
            </w:r>
          </w:p>
        </w:tc>
      </w:tr>
      <w:tr w:rsidR="004B6329" w14:paraId="4874FE73" w14:textId="77777777" w:rsidTr="00537DED">
        <w:tc>
          <w:tcPr>
            <w:tcW w:w="1222" w:type="pct"/>
          </w:tcPr>
          <w:p w14:paraId="13EEA6F9" w14:textId="23C839E1" w:rsidR="004B6329" w:rsidRPr="004B6329" w:rsidRDefault="004B6329" w:rsidP="004B6329">
            <w:pPr>
              <w:pStyle w:val="Corpotes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TERRITORIO</w:t>
            </w:r>
          </w:p>
        </w:tc>
        <w:tc>
          <w:tcPr>
            <w:tcW w:w="1117" w:type="pct"/>
          </w:tcPr>
          <w:p w14:paraId="45885B43" w14:textId="567EAD27" w:rsidR="004B6329" w:rsidRDefault="002C32DF" w:rsidP="00B9522B">
            <w:pPr>
              <w:pStyle w:val="Corpotesto"/>
              <w:jc w:val="center"/>
            </w:pPr>
            <w:r>
              <w:t>67</w:t>
            </w:r>
          </w:p>
        </w:tc>
        <w:tc>
          <w:tcPr>
            <w:tcW w:w="1340" w:type="pct"/>
          </w:tcPr>
          <w:p w14:paraId="1B21EF66" w14:textId="3AD70D5D" w:rsidR="004B6329" w:rsidRDefault="002C32DF" w:rsidP="00B9522B">
            <w:pPr>
              <w:pStyle w:val="Corpotesto"/>
              <w:jc w:val="center"/>
            </w:pPr>
            <w:r>
              <w:t>67</w:t>
            </w:r>
          </w:p>
        </w:tc>
        <w:tc>
          <w:tcPr>
            <w:tcW w:w="1321" w:type="pct"/>
          </w:tcPr>
          <w:p w14:paraId="7FE9D3F3" w14:textId="4D18590F" w:rsidR="004B6329" w:rsidRDefault="00917962" w:rsidP="00B9522B">
            <w:pPr>
              <w:pStyle w:val="Corpotesto"/>
              <w:jc w:val="center"/>
            </w:pPr>
            <w:r>
              <w:t>9</w:t>
            </w:r>
          </w:p>
        </w:tc>
      </w:tr>
      <w:tr w:rsidR="00B9522B" w:rsidRPr="00917962" w14:paraId="479B39F4" w14:textId="77777777" w:rsidTr="00537DED">
        <w:tc>
          <w:tcPr>
            <w:tcW w:w="1222" w:type="pct"/>
          </w:tcPr>
          <w:p w14:paraId="36CF95FE" w14:textId="3E195D05" w:rsidR="00B9522B" w:rsidRPr="00917962" w:rsidRDefault="00B9522B" w:rsidP="004B6329">
            <w:pPr>
              <w:pStyle w:val="Corpotesto"/>
              <w:rPr>
                <w:rFonts w:ascii="Times New Roman" w:eastAsia="Times New Roman" w:hAnsi="Times New Roman" w:cs="Times New Roman"/>
                <w:b/>
                <w:bCs/>
                <w:color w:val="000000"/>
                <w:sz w:val="20"/>
                <w:szCs w:val="20"/>
                <w:lang w:eastAsia="it-IT"/>
              </w:rPr>
            </w:pPr>
            <w:r w:rsidRPr="00917962">
              <w:rPr>
                <w:rFonts w:ascii="Times New Roman" w:eastAsia="Times New Roman" w:hAnsi="Times New Roman" w:cs="Times New Roman"/>
                <w:b/>
                <w:bCs/>
                <w:color w:val="000000"/>
                <w:sz w:val="20"/>
                <w:szCs w:val="20"/>
                <w:lang w:eastAsia="it-IT"/>
              </w:rPr>
              <w:t>TOTALI</w:t>
            </w:r>
          </w:p>
        </w:tc>
        <w:tc>
          <w:tcPr>
            <w:tcW w:w="1117" w:type="pct"/>
          </w:tcPr>
          <w:p w14:paraId="54BA0AA9" w14:textId="6E1748F3" w:rsidR="00B9522B" w:rsidRPr="00917962" w:rsidRDefault="007867E1" w:rsidP="00B9522B">
            <w:pPr>
              <w:pStyle w:val="Corpotesto"/>
              <w:jc w:val="center"/>
              <w:rPr>
                <w:b/>
                <w:bCs/>
              </w:rPr>
            </w:pPr>
            <w:r w:rsidRPr="00917962">
              <w:rPr>
                <w:b/>
                <w:bCs/>
              </w:rPr>
              <w:fldChar w:fldCharType="begin"/>
            </w:r>
            <w:r w:rsidRPr="00917962">
              <w:rPr>
                <w:b/>
                <w:bCs/>
              </w:rPr>
              <w:instrText xml:space="preserve"> =SUM(ABOVE) </w:instrText>
            </w:r>
            <w:r w:rsidRPr="00917962">
              <w:rPr>
                <w:b/>
                <w:bCs/>
              </w:rPr>
              <w:fldChar w:fldCharType="separate"/>
            </w:r>
            <w:r w:rsidR="00AD4736">
              <w:rPr>
                <w:b/>
                <w:bCs/>
                <w:noProof/>
              </w:rPr>
              <w:t>360</w:t>
            </w:r>
            <w:r w:rsidRPr="00917962">
              <w:rPr>
                <w:b/>
                <w:bCs/>
              </w:rPr>
              <w:fldChar w:fldCharType="end"/>
            </w:r>
          </w:p>
        </w:tc>
        <w:tc>
          <w:tcPr>
            <w:tcW w:w="1340" w:type="pct"/>
          </w:tcPr>
          <w:p w14:paraId="0037E9FD" w14:textId="2838E1B6" w:rsidR="00B9522B" w:rsidRPr="00917962" w:rsidRDefault="007867E1" w:rsidP="00B9522B">
            <w:pPr>
              <w:pStyle w:val="Corpotesto"/>
              <w:jc w:val="center"/>
              <w:rPr>
                <w:b/>
                <w:bCs/>
              </w:rPr>
            </w:pPr>
            <w:r w:rsidRPr="00917962">
              <w:rPr>
                <w:b/>
                <w:bCs/>
              </w:rPr>
              <w:fldChar w:fldCharType="begin"/>
            </w:r>
            <w:r w:rsidRPr="00917962">
              <w:rPr>
                <w:b/>
                <w:bCs/>
              </w:rPr>
              <w:instrText xml:space="preserve"> =SUM(ABOVE) </w:instrText>
            </w:r>
            <w:r w:rsidRPr="00917962">
              <w:rPr>
                <w:b/>
                <w:bCs/>
              </w:rPr>
              <w:fldChar w:fldCharType="separate"/>
            </w:r>
            <w:r w:rsidR="00AD4736">
              <w:rPr>
                <w:b/>
                <w:bCs/>
                <w:noProof/>
              </w:rPr>
              <w:t>321</w:t>
            </w:r>
            <w:r w:rsidRPr="00917962">
              <w:rPr>
                <w:b/>
                <w:bCs/>
              </w:rPr>
              <w:fldChar w:fldCharType="end"/>
            </w:r>
          </w:p>
        </w:tc>
        <w:tc>
          <w:tcPr>
            <w:tcW w:w="1321" w:type="pct"/>
          </w:tcPr>
          <w:p w14:paraId="7C18344C" w14:textId="5C4D3565" w:rsidR="00B9522B" w:rsidRPr="00917962" w:rsidRDefault="00917962" w:rsidP="00B9522B">
            <w:pPr>
              <w:pStyle w:val="Corpotesto"/>
              <w:jc w:val="center"/>
              <w:rPr>
                <w:b/>
                <w:bCs/>
              </w:rPr>
            </w:pPr>
            <w:r w:rsidRPr="00917962">
              <w:rPr>
                <w:b/>
                <w:bCs/>
              </w:rPr>
              <w:fldChar w:fldCharType="begin"/>
            </w:r>
            <w:r w:rsidRPr="00917962">
              <w:rPr>
                <w:b/>
                <w:bCs/>
              </w:rPr>
              <w:instrText xml:space="preserve"> =SUM(ABOVE) </w:instrText>
            </w:r>
            <w:r w:rsidRPr="00917962">
              <w:rPr>
                <w:b/>
                <w:bCs/>
              </w:rPr>
              <w:fldChar w:fldCharType="separate"/>
            </w:r>
            <w:r w:rsidR="00AD4736">
              <w:rPr>
                <w:b/>
                <w:bCs/>
                <w:noProof/>
              </w:rPr>
              <w:t>45</w:t>
            </w:r>
            <w:r w:rsidRPr="00917962">
              <w:rPr>
                <w:b/>
                <w:bCs/>
              </w:rPr>
              <w:fldChar w:fldCharType="end"/>
            </w:r>
          </w:p>
        </w:tc>
      </w:tr>
    </w:tbl>
    <w:p w14:paraId="02EF01CD" w14:textId="77777777" w:rsidR="00BF4116" w:rsidRPr="00FD3A3A" w:rsidRDefault="00BF4116" w:rsidP="00BF4116">
      <w:pPr>
        <w:autoSpaceDE w:val="0"/>
        <w:autoSpaceDN w:val="0"/>
        <w:adjustRightInd w:val="0"/>
        <w:spacing w:after="0" w:line="240" w:lineRule="auto"/>
        <w:jc w:val="both"/>
        <w:rPr>
          <w:rFonts w:ascii="Book Antiqua" w:eastAsia="TimesNewRomanPSMT" w:hAnsi="Book Antiqua" w:cs="TimesNewRomanPSMT"/>
          <w:sz w:val="24"/>
          <w:szCs w:val="24"/>
        </w:rPr>
      </w:pPr>
    </w:p>
    <w:p w14:paraId="675B7F3E" w14:textId="7FA25976" w:rsidR="00BF4116" w:rsidRDefault="00B027C9" w:rsidP="004F2F5E">
      <w:pPr>
        <w:pStyle w:val="Titolo2"/>
      </w:pPr>
      <w:bookmarkStart w:id="82" w:name="_Toc86400695"/>
      <w:bookmarkStart w:id="83" w:name="_Toc87535322"/>
      <w:r>
        <w:t xml:space="preserve">5.4. </w:t>
      </w:r>
      <w:r w:rsidR="00BF4116">
        <w:t>La quota minima di dipendenti in lavoro agile</w:t>
      </w:r>
      <w:bookmarkEnd w:id="82"/>
      <w:bookmarkEnd w:id="83"/>
    </w:p>
    <w:p w14:paraId="3C2D4F4E" w14:textId="21470619" w:rsidR="00BF4116" w:rsidRPr="008E0885" w:rsidRDefault="00BF4116" w:rsidP="00BF4116">
      <w:pPr>
        <w:pStyle w:val="Corpotesto"/>
      </w:pPr>
      <w:r w:rsidRPr="008E0885">
        <w:t>L’art. 263, comma 4</w:t>
      </w:r>
      <w:r w:rsidR="00D03109">
        <w:t>-</w:t>
      </w:r>
      <w:r w:rsidRPr="008E0885">
        <w:t>bis D.L. 34/2020,</w:t>
      </w:r>
      <w:r>
        <w:t xml:space="preserve"> nella sua versione originaria </w:t>
      </w:r>
      <w:r w:rsidRPr="00C06C9B">
        <w:t>prevede</w:t>
      </w:r>
      <w:r>
        <w:t>va</w:t>
      </w:r>
      <w:r w:rsidRPr="00C06C9B">
        <w:t xml:space="preserve"> che almeno il 60% dei dipendenti </w:t>
      </w:r>
      <w:r>
        <w:t xml:space="preserve">venisse </w:t>
      </w:r>
      <w:r w:rsidRPr="00C06C9B">
        <w:t>assegnat</w:t>
      </w:r>
      <w:r>
        <w:t>o</w:t>
      </w:r>
      <w:r w:rsidRPr="00C06C9B">
        <w:t xml:space="preserve"> allo svolgimento di attività </w:t>
      </w:r>
      <w:r>
        <w:t>da poter rendere in modalità agile</w:t>
      </w:r>
      <w:r w:rsidRPr="008E0885">
        <w:t>.</w:t>
      </w:r>
    </w:p>
    <w:p w14:paraId="31483EC0" w14:textId="77777777" w:rsidR="00BF4116" w:rsidRPr="008E0885" w:rsidRDefault="00BF4116" w:rsidP="00BF4116">
      <w:pPr>
        <w:pStyle w:val="Corpotesto"/>
        <w:rPr>
          <w:b/>
          <w:bCs/>
        </w:rPr>
      </w:pPr>
      <w:r>
        <w:rPr>
          <w:b/>
          <w:bCs/>
        </w:rPr>
        <w:t xml:space="preserve">Il suddetto articolo </w:t>
      </w:r>
      <w:r w:rsidRPr="00EA54B1">
        <w:t xml:space="preserve">è stato </w:t>
      </w:r>
      <w:r>
        <w:rPr>
          <w:b/>
          <w:bCs/>
        </w:rPr>
        <w:t xml:space="preserve">successivamente </w:t>
      </w:r>
      <w:r w:rsidRPr="00EA54B1">
        <w:t xml:space="preserve">modificato dall’art. 11-bis del D.L. n. 52/2021, stabilendo che </w:t>
      </w:r>
      <w:r>
        <w:rPr>
          <w:b/>
          <w:bCs/>
        </w:rPr>
        <w:t>il lavoro agile</w:t>
      </w:r>
      <w:r w:rsidRPr="00EA54B1">
        <w:t xml:space="preserve"> si applica ad almeno il 15</w:t>
      </w:r>
      <w:r>
        <w:rPr>
          <w:b/>
          <w:bCs/>
        </w:rPr>
        <w:t>%</w:t>
      </w:r>
      <w:r w:rsidRPr="00EA54B1">
        <w:t xml:space="preserve"> per cento dei dipendenti</w:t>
      </w:r>
      <w:r>
        <w:rPr>
          <w:b/>
          <w:bCs/>
        </w:rPr>
        <w:t xml:space="preserve"> anche in </w:t>
      </w:r>
      <w:r w:rsidRPr="00EA54B1">
        <w:t xml:space="preserve">assenza </w:t>
      </w:r>
      <w:r>
        <w:rPr>
          <w:b/>
          <w:bCs/>
        </w:rPr>
        <w:t>del POLA.</w:t>
      </w:r>
    </w:p>
    <w:p w14:paraId="277FCA29" w14:textId="3C21F49A" w:rsidR="008E652D" w:rsidRDefault="00BF4116" w:rsidP="0055005E">
      <w:pPr>
        <w:pStyle w:val="Titolo3"/>
      </w:pPr>
      <w:r>
        <w:br w:type="page"/>
      </w:r>
    </w:p>
    <w:p w14:paraId="5A4FF21B" w14:textId="0B15445C" w:rsidR="00D02235" w:rsidRDefault="00B027C9" w:rsidP="0048516C">
      <w:pPr>
        <w:pStyle w:val="Titolo2"/>
      </w:pPr>
      <w:bookmarkStart w:id="84" w:name="_Toc86400696"/>
      <w:bookmarkStart w:id="85" w:name="_Toc87535323"/>
      <w:r>
        <w:t xml:space="preserve">5.5. </w:t>
      </w:r>
      <w:r w:rsidR="00D02235">
        <w:t>Valutazione della prestazione resa in modalità agile</w:t>
      </w:r>
      <w:bookmarkEnd w:id="84"/>
      <w:bookmarkEnd w:id="85"/>
    </w:p>
    <w:p w14:paraId="442891C0" w14:textId="5CE64261" w:rsidR="00BD4782" w:rsidRPr="00CB3963" w:rsidRDefault="00BD4782" w:rsidP="00FD3A3A">
      <w:pPr>
        <w:pStyle w:val="Default"/>
        <w:spacing w:beforeLines="120" w:before="288" w:afterLines="120" w:after="288"/>
        <w:jc w:val="both"/>
        <w:rPr>
          <w:rFonts w:ascii="Cambria" w:hAnsi="Cambria"/>
        </w:rPr>
      </w:pPr>
      <w:r w:rsidRPr="00CB3963">
        <w:rPr>
          <w:rFonts w:ascii="Cambria" w:hAnsi="Cambria"/>
        </w:rPr>
        <w:t xml:space="preserve">Il </w:t>
      </w:r>
      <w:r w:rsidR="006D0E45" w:rsidRPr="00CB3963">
        <w:rPr>
          <w:rFonts w:ascii="Cambria" w:hAnsi="Cambria"/>
        </w:rPr>
        <w:t>Sistema</w:t>
      </w:r>
      <w:r w:rsidRPr="00CB3963">
        <w:rPr>
          <w:rFonts w:ascii="Cambria" w:hAnsi="Cambria"/>
        </w:rPr>
        <w:t xml:space="preserve"> di misurazione e valutazione della performance del Comune di Gardone Val Trompia è caratterizzato da una mappatura </w:t>
      </w:r>
      <w:r w:rsidR="00BB24AF">
        <w:rPr>
          <w:rFonts w:ascii="Cambria" w:hAnsi="Cambria"/>
        </w:rPr>
        <w:t>del</w:t>
      </w:r>
      <w:r w:rsidRPr="00CB3963">
        <w:rPr>
          <w:rFonts w:ascii="Cambria" w:hAnsi="Cambria"/>
        </w:rPr>
        <w:t>le at</w:t>
      </w:r>
      <w:r w:rsidR="00163DCE" w:rsidRPr="00CB3963">
        <w:rPr>
          <w:rFonts w:ascii="Cambria" w:hAnsi="Cambria"/>
        </w:rPr>
        <w:t>tività svolte all’interno dell’E</w:t>
      </w:r>
      <w:r w:rsidRPr="00CB3963">
        <w:rPr>
          <w:rFonts w:ascii="Cambria" w:hAnsi="Cambria"/>
        </w:rPr>
        <w:t>nte che sono ricondotte attraverso uno schema gerarchico a obiettivi di livello via via superiore, arrivando al livello strategico.</w:t>
      </w:r>
    </w:p>
    <w:p w14:paraId="4EB4DEB4" w14:textId="23F1A89A" w:rsidR="007D02DB" w:rsidRDefault="6C56BC5A" w:rsidP="4F6FFA23">
      <w:pPr>
        <w:pStyle w:val="Default"/>
        <w:spacing w:beforeLines="120" w:before="288" w:afterLines="120" w:after="288"/>
        <w:jc w:val="both"/>
        <w:rPr>
          <w:rFonts w:ascii="Cambria" w:eastAsia="Book Antiqua" w:hAnsi="Cambria" w:cs="Book Antiqua"/>
        </w:rPr>
      </w:pPr>
      <w:r w:rsidRPr="00CB3963">
        <w:rPr>
          <w:rFonts w:ascii="Cambria" w:eastAsia="Book Antiqua" w:hAnsi="Cambria" w:cs="Book Antiqua"/>
        </w:rPr>
        <w:t xml:space="preserve">Alla luce di quanto sopra, l’attuazione del lavoro agile non si configura quale attività a sé stante, ma rappresenta una modalità per raggiungere gli obiettivi assegnati e illustrati nel Piano della Performance </w:t>
      </w:r>
      <w:r w:rsidR="00CB5C5B">
        <w:rPr>
          <w:rFonts w:ascii="Cambria" w:eastAsia="Book Antiqua" w:hAnsi="Cambria" w:cs="Book Antiqua"/>
        </w:rPr>
        <w:t>e</w:t>
      </w:r>
      <w:r w:rsidR="007D02DB">
        <w:rPr>
          <w:rFonts w:ascii="Cambria" w:eastAsia="Book Antiqua" w:hAnsi="Cambria" w:cs="Book Antiqua"/>
        </w:rPr>
        <w:t xml:space="preserve"> nel Piano </w:t>
      </w:r>
      <w:r w:rsidR="00CB5C5B">
        <w:rPr>
          <w:rFonts w:ascii="Cambria" w:eastAsia="Book Antiqua" w:hAnsi="Cambria" w:cs="Book Antiqua"/>
        </w:rPr>
        <w:t>Dettagliato</w:t>
      </w:r>
      <w:r w:rsidR="007D02DB">
        <w:rPr>
          <w:rFonts w:ascii="Cambria" w:eastAsia="Book Antiqua" w:hAnsi="Cambria" w:cs="Book Antiqua"/>
        </w:rPr>
        <w:t xml:space="preserve"> degli </w:t>
      </w:r>
      <w:r w:rsidR="00CB5C5B">
        <w:rPr>
          <w:rFonts w:ascii="Cambria" w:eastAsia="Book Antiqua" w:hAnsi="Cambria" w:cs="Book Antiqua"/>
        </w:rPr>
        <w:t>Obiettivi</w:t>
      </w:r>
      <w:r w:rsidR="007D02DB">
        <w:rPr>
          <w:rFonts w:ascii="Cambria" w:eastAsia="Book Antiqua" w:hAnsi="Cambria" w:cs="Book Antiqua"/>
        </w:rPr>
        <w:t xml:space="preserve"> </w:t>
      </w:r>
      <w:r w:rsidRPr="00CB3963">
        <w:rPr>
          <w:rFonts w:ascii="Cambria" w:eastAsia="Book Antiqua" w:hAnsi="Cambria" w:cs="Book Antiqua"/>
        </w:rPr>
        <w:t xml:space="preserve">a cui il presente Piano è collegato. </w:t>
      </w:r>
    </w:p>
    <w:p w14:paraId="1EE7ADDE" w14:textId="77777777" w:rsidR="00BD4782" w:rsidRPr="00CB5C5B" w:rsidRDefault="00B83DC9" w:rsidP="00FD3A3A">
      <w:pPr>
        <w:pStyle w:val="Default"/>
        <w:spacing w:beforeLines="120" w:before="288" w:afterLines="120" w:after="288"/>
        <w:jc w:val="both"/>
        <w:rPr>
          <w:rFonts w:ascii="Cambria" w:eastAsia="Book Antiqua" w:hAnsi="Cambria" w:cs="Book Antiqua"/>
        </w:rPr>
      </w:pPr>
      <w:r w:rsidRPr="00CB5C5B">
        <w:rPr>
          <w:rFonts w:ascii="Cambria" w:eastAsia="Book Antiqua" w:hAnsi="Cambria" w:cs="Book Antiqua"/>
        </w:rPr>
        <w:t>L’organizzazione del lavoro in modalità agile o da remoto, che mira all’incremento della produttività del lavoro in termini di miglioramento della performance organizzativa ed individuale, richiede un rafforzamento dei sistemi di valutazione improntati alla verifica dei risultati raggiunti a fronte di obiettivi prefissati e concordati. Si impone l’affermazione di una cultura organizzativa basata sui risultati, capace di generare autonomia e responsabilità nelle persone, di apprezzare risultati e merito di ciascuno. È evidente, quindi, come il tema della misurazione e valutazione della performance assuma un ruolo strategico nell'attuazione e nell'implementazione del lavoro agile.</w:t>
      </w:r>
    </w:p>
    <w:p w14:paraId="3905D3D3" w14:textId="0C1FC688" w:rsidR="00BD4782" w:rsidRPr="00C35C1F" w:rsidRDefault="001E54AE" w:rsidP="00FD3A3A">
      <w:pPr>
        <w:pStyle w:val="Default"/>
        <w:spacing w:beforeLines="120" w:before="288" w:afterLines="120" w:after="288"/>
        <w:jc w:val="both"/>
        <w:rPr>
          <w:rFonts w:ascii="Cambria" w:eastAsia="Book Antiqua" w:hAnsi="Cambria" w:cs="Book Antiqua"/>
        </w:rPr>
      </w:pPr>
      <w:r w:rsidRPr="00C35C1F">
        <w:rPr>
          <w:rFonts w:ascii="Cambria" w:eastAsia="Book Antiqua" w:hAnsi="Cambria" w:cs="Book Antiqua"/>
        </w:rPr>
        <w:t xml:space="preserve">La corretta rappresentazione del lavoro per obiettivi rende necessario predisporre per ciascun lavoratore un Progetto </w:t>
      </w:r>
      <w:r w:rsidR="00BD5DE8" w:rsidRPr="00C35C1F">
        <w:rPr>
          <w:rFonts w:ascii="Cambria" w:eastAsia="Book Antiqua" w:hAnsi="Cambria" w:cs="Book Antiqua"/>
        </w:rPr>
        <w:t>Individuale</w:t>
      </w:r>
      <w:r w:rsidRPr="00C35C1F">
        <w:rPr>
          <w:rFonts w:ascii="Cambria" w:eastAsia="Book Antiqua" w:hAnsi="Cambria" w:cs="Book Antiqua"/>
        </w:rPr>
        <w:t xml:space="preserve"> di </w:t>
      </w:r>
      <w:r w:rsidR="00BD5DE8" w:rsidRPr="00C35C1F">
        <w:rPr>
          <w:rFonts w:ascii="Cambria" w:eastAsia="Book Antiqua" w:hAnsi="Cambria" w:cs="Book Antiqua"/>
        </w:rPr>
        <w:t>Lavoro Agile</w:t>
      </w:r>
      <w:r w:rsidRPr="00C35C1F">
        <w:rPr>
          <w:rFonts w:ascii="Cambria" w:eastAsia="Book Antiqua" w:hAnsi="Cambria" w:cs="Book Antiqua"/>
        </w:rPr>
        <w:t xml:space="preserve">. Il Progetto, che il dirigente definisce d’intesa con il dipendente, stabilisce le attività da svolgere da remoto, i risultati attesi da raggiungere nel rispetto di tempi predefiniti, gli indicatori di misurazione dei risultati (tipo di indicatore, descrizione, valore target) attraverso i quali verificare il grado di raggiungimento degli obiettivi assegnati, le modalità di rendicontazione e di monitoraggio dei risultati, attraverso la predisposizione di report periodici da parte del dipendente, la previsione di momenti di confronto tra il dirigente e il dipendente per l’esercizio del potere di controllo della prestazione lavorativa, la verifica e validazione da parte del dirigente dello stato di raggiungimento dei risultati rispetto agli valori target definitivi. Ove richiesto dal </w:t>
      </w:r>
      <w:r w:rsidR="00711BB7" w:rsidRPr="00C35C1F">
        <w:rPr>
          <w:rFonts w:ascii="Cambria" w:eastAsia="Book Antiqua" w:hAnsi="Cambria" w:cs="Book Antiqua"/>
        </w:rPr>
        <w:t>d</w:t>
      </w:r>
      <w:r w:rsidRPr="00C35C1F">
        <w:rPr>
          <w:rFonts w:ascii="Cambria" w:eastAsia="Book Antiqua" w:hAnsi="Cambria" w:cs="Book Antiqua"/>
        </w:rPr>
        <w:t xml:space="preserve">irigente e/o dal dipendente gli esiti del monitoraggio sui risultati raggiunti possono essere oggetto di un confronto tra le parti da realizzare attraverso colloqui individuali. Le attività da realizzare e i risultati da raggiungere da parte del dipendente in lavoro agile sono da ricollegare sia agli obiettivi assegnati al dirigente con il Piano </w:t>
      </w:r>
      <w:r w:rsidR="000871BB" w:rsidRPr="00C35C1F">
        <w:rPr>
          <w:rFonts w:ascii="Cambria" w:eastAsia="Book Antiqua" w:hAnsi="Cambria" w:cs="Book Antiqua"/>
        </w:rPr>
        <w:t>Esecutivo</w:t>
      </w:r>
      <w:r w:rsidRPr="00C35C1F">
        <w:rPr>
          <w:rFonts w:ascii="Cambria" w:eastAsia="Book Antiqua" w:hAnsi="Cambria" w:cs="Book Antiqua"/>
        </w:rPr>
        <w:t xml:space="preserve"> di </w:t>
      </w:r>
      <w:r w:rsidR="000871BB" w:rsidRPr="00C35C1F">
        <w:rPr>
          <w:rFonts w:ascii="Cambria" w:eastAsia="Book Antiqua" w:hAnsi="Cambria" w:cs="Book Antiqua"/>
        </w:rPr>
        <w:t>Gestione</w:t>
      </w:r>
      <w:r w:rsidRPr="00C35C1F">
        <w:rPr>
          <w:rFonts w:ascii="Cambria" w:eastAsia="Book Antiqua" w:hAnsi="Cambria" w:cs="Book Antiqua"/>
        </w:rPr>
        <w:t xml:space="preserve"> sia, più in generale, alle funzioni ordinarie assegnate al Settore, nell’ottica del miglioramento della produttività del lavoro. La valutazione della dimensione relativa alle competenze e ai comportamenti organizzativi della prestazione lavorativa svolta in lavoro agile necessita dell’individuazione di parametri che attengono alle diverse modalità organizzative del lavoro sia in relazione al dipendente in lavoro agile sia al dirigente che coordina il Progetto. Inoltre, risulta necessario bilanciare e valutare con attenzione le implicazioni tra la performance individuale del dipendente in lavoro agile e le prestazioni dei colleghi in ufficio, nonché la correlata interazione tra le attività svolte dallo stesso lavoratore in lavoro agile e in presenza al fine della verifica del raggiungimento dei risultati concordati. Il dirigente dovrà produrre una Relazione annuale sui Progetti di lavoro agile</w:t>
      </w:r>
      <w:r w:rsidR="0013789B">
        <w:rPr>
          <w:rFonts w:ascii="Cambria" w:eastAsia="Book Antiqua" w:hAnsi="Cambria" w:cs="Book Antiqua"/>
        </w:rPr>
        <w:t>,</w:t>
      </w:r>
      <w:r w:rsidRPr="00C35C1F">
        <w:rPr>
          <w:rFonts w:ascii="Cambria" w:eastAsia="Book Antiqua" w:hAnsi="Cambria" w:cs="Book Antiqua"/>
        </w:rPr>
        <w:t xml:space="preserve"> contenente i risultati dei singoli dipendenti, che tenga conto dei risultati periodici rendicontati. </w:t>
      </w:r>
      <w:r w:rsidR="00406C7D">
        <w:rPr>
          <w:rFonts w:ascii="Cambria" w:eastAsia="Book Antiqua" w:hAnsi="Cambria" w:cs="Book Antiqua"/>
        </w:rPr>
        <w:t>N</w:t>
      </w:r>
      <w:r w:rsidR="00406C7D" w:rsidRPr="00C35C1F">
        <w:rPr>
          <w:rFonts w:ascii="Cambria" w:eastAsia="Book Antiqua" w:hAnsi="Cambria" w:cs="Book Antiqua"/>
        </w:rPr>
        <w:t>ella</w:t>
      </w:r>
      <w:r w:rsidRPr="00C35C1F">
        <w:rPr>
          <w:rFonts w:ascii="Cambria" w:eastAsia="Book Antiqua" w:hAnsi="Cambria" w:cs="Book Antiqua"/>
        </w:rPr>
        <w:t xml:space="preserve"> scheda di valutazione del dipendente</w:t>
      </w:r>
      <w:r>
        <w:rPr>
          <w:rFonts w:ascii="Cambria" w:eastAsia="Book Antiqua" w:hAnsi="Cambria" w:cs="Book Antiqua"/>
        </w:rPr>
        <w:t xml:space="preserve"> </w:t>
      </w:r>
      <w:r w:rsidR="00406C7D">
        <w:rPr>
          <w:rFonts w:ascii="Cambria" w:eastAsia="Book Antiqua" w:hAnsi="Cambria" w:cs="Book Antiqua"/>
        </w:rPr>
        <w:t xml:space="preserve">si terrà conto </w:t>
      </w:r>
      <w:r w:rsidR="009342BD">
        <w:rPr>
          <w:rFonts w:ascii="Cambria" w:eastAsia="Book Antiqua" w:hAnsi="Cambria" w:cs="Book Antiqua"/>
        </w:rPr>
        <w:t>dei risultati</w:t>
      </w:r>
      <w:r w:rsidR="0051707E">
        <w:rPr>
          <w:rFonts w:ascii="Cambria" w:eastAsia="Book Antiqua" w:hAnsi="Cambria" w:cs="Book Antiqua"/>
        </w:rPr>
        <w:t xml:space="preserve"> raggiunti e</w:t>
      </w:r>
      <w:r w:rsidRPr="00C35C1F">
        <w:rPr>
          <w:rFonts w:ascii="Cambria" w:eastAsia="Book Antiqua" w:hAnsi="Cambria" w:cs="Book Antiqua"/>
        </w:rPr>
        <w:t xml:space="preserve"> </w:t>
      </w:r>
      <w:r w:rsidR="002E1737">
        <w:rPr>
          <w:rFonts w:ascii="Cambria" w:eastAsia="Book Antiqua" w:hAnsi="Cambria" w:cs="Book Antiqua"/>
        </w:rPr>
        <w:t xml:space="preserve">delle attività </w:t>
      </w:r>
      <w:r w:rsidR="00406C7D">
        <w:rPr>
          <w:rFonts w:ascii="Cambria" w:eastAsia="Book Antiqua" w:hAnsi="Cambria" w:cs="Book Antiqua"/>
        </w:rPr>
        <w:t xml:space="preserve">svolte </w:t>
      </w:r>
      <w:r>
        <w:rPr>
          <w:rFonts w:ascii="Cambria" w:eastAsia="Book Antiqua" w:hAnsi="Cambria" w:cs="Book Antiqua"/>
        </w:rPr>
        <w:t>in lavoro agile</w:t>
      </w:r>
      <w:r w:rsidRPr="00C35C1F">
        <w:rPr>
          <w:rFonts w:ascii="Cambria" w:eastAsia="Book Antiqua" w:hAnsi="Cambria" w:cs="Book Antiqua"/>
        </w:rPr>
        <w:t xml:space="preserve">. </w:t>
      </w:r>
    </w:p>
    <w:p w14:paraId="2AE219E3" w14:textId="50953C72" w:rsidR="00FD3A3A" w:rsidRDefault="006D219D" w:rsidP="00B027C9">
      <w:pPr>
        <w:pStyle w:val="Titolo1"/>
      </w:pPr>
      <w:r w:rsidRPr="00C35C1F">
        <w:rPr>
          <w:rFonts w:eastAsia="Book Antiqua" w:cs="Book Antiqua"/>
          <w:b w:val="0"/>
          <w:color w:val="000000"/>
          <w:sz w:val="24"/>
          <w:szCs w:val="24"/>
        </w:rPr>
        <w:br w:type="page"/>
      </w:r>
      <w:bookmarkStart w:id="86" w:name="_Toc86400697"/>
      <w:bookmarkStart w:id="87" w:name="_Toc87535324"/>
      <w:r w:rsidR="005810B2" w:rsidRPr="00FD3A3A">
        <w:t>DISCIPLINA PER IL LAVORO AGILE NEL COMUNE DI GARDONE VAL TROMPIA</w:t>
      </w:r>
      <w:bookmarkEnd w:id="86"/>
      <w:bookmarkEnd w:id="87"/>
    </w:p>
    <w:p w14:paraId="7DBE814C" w14:textId="19983461" w:rsidR="00D30CBD" w:rsidRPr="00FD3A3A" w:rsidRDefault="511DA3C5" w:rsidP="00B71070">
      <w:pPr>
        <w:pStyle w:val="Titolo2"/>
      </w:pPr>
      <w:bookmarkStart w:id="88" w:name="_Toc85883655"/>
      <w:bookmarkStart w:id="89" w:name="_Toc86400698"/>
      <w:bookmarkStart w:id="90" w:name="_Toc87535325"/>
      <w:r w:rsidRPr="768BD0F8">
        <w:t>Art. 1 Definizioni</w:t>
      </w:r>
      <w:bookmarkEnd w:id="88"/>
      <w:bookmarkEnd w:id="89"/>
      <w:bookmarkEnd w:id="90"/>
    </w:p>
    <w:p w14:paraId="2A25AA82" w14:textId="0ED4B276" w:rsidR="00D30CBD" w:rsidRPr="00FD3A3A" w:rsidRDefault="511DA3C5" w:rsidP="005E49CE">
      <w:pPr>
        <w:pStyle w:val="Corpotesto"/>
      </w:pPr>
      <w:r w:rsidRPr="768BD0F8">
        <w:t>Ai fini della presente Disciplina, ai sensi del Capo II della legge del 22 maggio 2017 n. 81, si intende per:</w:t>
      </w:r>
    </w:p>
    <w:p w14:paraId="0B646410" w14:textId="2A509B96" w:rsidR="00D30CBD" w:rsidRPr="00FD3A3A" w:rsidRDefault="511DA3C5" w:rsidP="005E49CE">
      <w:pPr>
        <w:pStyle w:val="Corpotesto"/>
      </w:pPr>
      <w:r w:rsidRPr="768BD0F8">
        <w:t>“</w:t>
      </w:r>
      <w:r w:rsidRPr="768BD0F8">
        <w:rPr>
          <w:b/>
          <w:bCs/>
        </w:rPr>
        <w:t>Lavoro agile</w:t>
      </w:r>
      <w:r w:rsidRPr="768BD0F8">
        <w:t>”: modalità di esecuzione del rapporto di lavoro subordinato, stabilita mediante accordo tra le parti, anche con forme di organizzazione per fasi, cicli e obiettivi e senza precisi vincoli di orario o di luogo di lavoro, con il prevalente supporto di tecnologie dell’informazione e della comunicazione che consentano il collegamento con l’amministrazione comunale nel rispetto delle norme in materia di sicurezza e trattamento dei dati personali. La prestazione lavorativa è eseguita in parte o esclusivamente presso un luogo collocato al di fuori delle sedi dell'Amministrazione, entro i limiti di durata massima dell'orario di lavoro giornaliero e settimanale derivanti dalla legge e dalla contrattazione collettiva.</w:t>
      </w:r>
    </w:p>
    <w:p w14:paraId="63542C50" w14:textId="54357041" w:rsidR="00D30CBD" w:rsidRPr="00FD3A3A" w:rsidRDefault="511DA3C5" w:rsidP="005E49CE">
      <w:pPr>
        <w:pStyle w:val="Corpotesto"/>
      </w:pPr>
      <w:r w:rsidRPr="768BD0F8">
        <w:t>“</w:t>
      </w:r>
      <w:r w:rsidRPr="768BD0F8">
        <w:rPr>
          <w:b/>
          <w:bCs/>
        </w:rPr>
        <w:t>Lavoratore/lavoratrice agile</w:t>
      </w:r>
      <w:r w:rsidRPr="768BD0F8">
        <w:t>”: il dipendente in servizio presso l'amministrazione che espleta parte della propria attività lavorativa in modalità agile secondo i termini stabiliti nell'accordo individuale;</w:t>
      </w:r>
    </w:p>
    <w:p w14:paraId="18ADDCB7" w14:textId="2DED5DB2" w:rsidR="00D30CBD" w:rsidRPr="00FD3A3A" w:rsidRDefault="511DA3C5" w:rsidP="0051707E">
      <w:pPr>
        <w:pStyle w:val="Corpotesto"/>
        <w:spacing w:before="0" w:after="0"/>
      </w:pPr>
      <w:r w:rsidRPr="768BD0F8">
        <w:t>“</w:t>
      </w:r>
      <w:r w:rsidRPr="768BD0F8">
        <w:rPr>
          <w:b/>
          <w:bCs/>
        </w:rPr>
        <w:t>Accordo individuale</w:t>
      </w:r>
      <w:r w:rsidRPr="768BD0F8">
        <w:t>”: accordo concluso tra il dipendente ed il dirigente/datore di lavoro del settore a cui è assegnato il/la dipendente. L'accordo è stipulato per iscritto e disciplina l'esecuzione della prestazione lavorativa svolta all'esterno dei locali Comunali. L’accordo prevede, tra l’altro:</w:t>
      </w:r>
    </w:p>
    <w:p w14:paraId="5ED7DE80" w14:textId="3F3D3BE9" w:rsidR="00D30CBD" w:rsidRPr="002D2A47" w:rsidRDefault="511DA3C5" w:rsidP="00760BF2">
      <w:pPr>
        <w:pStyle w:val="Paragrafoelenco"/>
        <w:numPr>
          <w:ilvl w:val="0"/>
          <w:numId w:val="4"/>
        </w:numPr>
        <w:tabs>
          <w:tab w:val="left" w:pos="524"/>
        </w:tabs>
        <w:spacing w:after="0" w:line="240" w:lineRule="auto"/>
        <w:ind w:left="0" w:firstLine="0"/>
        <w:contextualSpacing w:val="0"/>
        <w:rPr>
          <w:rFonts w:ascii="Cambria" w:eastAsia="Calibri" w:hAnsi="Cambria" w:cs="Calibri"/>
          <w:color w:val="000000" w:themeColor="text1"/>
          <w:sz w:val="24"/>
          <w:szCs w:val="24"/>
        </w:rPr>
      </w:pPr>
      <w:r w:rsidRPr="002D2A47">
        <w:rPr>
          <w:rFonts w:ascii="Cambria" w:eastAsia="Calibri" w:hAnsi="Cambria" w:cs="Calibri"/>
          <w:color w:val="000000" w:themeColor="text1"/>
          <w:sz w:val="24"/>
          <w:szCs w:val="24"/>
        </w:rPr>
        <w:t>le modalità di svolgimento della prestazione lavorativa svolta all’esterno dei locali aziendali;</w:t>
      </w:r>
    </w:p>
    <w:p w14:paraId="02B0B1EC" w14:textId="0390E822" w:rsidR="00D30CBD" w:rsidRPr="002D2A47" w:rsidRDefault="511DA3C5" w:rsidP="00760BF2">
      <w:pPr>
        <w:pStyle w:val="Paragrafoelenco"/>
        <w:numPr>
          <w:ilvl w:val="0"/>
          <w:numId w:val="4"/>
        </w:numPr>
        <w:tabs>
          <w:tab w:val="left" w:pos="524"/>
        </w:tabs>
        <w:spacing w:after="0" w:line="240" w:lineRule="auto"/>
        <w:ind w:left="0" w:firstLine="0"/>
        <w:rPr>
          <w:rFonts w:ascii="Cambria" w:eastAsia="Calibri" w:hAnsi="Cambria" w:cs="Calibri"/>
          <w:color w:val="000000" w:themeColor="text1"/>
          <w:sz w:val="24"/>
          <w:szCs w:val="24"/>
        </w:rPr>
      </w:pPr>
      <w:r w:rsidRPr="002D2A47">
        <w:rPr>
          <w:rFonts w:ascii="Cambria" w:eastAsia="Calibri" w:hAnsi="Cambria" w:cs="Calibri"/>
          <w:color w:val="000000" w:themeColor="text1"/>
          <w:sz w:val="24"/>
          <w:szCs w:val="24"/>
        </w:rPr>
        <w:t>l’individuazione della giornata settimanale in cui viene svolta l’attività di lavoro agile;</w:t>
      </w:r>
    </w:p>
    <w:p w14:paraId="421D30A8" w14:textId="6A6716AF" w:rsidR="00D30CBD" w:rsidRPr="002D2A47" w:rsidRDefault="511DA3C5" w:rsidP="00E33F5E">
      <w:pPr>
        <w:pStyle w:val="Paragrafoelenco"/>
        <w:numPr>
          <w:ilvl w:val="0"/>
          <w:numId w:val="4"/>
        </w:numPr>
        <w:tabs>
          <w:tab w:val="left" w:pos="524"/>
        </w:tabs>
        <w:spacing w:beforeLines="120" w:before="288" w:afterLines="120" w:after="288" w:line="317" w:lineRule="exact"/>
        <w:ind w:left="0" w:firstLine="0"/>
        <w:rPr>
          <w:rFonts w:ascii="Cambria" w:eastAsia="Calibri" w:hAnsi="Cambria" w:cs="Calibri"/>
          <w:color w:val="000000" w:themeColor="text1"/>
          <w:sz w:val="24"/>
          <w:szCs w:val="24"/>
        </w:rPr>
      </w:pPr>
      <w:r w:rsidRPr="002D2A47">
        <w:rPr>
          <w:rFonts w:ascii="Cambria" w:eastAsia="Calibri" w:hAnsi="Cambria" w:cs="Calibri"/>
          <w:color w:val="000000" w:themeColor="text1"/>
          <w:sz w:val="24"/>
          <w:szCs w:val="24"/>
        </w:rPr>
        <w:t>l’indicazione dei luoghi prevalenti in cui verrà svolta l’attività;</w:t>
      </w:r>
    </w:p>
    <w:p w14:paraId="54F54155" w14:textId="71C1A121" w:rsidR="00D30CBD" w:rsidRPr="002D2A47" w:rsidRDefault="511DA3C5" w:rsidP="00E33F5E">
      <w:pPr>
        <w:pStyle w:val="Paragrafoelenco"/>
        <w:numPr>
          <w:ilvl w:val="0"/>
          <w:numId w:val="4"/>
        </w:numPr>
        <w:tabs>
          <w:tab w:val="left" w:pos="524"/>
        </w:tabs>
        <w:spacing w:beforeLines="120" w:before="288" w:afterLines="120" w:after="288" w:line="317" w:lineRule="exact"/>
        <w:ind w:left="0" w:firstLine="0"/>
        <w:rPr>
          <w:rFonts w:ascii="Cambria" w:eastAsia="Calibri" w:hAnsi="Cambria" w:cs="Calibri"/>
          <w:color w:val="000000" w:themeColor="text1"/>
          <w:sz w:val="24"/>
          <w:szCs w:val="24"/>
        </w:rPr>
      </w:pPr>
      <w:r w:rsidRPr="002D2A47">
        <w:rPr>
          <w:rFonts w:ascii="Cambria" w:eastAsia="Calibri" w:hAnsi="Cambria" w:cs="Calibri"/>
          <w:color w:val="000000" w:themeColor="text1"/>
          <w:sz w:val="24"/>
          <w:szCs w:val="24"/>
        </w:rPr>
        <w:t>le forme di esercizio del potere direttivo del dirigente di riferimento;</w:t>
      </w:r>
    </w:p>
    <w:p w14:paraId="56CE2A00" w14:textId="17348226" w:rsidR="00D30CBD" w:rsidRPr="002D2A47" w:rsidRDefault="511DA3C5" w:rsidP="00E33F5E">
      <w:pPr>
        <w:pStyle w:val="Paragrafoelenco"/>
        <w:numPr>
          <w:ilvl w:val="0"/>
          <w:numId w:val="4"/>
        </w:numPr>
        <w:tabs>
          <w:tab w:val="left" w:pos="524"/>
        </w:tabs>
        <w:spacing w:beforeLines="120" w:before="288" w:afterLines="120" w:after="288" w:line="317" w:lineRule="exact"/>
        <w:ind w:left="0" w:firstLine="0"/>
        <w:rPr>
          <w:rFonts w:ascii="Cambria" w:eastAsia="Calibri" w:hAnsi="Cambria" w:cs="Calibri"/>
          <w:color w:val="000000" w:themeColor="text1"/>
          <w:sz w:val="24"/>
          <w:szCs w:val="24"/>
        </w:rPr>
      </w:pPr>
      <w:r w:rsidRPr="002D2A47">
        <w:rPr>
          <w:rFonts w:ascii="Cambria" w:eastAsia="Calibri" w:hAnsi="Cambria" w:cs="Calibri"/>
          <w:color w:val="000000" w:themeColor="text1"/>
          <w:sz w:val="24"/>
          <w:szCs w:val="24"/>
        </w:rPr>
        <w:t>la strumentazione tecnologica da utilizzare;</w:t>
      </w:r>
    </w:p>
    <w:p w14:paraId="78972A91" w14:textId="0F04E798" w:rsidR="00D30CBD" w:rsidRPr="002D2A47" w:rsidRDefault="511DA3C5" w:rsidP="00760BF2">
      <w:pPr>
        <w:pStyle w:val="Paragrafoelenco"/>
        <w:numPr>
          <w:ilvl w:val="0"/>
          <w:numId w:val="4"/>
        </w:numPr>
        <w:tabs>
          <w:tab w:val="left" w:pos="524"/>
        </w:tabs>
        <w:spacing w:beforeLines="120" w:before="288" w:afterLines="120" w:after="288"/>
        <w:ind w:left="567" w:right="641" w:hanging="567"/>
        <w:jc w:val="both"/>
        <w:rPr>
          <w:rFonts w:ascii="Cambria" w:eastAsia="Calibri" w:hAnsi="Cambria" w:cs="Calibri"/>
          <w:color w:val="000000" w:themeColor="text1"/>
          <w:sz w:val="24"/>
          <w:szCs w:val="24"/>
        </w:rPr>
      </w:pPr>
      <w:r w:rsidRPr="002D2A47">
        <w:rPr>
          <w:rFonts w:ascii="Cambria" w:eastAsia="Calibri" w:hAnsi="Cambria" w:cs="Calibri"/>
          <w:color w:val="000000" w:themeColor="text1"/>
          <w:sz w:val="24"/>
          <w:szCs w:val="24"/>
        </w:rPr>
        <w:t xml:space="preserve">fascia/e oraria/e di </w:t>
      </w:r>
      <w:proofErr w:type="spellStart"/>
      <w:r w:rsidRPr="002D2A47">
        <w:rPr>
          <w:rFonts w:ascii="Cambria" w:eastAsia="Calibri" w:hAnsi="Cambria" w:cs="Calibri"/>
          <w:color w:val="000000" w:themeColor="text1"/>
          <w:sz w:val="24"/>
          <w:szCs w:val="24"/>
        </w:rPr>
        <w:t>contattabilità</w:t>
      </w:r>
      <w:proofErr w:type="spellEnd"/>
      <w:r w:rsidRPr="002D2A47">
        <w:rPr>
          <w:rFonts w:ascii="Cambria" w:eastAsia="Calibri" w:hAnsi="Cambria" w:cs="Calibri"/>
          <w:color w:val="000000" w:themeColor="text1"/>
          <w:sz w:val="24"/>
          <w:szCs w:val="24"/>
        </w:rPr>
        <w:t xml:space="preserve"> telefonica e la fascia di disconnessione dalle strumentazioni tecnologiche di lavoro, a tutela della sua salute psico-fisica, della sua efficienza e produttività e della conciliazione tra tempi di vita, di riposo e di lavoro;</w:t>
      </w:r>
    </w:p>
    <w:p w14:paraId="50A4C736" w14:textId="4167E576" w:rsidR="00D30CBD" w:rsidRPr="002D2A47" w:rsidRDefault="511DA3C5" w:rsidP="00E33F5E">
      <w:pPr>
        <w:pStyle w:val="Paragrafoelenco"/>
        <w:numPr>
          <w:ilvl w:val="0"/>
          <w:numId w:val="4"/>
        </w:numPr>
        <w:tabs>
          <w:tab w:val="left" w:pos="524"/>
        </w:tabs>
        <w:spacing w:beforeLines="120" w:before="288" w:afterLines="120" w:after="288"/>
        <w:ind w:left="0" w:firstLine="0"/>
        <w:jc w:val="both"/>
        <w:rPr>
          <w:rFonts w:ascii="Cambria" w:eastAsia="Calibri" w:hAnsi="Cambria" w:cs="Calibri"/>
          <w:color w:val="000000" w:themeColor="text1"/>
          <w:sz w:val="24"/>
          <w:szCs w:val="24"/>
        </w:rPr>
      </w:pPr>
      <w:r w:rsidRPr="002D2A47">
        <w:rPr>
          <w:rFonts w:ascii="Cambria" w:eastAsia="Calibri" w:hAnsi="Cambria" w:cs="Calibri"/>
          <w:color w:val="000000" w:themeColor="text1"/>
          <w:sz w:val="24"/>
          <w:szCs w:val="24"/>
        </w:rPr>
        <w:t>gli adempimenti in materia di sicurezza sul lavoro e trattamento dati.</w:t>
      </w:r>
    </w:p>
    <w:p w14:paraId="50962783" w14:textId="77777777" w:rsidR="00C32900" w:rsidRDefault="511DA3C5" w:rsidP="005E49CE">
      <w:pPr>
        <w:pStyle w:val="Corpotesto"/>
      </w:pPr>
      <w:r w:rsidRPr="768BD0F8">
        <w:t xml:space="preserve">All’accordo è allegata l’informativa sulla salute e sicurezza dei lavoratori in lavoro agile. </w:t>
      </w:r>
    </w:p>
    <w:p w14:paraId="058AD2EA" w14:textId="26637542" w:rsidR="00D30CBD" w:rsidRPr="00FD3A3A" w:rsidRDefault="511DA3C5" w:rsidP="005E49CE">
      <w:pPr>
        <w:pStyle w:val="Corpotesto"/>
      </w:pPr>
      <w:r w:rsidRPr="768BD0F8">
        <w:t>“</w:t>
      </w:r>
      <w:r w:rsidRPr="768BD0F8">
        <w:rPr>
          <w:b/>
          <w:bCs/>
        </w:rPr>
        <w:t>Sede di lavoro</w:t>
      </w:r>
      <w:r w:rsidRPr="768BD0F8">
        <w:t>”: la sede a cui il dipendente è assegnato;</w:t>
      </w:r>
    </w:p>
    <w:p w14:paraId="29240BC0" w14:textId="344C3D95" w:rsidR="00D30CBD" w:rsidRPr="00FD3A3A" w:rsidRDefault="511DA3C5" w:rsidP="005E49CE">
      <w:pPr>
        <w:pStyle w:val="Corpotesto"/>
      </w:pPr>
      <w:r w:rsidRPr="768BD0F8">
        <w:t>“</w:t>
      </w:r>
      <w:r w:rsidRPr="768BD0F8">
        <w:rPr>
          <w:b/>
          <w:bCs/>
        </w:rPr>
        <w:t>Luogo di lavoro</w:t>
      </w:r>
      <w:r w:rsidRPr="768BD0F8">
        <w:t>”: spazio nella disponibilità del dipendente (la propria abitazione/domicilio o altro luogo) ritenuto idoneo allo svolgimento della prestazione lavorativa. Il luogo o luoghi prescelti devono essere indicati dell'Accordo individuale;</w:t>
      </w:r>
    </w:p>
    <w:p w14:paraId="027A799E" w14:textId="554A8463" w:rsidR="00D30CBD" w:rsidRPr="002D2A47" w:rsidRDefault="511DA3C5" w:rsidP="002D2A47">
      <w:pPr>
        <w:pStyle w:val="Corpotesto"/>
      </w:pPr>
      <w:r w:rsidRPr="002D2A47">
        <w:rPr>
          <w:b/>
          <w:bCs/>
        </w:rPr>
        <w:t>“Amministrazione”:</w:t>
      </w:r>
      <w:r w:rsidRPr="002D2A47">
        <w:t xml:space="preserve"> Comune di Gardone Val Trompia;</w:t>
      </w:r>
    </w:p>
    <w:p w14:paraId="3E29955B" w14:textId="2B76B1D2" w:rsidR="00D30CBD" w:rsidRPr="00FD3A3A" w:rsidRDefault="511DA3C5" w:rsidP="005E49CE">
      <w:pPr>
        <w:pStyle w:val="Corpotesto"/>
      </w:pPr>
      <w:r w:rsidRPr="002D2A47">
        <w:rPr>
          <w:b/>
          <w:bCs/>
        </w:rPr>
        <w:t>“Dotazione tecnologica”:</w:t>
      </w:r>
      <w:r w:rsidRPr="768BD0F8">
        <w:t xml:space="preserve"> la strumentazione costituita da personal computer, tablet, smartphone, applicativi software ecc. forniti dall'amministrazione al dipendente e/o nella sua disponibilità, utilizzati per l’espletamento dell’attività lavorativa.</w:t>
      </w:r>
    </w:p>
    <w:p w14:paraId="5EBE1622" w14:textId="1F8D7C7F" w:rsidR="00D30CBD" w:rsidRPr="00FD3A3A" w:rsidRDefault="511DA3C5" w:rsidP="009E321E">
      <w:pPr>
        <w:pStyle w:val="Titolo2"/>
      </w:pPr>
      <w:bookmarkStart w:id="91" w:name="_Toc85883656"/>
      <w:bookmarkStart w:id="92" w:name="_Toc86400699"/>
      <w:bookmarkStart w:id="93" w:name="_Toc87535326"/>
      <w:r w:rsidRPr="768BD0F8">
        <w:t>Art. 2 Diritti e doveri del/della dipendente</w:t>
      </w:r>
      <w:bookmarkEnd w:id="91"/>
      <w:bookmarkEnd w:id="92"/>
      <w:bookmarkEnd w:id="93"/>
    </w:p>
    <w:p w14:paraId="79FAB188" w14:textId="3EFA835C" w:rsidR="00D30CBD" w:rsidRPr="00FD3A3A" w:rsidRDefault="511DA3C5" w:rsidP="005E49CE">
      <w:pPr>
        <w:pStyle w:val="Corpotesto"/>
      </w:pPr>
      <w:r w:rsidRPr="768BD0F8">
        <w:t>La presente Disciplina regolamenta l'applicazione del lavoro agile all’interno del Comune di Gardone Val Trompia, come disciplinato dalla L. del 22 maggio 2017 n. 81 quale forma di organizzazione della prestazione lavorativa del personale dipendente del Comune ed è emanato in attuazione delle disposizioni normative e contrattuali vigenti in materia.</w:t>
      </w:r>
    </w:p>
    <w:p w14:paraId="2FCA4DCC" w14:textId="2B243F70" w:rsidR="00D30CBD" w:rsidRPr="00FD3A3A" w:rsidRDefault="511DA3C5" w:rsidP="005E49CE">
      <w:pPr>
        <w:pStyle w:val="Corpotesto"/>
      </w:pPr>
      <w:r w:rsidRPr="768BD0F8">
        <w:t>Il lavoro agile non modifica l’inquadramento e il livello retributivo del/della dipendente e consente le medesime opportunità rispetto ai percorsi professionali e alle iniziative formative.</w:t>
      </w:r>
    </w:p>
    <w:p w14:paraId="66F4D6A2" w14:textId="4492209A" w:rsidR="00D30CBD" w:rsidRPr="00FD3A3A" w:rsidRDefault="511DA3C5" w:rsidP="005E49CE">
      <w:pPr>
        <w:pStyle w:val="Corpotesto"/>
      </w:pPr>
      <w:r w:rsidRPr="768BD0F8">
        <w:t>Al/alla dipendente in lavoro agile si applicano la normativa e gli accordi vigenti in materia di diritti sindacali.</w:t>
      </w:r>
    </w:p>
    <w:p w14:paraId="4F279CE7" w14:textId="75783926" w:rsidR="00D30CBD" w:rsidRPr="00FD3A3A" w:rsidRDefault="511DA3C5" w:rsidP="005E49CE">
      <w:pPr>
        <w:pStyle w:val="Corpotesto"/>
      </w:pPr>
      <w:r w:rsidRPr="768BD0F8">
        <w:t>Nello svolgimento della prestazione lavorativa in modalità agile il comportamento del/della dipendente dovrà essere sempre improntato a principi di correttezza e buona fede e la prestazione dovrà essere svolta sulla base di quanto previsto dai CCNL vigenti e di quanto indicato nel Codice di comportamento e nella Carta dei Valori del Comune di Gardone Val Trompia.</w:t>
      </w:r>
    </w:p>
    <w:p w14:paraId="27826E8C" w14:textId="3D2D9799" w:rsidR="00D30CBD" w:rsidRPr="00FD3A3A" w:rsidRDefault="511DA3C5" w:rsidP="009E321E">
      <w:pPr>
        <w:pStyle w:val="Titolo2"/>
      </w:pPr>
      <w:bookmarkStart w:id="94" w:name="_Toc85883657"/>
      <w:bookmarkStart w:id="95" w:name="_Toc86400700"/>
      <w:bookmarkStart w:id="96" w:name="_Toc87535327"/>
      <w:r w:rsidRPr="768BD0F8">
        <w:t>Art. 3 Destinatari</w:t>
      </w:r>
      <w:bookmarkEnd w:id="94"/>
      <w:bookmarkEnd w:id="95"/>
      <w:bookmarkEnd w:id="96"/>
    </w:p>
    <w:p w14:paraId="3739A6A2" w14:textId="2A662308" w:rsidR="00D30CBD" w:rsidRPr="00FD3A3A" w:rsidRDefault="511DA3C5" w:rsidP="005E49CE">
      <w:pPr>
        <w:pStyle w:val="Corpotesto"/>
      </w:pPr>
      <w:r w:rsidRPr="768BD0F8">
        <w:t>L'attivazione della modalità di lavoro agile avviene su base volontaria.</w:t>
      </w:r>
    </w:p>
    <w:p w14:paraId="55547678" w14:textId="662B4D2A" w:rsidR="00D30CBD" w:rsidRPr="00FD3A3A" w:rsidRDefault="511DA3C5" w:rsidP="005E49CE">
      <w:pPr>
        <w:pStyle w:val="Corpotesto"/>
      </w:pPr>
      <w:r w:rsidRPr="768BD0F8">
        <w:t xml:space="preserve">Il presente disciplinare è rivolto a tutto il personale dipendente in servizio presso il Comune di Gardone Val Trompia, a tempo determinato (con contratti di minimo </w:t>
      </w:r>
      <w:proofErr w:type="gramStart"/>
      <w:r w:rsidRPr="768BD0F8">
        <w:t>6</w:t>
      </w:r>
      <w:proofErr w:type="gramEnd"/>
      <w:r w:rsidRPr="768BD0F8">
        <w:t xml:space="preserve"> mesi) e indeterminato, a tempo pieno o parziale e nel rispetto del principio di non discriminazione e di pari opportunità tra uomo e donna.</w:t>
      </w:r>
    </w:p>
    <w:p w14:paraId="0B7389F6" w14:textId="49F2325E" w:rsidR="00BB1BF2" w:rsidRDefault="511DA3C5" w:rsidP="005E49CE">
      <w:pPr>
        <w:pStyle w:val="Corpotesto"/>
      </w:pPr>
      <w:r w:rsidRPr="768BD0F8">
        <w:t>Ai sensi del c</w:t>
      </w:r>
      <w:r w:rsidR="00987EEF">
        <w:t xml:space="preserve">omma </w:t>
      </w:r>
      <w:r w:rsidRPr="768BD0F8">
        <w:t>3</w:t>
      </w:r>
      <w:r w:rsidR="00987EEF">
        <w:t>-</w:t>
      </w:r>
      <w:r w:rsidRPr="768BD0F8">
        <w:t>bis dell’art. 18 della L. 81/2017, è riconosciuta priorità alle richieste di esecuzione del rapporto di lavoro in modalità agile formulate</w:t>
      </w:r>
      <w:r w:rsidR="00BB1BF2">
        <w:t>:</w:t>
      </w:r>
    </w:p>
    <w:p w14:paraId="59699CE6" w14:textId="77777777" w:rsidR="00A96A12" w:rsidRDefault="511DA3C5" w:rsidP="00E74EBD">
      <w:pPr>
        <w:pStyle w:val="Corpotesto"/>
        <w:numPr>
          <w:ilvl w:val="0"/>
          <w:numId w:val="22"/>
        </w:numPr>
      </w:pPr>
      <w:r w:rsidRPr="768BD0F8">
        <w:t xml:space="preserve">dalle lavoratrici nei tre anni successivi alla conclusione del periodo di congedo di maternità previsto dall'articolo 16 del testo unico delle disposizioni legislative in materia di tutela e sostegno della maternità e della paternità, di cui al decreto legislativo 26 marzo 2001, n. 151, </w:t>
      </w:r>
    </w:p>
    <w:p w14:paraId="396003C6" w14:textId="373723EA" w:rsidR="00D30CBD" w:rsidRPr="00FD3A3A" w:rsidRDefault="511DA3C5" w:rsidP="00E74EBD">
      <w:pPr>
        <w:pStyle w:val="Corpotesto"/>
        <w:numPr>
          <w:ilvl w:val="0"/>
          <w:numId w:val="22"/>
        </w:numPr>
      </w:pPr>
      <w:r w:rsidRPr="768BD0F8">
        <w:t>dai lavoratori con figli in condizioni di disabilità ai sensi dell'articolo 3, comma 3, della legge 5 febbraio 1992, n. 104.</w:t>
      </w:r>
    </w:p>
    <w:p w14:paraId="6F321698" w14:textId="361930E4" w:rsidR="00D30CBD" w:rsidRPr="00FD3A3A" w:rsidRDefault="511DA3C5" w:rsidP="009E321E">
      <w:pPr>
        <w:pStyle w:val="Titolo2"/>
      </w:pPr>
      <w:bookmarkStart w:id="97" w:name="_Toc85883658"/>
      <w:bookmarkStart w:id="98" w:name="_Toc86400701"/>
      <w:bookmarkStart w:id="99" w:name="_Toc87535328"/>
      <w:r w:rsidRPr="768BD0F8">
        <w:t>Art. 4 Accordo Individuale</w:t>
      </w:r>
      <w:bookmarkEnd w:id="97"/>
      <w:bookmarkEnd w:id="98"/>
      <w:bookmarkEnd w:id="99"/>
    </w:p>
    <w:p w14:paraId="0109D95F" w14:textId="586047D2" w:rsidR="00D30CBD" w:rsidRPr="00FD3A3A" w:rsidRDefault="511DA3C5" w:rsidP="005E49CE">
      <w:pPr>
        <w:pStyle w:val="Corpotesto"/>
      </w:pPr>
      <w:r w:rsidRPr="768BD0F8">
        <w:t>L'attivazione del lavoro agile è subordinata alla sottoscrizione dell'accordo individuale tra il dipendente e il dirigente/datore di lavoro cui quest'ultimo è assegnato.</w:t>
      </w:r>
    </w:p>
    <w:p w14:paraId="54E231ED" w14:textId="178B1D48" w:rsidR="00D30CBD" w:rsidRPr="00FD3A3A" w:rsidRDefault="511DA3C5" w:rsidP="005E49CE">
      <w:pPr>
        <w:pStyle w:val="Corpotesto"/>
      </w:pPr>
      <w:r w:rsidRPr="768BD0F8">
        <w:t>Il/la dipendente presenta la richiesta al proprio dirigente/datore di lavoro secondo le modalità attivate, precisando gli elementi fondamentali da riportare nell’accordo individuale ovvero l’individuazione della giornata settimanale in cui si chiede di svolgere l’attività di lavoro agile, l’indicazione dei luoghi di lavoro prevalenti in cui verrà svolta l’attività e la strumentazione da utilizzare.</w:t>
      </w:r>
    </w:p>
    <w:p w14:paraId="59037EB8" w14:textId="7B10DCBE" w:rsidR="00D30CBD" w:rsidRPr="00FD3A3A" w:rsidRDefault="511DA3C5" w:rsidP="005E49CE">
      <w:pPr>
        <w:pStyle w:val="Corpotesto"/>
      </w:pPr>
      <w:r w:rsidRPr="768BD0F8">
        <w:t>Il dirigente/datore di lavoro respinge o approva la richiesta, eventualmente apportando modifiche</w:t>
      </w:r>
      <w:r w:rsidR="008857C5">
        <w:t>,</w:t>
      </w:r>
      <w:r w:rsidRPr="768BD0F8">
        <w:t xml:space="preserve"> e la trasmette </w:t>
      </w:r>
      <w:r w:rsidR="00966586">
        <w:t>al Servizio Risorse Umane</w:t>
      </w:r>
      <w:r w:rsidRPr="768BD0F8">
        <w:t xml:space="preserve"> che provvede alla predisposizione dell’accordo individuale che dovrà essere sottoscritto dal dirigente e dal dipendente. L’accordo dovrà essere trasmesso </w:t>
      </w:r>
      <w:r w:rsidR="008857C5">
        <w:t xml:space="preserve">al </w:t>
      </w:r>
      <w:r w:rsidR="00966586">
        <w:t>Servizio Risorse Umane</w:t>
      </w:r>
      <w:r w:rsidRPr="768BD0F8">
        <w:t xml:space="preserve"> per le conseguenti procedure di legge.</w:t>
      </w:r>
    </w:p>
    <w:p w14:paraId="42406816" w14:textId="0DC20EE1" w:rsidR="00D30CBD" w:rsidRPr="00FD3A3A" w:rsidRDefault="511DA3C5" w:rsidP="005E49CE">
      <w:pPr>
        <w:pStyle w:val="Corpotesto"/>
      </w:pPr>
      <w:r w:rsidRPr="768BD0F8">
        <w:t xml:space="preserve">L’accordo ha durata </w:t>
      </w:r>
      <w:r w:rsidRPr="00E52F9E">
        <w:t>semestrale.</w:t>
      </w:r>
      <w:r w:rsidRPr="768BD0F8">
        <w:t xml:space="preserve"> Nell'accordo devono essere definiti:</w:t>
      </w:r>
    </w:p>
    <w:p w14:paraId="46737070" w14:textId="19A3C4F9" w:rsidR="00D30CBD" w:rsidRPr="00FD3A3A" w:rsidRDefault="511DA3C5" w:rsidP="00E74EBD">
      <w:pPr>
        <w:pStyle w:val="Corpotesto"/>
        <w:numPr>
          <w:ilvl w:val="0"/>
          <w:numId w:val="23"/>
        </w:numPr>
        <w:rPr>
          <w:rFonts w:eastAsiaTheme="minorEastAsia"/>
        </w:rPr>
      </w:pPr>
      <w:r w:rsidRPr="768BD0F8">
        <w:t>le modalità di svolgimento della prestazione lavorativa svolta all’esterno dei locali;</w:t>
      </w:r>
    </w:p>
    <w:p w14:paraId="1233D1DF" w14:textId="6BAC756A" w:rsidR="00D30CBD" w:rsidRPr="00FD3A3A" w:rsidRDefault="511DA3C5" w:rsidP="00E74EBD">
      <w:pPr>
        <w:pStyle w:val="Corpotesto"/>
        <w:numPr>
          <w:ilvl w:val="0"/>
          <w:numId w:val="23"/>
        </w:numPr>
        <w:rPr>
          <w:rFonts w:eastAsiaTheme="minorEastAsia"/>
        </w:rPr>
      </w:pPr>
      <w:r w:rsidRPr="768BD0F8">
        <w:t>l’individuazione della</w:t>
      </w:r>
      <w:r w:rsidR="002E6A98">
        <w:t>/e</w:t>
      </w:r>
      <w:r w:rsidRPr="768BD0F8">
        <w:t xml:space="preserve"> giornata</w:t>
      </w:r>
      <w:r w:rsidR="002E6A98">
        <w:t>/e</w:t>
      </w:r>
      <w:r w:rsidRPr="768BD0F8">
        <w:t xml:space="preserve"> settimanale in cui viene svolta l’attività di lavoro agile;</w:t>
      </w:r>
    </w:p>
    <w:p w14:paraId="20E64DD1" w14:textId="2D42E083" w:rsidR="00D30CBD" w:rsidRPr="00FD3A3A" w:rsidRDefault="511DA3C5" w:rsidP="00E74EBD">
      <w:pPr>
        <w:pStyle w:val="Corpotesto"/>
        <w:numPr>
          <w:ilvl w:val="0"/>
          <w:numId w:val="23"/>
        </w:numPr>
        <w:rPr>
          <w:rFonts w:eastAsiaTheme="minorEastAsia"/>
        </w:rPr>
      </w:pPr>
      <w:r w:rsidRPr="768BD0F8">
        <w:t>l’indicazione dei luoghi prevalenti in cui verrà svolta l’attività;</w:t>
      </w:r>
    </w:p>
    <w:p w14:paraId="776BCE8B" w14:textId="59F8DA24" w:rsidR="00D30CBD" w:rsidRPr="00FD3A3A" w:rsidRDefault="511DA3C5" w:rsidP="00E74EBD">
      <w:pPr>
        <w:pStyle w:val="Corpotesto"/>
        <w:numPr>
          <w:ilvl w:val="0"/>
          <w:numId w:val="23"/>
        </w:numPr>
        <w:rPr>
          <w:rFonts w:eastAsiaTheme="minorEastAsia"/>
        </w:rPr>
      </w:pPr>
      <w:r w:rsidRPr="768BD0F8">
        <w:t>le forme di esercizio del potere direttivo del dirigente di riferimento;</w:t>
      </w:r>
    </w:p>
    <w:p w14:paraId="5A78470D" w14:textId="66E5F8F6" w:rsidR="00D30CBD" w:rsidRPr="00FD3A3A" w:rsidRDefault="511DA3C5" w:rsidP="00E74EBD">
      <w:pPr>
        <w:pStyle w:val="Corpotesto"/>
        <w:numPr>
          <w:ilvl w:val="0"/>
          <w:numId w:val="23"/>
        </w:numPr>
        <w:rPr>
          <w:rFonts w:eastAsiaTheme="minorEastAsia"/>
        </w:rPr>
      </w:pPr>
      <w:r w:rsidRPr="768BD0F8">
        <w:t>la strumentazione tecnologica da utilizzare;</w:t>
      </w:r>
    </w:p>
    <w:p w14:paraId="63816F20" w14:textId="77777777" w:rsidR="001E2E11" w:rsidRPr="001E2E11" w:rsidRDefault="511DA3C5" w:rsidP="00E74EBD">
      <w:pPr>
        <w:pStyle w:val="Corpotesto"/>
        <w:numPr>
          <w:ilvl w:val="0"/>
          <w:numId w:val="23"/>
        </w:numPr>
        <w:rPr>
          <w:rFonts w:eastAsiaTheme="minorEastAsia"/>
        </w:rPr>
      </w:pPr>
      <w:r w:rsidRPr="768BD0F8">
        <w:t xml:space="preserve">fascia/e oraria/e di </w:t>
      </w:r>
      <w:proofErr w:type="spellStart"/>
      <w:r w:rsidRPr="768BD0F8">
        <w:t>contattabilità</w:t>
      </w:r>
      <w:proofErr w:type="spellEnd"/>
      <w:r w:rsidRPr="768BD0F8">
        <w:t xml:space="preserve"> telefonica </w:t>
      </w:r>
    </w:p>
    <w:p w14:paraId="5CBB0B6A" w14:textId="779116A8" w:rsidR="00D30CBD" w:rsidRPr="00FD3A3A" w:rsidRDefault="511DA3C5" w:rsidP="00E74EBD">
      <w:pPr>
        <w:pStyle w:val="Corpotesto"/>
        <w:numPr>
          <w:ilvl w:val="0"/>
          <w:numId w:val="23"/>
        </w:numPr>
        <w:rPr>
          <w:rFonts w:eastAsiaTheme="minorEastAsia"/>
        </w:rPr>
      </w:pPr>
      <w:r w:rsidRPr="768BD0F8">
        <w:t>la fascia di disconnessione dalle strumentazioni tecnologiche di lavoro, a tutela della sua salute psico-fisica, della sua efficienza e produttività e della conciliazione tra tempi di vita, di riposo e di lavoro;</w:t>
      </w:r>
    </w:p>
    <w:p w14:paraId="75D0F563" w14:textId="7B108C50" w:rsidR="00D30CBD" w:rsidRPr="00FD3A3A" w:rsidRDefault="511DA3C5" w:rsidP="00E74EBD">
      <w:pPr>
        <w:pStyle w:val="Corpotesto"/>
        <w:numPr>
          <w:ilvl w:val="0"/>
          <w:numId w:val="23"/>
        </w:numPr>
        <w:rPr>
          <w:rFonts w:eastAsiaTheme="minorEastAsia"/>
        </w:rPr>
      </w:pPr>
      <w:r w:rsidRPr="768BD0F8">
        <w:t>gli adempimenti in materia di sicurezza sul lavoro e trattamento dati.</w:t>
      </w:r>
    </w:p>
    <w:p w14:paraId="262053FA" w14:textId="1396AA2D" w:rsidR="00D30CBD" w:rsidRPr="00FD3A3A" w:rsidRDefault="511DA3C5" w:rsidP="005E49CE">
      <w:pPr>
        <w:pStyle w:val="Corpotesto"/>
      </w:pPr>
      <w:r w:rsidRPr="768BD0F8">
        <w:t>In caso di eventuali modifiche riguardanti il profilo professionale del dipendente o dell'attività svolta dal medesimo, la prosecuzione della prestazione in lavoro agile è condizionata alla sottoscrizione di un nuovo accordo individuale.</w:t>
      </w:r>
    </w:p>
    <w:p w14:paraId="4ED9C33F" w14:textId="7B30FE0A" w:rsidR="00D30CBD" w:rsidRPr="00FD3A3A" w:rsidRDefault="511DA3C5" w:rsidP="00B71070">
      <w:pPr>
        <w:pStyle w:val="Titolo2"/>
      </w:pPr>
      <w:bookmarkStart w:id="100" w:name="_Toc85883659"/>
      <w:bookmarkStart w:id="101" w:name="_Toc86400702"/>
      <w:bookmarkStart w:id="102" w:name="_Toc87535329"/>
      <w:r w:rsidRPr="768BD0F8">
        <w:t>Art. 5 Trattamento economico del personale</w:t>
      </w:r>
      <w:bookmarkEnd w:id="100"/>
      <w:bookmarkEnd w:id="101"/>
      <w:bookmarkEnd w:id="102"/>
    </w:p>
    <w:p w14:paraId="1DDB00CC" w14:textId="4DDEF03C" w:rsidR="00D30CBD" w:rsidRPr="00FD3A3A" w:rsidRDefault="00CC4759" w:rsidP="005E49CE">
      <w:pPr>
        <w:pStyle w:val="Corpotesto"/>
      </w:pPr>
      <w:r w:rsidRPr="16DC52E4">
        <w:t>È</w:t>
      </w:r>
      <w:r w:rsidR="73617D51" w:rsidRPr="16DC52E4">
        <w:t xml:space="preserve"> </w:t>
      </w:r>
      <w:r w:rsidR="511DA3C5" w:rsidRPr="16DC52E4">
        <w:t>garantita parità di trattamento economico e normativo per il personale che aderisce alla sperimentazione.</w:t>
      </w:r>
    </w:p>
    <w:p w14:paraId="4710AFC3" w14:textId="686241F7" w:rsidR="00D30CBD" w:rsidRPr="00FD3A3A" w:rsidRDefault="511DA3C5" w:rsidP="005E49CE">
      <w:pPr>
        <w:pStyle w:val="Corpotesto"/>
      </w:pPr>
      <w:r w:rsidRPr="768BD0F8">
        <w:t>Il buono pasto non è dovuto.</w:t>
      </w:r>
    </w:p>
    <w:p w14:paraId="02BC5A40" w14:textId="15610A51" w:rsidR="00D30CBD" w:rsidRPr="00FD3A3A" w:rsidRDefault="511DA3C5" w:rsidP="005E49CE">
      <w:pPr>
        <w:pStyle w:val="Corpotesto"/>
      </w:pPr>
      <w:r w:rsidRPr="768BD0F8">
        <w:t>Non sono configurabili permessi brevi ed altri istituti che comportino riduzioni di orario</w:t>
      </w:r>
      <w:r w:rsidR="007647F9">
        <w:t>.</w:t>
      </w:r>
    </w:p>
    <w:p w14:paraId="7C67A630" w14:textId="79951CC4" w:rsidR="00D30CBD" w:rsidRPr="00FD3A3A" w:rsidRDefault="00CC4759" w:rsidP="005E49CE">
      <w:pPr>
        <w:pStyle w:val="Corpotesto"/>
      </w:pPr>
      <w:r>
        <w:t>N</w:t>
      </w:r>
      <w:r w:rsidR="511DA3C5" w:rsidRPr="768BD0F8">
        <w:t>on è applicabile l’istituto della turnazione e conseguentemente l’eventuale riduzione oraria e l’erogazione della relativa indennità nonché delle indennità, se previste, legate alle condizioni di lavoro.</w:t>
      </w:r>
    </w:p>
    <w:p w14:paraId="68C92780" w14:textId="6F77B40C" w:rsidR="00D30CBD" w:rsidRPr="00FD3A3A" w:rsidRDefault="511DA3C5" w:rsidP="005E49CE">
      <w:pPr>
        <w:pStyle w:val="Corpotesto"/>
      </w:pPr>
      <w:r w:rsidRPr="768BD0F8">
        <w:t>Nelle giornate in cui l'attività lavorativa è prestata in modalità agile non è configurabile il lavoro straordinario né la maturazione di PLUS orario né riposi compensativi.</w:t>
      </w:r>
    </w:p>
    <w:p w14:paraId="201C2DAD" w14:textId="718B9FBF" w:rsidR="00D30CBD" w:rsidRPr="00FD3A3A" w:rsidRDefault="511DA3C5" w:rsidP="005E49CE">
      <w:pPr>
        <w:pStyle w:val="Corpotesto"/>
      </w:pPr>
      <w:r w:rsidRPr="768BD0F8">
        <w:t>Le indennità relative a turno, disagio ed altre indennità giornaliere legate alle modalità di svolgimento della prestazione, non sono riconosciute.</w:t>
      </w:r>
    </w:p>
    <w:p w14:paraId="6248EFF7" w14:textId="3AF0F1E0" w:rsidR="00D30CBD" w:rsidRPr="00FD3A3A" w:rsidRDefault="511DA3C5" w:rsidP="00B71070">
      <w:pPr>
        <w:pStyle w:val="Titolo2"/>
      </w:pPr>
      <w:bookmarkStart w:id="103" w:name="_Toc85883660"/>
      <w:bookmarkStart w:id="104" w:name="_Toc86400703"/>
      <w:bookmarkStart w:id="105" w:name="_Toc87535330"/>
      <w:r w:rsidRPr="768BD0F8">
        <w:t>Art. 6 Luoghi di lavoro</w:t>
      </w:r>
      <w:bookmarkEnd w:id="103"/>
      <w:bookmarkEnd w:id="104"/>
      <w:bookmarkEnd w:id="105"/>
    </w:p>
    <w:p w14:paraId="6139E905" w14:textId="2C8E5B03" w:rsidR="00D30CBD" w:rsidRPr="00FD3A3A" w:rsidRDefault="511DA3C5" w:rsidP="005E49CE">
      <w:pPr>
        <w:pStyle w:val="Corpotesto"/>
      </w:pPr>
      <w:r w:rsidRPr="00CD0033">
        <w:t xml:space="preserve">Nelle giornate di lavoro agile il/la dipendente avrà cura di svolgere la propria attività lavorativa in luoghi che, </w:t>
      </w:r>
      <w:commentRangeStart w:id="106"/>
      <w:commentRangeStart w:id="107"/>
      <w:r w:rsidRPr="00CD0033">
        <w:t xml:space="preserve">tenuto conto delle attività svolte e secondo un criterio di </w:t>
      </w:r>
      <w:commentRangeEnd w:id="106"/>
      <w:r w:rsidRPr="00CD0033">
        <w:rPr>
          <w:rStyle w:val="Rimandocommento"/>
        </w:rPr>
        <w:commentReference w:id="106"/>
      </w:r>
      <w:commentRangeEnd w:id="107"/>
      <w:r w:rsidR="00CD0033" w:rsidRPr="00CD0033">
        <w:rPr>
          <w:rStyle w:val="Rimandocommento"/>
          <w:rFonts w:asciiTheme="minorHAnsi" w:eastAsiaTheme="minorHAnsi" w:hAnsiTheme="minorHAnsi" w:cstheme="minorBidi"/>
          <w:color w:val="auto"/>
        </w:rPr>
        <w:commentReference w:id="107"/>
      </w:r>
      <w:r w:rsidRPr="00CD0033">
        <w:t>ragionevolezza, rispondano ai requisiti di idoneità, sicurezza e riservatezza e quindi siano idonei all’uso abituale di supporti informatici, non mettano a rischio la sua l’incolumità, né la riservatezza delle informazioni e dei dati trattati nell’espletamento del proprio lavoro.</w:t>
      </w:r>
    </w:p>
    <w:p w14:paraId="2FC1AAD0" w14:textId="6F67635A" w:rsidR="00D30CBD" w:rsidRPr="00FD3A3A" w:rsidRDefault="511DA3C5" w:rsidP="005E49CE">
      <w:pPr>
        <w:pStyle w:val="Corpotesto"/>
      </w:pPr>
      <w:r w:rsidRPr="768BD0F8">
        <w:t xml:space="preserve">In particolare, il luogo di lavoro deve essere tale da garantire la necessaria riservatezza delle attività, evitando che estranei possano venire a conoscenza di notizie riservate. </w:t>
      </w:r>
      <w:r w:rsidR="00106410" w:rsidRPr="768BD0F8">
        <w:t>È</w:t>
      </w:r>
      <w:r w:rsidRPr="768BD0F8">
        <w:t xml:space="preserve"> inoltre necessario che il luogo ove si svolge l’attività non metta a repentaglio la strumentazione dell’Amministrazione.</w:t>
      </w:r>
    </w:p>
    <w:p w14:paraId="42B406EA" w14:textId="7F44395E" w:rsidR="00D30CBD" w:rsidRPr="00CE1D03" w:rsidRDefault="511DA3C5" w:rsidP="005E49CE">
      <w:pPr>
        <w:pStyle w:val="Corpotesto"/>
      </w:pPr>
      <w:r w:rsidRPr="00CE1D03">
        <w:t>Nelle giornate di lavoro agile i/le dipendenti utilizzeranno prioritariamente spazi chiusi privati (in primo luogo il proprio domicilio abituale, ma non esclusivamente), spazi in strutture pubbliche attrezzate per l’accoglienza e il collegamento e spazi in altre Amministrazione con le quali siano previste attività di collaborazione già strutturate.</w:t>
      </w:r>
    </w:p>
    <w:p w14:paraId="54604166" w14:textId="2FA85BDB" w:rsidR="00D30CBD" w:rsidRPr="00CE1D03" w:rsidRDefault="00AB05F8" w:rsidP="005E49CE">
      <w:pPr>
        <w:pStyle w:val="Corpotesto"/>
      </w:pPr>
      <w:r w:rsidRPr="00CE1D03">
        <w:t>È</w:t>
      </w:r>
      <w:r w:rsidR="511DA3C5" w:rsidRPr="00CE1D03">
        <w:t xml:space="preserve"> necessario fornire un’indicazione del luogo prevalente (o dei luoghi) al fine della corretta copertura INAIL in caso di infortuni sul lavoro. Eventuali infortuni sul lavoro devono essere immediatamente comunicati alle strutture di appartenenza per le necessarie denunce.</w:t>
      </w:r>
    </w:p>
    <w:p w14:paraId="313F97FC" w14:textId="42BD8C1C" w:rsidR="00D30CBD" w:rsidRPr="00CE1D03" w:rsidRDefault="511DA3C5" w:rsidP="005E49CE">
      <w:pPr>
        <w:pStyle w:val="Corpotesto"/>
      </w:pPr>
      <w:r w:rsidRPr="00CE1D03">
        <w:t>L’individuazione di uno o più luoghi prevalenti può essere dettata da esigenze connesse alla prestazione lavorativa o dalla necessità di conciliare le esigenze di vita con quelle lavorative.</w:t>
      </w:r>
    </w:p>
    <w:p w14:paraId="1BA2E78A" w14:textId="528963BE" w:rsidR="00D30CBD" w:rsidRPr="00CE1D03" w:rsidRDefault="511DA3C5" w:rsidP="005E49CE">
      <w:pPr>
        <w:pStyle w:val="Corpotesto"/>
      </w:pPr>
      <w:r w:rsidRPr="00CE1D03">
        <w:t xml:space="preserve">Il lavoratore agile può chiedere di poter modificare, anche temporaneamente, il luogo di lavoro presentando richiesta scritta (anche a mezzo e-mail) al proprio Dirigente di riferimento il quale, valutatane la compatibilità, autorizza per scritto (anche a mezzo e-mail) il mutamento: lo scambio di comunicazioni scritte, in tal caso, è sufficiente ad integrare l'accordo individuale, senza necessità di una nuova sottoscrizione. Ogni modifica temporanea o permanente del luogo di lavoro deve essere prontamente comunicata dal lavoratore </w:t>
      </w:r>
      <w:r w:rsidR="00FE2811">
        <w:t>all’ufficio</w:t>
      </w:r>
      <w:r w:rsidRPr="00CE1D03">
        <w:t xml:space="preserve"> </w:t>
      </w:r>
      <w:r w:rsidR="00703373">
        <w:t>Rilevazione presenze</w:t>
      </w:r>
      <w:r w:rsidRPr="00CE1D03">
        <w:t>.</w:t>
      </w:r>
    </w:p>
    <w:p w14:paraId="260B0406" w14:textId="51837BF1" w:rsidR="00D30CBD" w:rsidRPr="00CE1D03" w:rsidRDefault="511DA3C5" w:rsidP="005E49CE">
      <w:pPr>
        <w:pStyle w:val="Corpotesto"/>
      </w:pPr>
      <w:r w:rsidRPr="00CE1D03">
        <w:t>Ai sensi dell'art. 23 della L. 81/2017 il lavoratore è tutelato contro gli infortuni sul lavoro e le</w:t>
      </w:r>
      <w:r w:rsidR="00703373">
        <w:t xml:space="preserve"> </w:t>
      </w:r>
      <w:r w:rsidRPr="00CE1D03">
        <w:t xml:space="preserve">malattie professionali dipendenti da rischi connessi alla prestazione lavorativa resa all'esterno dei locali aziendali come previsto </w:t>
      </w:r>
      <w:r w:rsidR="008D4005">
        <w:t xml:space="preserve">anche </w:t>
      </w:r>
      <w:r w:rsidRPr="00CE1D03">
        <w:t>d</w:t>
      </w:r>
      <w:r w:rsidR="008D4005">
        <w:t>a</w:t>
      </w:r>
      <w:r w:rsidRPr="00CE1D03">
        <w:t>lla presente disciplina.</w:t>
      </w:r>
    </w:p>
    <w:p w14:paraId="766CA4E3" w14:textId="5B9CBE6F" w:rsidR="00D30CBD" w:rsidRPr="00CE1D03" w:rsidRDefault="511DA3C5" w:rsidP="005E49CE">
      <w:pPr>
        <w:pStyle w:val="Corpotesto"/>
      </w:pPr>
      <w:r w:rsidRPr="00CE1D03">
        <w:t xml:space="preserve">Il luogo di lavoro individuato dal lavoratore di concerto con il Dirigente non può in nessun caso essere collocato al di </w:t>
      </w:r>
      <w:r w:rsidRPr="00B74725">
        <w:t>fuori dei confini nazionali.</w:t>
      </w:r>
    </w:p>
    <w:p w14:paraId="3DD0EF6F" w14:textId="3009F64E" w:rsidR="00D30CBD" w:rsidRPr="00FD3A3A" w:rsidRDefault="511DA3C5" w:rsidP="00B71070">
      <w:pPr>
        <w:pStyle w:val="Titolo2"/>
      </w:pPr>
      <w:bookmarkStart w:id="108" w:name="_Toc85883661"/>
      <w:bookmarkStart w:id="109" w:name="_Toc86400704"/>
      <w:bookmarkStart w:id="110" w:name="_Toc87535331"/>
      <w:r w:rsidRPr="768BD0F8">
        <w:t>Art. 7 Orario di lavoro e disconnessione</w:t>
      </w:r>
      <w:bookmarkEnd w:id="108"/>
      <w:bookmarkEnd w:id="109"/>
      <w:bookmarkEnd w:id="110"/>
    </w:p>
    <w:p w14:paraId="020CAC3D" w14:textId="5F3F899E" w:rsidR="00D30CBD" w:rsidRPr="00FD3A3A" w:rsidRDefault="511DA3C5" w:rsidP="005E49CE">
      <w:pPr>
        <w:pStyle w:val="Corpotesto"/>
      </w:pPr>
      <w:r w:rsidRPr="16DC52E4">
        <w:t xml:space="preserve">L’attuazione del lavoro agile non modifica la regolamentazione dell’orario di lavoro applicata al/alla dipendente, il/la quale farà riferimento al normale orario di lavoro con le caratteristiche di flessibilità temporali proprie del lavoro agile nel </w:t>
      </w:r>
      <w:r w:rsidR="000A5D5F" w:rsidRPr="16DC52E4">
        <w:t>rispetto, comunque,</w:t>
      </w:r>
      <w:r w:rsidRPr="16DC52E4">
        <w:t xml:space="preserve"> dei limiti di durata massima dell’orario di lavoro giornaliero e settimanale, derivanti dalla legge e dalla contrattazione.</w:t>
      </w:r>
    </w:p>
    <w:p w14:paraId="26E075BC" w14:textId="4DA89818" w:rsidR="00D30CBD" w:rsidRPr="00FD3A3A" w:rsidRDefault="511DA3C5" w:rsidP="005E49CE">
      <w:pPr>
        <w:pStyle w:val="Corpotesto"/>
      </w:pPr>
      <w:r w:rsidRPr="768BD0F8">
        <w:t xml:space="preserve">Nell’ambito delle modalità di esecuzione della prestazione, definite nell’accordo individuale, </w:t>
      </w:r>
      <w:r w:rsidR="000A5D5F" w:rsidRPr="768BD0F8">
        <w:t>è</w:t>
      </w:r>
      <w:r w:rsidRPr="768BD0F8">
        <w:t xml:space="preserve"> individuata la giornata nella settimana in cui l’attività è svolta in modalità lavoro agile, che potrà comunque essere oggetto di modifica nel corso di validità dell’accordo.</w:t>
      </w:r>
    </w:p>
    <w:p w14:paraId="159F6D1D" w14:textId="08FE6FD2" w:rsidR="00D30CBD" w:rsidRPr="00FD3A3A" w:rsidRDefault="511DA3C5" w:rsidP="005E49CE">
      <w:pPr>
        <w:pStyle w:val="Corpotesto"/>
      </w:pPr>
      <w:r w:rsidRPr="00082473">
        <w:t>L’eventuale malfu</w:t>
      </w:r>
      <w:r w:rsidR="6BA2054C" w:rsidRPr="00082473">
        <w:t>n</w:t>
      </w:r>
      <w:r w:rsidRPr="00082473">
        <w:t>zionamento delle dotazioni tecnologiche che renda impossibile la prestazione lavorativa in modalità agile dovrà essere tempestivamente segnalato dal/dalla dipendente sia al fine di dare soluzione al problema che di concordare con il proprio responsabile le modalità di completamento della prestazione, ivi compreso, ove possibile, il rientro nella sede di lavoro.</w:t>
      </w:r>
    </w:p>
    <w:p w14:paraId="3EC2846B" w14:textId="20DA3DDA" w:rsidR="00D30CBD" w:rsidRPr="00FD3A3A" w:rsidRDefault="511DA3C5" w:rsidP="005E49CE">
      <w:pPr>
        <w:pStyle w:val="Corpotesto"/>
      </w:pPr>
      <w:r w:rsidRPr="768BD0F8">
        <w:t>L’amministrazione, per esigenze di servizio rappresentate dal Responsabile di riferimento, si riserva di richiedere la presenza in sede del dipendente in qualsiasi momento, in particolare per situazioni di emergenza.</w:t>
      </w:r>
    </w:p>
    <w:p w14:paraId="3D944B20" w14:textId="20CC54E8" w:rsidR="00D30CBD" w:rsidRPr="001055C4" w:rsidRDefault="511DA3C5" w:rsidP="001055C4">
      <w:pPr>
        <w:pStyle w:val="Corpotesto"/>
      </w:pPr>
      <w:r w:rsidRPr="001055C4">
        <w:t>In particolare, nelle giornate di lavoro agile, per il personale valgono le seguenti regole:</w:t>
      </w:r>
    </w:p>
    <w:p w14:paraId="34DA61B4" w14:textId="779A5462" w:rsidR="00D30CBD" w:rsidRPr="00AD3F01" w:rsidRDefault="511DA3C5" w:rsidP="00E74EBD">
      <w:pPr>
        <w:pStyle w:val="Corpotesto"/>
        <w:numPr>
          <w:ilvl w:val="0"/>
          <w:numId w:val="24"/>
        </w:numPr>
      </w:pPr>
      <w:r w:rsidRPr="00AD3F01">
        <w:rPr>
          <w:b/>
          <w:bCs/>
        </w:rPr>
        <w:t xml:space="preserve">fascia di svolgimento attività standard: </w:t>
      </w:r>
      <w:r w:rsidR="001055C4" w:rsidRPr="00AD3F01">
        <w:rPr>
          <w:b/>
          <w:bCs/>
        </w:rPr>
        <w:t>8</w:t>
      </w:r>
      <w:r w:rsidRPr="00AD3F01">
        <w:rPr>
          <w:b/>
          <w:bCs/>
        </w:rPr>
        <w:t>.</w:t>
      </w:r>
      <w:r w:rsidR="0046342C" w:rsidRPr="00AD3F01">
        <w:rPr>
          <w:b/>
          <w:bCs/>
        </w:rPr>
        <w:t>0</w:t>
      </w:r>
      <w:r w:rsidRPr="00AD3F01">
        <w:rPr>
          <w:b/>
          <w:bCs/>
        </w:rPr>
        <w:t>0 – 2</w:t>
      </w:r>
      <w:r w:rsidR="001055C4" w:rsidRPr="00AD3F01">
        <w:rPr>
          <w:b/>
          <w:bCs/>
        </w:rPr>
        <w:t>2</w:t>
      </w:r>
      <w:r w:rsidRPr="00AD3F01">
        <w:rPr>
          <w:b/>
          <w:bCs/>
        </w:rPr>
        <w:t>.00</w:t>
      </w:r>
      <w:r w:rsidRPr="00663DDA">
        <w:t xml:space="preserve">. Durante tale fascia di attività il lavoratore è </w:t>
      </w:r>
      <w:r w:rsidRPr="001055C4">
        <w:t xml:space="preserve">contattabile attraverso gli strumenti di comunicazione in dotazione e viene garantita una fascia di </w:t>
      </w:r>
      <w:proofErr w:type="spellStart"/>
      <w:r w:rsidRPr="001055C4">
        <w:t>contattabilità</w:t>
      </w:r>
      <w:proofErr w:type="spellEnd"/>
      <w:r w:rsidRPr="001055C4">
        <w:t xml:space="preserve"> telefonica, tendenzialmente dalle 10.00 alle 13.00</w:t>
      </w:r>
      <w:r w:rsidR="00606A2C">
        <w:t>,</w:t>
      </w:r>
      <w:r w:rsidRPr="001055C4">
        <w:t xml:space="preserve"> salve eventuali esigenze</w:t>
      </w:r>
      <w:r w:rsidRPr="00AD3F01">
        <w:t xml:space="preserve"> organizzative della struttura di appartenenza, al fine di garantire un’ottimale organizzazione delle attività e permettere le necessarie occasioni di contatto e coordinamento con i colleghi; nel caso in</w:t>
      </w:r>
      <w:r w:rsidRPr="768BD0F8">
        <w:rPr>
          <w:rFonts w:ascii="Calibri" w:hAnsi="Calibri"/>
          <w:sz w:val="26"/>
          <w:szCs w:val="26"/>
        </w:rPr>
        <w:t xml:space="preserve"> </w:t>
      </w:r>
      <w:r w:rsidRPr="00AD3F01">
        <w:t xml:space="preserve">cui l’articolazione oraria della giornata preveda la prestazione in orario pomeridiano, è richiesta una fascia di </w:t>
      </w:r>
      <w:proofErr w:type="spellStart"/>
      <w:r w:rsidRPr="00AD3F01">
        <w:t>contattabilità</w:t>
      </w:r>
      <w:proofErr w:type="spellEnd"/>
      <w:r w:rsidRPr="00AD3F01">
        <w:t xml:space="preserve"> di un’ora, indicativamente dalle 14.30 alle 15.30;</w:t>
      </w:r>
    </w:p>
    <w:p w14:paraId="50420852" w14:textId="7CEB3A0B" w:rsidR="00D30CBD" w:rsidRPr="00AD3F01" w:rsidRDefault="511DA3C5" w:rsidP="00E33F5E">
      <w:pPr>
        <w:pStyle w:val="Corpotesto"/>
        <w:numPr>
          <w:ilvl w:val="0"/>
          <w:numId w:val="3"/>
        </w:numPr>
      </w:pPr>
      <w:r w:rsidRPr="00AD3F01">
        <w:rPr>
          <w:b/>
          <w:bCs/>
        </w:rPr>
        <w:t>fascia di disconnessione standard: 2</w:t>
      </w:r>
      <w:r w:rsidR="00AD3F01" w:rsidRPr="00AD3F01">
        <w:rPr>
          <w:b/>
          <w:bCs/>
        </w:rPr>
        <w:t>2</w:t>
      </w:r>
      <w:r w:rsidRPr="00AD3F01">
        <w:rPr>
          <w:b/>
          <w:bCs/>
        </w:rPr>
        <w:t xml:space="preserve">.00 – </w:t>
      </w:r>
      <w:r w:rsidR="00AD3F01" w:rsidRPr="00AD3F01">
        <w:rPr>
          <w:b/>
          <w:bCs/>
        </w:rPr>
        <w:t>8</w:t>
      </w:r>
      <w:r w:rsidRPr="00AD3F01">
        <w:rPr>
          <w:b/>
          <w:bCs/>
        </w:rPr>
        <w:t>.</w:t>
      </w:r>
      <w:r w:rsidR="0046342C" w:rsidRPr="00AD3F01">
        <w:rPr>
          <w:b/>
          <w:bCs/>
        </w:rPr>
        <w:t>0</w:t>
      </w:r>
      <w:r w:rsidRPr="00AD3F01">
        <w:rPr>
          <w:b/>
          <w:bCs/>
        </w:rPr>
        <w:t>0</w:t>
      </w:r>
      <w:r w:rsidRPr="00663DDA">
        <w:t xml:space="preserve"> oltre a sabato, domenica e festivi. Durante tale fascia non è richiesto lo svolgimento della prestazione lavorativa, la lettura delle </w:t>
      </w:r>
      <w:r w:rsidR="00AD3F01" w:rsidRPr="00663DDA">
        <w:t>e-mail</w:t>
      </w:r>
      <w:r w:rsidRPr="00663DDA">
        <w:t>, la risposta alle telefonate e ai messaggi, l’accesso e la connessione al sistema informativo dell’Amministrazione. Il diritto alla disconnessione si applica in senso verticale e bidirezionale (verso i propri responsabili e viceversa), oltre che in senso orizzontale, cioè anche tra colleghi;</w:t>
      </w:r>
    </w:p>
    <w:p w14:paraId="1AF3E6C4" w14:textId="5E050F97" w:rsidR="00D30CBD" w:rsidRPr="00D72832" w:rsidRDefault="511DA3C5" w:rsidP="00E33F5E">
      <w:pPr>
        <w:pStyle w:val="Corpotesto"/>
        <w:numPr>
          <w:ilvl w:val="0"/>
          <w:numId w:val="3"/>
        </w:numPr>
      </w:pPr>
      <w:r w:rsidRPr="00663DDA">
        <w:t xml:space="preserve">per effetto della distribuzione discrezionale del tempo di lavoro, non sono configurabili permessi brevi ed altri istituti che comportino riduzioni di orario, </w:t>
      </w:r>
      <w:r w:rsidRPr="00AD3F01">
        <w:t>parimenti non è applicabile l’istituto della turnazione e conseguentemente l’eventuale riduzione oraria e l’erogazione della relativa</w:t>
      </w:r>
      <w:r w:rsidRPr="00D72832">
        <w:t xml:space="preserve"> indennità nonché delle indennità, se previste, legate alle condizioni di lavoro;</w:t>
      </w:r>
    </w:p>
    <w:p w14:paraId="3C16A232" w14:textId="68A81B4E" w:rsidR="00D30CBD" w:rsidRPr="00FD3A3A" w:rsidRDefault="511DA3C5" w:rsidP="005E49CE">
      <w:pPr>
        <w:pStyle w:val="Corpotesto"/>
      </w:pPr>
      <w:r w:rsidRPr="768BD0F8">
        <w:t xml:space="preserve">Al/alla dipendente </w:t>
      </w:r>
      <w:r w:rsidR="00130C2E" w:rsidRPr="768BD0F8">
        <w:t>è</w:t>
      </w:r>
      <w:r w:rsidRPr="768BD0F8">
        <w:t xml:space="preserve"> garantita la copertura dell’intero debito orario dovuto per la giornata e non </w:t>
      </w:r>
      <w:proofErr w:type="spellStart"/>
      <w:r w:rsidRPr="768BD0F8">
        <w:t>é</w:t>
      </w:r>
      <w:proofErr w:type="spellEnd"/>
      <w:r w:rsidRPr="768BD0F8">
        <w:t xml:space="preserve"> previsto il riconoscimento di prestazioni straordinarie, aggiuntive, notturne e festive.</w:t>
      </w:r>
    </w:p>
    <w:p w14:paraId="431F05CF" w14:textId="60D099C1" w:rsidR="00D30CBD" w:rsidRPr="00FD3A3A" w:rsidRDefault="511DA3C5" w:rsidP="005E49CE">
      <w:pPr>
        <w:pStyle w:val="Corpotesto"/>
      </w:pPr>
      <w:r w:rsidRPr="00E1751A">
        <w:t xml:space="preserve">Qualora nella giornata definita in lavoro agile il/la dipendente debba essere presente nella sede di lavoro comunale per ragioni di servizio e formazione, </w:t>
      </w:r>
      <w:r w:rsidR="007D0B79" w:rsidRPr="00E1751A">
        <w:t xml:space="preserve">di norma chiede il </w:t>
      </w:r>
      <w:r w:rsidRPr="00E1751A">
        <w:t xml:space="preserve">cambio di giornata all’interno della stessa settimana. Qualora ciò non fosse possibile, la presenza nella sede comunale per parte del tempo deve essere attestata con l’utilizzo del </w:t>
      </w:r>
      <w:proofErr w:type="gramStart"/>
      <w:r w:rsidRPr="00E1751A">
        <w:t>badge</w:t>
      </w:r>
      <w:proofErr w:type="gramEnd"/>
      <w:r w:rsidRPr="00E1751A">
        <w:t xml:space="preserve"> per ragioni di controllo degli accessi e sicurezza, senza effetto ai fini del controllo dell’orario di lavoro e della maturazione del buono pasto.</w:t>
      </w:r>
    </w:p>
    <w:p w14:paraId="27A6E3E7" w14:textId="11B7A9CA" w:rsidR="00D30CBD" w:rsidRPr="00FD3A3A" w:rsidRDefault="511DA3C5" w:rsidP="005E49CE">
      <w:pPr>
        <w:pStyle w:val="Corpotesto"/>
      </w:pPr>
      <w:r w:rsidRPr="768BD0F8">
        <w:t>Il/la dipendente è tenuto/a rispettare le norme sui riposi e sulle pause previste per legge e dalla contrattazione nazionale ed integrativa in materia di salute e sicurezza. In particolare</w:t>
      </w:r>
      <w:r w:rsidR="00663DDA" w:rsidRPr="768BD0F8">
        <w:t>,</w:t>
      </w:r>
      <w:r w:rsidRPr="768BD0F8">
        <w:t xml:space="preserve"> l’obbligo di pausa è obbligatorio dopo </w:t>
      </w:r>
      <w:proofErr w:type="gramStart"/>
      <w:r w:rsidRPr="768BD0F8">
        <w:t>6</w:t>
      </w:r>
      <w:proofErr w:type="gramEnd"/>
      <w:r w:rsidRPr="768BD0F8">
        <w:t xml:space="preserve"> ore di lavoro.</w:t>
      </w:r>
    </w:p>
    <w:p w14:paraId="26DAAB6A" w14:textId="3B7123FB" w:rsidR="00D30CBD" w:rsidRPr="00FD3A3A" w:rsidRDefault="511DA3C5" w:rsidP="00B71070">
      <w:pPr>
        <w:pStyle w:val="Titolo2"/>
      </w:pPr>
      <w:bookmarkStart w:id="111" w:name="_Toc85883662"/>
      <w:bookmarkStart w:id="112" w:name="_Toc86400705"/>
      <w:bookmarkStart w:id="113" w:name="_Toc87535332"/>
      <w:r w:rsidRPr="768BD0F8">
        <w:t>Art. 8 Dotazione Tecnologica</w:t>
      </w:r>
      <w:bookmarkEnd w:id="111"/>
      <w:bookmarkEnd w:id="112"/>
      <w:bookmarkEnd w:id="113"/>
    </w:p>
    <w:p w14:paraId="41E5D27F" w14:textId="5BB7C275" w:rsidR="00D30CBD" w:rsidRPr="00FD3A3A" w:rsidRDefault="430AF71D" w:rsidP="005E49CE">
      <w:pPr>
        <w:pStyle w:val="Corpotesto"/>
      </w:pPr>
      <w:r>
        <w:t xml:space="preserve">L’Amministrazione </w:t>
      </w:r>
      <w:r w:rsidR="77646330">
        <w:t>sta</w:t>
      </w:r>
      <w:r>
        <w:t xml:space="preserve"> </w:t>
      </w:r>
      <w:r w:rsidR="5440799B">
        <w:t xml:space="preserve">sostituendo progressivamente alcune </w:t>
      </w:r>
      <w:r>
        <w:t xml:space="preserve">postazioni informatiche di lavoro fisse con dispositivi portatili, </w:t>
      </w:r>
      <w:r w:rsidR="174B8200">
        <w:t>attuando un piano</w:t>
      </w:r>
      <w:r>
        <w:t xml:space="preserve"> da completarsi su base pluriennale.</w:t>
      </w:r>
    </w:p>
    <w:p w14:paraId="1F92F0B6" w14:textId="378E0CB1" w:rsidR="00D30CBD" w:rsidRPr="00FD3A3A" w:rsidRDefault="511DA3C5" w:rsidP="005E49CE">
      <w:pPr>
        <w:pStyle w:val="Corpotesto"/>
      </w:pPr>
      <w:r w:rsidRPr="768BD0F8">
        <w:t>Il/la dipendente può tuttavia espletare la propria prestazione lavorativa in modalità agile anche avvalendosi di supporti informatici quali personal computer, smartphone o quant’altro ritenuto idoneo dall’Amministrazione, per l’esercizio dell’attività lavorativa, anche di sua proprietà o nella sua disponibilità.</w:t>
      </w:r>
    </w:p>
    <w:p w14:paraId="3F152B18" w14:textId="391CCFDC" w:rsidR="00D30CBD" w:rsidRPr="00FD3A3A" w:rsidRDefault="511DA3C5" w:rsidP="005E49CE">
      <w:pPr>
        <w:pStyle w:val="Corpotesto"/>
      </w:pPr>
      <w:r w:rsidRPr="768BD0F8">
        <w:t>Nell’accordo individuale viene precisato se il/la dipendente utilizza strumentazione propria o dell’Amministrazione.</w:t>
      </w:r>
    </w:p>
    <w:p w14:paraId="0D43412E" w14:textId="383C6958" w:rsidR="00D30CBD" w:rsidRPr="00FD3A3A" w:rsidRDefault="511DA3C5" w:rsidP="005E49CE">
      <w:pPr>
        <w:pStyle w:val="Corpotesto"/>
      </w:pPr>
      <w:r w:rsidRPr="768BD0F8">
        <w:t>Se successivamente alla sottoscrizione dell’accordo il/la dipendente viene dotato di strumentazione di proprietà dell’Amministrazione, è necessario sottoscrivere un nuovo accordo individuale.</w:t>
      </w:r>
    </w:p>
    <w:p w14:paraId="35DEA1BE" w14:textId="1255EA01" w:rsidR="00D30CBD" w:rsidRPr="00FD3A3A" w:rsidRDefault="511DA3C5" w:rsidP="00E74EBD">
      <w:pPr>
        <w:pStyle w:val="Titolo3"/>
        <w:numPr>
          <w:ilvl w:val="0"/>
          <w:numId w:val="27"/>
        </w:numPr>
      </w:pPr>
      <w:bookmarkStart w:id="114" w:name="_Toc86400706"/>
      <w:bookmarkStart w:id="115" w:name="_Toc87535333"/>
      <w:r w:rsidRPr="768BD0F8">
        <w:t>Dotazione di strumentazione da parte dell’Amministrazione</w:t>
      </w:r>
      <w:bookmarkEnd w:id="114"/>
      <w:bookmarkEnd w:id="115"/>
    </w:p>
    <w:p w14:paraId="5589BE76" w14:textId="335BF87E" w:rsidR="00D30CBD" w:rsidRPr="00FD3A3A" w:rsidRDefault="511DA3C5" w:rsidP="005E49CE">
      <w:pPr>
        <w:pStyle w:val="Corpotesto"/>
      </w:pPr>
      <w:r w:rsidRPr="768BD0F8">
        <w:t>L’Amministrazione garantisce la conformità alle disposizioni vigenti in materia di salute e sicurezza.</w:t>
      </w:r>
    </w:p>
    <w:p w14:paraId="5026DACC" w14:textId="6A32CF20" w:rsidR="00D30CBD" w:rsidRPr="00FD3A3A" w:rsidRDefault="511DA3C5" w:rsidP="005E49CE">
      <w:pPr>
        <w:pStyle w:val="Corpotesto"/>
      </w:pPr>
      <w:r w:rsidRPr="768BD0F8">
        <w:t>Il/la dipendente si impegna a custodire con la massima cura e a mantenere integra la strumentazione che sarà fornita, in modo tale da evitarne il danneggiamento, lo smarrimento e a utilizzarla in conformità con le istruzioni ricevute. Gli strumenti di lavoro affidati al personale devono essere utilizzati esclusivamente per lo svolgimento dell’attività lavorativa, nel rispetto della disciplina legale e contrattuale applicabile.</w:t>
      </w:r>
    </w:p>
    <w:p w14:paraId="41A5246B" w14:textId="0C9D17C3" w:rsidR="00D30CBD" w:rsidRPr="00FD3A3A" w:rsidRDefault="511DA3C5" w:rsidP="005E49CE">
      <w:pPr>
        <w:pStyle w:val="Corpotesto"/>
      </w:pPr>
      <w:r w:rsidRPr="768BD0F8">
        <w:t>La manutenzione della strumentazione e dei relativi software è a carico dell’Amministrazione.</w:t>
      </w:r>
    </w:p>
    <w:p w14:paraId="05726628" w14:textId="74C6B24E" w:rsidR="00D30CBD" w:rsidRPr="00FD3A3A" w:rsidRDefault="511DA3C5" w:rsidP="005E49CE">
      <w:pPr>
        <w:pStyle w:val="Corpotesto"/>
      </w:pPr>
      <w:r w:rsidRPr="16DC52E4">
        <w:t>Il dispositivo di telefonia mobile (telefono cellulare, smartphone ecc.), deve essere utilizzato solo per attività lavorative, in modo appropriato, efficiente, corretto e razionale. I costi relativi a tale utenza telefonica sono a carico dell'Amministrazione.</w:t>
      </w:r>
      <w:r w:rsidR="5E68F792">
        <w:t xml:space="preserve"> </w:t>
      </w:r>
      <w:r w:rsidRPr="768BD0F8">
        <w:t>Ai fini di garantire le comunicazioni telefoniche, nelle giornate di lavoro agile il/la dipendente è tenuto ad attivare l</w:t>
      </w:r>
      <w:r>
        <w:t>a deviazione di chiamata sul cellulare.</w:t>
      </w:r>
    </w:p>
    <w:p w14:paraId="00D61F10" w14:textId="04B03BF3" w:rsidR="00D30CBD" w:rsidRPr="00FD3A3A" w:rsidRDefault="511DA3C5" w:rsidP="00E74EBD">
      <w:pPr>
        <w:pStyle w:val="Titolo3"/>
        <w:numPr>
          <w:ilvl w:val="0"/>
          <w:numId w:val="27"/>
        </w:numPr>
      </w:pPr>
      <w:bookmarkStart w:id="116" w:name="_Toc86400707"/>
      <w:bookmarkStart w:id="117" w:name="_Toc87535334"/>
      <w:r w:rsidRPr="768BD0F8">
        <w:t>Utilizzo di strumentazione del/la dipendente</w:t>
      </w:r>
      <w:bookmarkEnd w:id="116"/>
      <w:bookmarkEnd w:id="117"/>
    </w:p>
    <w:p w14:paraId="3D1228BA" w14:textId="16956B35" w:rsidR="00D30CBD" w:rsidRPr="00FD3A3A" w:rsidRDefault="511DA3C5" w:rsidP="005E49CE">
      <w:pPr>
        <w:pStyle w:val="Corpotesto"/>
      </w:pPr>
      <w:r w:rsidRPr="768BD0F8">
        <w:t>Il dipendente può aderire all’accordo individuale anche nel caso in cui l’Amministrazione non sia in grado di provvedere alla fornitura dell’attrezzatura tecnologica, utilizzando strumenti nella propria disponibilità, se ritenuti idonei dall’Amministrazione.</w:t>
      </w:r>
    </w:p>
    <w:p w14:paraId="0C13FB3C" w14:textId="22E59016" w:rsidR="00D30CBD" w:rsidRPr="00E62AFE" w:rsidRDefault="511DA3C5" w:rsidP="005E49CE">
      <w:pPr>
        <w:pStyle w:val="Corpotesto"/>
      </w:pPr>
      <w:r w:rsidRPr="00E62AFE">
        <w:t xml:space="preserve">Il/la dipendente dichiara di utilizzare strumentazione a propria disposizione e in particolare computer con sistema operativo </w:t>
      </w:r>
      <w:r w:rsidR="40EF0D8A">
        <w:t>adeguat</w:t>
      </w:r>
      <w:r w:rsidR="62561077">
        <w:t>o</w:t>
      </w:r>
      <w:r w:rsidRPr="00E62AFE">
        <w:t xml:space="preserve"> alle caratteristiche descritte </w:t>
      </w:r>
      <w:r w:rsidR="78FA58A5">
        <w:t xml:space="preserve">all’art. 4 </w:t>
      </w:r>
      <w:r w:rsidR="4E8818DF">
        <w:t>- Strumenti di lavoro agile</w:t>
      </w:r>
      <w:r w:rsidR="78FA58A5">
        <w:t xml:space="preserve"> dell’Accordo individuale </w:t>
      </w:r>
      <w:r w:rsidRPr="00E62AFE">
        <w:t xml:space="preserve">e si dichiara disponibile a installare sul proprio computer il software di connessione alla rete del Comune di Gardone Val Trompia </w:t>
      </w:r>
      <w:r w:rsidR="7433EED0">
        <w:t>(VPN</w:t>
      </w:r>
      <w:r w:rsidR="27205988">
        <w:t>)</w:t>
      </w:r>
      <w:r w:rsidR="6CEFF346">
        <w:t>, il software Office 365 e</w:t>
      </w:r>
      <w:r w:rsidRPr="00E62AFE">
        <w:t xml:space="preserve"> il software </w:t>
      </w:r>
      <w:r w:rsidR="2553CC02">
        <w:t>antivirus (</w:t>
      </w:r>
      <w:proofErr w:type="spellStart"/>
      <w:r w:rsidR="2553CC02">
        <w:t>Sophos</w:t>
      </w:r>
      <w:proofErr w:type="spellEnd"/>
      <w:r w:rsidR="01E5D575">
        <w:t xml:space="preserve"> - versione Home</w:t>
      </w:r>
      <w:r w:rsidR="510EEBFB">
        <w:t>).</w:t>
      </w:r>
      <w:r w:rsidRPr="00E62AFE">
        <w:t xml:space="preserve"> La mancata sottoscrizione di tale previsione non consente di procedere all’attivazione dell’accordo.</w:t>
      </w:r>
    </w:p>
    <w:p w14:paraId="1208E1FF" w14:textId="009EFF61" w:rsidR="00D30CBD" w:rsidRPr="00F40BF5" w:rsidRDefault="511DA3C5" w:rsidP="005E49CE">
      <w:pPr>
        <w:pStyle w:val="Corpotesto"/>
      </w:pPr>
      <w:r>
        <w:t xml:space="preserve">Ai fini di garantire le comunicazioni telefoniche, nelle giornate di lavoro agile il/la </w:t>
      </w:r>
      <w:commentRangeStart w:id="118"/>
      <w:r>
        <w:t>dipendente</w:t>
      </w:r>
      <w:commentRangeEnd w:id="118"/>
      <w:r>
        <w:rPr>
          <w:rStyle w:val="Rimandocommento"/>
        </w:rPr>
        <w:commentReference w:id="118"/>
      </w:r>
      <w:r w:rsidR="40EF0D8A">
        <w:t xml:space="preserve"> è tenuto ad attivare la deviazione di chiamata sul proprio cellulare</w:t>
      </w:r>
      <w:r w:rsidR="70C7C138">
        <w:t>.</w:t>
      </w:r>
    </w:p>
    <w:p w14:paraId="559D414D" w14:textId="180BF0E2" w:rsidR="007A2D09" w:rsidRDefault="511DA3C5" w:rsidP="005E49CE">
      <w:pPr>
        <w:pStyle w:val="Corpotesto"/>
      </w:pPr>
      <w:r w:rsidRPr="768BD0F8">
        <w:t xml:space="preserve">I costi relativi </w:t>
      </w:r>
      <w:r>
        <w:t>a</w:t>
      </w:r>
      <w:r w:rsidR="6C71B5E7">
        <w:t>lla</w:t>
      </w:r>
      <w:r w:rsidRPr="768BD0F8">
        <w:t xml:space="preserve"> linea telefonica sono a carico del/la dipendente. </w:t>
      </w:r>
    </w:p>
    <w:p w14:paraId="283C7A11" w14:textId="1332AA89" w:rsidR="7042BF3B" w:rsidRDefault="462D25F3" w:rsidP="7042BF3B">
      <w:pPr>
        <w:pStyle w:val="Titolo3"/>
      </w:pPr>
      <w:bookmarkStart w:id="119" w:name="_Toc86400708"/>
      <w:bookmarkStart w:id="120" w:name="_Toc87535335"/>
      <w:r>
        <w:t>Connettività</w:t>
      </w:r>
      <w:bookmarkEnd w:id="119"/>
      <w:bookmarkEnd w:id="120"/>
    </w:p>
    <w:p w14:paraId="0AC14AFB" w14:textId="70DAA4E1" w:rsidR="462D25F3" w:rsidRDefault="462D25F3" w:rsidP="733BC202">
      <w:pPr>
        <w:pStyle w:val="Corpotesto"/>
      </w:pPr>
      <w:r>
        <w:t xml:space="preserve">La linea dati deve essere idonea alle caratteristiche indicate </w:t>
      </w:r>
      <w:r w:rsidR="7A0283E8">
        <w:t xml:space="preserve">all’art. 4 </w:t>
      </w:r>
      <w:r w:rsidR="7B49764B">
        <w:t>- Strumenti di lavoro agile</w:t>
      </w:r>
      <w:r w:rsidR="7A0283E8">
        <w:t xml:space="preserve"> dell’Accordo individuale</w:t>
      </w:r>
      <w:r>
        <w:t xml:space="preserve"> e i relativi costi a sono a carico del/la dipendente.</w:t>
      </w:r>
    </w:p>
    <w:p w14:paraId="243A735A" w14:textId="784DA419" w:rsidR="00D30CBD" w:rsidRPr="00FD3A3A" w:rsidRDefault="511DA3C5" w:rsidP="0055005E">
      <w:pPr>
        <w:pStyle w:val="Titolo3"/>
      </w:pPr>
      <w:bookmarkStart w:id="121" w:name="_Toc86400709"/>
      <w:bookmarkStart w:id="122" w:name="_Toc87535336"/>
      <w:r w:rsidRPr="768BD0F8">
        <w:t>Disposizioni comuni</w:t>
      </w:r>
      <w:bookmarkEnd w:id="121"/>
      <w:bookmarkEnd w:id="122"/>
    </w:p>
    <w:p w14:paraId="7AF66CCA" w14:textId="66284C9E" w:rsidR="00D30CBD" w:rsidRPr="00FD3A3A" w:rsidRDefault="511DA3C5" w:rsidP="005E49CE">
      <w:pPr>
        <w:pStyle w:val="Corpotesto"/>
      </w:pPr>
      <w:r w:rsidRPr="768BD0F8">
        <w:t xml:space="preserve">Ulteriori costi sostenuti dal/dalla dipendente direttamente e/o indirettamente collegati allo svolgimento della prestazione lavorativa (elettricità, linea di connessione, spostamenti etc.) o le eventuali spese per il mantenimento in efficienza dell’ambiente di lavoro agile </w:t>
      </w:r>
      <w:r w:rsidRPr="768BD0F8">
        <w:rPr>
          <w:b/>
          <w:bCs/>
        </w:rPr>
        <w:t xml:space="preserve">non </w:t>
      </w:r>
      <w:r w:rsidRPr="768BD0F8">
        <w:t>sono a carico dell’Amministrazione.</w:t>
      </w:r>
    </w:p>
    <w:p w14:paraId="20F0F820" w14:textId="2EFB7E9F" w:rsidR="00D30CBD" w:rsidRPr="00272E31" w:rsidRDefault="511DA3C5" w:rsidP="005E49CE">
      <w:pPr>
        <w:pStyle w:val="Corpotesto"/>
      </w:pPr>
      <w:r w:rsidRPr="00272E31">
        <w:t>Eventuali impedimenti tecnici (come malfunzionamenti della linea dati o problemi di comunicazione telefonica) allo svolgimento dell’attività lavorativa durante il lavoro agile</w:t>
      </w:r>
      <w:r w:rsidR="7D55005F" w:rsidRPr="00272E31">
        <w:t xml:space="preserve"> </w:t>
      </w:r>
      <w:r w:rsidRPr="00272E31">
        <w:t xml:space="preserve">dovranno essere tempestivamente comunicati </w:t>
      </w:r>
      <w:r w:rsidR="56A6ADC4">
        <w:t xml:space="preserve">utilizzando l’apposito strumento per l’invio di richieste informatiche pubblicato </w:t>
      </w:r>
      <w:r w:rsidR="00BA1069">
        <w:t>nell’apposita</w:t>
      </w:r>
      <w:r>
        <w:t xml:space="preserve"> </w:t>
      </w:r>
      <w:r w:rsidR="00272E31">
        <w:t>sezione in Teams</w:t>
      </w:r>
      <w:r>
        <w:t xml:space="preserve">. </w:t>
      </w:r>
      <w:r w:rsidRPr="00272E31">
        <w:t>Qualora ciò non sia possibile, dovranno essere concordate con il proprio responsabile le modalità di completamento della prestazione, ivi compreso, ove possibile, il rientro del/della dipendente nella sede di lavoro.</w:t>
      </w:r>
    </w:p>
    <w:p w14:paraId="284B5CEE" w14:textId="57A07995" w:rsidR="00D30CBD" w:rsidRPr="00FD3A3A" w:rsidRDefault="511DA3C5" w:rsidP="00B71070">
      <w:pPr>
        <w:pStyle w:val="Titolo2"/>
      </w:pPr>
      <w:bookmarkStart w:id="123" w:name="_Toc85883663"/>
      <w:bookmarkStart w:id="124" w:name="_Toc86400710"/>
      <w:bookmarkStart w:id="125" w:name="_Toc87535337"/>
      <w:r w:rsidRPr="768BD0F8">
        <w:t>Art. 9 Formazione, comunicazione e supporto</w:t>
      </w:r>
      <w:bookmarkEnd w:id="123"/>
      <w:bookmarkEnd w:id="124"/>
      <w:bookmarkEnd w:id="125"/>
    </w:p>
    <w:p w14:paraId="5EC3B112" w14:textId="6F6230A9" w:rsidR="00D30CBD" w:rsidRPr="00FD3A3A" w:rsidRDefault="511DA3C5" w:rsidP="005E49CE">
      <w:pPr>
        <w:pStyle w:val="Corpotesto"/>
      </w:pPr>
      <w:r w:rsidRPr="768BD0F8">
        <w:t>Per i dipendenti in lavoro agile è prevista specifica formazione.</w:t>
      </w:r>
    </w:p>
    <w:p w14:paraId="10E93CF4" w14:textId="19677D75" w:rsidR="00D30CBD" w:rsidRPr="00FD3A3A" w:rsidRDefault="511DA3C5" w:rsidP="005E49CE">
      <w:pPr>
        <w:pStyle w:val="Corpotesto"/>
      </w:pPr>
      <w:r w:rsidRPr="768BD0F8">
        <w:t>La partecipazione agli interventi di formazione predisposti dall’Amministrazione per i lavoratori agili è obbligatoria.</w:t>
      </w:r>
    </w:p>
    <w:p w14:paraId="5E0723CC" w14:textId="065D80A2" w:rsidR="00D30CBD" w:rsidRPr="00FD3A3A" w:rsidRDefault="00154D0E" w:rsidP="005E49CE">
      <w:pPr>
        <w:pStyle w:val="Corpotesto"/>
      </w:pPr>
      <w:r>
        <w:t xml:space="preserve">Il Canale Teams </w:t>
      </w:r>
      <w:r w:rsidR="511DA3C5">
        <w:t xml:space="preserve">prevede un apposito spazio dedicato che contiene </w:t>
      </w:r>
      <w:r w:rsidR="7370DEE0">
        <w:t xml:space="preserve">registrazioni dei corsi, </w:t>
      </w:r>
      <w:r w:rsidR="511DA3C5">
        <w:t xml:space="preserve">approfondimenti e </w:t>
      </w:r>
      <w:r w:rsidR="21D21CBB">
        <w:t>manuali.</w:t>
      </w:r>
    </w:p>
    <w:p w14:paraId="07A57F76" w14:textId="0F9FB065" w:rsidR="00D30CBD" w:rsidRPr="00FD3A3A" w:rsidRDefault="511DA3C5" w:rsidP="00B71070">
      <w:pPr>
        <w:pStyle w:val="Titolo2"/>
      </w:pPr>
      <w:bookmarkStart w:id="126" w:name="_Toc85883664"/>
      <w:bookmarkStart w:id="127" w:name="_Toc86400711"/>
      <w:bookmarkStart w:id="128" w:name="_Toc87535338"/>
      <w:r w:rsidRPr="768BD0F8">
        <w:t>Art. 10 Potere direttivo, di controllo e disciplinare</w:t>
      </w:r>
      <w:bookmarkEnd w:id="126"/>
      <w:bookmarkEnd w:id="127"/>
      <w:bookmarkEnd w:id="128"/>
    </w:p>
    <w:p w14:paraId="3B59338F" w14:textId="360C0B75" w:rsidR="00D30CBD" w:rsidRPr="00FD3A3A" w:rsidRDefault="511DA3C5" w:rsidP="005E49CE">
      <w:pPr>
        <w:pStyle w:val="Corpotesto"/>
      </w:pPr>
      <w:r w:rsidRPr="768BD0F8">
        <w:t>La modalità di lavoro in lavoro agile non modifica il potere direttivo e di controllo del Datore di lavoro, che sarà esercitato con modalità analoghe a quelle applicate con riferimento alla prestazione resa presso i locali aziendali.</w:t>
      </w:r>
    </w:p>
    <w:p w14:paraId="089E2046" w14:textId="705D84BD" w:rsidR="00D30CBD" w:rsidRPr="00FD3A3A" w:rsidRDefault="511DA3C5" w:rsidP="005E49CE">
      <w:pPr>
        <w:pStyle w:val="Corpotesto"/>
      </w:pPr>
      <w:r w:rsidRPr="768BD0F8">
        <w:t>Il potere di controllo sulla prestazione resa al di fuori dei locali aziendali si espliciterà, di massima, attraverso la verifica dei risultati ottenuti. Tra dipendente in lavoro agile e diretto responsabile saranno condivisi, in coerenza con il Piano delle Attività (PDA), obiettivi puntuali, chiari e misurabili che possano consentire di monitorare i risultati dalla prestazione lavorativa in lavoro agile. Per assicurare il buon andamento delle attività e degli obiettivi, dipendente e responsabile si confronteranno almeno con cadenza mensile/bimensile sullo stato di avanzamento. Restano ferme le ordinarie modalità di valutazione delle prestazioni, secondo il sistema vigente per tutti i dipendenti.</w:t>
      </w:r>
    </w:p>
    <w:p w14:paraId="70647471" w14:textId="395281B3" w:rsidR="00D30CBD" w:rsidRPr="00FD3A3A" w:rsidRDefault="511DA3C5" w:rsidP="005E49CE">
      <w:pPr>
        <w:pStyle w:val="Corpotesto"/>
      </w:pPr>
      <w:r w:rsidRPr="768BD0F8">
        <w:t>Nello svolgimento della prestazione lavorativa in modalità lavoro agile il comportamento del/della dipendente dovrà essere sempre improntato a principi di correttezza e buona fede e la prestazione dovrà essere svolta sulla base di quanto previsto dai CCNL vigenti e di quanto indicato nel Codice di comportamento e nella Carta dei Valori del Comune di Gardone Val Trompia.</w:t>
      </w:r>
    </w:p>
    <w:p w14:paraId="45A75628" w14:textId="5A5863EC" w:rsidR="00D30CBD" w:rsidRPr="00FD3A3A" w:rsidRDefault="511DA3C5" w:rsidP="005E49CE">
      <w:pPr>
        <w:pStyle w:val="Corpotesto"/>
      </w:pPr>
      <w:r w:rsidRPr="768BD0F8">
        <w:t>Le parti si danno atto che, secondo la loro gravità e nel rispetto della disciplina legale e contrattuale vigente, le condotte connesse all’esecuzione della prestazione lavorativa all’esterno dei locali aziendali danno luogo all’applicazione di sanzioni disciplinari, così come individuate nel regolamento disciplinare.</w:t>
      </w:r>
    </w:p>
    <w:p w14:paraId="52574AF8" w14:textId="39E6FF17" w:rsidR="00D30CBD" w:rsidRPr="00FD3A3A" w:rsidRDefault="511DA3C5" w:rsidP="005E49CE">
      <w:pPr>
        <w:pStyle w:val="Corpotesto"/>
      </w:pPr>
      <w:r w:rsidRPr="768BD0F8">
        <w:t>Il mancato rispetto delle disposizioni previste dal presente disciplinare, con particolare riguardo all’Art. 7 “Orario di lavoro e disconnessione”, può comportare l’esclusione dal successivo rinnovo</w:t>
      </w:r>
      <w:r w:rsidR="008A4841">
        <w:t xml:space="preserve"> </w:t>
      </w:r>
      <w:r w:rsidRPr="768BD0F8">
        <w:t>dell’accordo individuale.</w:t>
      </w:r>
    </w:p>
    <w:p w14:paraId="6BA8B49E" w14:textId="64D1AF0B" w:rsidR="00D30CBD" w:rsidRPr="00FD3A3A" w:rsidRDefault="511DA3C5" w:rsidP="00B71070">
      <w:pPr>
        <w:pStyle w:val="Titolo2"/>
      </w:pPr>
      <w:bookmarkStart w:id="129" w:name="_Toc85883665"/>
      <w:bookmarkStart w:id="130" w:name="_Toc86400712"/>
      <w:bookmarkStart w:id="131" w:name="_Toc87535339"/>
      <w:r w:rsidRPr="768BD0F8">
        <w:t>Art. 11 Privacy</w:t>
      </w:r>
      <w:bookmarkEnd w:id="129"/>
      <w:bookmarkEnd w:id="130"/>
      <w:bookmarkEnd w:id="131"/>
    </w:p>
    <w:p w14:paraId="6222D610" w14:textId="3EF3A21C" w:rsidR="00D30CBD" w:rsidRPr="00FD3A3A" w:rsidRDefault="511DA3C5" w:rsidP="005E49CE">
      <w:pPr>
        <w:pStyle w:val="Corpotesto"/>
      </w:pPr>
      <w:r w:rsidRPr="768BD0F8">
        <w:t xml:space="preserve">Durante le operazioni di trattamento dei dati ai quali il/la dipendente abbia accesso in esecuzione delle prestazioni lavorative, in considerazione delle mansioni ricoperte, in relazione alle finalità legate   all’espletamento delle suddette prestazioni lavorative, gli stessi devono essere trattati nel rispetto della riservatezza e degli altri diritti fondamentali riconosciuti all'interessato dal Regolamento UE 679/2016– GDPR e dal </w:t>
      </w:r>
      <w:proofErr w:type="spellStart"/>
      <w:r w:rsidRPr="768BD0F8">
        <w:t>D.Lgs.</w:t>
      </w:r>
      <w:proofErr w:type="spellEnd"/>
      <w:r w:rsidRPr="768BD0F8">
        <w:t xml:space="preserve"> 196/03 e successive modifiche.</w:t>
      </w:r>
    </w:p>
    <w:p w14:paraId="40E6D8C9" w14:textId="4AA86E18" w:rsidR="00D30CBD" w:rsidRPr="00FD3A3A" w:rsidRDefault="511DA3C5" w:rsidP="005E49CE">
      <w:pPr>
        <w:pStyle w:val="Corpotesto"/>
      </w:pPr>
      <w:r w:rsidRPr="768BD0F8">
        <w:t>Il trattamento dei dati deve avvenire in osservanza della normativa nazionale vigente, del Disciplinare UE sulla Protezione dei Dati Personali e delle eventuali apposite prescrizioni impartite dall’Amministrazione in qualità di Titolare del Trattamento.</w:t>
      </w:r>
    </w:p>
    <w:p w14:paraId="41146BE0" w14:textId="5BDF7F67" w:rsidR="00D30CBD" w:rsidRPr="00FD3A3A" w:rsidRDefault="511DA3C5" w:rsidP="00B71070">
      <w:pPr>
        <w:pStyle w:val="Titolo2"/>
      </w:pPr>
      <w:bookmarkStart w:id="132" w:name="_Toc85883666"/>
      <w:bookmarkStart w:id="133" w:name="_Toc86400713"/>
      <w:bookmarkStart w:id="134" w:name="_Toc87535340"/>
      <w:r w:rsidRPr="768BD0F8">
        <w:t>Art. 12 Sicurezza sul lavoro</w:t>
      </w:r>
      <w:bookmarkEnd w:id="132"/>
      <w:bookmarkEnd w:id="133"/>
      <w:bookmarkEnd w:id="134"/>
    </w:p>
    <w:p w14:paraId="26BD1D55" w14:textId="3A5C38A1" w:rsidR="00D30CBD" w:rsidRPr="00FD3A3A" w:rsidRDefault="511DA3C5" w:rsidP="005E49CE">
      <w:pPr>
        <w:pStyle w:val="Corpotesto"/>
      </w:pPr>
      <w:r w:rsidRPr="768BD0F8">
        <w:t xml:space="preserve">Al lavoro agile si applicano le disposizioni in materia di tutela della salute e della sicurezza dei lavoratori, in particolare quelle di cui al </w:t>
      </w:r>
      <w:proofErr w:type="spellStart"/>
      <w:r w:rsidRPr="768BD0F8">
        <w:t>D.Lgs.</w:t>
      </w:r>
      <w:proofErr w:type="spellEnd"/>
      <w:r w:rsidRPr="768BD0F8">
        <w:t xml:space="preserve"> n. 81/08 e </w:t>
      </w:r>
      <w:proofErr w:type="spellStart"/>
      <w:r w:rsidRPr="768BD0F8">
        <w:t>s.i.m</w:t>
      </w:r>
      <w:proofErr w:type="spellEnd"/>
      <w:r w:rsidRPr="768BD0F8">
        <w:t>. e della legge 22 maggio 2017, n. 81.</w:t>
      </w:r>
    </w:p>
    <w:p w14:paraId="4EB108C4" w14:textId="1EACAC1F" w:rsidR="00D30CBD" w:rsidRPr="00FD3A3A" w:rsidRDefault="511DA3C5" w:rsidP="005E49CE">
      <w:pPr>
        <w:pStyle w:val="Corpotesto"/>
      </w:pPr>
      <w:r w:rsidRPr="768BD0F8">
        <w:t>Relativamente alla sicurezza sul lavoro l’Amministrazione:</w:t>
      </w:r>
    </w:p>
    <w:p w14:paraId="09497835" w14:textId="14155DF2" w:rsidR="00D30CBD" w:rsidRPr="008A4841" w:rsidRDefault="511DA3C5" w:rsidP="00E74EBD">
      <w:pPr>
        <w:pStyle w:val="Corpotesto"/>
        <w:numPr>
          <w:ilvl w:val="0"/>
          <w:numId w:val="24"/>
        </w:numPr>
      </w:pPr>
      <w:r w:rsidRPr="008A4841">
        <w:t>garantisce il buon funzionamento degli strumenti tecnologici assegnati;</w:t>
      </w:r>
    </w:p>
    <w:p w14:paraId="34FA6491" w14:textId="5A42A71F" w:rsidR="00D30CBD" w:rsidRPr="008A4841" w:rsidRDefault="511DA3C5" w:rsidP="00E74EBD">
      <w:pPr>
        <w:pStyle w:val="Corpotesto"/>
        <w:numPr>
          <w:ilvl w:val="0"/>
          <w:numId w:val="24"/>
        </w:numPr>
      </w:pPr>
      <w:r w:rsidRPr="008A4841">
        <w:t>consegna, prima dell’avvio della sperimentazione, un documento scritto informativo dei rischi generali e di quelli specifici connessi alla particolare modalità di esecuzione della prestazione.</w:t>
      </w:r>
    </w:p>
    <w:p w14:paraId="25A8B405" w14:textId="2A324DA7" w:rsidR="00D30CBD" w:rsidRPr="00FD3A3A" w:rsidRDefault="511DA3C5" w:rsidP="005E49CE">
      <w:pPr>
        <w:pStyle w:val="Corpotesto"/>
      </w:pPr>
      <w:r w:rsidRPr="768BD0F8">
        <w:t xml:space="preserve">Il/la dipendente </w:t>
      </w:r>
      <w:r w:rsidR="001618A1" w:rsidRPr="768BD0F8">
        <w:t>è</w:t>
      </w:r>
      <w:r w:rsidRPr="768BD0F8">
        <w:t>, a sua volta, tenuto a cooperare all’attuazione delle misure di prevenzione predisposte dall’Amministrazione per fronteggiare i rischi.</w:t>
      </w:r>
    </w:p>
    <w:p w14:paraId="6BCB8F6D" w14:textId="4526CB3E" w:rsidR="00D30CBD" w:rsidRPr="00FD3A3A" w:rsidRDefault="511DA3C5" w:rsidP="005E49CE">
      <w:pPr>
        <w:pStyle w:val="Corpotesto"/>
      </w:pPr>
      <w:r w:rsidRPr="768BD0F8">
        <w:t>Ai sensi dell'art. 23 della L. 81/2017 il lavoratore è tutelato contro gli infortuni sul lavoro e le malattie professionali dipendenti da rischi connessi alla prestazione lavorativa resa all'esterno dei locali aziendali. Il lavoratore è altresì tutelato contro gli infortuni sul lavoro occorsi durante il normale percorso di andata e ritorno dal luogo di abitazione a quello eventualmente diverso prescelto per lo svolgimento della prestazione lavorativa – luogo di lavoro agile - nei limiti e alle condizioni di cui al terzo comma dell'articolo 2 del testo unico delle disposizioni per l'assicurazione obbligatoria contro gli infortuni sul lavoro e le malattie professionali, di cui al decreto del Presidente della Repubblica 30 giugno 1965, n. 1124, e successive modificazioni.</w:t>
      </w:r>
    </w:p>
    <w:p w14:paraId="10D1657B" w14:textId="5736ECB7" w:rsidR="00D30CBD" w:rsidRPr="00FD3A3A" w:rsidRDefault="511DA3C5" w:rsidP="005E49CE">
      <w:pPr>
        <w:pStyle w:val="Corpotesto"/>
      </w:pPr>
      <w:r w:rsidRPr="768BD0F8">
        <w:t xml:space="preserve">In caso di infortunio durante la prestazione lavorativa, il dipendente deve darne tempestiva comunicazione al proprio responsabile di riferimento e </w:t>
      </w:r>
      <w:r w:rsidR="004E7B93">
        <w:t>all’ufficio rilevazione presenze.</w:t>
      </w:r>
    </w:p>
    <w:p w14:paraId="5A6AF56C" w14:textId="2153B8B7" w:rsidR="00D30CBD" w:rsidRPr="00FD3A3A" w:rsidRDefault="511DA3C5" w:rsidP="00B71070">
      <w:pPr>
        <w:pStyle w:val="Titolo2"/>
      </w:pPr>
      <w:bookmarkStart w:id="135" w:name="_Toc85883667"/>
      <w:bookmarkStart w:id="136" w:name="_Toc86400714"/>
      <w:bookmarkStart w:id="137" w:name="_Toc87535341"/>
      <w:r w:rsidRPr="768BD0F8">
        <w:t>Art. 13 Norma generale</w:t>
      </w:r>
      <w:bookmarkEnd w:id="135"/>
      <w:bookmarkEnd w:id="136"/>
      <w:bookmarkEnd w:id="137"/>
    </w:p>
    <w:p w14:paraId="17E4D51E" w14:textId="089DB746" w:rsidR="00D30CBD" w:rsidRPr="009A22DB" w:rsidRDefault="511DA3C5" w:rsidP="009B4B9B">
      <w:pPr>
        <w:pStyle w:val="Corpotesto"/>
      </w:pPr>
      <w:r w:rsidRPr="009A22DB">
        <w:t>Per tutto quanto non previsto dalla presente direttiva o dall’accordo individuale, per la regolamentazione dei diritti e degli obblighi direttamente pertinenti al rapporto di lavoro, si rinvia alla disciplina contenuta nelle disposizioni legislative, nei contratti collettivi nazionali di lavoro e nei contratti decentrati integrativi nonché a quanto previsto nel Codice di comportamento del Comune di Gardone Val Trompia.</w:t>
      </w:r>
    </w:p>
    <w:p w14:paraId="745570AF" w14:textId="31AF7D5C" w:rsidR="00D30CBD" w:rsidRPr="00FD3A3A" w:rsidRDefault="00D30CBD" w:rsidP="768BD0F8">
      <w:pPr>
        <w:spacing w:beforeLines="120" w:before="288" w:afterLines="120" w:after="288"/>
        <w:jc w:val="both"/>
        <w:rPr>
          <w:rFonts w:ascii="Calibri" w:eastAsia="Calibri" w:hAnsi="Calibri" w:cs="Calibri"/>
          <w:color w:val="000000" w:themeColor="text1"/>
        </w:rPr>
      </w:pPr>
    </w:p>
    <w:p w14:paraId="3FAEA18A" w14:textId="248ACA3A" w:rsidR="00AB327D" w:rsidRDefault="00AB327D">
      <w:pPr>
        <w:rPr>
          <w:rFonts w:ascii="Calibri" w:eastAsia="Calibri" w:hAnsi="Calibri" w:cs="Calibri"/>
          <w:color w:val="000000" w:themeColor="text1"/>
        </w:rPr>
      </w:pPr>
      <w:r>
        <w:rPr>
          <w:rFonts w:ascii="Calibri" w:eastAsia="Calibri" w:hAnsi="Calibri" w:cs="Calibri"/>
          <w:color w:val="000000" w:themeColor="text1"/>
        </w:rPr>
        <w:br w:type="page"/>
      </w:r>
    </w:p>
    <w:p w14:paraId="4568FADB" w14:textId="6E100F0E" w:rsidR="000279DD" w:rsidRDefault="000279DD" w:rsidP="00B027C9">
      <w:pPr>
        <w:pStyle w:val="Titolo1"/>
      </w:pPr>
      <w:bookmarkStart w:id="138" w:name="_Toc86400715"/>
      <w:bookmarkStart w:id="139" w:name="_Toc87535342"/>
      <w:r>
        <w:t>ALLEGATI</w:t>
      </w:r>
      <w:bookmarkEnd w:id="138"/>
      <w:bookmarkEnd w:id="139"/>
    </w:p>
    <w:p w14:paraId="463D1BCB" w14:textId="6F39325A" w:rsidR="003F377B" w:rsidRPr="00AB327D" w:rsidRDefault="009A69FE" w:rsidP="00AB327D">
      <w:pPr>
        <w:pStyle w:val="Titolo2"/>
      </w:pPr>
      <w:bookmarkStart w:id="140" w:name="_Toc86400716"/>
      <w:bookmarkStart w:id="141" w:name="_Toc87535343"/>
      <w:r w:rsidRPr="00AB327D">
        <w:t xml:space="preserve">ALLEGATO </w:t>
      </w:r>
      <w:r w:rsidR="003F377B" w:rsidRPr="00AB327D">
        <w:t>A</w:t>
      </w:r>
      <w:r w:rsidR="00720F3B" w:rsidRPr="00AB327D">
        <w:t>)</w:t>
      </w:r>
      <w:r w:rsidR="003F377B" w:rsidRPr="00AB327D">
        <w:t xml:space="preserve"> DOMANDA DI ATTIVAZIONE DEL LAVORO AGILE ALLA PRESTAZIONE LAVORATIVA</w:t>
      </w:r>
      <w:bookmarkEnd w:id="140"/>
      <w:bookmarkEnd w:id="141"/>
    </w:p>
    <w:p w14:paraId="3160176F" w14:textId="77777777" w:rsidR="003F377B" w:rsidRDefault="003F377B" w:rsidP="003F377B">
      <w:pPr>
        <w:autoSpaceDE w:val="0"/>
        <w:autoSpaceDN w:val="0"/>
        <w:adjustRightInd w:val="0"/>
        <w:spacing w:after="0" w:line="240" w:lineRule="auto"/>
        <w:jc w:val="center"/>
        <w:rPr>
          <w:rFonts w:ascii="Book Antiqua" w:hAnsi="Book Antiqua" w:cs="CIDFont+F2"/>
          <w:b/>
          <w:bCs/>
          <w:sz w:val="18"/>
          <w:szCs w:val="18"/>
        </w:rPr>
      </w:pPr>
    </w:p>
    <w:p w14:paraId="4E6FCB40" w14:textId="77777777" w:rsidR="003F377B" w:rsidRPr="0006125B" w:rsidRDefault="003F377B" w:rsidP="003F377B">
      <w:pPr>
        <w:autoSpaceDE w:val="0"/>
        <w:autoSpaceDN w:val="0"/>
        <w:adjustRightInd w:val="0"/>
        <w:spacing w:after="0" w:line="240" w:lineRule="auto"/>
        <w:jc w:val="center"/>
        <w:rPr>
          <w:rFonts w:ascii="Book Antiqua" w:hAnsi="Book Antiqua" w:cs="CIDFont+F2"/>
          <w:b/>
          <w:bCs/>
          <w:sz w:val="18"/>
          <w:szCs w:val="18"/>
        </w:rPr>
      </w:pPr>
    </w:p>
    <w:p w14:paraId="31D52C7E" w14:textId="77777777" w:rsidR="003F377B" w:rsidRPr="0006125B" w:rsidRDefault="003F377B" w:rsidP="003F377B">
      <w:pPr>
        <w:autoSpaceDE w:val="0"/>
        <w:autoSpaceDN w:val="0"/>
        <w:adjustRightInd w:val="0"/>
        <w:spacing w:after="0" w:line="240" w:lineRule="auto"/>
        <w:ind w:left="4820"/>
        <w:rPr>
          <w:rFonts w:ascii="Book Antiqua" w:eastAsia="CIDFont+F1" w:hAnsi="Book Antiqua" w:cs="CIDFont+F1"/>
        </w:rPr>
      </w:pPr>
      <w:r w:rsidRPr="0006125B">
        <w:rPr>
          <w:rFonts w:ascii="Book Antiqua" w:eastAsia="CIDFont+F1" w:hAnsi="Book Antiqua" w:cs="CIDFont+F1"/>
        </w:rPr>
        <w:t>Al Dirigente</w:t>
      </w:r>
      <w:r>
        <w:rPr>
          <w:rFonts w:ascii="Book Antiqua" w:eastAsia="CIDFont+F1" w:hAnsi="Book Antiqua" w:cs="CIDFont+F1"/>
        </w:rPr>
        <w:t>/Responsabile</w:t>
      </w:r>
      <w:r w:rsidRPr="0006125B">
        <w:rPr>
          <w:rFonts w:ascii="Book Antiqua" w:eastAsia="CIDFont+F1" w:hAnsi="Book Antiqua" w:cs="CIDFont+F1"/>
        </w:rPr>
        <w:t xml:space="preserve"> del Settore</w:t>
      </w:r>
      <w:r>
        <w:rPr>
          <w:rFonts w:ascii="Book Antiqua" w:eastAsia="CIDFont+F1" w:hAnsi="Book Antiqua" w:cs="CIDFont+F1"/>
        </w:rPr>
        <w:t>/Area</w:t>
      </w:r>
    </w:p>
    <w:p w14:paraId="5A18BA3C" w14:textId="77777777" w:rsidR="003F377B" w:rsidRPr="0006125B" w:rsidRDefault="003F377B" w:rsidP="003F377B">
      <w:pPr>
        <w:autoSpaceDE w:val="0"/>
        <w:autoSpaceDN w:val="0"/>
        <w:adjustRightInd w:val="0"/>
        <w:spacing w:after="0" w:line="240" w:lineRule="auto"/>
        <w:ind w:left="4820"/>
        <w:rPr>
          <w:rFonts w:ascii="Book Antiqua" w:eastAsia="CIDFont+F1" w:hAnsi="Book Antiqua" w:cs="CIDFont+F1"/>
        </w:rPr>
      </w:pPr>
      <w:r w:rsidRPr="0006125B">
        <w:rPr>
          <w:rFonts w:ascii="Book Antiqua" w:eastAsia="CIDFont+F1" w:hAnsi="Book Antiqua" w:cs="CIDFont+F1"/>
        </w:rPr>
        <w:t>__________</w:t>
      </w:r>
      <w:r>
        <w:rPr>
          <w:rFonts w:ascii="Book Antiqua" w:eastAsia="CIDFont+F1" w:hAnsi="Book Antiqua" w:cs="CIDFont+F1"/>
        </w:rPr>
        <w:t>____________</w:t>
      </w:r>
      <w:r w:rsidRPr="0006125B">
        <w:rPr>
          <w:rFonts w:ascii="Book Antiqua" w:eastAsia="CIDFont+F1" w:hAnsi="Book Antiqua" w:cs="CIDFont+F1"/>
        </w:rPr>
        <w:t>_________________</w:t>
      </w:r>
    </w:p>
    <w:p w14:paraId="01AD6F2F" w14:textId="77777777" w:rsidR="003F377B" w:rsidRDefault="003F377B" w:rsidP="003F377B">
      <w:pPr>
        <w:autoSpaceDE w:val="0"/>
        <w:autoSpaceDN w:val="0"/>
        <w:adjustRightInd w:val="0"/>
        <w:spacing w:after="0" w:line="240" w:lineRule="auto"/>
        <w:ind w:left="4820"/>
        <w:rPr>
          <w:rFonts w:ascii="Book Antiqua" w:eastAsia="CIDFont+F1" w:hAnsi="Book Antiqua" w:cs="CIDFont+F1"/>
        </w:rPr>
      </w:pPr>
      <w:r w:rsidRPr="0006125B">
        <w:rPr>
          <w:rFonts w:ascii="Book Antiqua" w:eastAsia="CIDFont+F1" w:hAnsi="Book Antiqua" w:cs="CIDFont+F1"/>
        </w:rPr>
        <w:t>______________________</w:t>
      </w:r>
      <w:r>
        <w:rPr>
          <w:rFonts w:ascii="Book Antiqua" w:eastAsia="CIDFont+F1" w:hAnsi="Book Antiqua" w:cs="CIDFont+F1"/>
        </w:rPr>
        <w:t>____________</w:t>
      </w:r>
      <w:r w:rsidRPr="0006125B">
        <w:rPr>
          <w:rFonts w:ascii="Book Antiqua" w:eastAsia="CIDFont+F1" w:hAnsi="Book Antiqua" w:cs="CIDFont+F1"/>
        </w:rPr>
        <w:t>_____</w:t>
      </w:r>
    </w:p>
    <w:p w14:paraId="758F1A50" w14:textId="77777777" w:rsidR="003F377B" w:rsidRPr="0006125B" w:rsidRDefault="003F377B" w:rsidP="003F377B">
      <w:pPr>
        <w:autoSpaceDE w:val="0"/>
        <w:autoSpaceDN w:val="0"/>
        <w:adjustRightInd w:val="0"/>
        <w:spacing w:after="0" w:line="240" w:lineRule="auto"/>
        <w:ind w:left="4820"/>
        <w:rPr>
          <w:rFonts w:ascii="Book Antiqua" w:eastAsia="CIDFont+F1" w:hAnsi="Book Antiqua" w:cs="CIDFont+F1"/>
        </w:rPr>
      </w:pPr>
    </w:p>
    <w:p w14:paraId="0DF170C5" w14:textId="77777777" w:rsidR="003F377B" w:rsidRDefault="003F377B" w:rsidP="003F377B">
      <w:pPr>
        <w:autoSpaceDE w:val="0"/>
        <w:autoSpaceDN w:val="0"/>
        <w:adjustRightInd w:val="0"/>
        <w:spacing w:after="0" w:line="240" w:lineRule="auto"/>
        <w:rPr>
          <w:rFonts w:ascii="Book Antiqua" w:eastAsia="CIDFont+F1" w:hAnsi="Book Antiqua" w:cs="CIDFont+F1"/>
        </w:rPr>
      </w:pPr>
    </w:p>
    <w:p w14:paraId="027FE9CC" w14:textId="77777777" w:rsidR="003F377B" w:rsidRDefault="003F377B" w:rsidP="003F377B">
      <w:pPr>
        <w:autoSpaceDE w:val="0"/>
        <w:autoSpaceDN w:val="0"/>
        <w:adjustRightInd w:val="0"/>
        <w:spacing w:after="0" w:line="240" w:lineRule="auto"/>
        <w:jc w:val="both"/>
        <w:rPr>
          <w:rFonts w:ascii="Book Antiqua" w:eastAsia="CIDFont+F1" w:hAnsi="Book Antiqua" w:cs="CIDFont+F1"/>
        </w:rPr>
      </w:pPr>
      <w:r w:rsidRPr="0006125B">
        <w:rPr>
          <w:rFonts w:ascii="Book Antiqua" w:eastAsia="CIDFont+F1" w:hAnsi="Book Antiqua" w:cs="CIDFont+F1"/>
        </w:rPr>
        <w:t xml:space="preserve">Il/La sottoscritto/a ________________________________________________________ </w:t>
      </w:r>
      <w:r>
        <w:rPr>
          <w:rFonts w:ascii="Book Antiqua" w:eastAsia="CIDFont+F1" w:hAnsi="Book Antiqua" w:cs="CIDFont+F1"/>
        </w:rPr>
        <w:t xml:space="preserve">dipendente del Comune di Gardone Val Trompia </w:t>
      </w:r>
      <w:r w:rsidRPr="0006125B">
        <w:rPr>
          <w:rFonts w:ascii="Book Antiqua" w:eastAsia="CIDFont+F1" w:hAnsi="Book Antiqua" w:cs="CIDFont+F1"/>
        </w:rPr>
        <w:t>in servizio</w:t>
      </w:r>
      <w:r>
        <w:rPr>
          <w:rFonts w:ascii="Book Antiqua" w:eastAsia="CIDFont+F1" w:hAnsi="Book Antiqua" w:cs="CIDFont+F1"/>
        </w:rPr>
        <w:t xml:space="preserve"> </w:t>
      </w:r>
      <w:r w:rsidRPr="0006125B">
        <w:rPr>
          <w:rFonts w:ascii="Book Antiqua" w:eastAsia="CIDFont+F1" w:hAnsi="Book Antiqua" w:cs="CIDFont+F1"/>
        </w:rPr>
        <w:t xml:space="preserve">presso (indicare </w:t>
      </w:r>
      <w:r>
        <w:rPr>
          <w:rFonts w:ascii="Book Antiqua" w:eastAsia="CIDFont+F1" w:hAnsi="Book Antiqua" w:cs="CIDFont+F1"/>
        </w:rPr>
        <w:t>il servizio</w:t>
      </w:r>
      <w:r w:rsidRPr="0006125B">
        <w:rPr>
          <w:rFonts w:ascii="Book Antiqua" w:eastAsia="CIDFont+F1" w:hAnsi="Book Antiqua" w:cs="CIDFont+F1"/>
        </w:rPr>
        <w:t xml:space="preserve"> e l’Area/Settore di appartenenza)</w:t>
      </w:r>
      <w:r>
        <w:rPr>
          <w:rFonts w:ascii="Book Antiqua" w:eastAsia="CIDFont+F1" w:hAnsi="Book Antiqua" w:cs="CIDFont+F1"/>
        </w:rPr>
        <w:t xml:space="preserve"> </w:t>
      </w:r>
      <w:r w:rsidRPr="0006125B">
        <w:rPr>
          <w:rFonts w:ascii="Book Antiqua" w:eastAsia="CIDFont+F1" w:hAnsi="Book Antiqua" w:cs="CIDFont+F1"/>
        </w:rPr>
        <w:t>__________________________________________________________________________</w:t>
      </w:r>
      <w:r>
        <w:rPr>
          <w:rFonts w:ascii="Book Antiqua" w:eastAsia="CIDFont+F1" w:hAnsi="Book Antiqua" w:cs="CIDFont+F1"/>
        </w:rPr>
        <w:t xml:space="preserve"> </w:t>
      </w:r>
      <w:r w:rsidRPr="0006125B">
        <w:rPr>
          <w:rFonts w:ascii="Book Antiqua" w:eastAsia="CIDFont+F1" w:hAnsi="Book Antiqua" w:cs="CIDFont+F1"/>
        </w:rPr>
        <w:t>con Profilo di ______________________________________ Categoria ______________</w:t>
      </w:r>
      <w:r>
        <w:rPr>
          <w:rFonts w:ascii="Book Antiqua" w:eastAsia="CIDFont+F1" w:hAnsi="Book Antiqua" w:cs="CIDFont+F1"/>
        </w:rPr>
        <w:t>___</w:t>
      </w:r>
      <w:r w:rsidRPr="0006125B">
        <w:rPr>
          <w:rFonts w:ascii="Book Antiqua" w:eastAsia="CIDFont+F1" w:hAnsi="Book Antiqua" w:cs="CIDFont+F1"/>
        </w:rPr>
        <w:t>___________</w:t>
      </w:r>
    </w:p>
    <w:p w14:paraId="0038DB61" w14:textId="77777777" w:rsidR="003F377B" w:rsidRPr="0006125B" w:rsidRDefault="003F377B" w:rsidP="003F377B">
      <w:pPr>
        <w:autoSpaceDE w:val="0"/>
        <w:autoSpaceDN w:val="0"/>
        <w:adjustRightInd w:val="0"/>
        <w:spacing w:after="0" w:line="240" w:lineRule="auto"/>
        <w:jc w:val="both"/>
        <w:rPr>
          <w:rFonts w:ascii="Book Antiqua" w:eastAsia="CIDFont+F1" w:hAnsi="Book Antiqua" w:cs="CIDFont+F1"/>
        </w:rPr>
      </w:pPr>
    </w:p>
    <w:p w14:paraId="2044C86C" w14:textId="77777777" w:rsidR="003F377B" w:rsidRDefault="003F377B" w:rsidP="003F377B">
      <w:pPr>
        <w:autoSpaceDE w:val="0"/>
        <w:autoSpaceDN w:val="0"/>
        <w:adjustRightInd w:val="0"/>
        <w:spacing w:after="0" w:line="240" w:lineRule="auto"/>
        <w:jc w:val="center"/>
        <w:rPr>
          <w:rFonts w:ascii="Book Antiqua" w:eastAsia="CIDFont+F1" w:hAnsi="Book Antiqua" w:cs="CIDFont+F1"/>
        </w:rPr>
      </w:pPr>
      <w:r w:rsidRPr="0006125B">
        <w:rPr>
          <w:rFonts w:ascii="Book Antiqua" w:eastAsia="CIDFont+F1" w:hAnsi="Book Antiqua" w:cs="CIDFont+F1"/>
        </w:rPr>
        <w:t>CHIEDE</w:t>
      </w:r>
    </w:p>
    <w:p w14:paraId="09C999D8" w14:textId="77777777" w:rsidR="003F377B" w:rsidRPr="0006125B" w:rsidRDefault="003F377B" w:rsidP="003F377B">
      <w:pPr>
        <w:autoSpaceDE w:val="0"/>
        <w:autoSpaceDN w:val="0"/>
        <w:adjustRightInd w:val="0"/>
        <w:spacing w:after="0" w:line="240" w:lineRule="auto"/>
        <w:jc w:val="center"/>
        <w:rPr>
          <w:rFonts w:ascii="Book Antiqua" w:eastAsia="CIDFont+F1" w:hAnsi="Book Antiqua" w:cs="CIDFont+F1"/>
        </w:rPr>
      </w:pPr>
    </w:p>
    <w:p w14:paraId="161FA90C" w14:textId="77777777" w:rsidR="003F377B" w:rsidRPr="0006125B" w:rsidRDefault="003F377B" w:rsidP="003F377B">
      <w:pPr>
        <w:autoSpaceDE w:val="0"/>
        <w:autoSpaceDN w:val="0"/>
        <w:adjustRightInd w:val="0"/>
        <w:spacing w:after="0" w:line="240" w:lineRule="auto"/>
        <w:jc w:val="both"/>
        <w:rPr>
          <w:rFonts w:ascii="Book Antiqua" w:eastAsia="CIDFont+F1" w:hAnsi="Book Antiqua" w:cs="CIDFont+F1"/>
        </w:rPr>
      </w:pPr>
      <w:r w:rsidRPr="0006125B">
        <w:rPr>
          <w:rFonts w:ascii="Book Antiqua" w:eastAsia="CIDFont+F1" w:hAnsi="Book Antiqua" w:cs="CIDFont+F1"/>
        </w:rPr>
        <w:t>di poter svolgere la propria prestazione lavorativa in modalità “agile”, secondo i termini,</w:t>
      </w:r>
      <w:r>
        <w:rPr>
          <w:rFonts w:ascii="Book Antiqua" w:eastAsia="CIDFont+F1" w:hAnsi="Book Antiqua" w:cs="CIDFont+F1"/>
        </w:rPr>
        <w:t xml:space="preserve"> </w:t>
      </w:r>
      <w:r w:rsidRPr="0006125B">
        <w:rPr>
          <w:rFonts w:ascii="Book Antiqua" w:eastAsia="CIDFont+F1" w:hAnsi="Book Antiqua" w:cs="CIDFont+F1"/>
        </w:rPr>
        <w:t>le tempistiche e le modalità da concordare nell’Accordo individuale da sottoscriversi con</w:t>
      </w:r>
      <w:r>
        <w:rPr>
          <w:rFonts w:ascii="Book Antiqua" w:eastAsia="CIDFont+F1" w:hAnsi="Book Antiqua" w:cs="CIDFont+F1"/>
        </w:rPr>
        <w:t xml:space="preserve"> </w:t>
      </w:r>
      <w:r w:rsidRPr="0006125B">
        <w:rPr>
          <w:rFonts w:ascii="Book Antiqua" w:eastAsia="CIDFont+F1" w:hAnsi="Book Antiqua" w:cs="CIDFont+F1"/>
        </w:rPr>
        <w:t xml:space="preserve">il Dirigente/ Responsabile </w:t>
      </w:r>
      <w:r>
        <w:rPr>
          <w:rFonts w:ascii="Book Antiqua" w:eastAsia="CIDFont+F1" w:hAnsi="Book Antiqua" w:cs="CIDFont+F1"/>
        </w:rPr>
        <w:t xml:space="preserve">del settore/area. </w:t>
      </w:r>
    </w:p>
    <w:p w14:paraId="57A4DFF7" w14:textId="77777777" w:rsidR="003F377B" w:rsidRDefault="003F377B" w:rsidP="003F377B">
      <w:pPr>
        <w:autoSpaceDE w:val="0"/>
        <w:autoSpaceDN w:val="0"/>
        <w:adjustRightInd w:val="0"/>
        <w:spacing w:after="0" w:line="240" w:lineRule="auto"/>
        <w:jc w:val="both"/>
        <w:rPr>
          <w:rFonts w:ascii="Book Antiqua" w:eastAsia="CIDFont+F1" w:hAnsi="Book Antiqua" w:cs="CIDFont+F1"/>
        </w:rPr>
      </w:pPr>
      <w:r w:rsidRPr="0006125B">
        <w:rPr>
          <w:rFonts w:ascii="Book Antiqua" w:eastAsia="CIDFont+F1" w:hAnsi="Book Antiqua" w:cs="CIDFont+F1"/>
        </w:rPr>
        <w:t>A tal fine, consapevole delle sanzioni previste dall’art. 76 del D.P.R. n. 445/2000 in caso</w:t>
      </w:r>
      <w:r>
        <w:rPr>
          <w:rFonts w:ascii="Book Antiqua" w:eastAsia="CIDFont+F1" w:hAnsi="Book Antiqua" w:cs="CIDFont+F1"/>
        </w:rPr>
        <w:t xml:space="preserve"> </w:t>
      </w:r>
      <w:r w:rsidRPr="0006125B">
        <w:rPr>
          <w:rFonts w:ascii="Book Antiqua" w:eastAsia="CIDFont+F1" w:hAnsi="Book Antiqua" w:cs="CIDFont+F1"/>
        </w:rPr>
        <w:t>di dichiarazioni mendaci e falsità in atti</w:t>
      </w:r>
    </w:p>
    <w:p w14:paraId="6B30DFD1" w14:textId="77777777" w:rsidR="003F377B" w:rsidRPr="0006125B" w:rsidRDefault="003F377B" w:rsidP="003F377B">
      <w:pPr>
        <w:autoSpaceDE w:val="0"/>
        <w:autoSpaceDN w:val="0"/>
        <w:adjustRightInd w:val="0"/>
        <w:spacing w:after="0" w:line="240" w:lineRule="auto"/>
        <w:jc w:val="both"/>
        <w:rPr>
          <w:rFonts w:ascii="Book Antiqua" w:eastAsia="CIDFont+F1" w:hAnsi="Book Antiqua" w:cs="CIDFont+F1"/>
        </w:rPr>
      </w:pPr>
    </w:p>
    <w:p w14:paraId="4D075401" w14:textId="77777777" w:rsidR="003F377B" w:rsidRDefault="003F377B" w:rsidP="003F377B">
      <w:pPr>
        <w:autoSpaceDE w:val="0"/>
        <w:autoSpaceDN w:val="0"/>
        <w:adjustRightInd w:val="0"/>
        <w:spacing w:after="0" w:line="240" w:lineRule="auto"/>
        <w:jc w:val="center"/>
        <w:rPr>
          <w:rFonts w:ascii="Book Antiqua" w:eastAsia="CIDFont+F1" w:hAnsi="Book Antiqua" w:cs="CIDFont+F1"/>
        </w:rPr>
      </w:pPr>
      <w:r w:rsidRPr="0006125B">
        <w:rPr>
          <w:rFonts w:ascii="Book Antiqua" w:eastAsia="CIDFont+F1" w:hAnsi="Book Antiqua" w:cs="CIDFont+F1"/>
        </w:rPr>
        <w:t>DICHIARA</w:t>
      </w:r>
    </w:p>
    <w:p w14:paraId="2D2E869A" w14:textId="77777777" w:rsidR="003F377B" w:rsidRPr="0006125B" w:rsidRDefault="003F377B" w:rsidP="003F377B">
      <w:pPr>
        <w:autoSpaceDE w:val="0"/>
        <w:autoSpaceDN w:val="0"/>
        <w:adjustRightInd w:val="0"/>
        <w:spacing w:after="0" w:line="240" w:lineRule="auto"/>
        <w:jc w:val="center"/>
        <w:rPr>
          <w:rFonts w:ascii="Book Antiqua" w:eastAsia="CIDFont+F1" w:hAnsi="Book Antiqua" w:cs="CIDFont+F1"/>
        </w:rPr>
      </w:pPr>
    </w:p>
    <w:p w14:paraId="6CEE8C6C" w14:textId="77777777" w:rsidR="003F377B" w:rsidRPr="0006125B" w:rsidRDefault="003F377B" w:rsidP="003F377B">
      <w:pPr>
        <w:autoSpaceDE w:val="0"/>
        <w:autoSpaceDN w:val="0"/>
        <w:adjustRightInd w:val="0"/>
        <w:spacing w:after="0" w:line="240" w:lineRule="auto"/>
        <w:jc w:val="both"/>
        <w:rPr>
          <w:rFonts w:ascii="Book Antiqua" w:eastAsia="CIDFont+F1" w:hAnsi="Book Antiqua" w:cs="CIDFont+F1"/>
        </w:rPr>
      </w:pPr>
      <w:r w:rsidRPr="0006125B">
        <w:rPr>
          <w:rFonts w:ascii="Book Antiqua" w:eastAsia="CIDFont+F1" w:hAnsi="Book Antiqua" w:cs="CIDFont+F1"/>
        </w:rPr>
        <w:t> di necessitare per lo svolgimento della prestazione lavorativa da remoto, della</w:t>
      </w:r>
      <w:r>
        <w:rPr>
          <w:rFonts w:ascii="Book Antiqua" w:eastAsia="CIDFont+F1" w:hAnsi="Book Antiqua" w:cs="CIDFont+F1"/>
        </w:rPr>
        <w:t xml:space="preserve"> </w:t>
      </w:r>
      <w:r w:rsidRPr="0006125B">
        <w:rPr>
          <w:rFonts w:ascii="Book Antiqua" w:eastAsia="CIDFont+F1" w:hAnsi="Book Antiqua" w:cs="CIDFont+F1"/>
        </w:rPr>
        <w:t>seguente strumentazione tecnologica fornita dall’Amministrazione:</w:t>
      </w:r>
    </w:p>
    <w:p w14:paraId="168DFA35" w14:textId="77777777" w:rsidR="003F377B" w:rsidRPr="0006125B" w:rsidRDefault="003F377B" w:rsidP="003F377B">
      <w:pPr>
        <w:autoSpaceDE w:val="0"/>
        <w:autoSpaceDN w:val="0"/>
        <w:adjustRightInd w:val="0"/>
        <w:spacing w:after="0" w:line="240" w:lineRule="auto"/>
        <w:jc w:val="both"/>
        <w:rPr>
          <w:rFonts w:ascii="Book Antiqua" w:eastAsia="CIDFont+F1" w:hAnsi="Book Antiqua" w:cs="CIDFont+F1"/>
        </w:rPr>
      </w:pPr>
      <w:r w:rsidRPr="0006125B">
        <w:rPr>
          <w:rFonts w:ascii="Book Antiqua" w:eastAsia="CIDFont+F1" w:hAnsi="Book Antiqua" w:cs="CIDFont+F1"/>
        </w:rPr>
        <w:t>___________________________________________________________________________________</w:t>
      </w:r>
      <w:r>
        <w:rPr>
          <w:rFonts w:ascii="Book Antiqua" w:eastAsia="CIDFont+F1" w:hAnsi="Book Antiqua" w:cs="CIDFont+F1"/>
        </w:rPr>
        <w:t xml:space="preserve"> </w:t>
      </w:r>
      <w:r w:rsidRPr="0006125B">
        <w:rPr>
          <w:rFonts w:ascii="Book Antiqua" w:eastAsia="CIDFont+F1" w:hAnsi="Book Antiqua" w:cs="CIDFont+F1"/>
        </w:rPr>
        <w:t>___________________________________________________________________________________.</w:t>
      </w:r>
    </w:p>
    <w:p w14:paraId="5FC4772D" w14:textId="77777777" w:rsidR="003F377B" w:rsidRPr="0006125B" w:rsidRDefault="003F377B" w:rsidP="003F377B">
      <w:pPr>
        <w:autoSpaceDE w:val="0"/>
        <w:autoSpaceDN w:val="0"/>
        <w:adjustRightInd w:val="0"/>
        <w:spacing w:after="0" w:line="240" w:lineRule="auto"/>
        <w:jc w:val="both"/>
        <w:rPr>
          <w:rFonts w:ascii="Book Antiqua" w:eastAsia="CIDFont+F1" w:hAnsi="Book Antiqua" w:cs="CIDFont+F1"/>
        </w:rPr>
      </w:pPr>
      <w:r w:rsidRPr="0006125B">
        <w:rPr>
          <w:rFonts w:ascii="Book Antiqua" w:eastAsia="CIDFont+F1" w:hAnsi="Book Antiqua" w:cs="CIDFont+F1"/>
        </w:rPr>
        <w:t> di non necessitare di alcuna strumentazione fornita dall’Amministrazione essendo in</w:t>
      </w:r>
      <w:r>
        <w:rPr>
          <w:rFonts w:ascii="Book Antiqua" w:eastAsia="CIDFont+F1" w:hAnsi="Book Antiqua" w:cs="CIDFont+F1"/>
        </w:rPr>
        <w:t xml:space="preserve"> </w:t>
      </w:r>
      <w:r w:rsidRPr="0006125B">
        <w:rPr>
          <w:rFonts w:ascii="Book Antiqua" w:eastAsia="CIDFont+F1" w:hAnsi="Book Antiqua" w:cs="CIDFont+F1"/>
        </w:rPr>
        <w:t>possesso della seguente strumentazione tecnologica:</w:t>
      </w:r>
    </w:p>
    <w:p w14:paraId="0F1CF4D5" w14:textId="77777777" w:rsidR="003F377B" w:rsidRPr="0006125B" w:rsidRDefault="003F377B" w:rsidP="003F377B">
      <w:pPr>
        <w:autoSpaceDE w:val="0"/>
        <w:autoSpaceDN w:val="0"/>
        <w:adjustRightInd w:val="0"/>
        <w:spacing w:after="0" w:line="240" w:lineRule="auto"/>
        <w:jc w:val="both"/>
        <w:rPr>
          <w:rFonts w:ascii="Book Antiqua" w:eastAsia="CIDFont+F1" w:hAnsi="Book Antiqua" w:cs="CIDFont+F1"/>
        </w:rPr>
      </w:pPr>
      <w:r w:rsidRPr="0006125B">
        <w:rPr>
          <w:rFonts w:ascii="Book Antiqua" w:eastAsia="CIDFont+F1" w:hAnsi="Book Antiqua" w:cs="CIDFont+F1"/>
        </w:rPr>
        <w:t>___________________________________________________________________________________</w:t>
      </w:r>
    </w:p>
    <w:p w14:paraId="64E9500A" w14:textId="77777777" w:rsidR="003F377B" w:rsidRPr="0006125B" w:rsidRDefault="003F377B" w:rsidP="003F377B">
      <w:pPr>
        <w:autoSpaceDE w:val="0"/>
        <w:autoSpaceDN w:val="0"/>
        <w:adjustRightInd w:val="0"/>
        <w:spacing w:after="0" w:line="240" w:lineRule="auto"/>
        <w:jc w:val="both"/>
        <w:rPr>
          <w:rFonts w:ascii="Book Antiqua" w:eastAsia="CIDFont+F1" w:hAnsi="Book Antiqua" w:cs="CIDFont+F1"/>
        </w:rPr>
      </w:pPr>
      <w:r w:rsidRPr="0006125B">
        <w:rPr>
          <w:rFonts w:ascii="Book Antiqua" w:eastAsia="CIDFont+F1" w:hAnsi="Book Antiqua" w:cs="CIDFont+F1"/>
        </w:rPr>
        <w:t>___________________________________________________________________________________.</w:t>
      </w:r>
    </w:p>
    <w:p w14:paraId="65B08678" w14:textId="77777777" w:rsidR="003F377B" w:rsidRDefault="003F377B" w:rsidP="003F377B">
      <w:pPr>
        <w:autoSpaceDE w:val="0"/>
        <w:autoSpaceDN w:val="0"/>
        <w:adjustRightInd w:val="0"/>
        <w:spacing w:after="0" w:line="240" w:lineRule="auto"/>
        <w:jc w:val="center"/>
        <w:rPr>
          <w:rFonts w:ascii="Book Antiqua" w:eastAsia="CIDFont+F1" w:hAnsi="Book Antiqua" w:cs="CIDFont+F1"/>
        </w:rPr>
      </w:pPr>
    </w:p>
    <w:p w14:paraId="40238694" w14:textId="77777777" w:rsidR="003F377B" w:rsidRPr="0006125B" w:rsidRDefault="003F377B" w:rsidP="003F377B">
      <w:pPr>
        <w:autoSpaceDE w:val="0"/>
        <w:autoSpaceDN w:val="0"/>
        <w:adjustRightInd w:val="0"/>
        <w:spacing w:after="0" w:line="240" w:lineRule="auto"/>
        <w:jc w:val="center"/>
        <w:rPr>
          <w:rFonts w:ascii="Book Antiqua" w:eastAsia="CIDFont+F1" w:hAnsi="Book Antiqua" w:cs="CIDFont+F1"/>
        </w:rPr>
      </w:pPr>
      <w:r w:rsidRPr="0006125B">
        <w:rPr>
          <w:rFonts w:ascii="Book Antiqua" w:eastAsia="CIDFont+F1" w:hAnsi="Book Antiqua" w:cs="CIDFont+F1"/>
        </w:rPr>
        <w:t>DICHIARA altresì:</w:t>
      </w:r>
    </w:p>
    <w:p w14:paraId="2DEEC591" w14:textId="77777777" w:rsidR="003F377B" w:rsidRDefault="003F377B" w:rsidP="003F377B">
      <w:pPr>
        <w:autoSpaceDE w:val="0"/>
        <w:autoSpaceDN w:val="0"/>
        <w:adjustRightInd w:val="0"/>
        <w:spacing w:after="0" w:line="240" w:lineRule="auto"/>
        <w:jc w:val="both"/>
        <w:rPr>
          <w:rFonts w:ascii="Book Antiqua" w:eastAsia="CIDFont+F1" w:hAnsi="Book Antiqua" w:cs="CIDFont+F1"/>
        </w:rPr>
      </w:pPr>
    </w:p>
    <w:p w14:paraId="3C1E116F" w14:textId="77777777" w:rsidR="003F377B" w:rsidRPr="0006125B" w:rsidRDefault="003F377B" w:rsidP="003F377B">
      <w:pPr>
        <w:autoSpaceDE w:val="0"/>
        <w:autoSpaceDN w:val="0"/>
        <w:adjustRightInd w:val="0"/>
        <w:spacing w:after="0" w:line="240" w:lineRule="auto"/>
        <w:jc w:val="both"/>
        <w:rPr>
          <w:rFonts w:ascii="Book Antiqua" w:eastAsia="CIDFont+F1" w:hAnsi="Book Antiqua" w:cs="CIDFont+F1"/>
        </w:rPr>
      </w:pPr>
      <w:r w:rsidRPr="0006125B">
        <w:rPr>
          <w:rFonts w:ascii="Book Antiqua" w:eastAsia="CIDFont+F1" w:hAnsi="Book Antiqua" w:cs="CIDFont+F1"/>
        </w:rPr>
        <w:t>(barrare una sola casella corrispondente)</w:t>
      </w:r>
    </w:p>
    <w:p w14:paraId="688FAD48" w14:textId="77777777" w:rsidR="003F377B" w:rsidRPr="0006125B" w:rsidRDefault="003F377B" w:rsidP="003F377B">
      <w:pPr>
        <w:autoSpaceDE w:val="0"/>
        <w:autoSpaceDN w:val="0"/>
        <w:adjustRightInd w:val="0"/>
        <w:spacing w:after="0" w:line="240" w:lineRule="auto"/>
        <w:jc w:val="both"/>
        <w:rPr>
          <w:rFonts w:ascii="Book Antiqua" w:eastAsia="CIDFont+F1" w:hAnsi="Book Antiqua" w:cs="CIDFont+F1"/>
        </w:rPr>
      </w:pPr>
      <w:r w:rsidRPr="0006125B">
        <w:rPr>
          <w:rFonts w:ascii="Book Antiqua" w:eastAsia="CIDFont+F1" w:hAnsi="Book Antiqua" w:cs="CIDFont+F1"/>
        </w:rPr>
        <w:t>di rientrare nella/e categoria/e di seguito elencate (all’occorrenza certificate e/o</w:t>
      </w:r>
      <w:r>
        <w:rPr>
          <w:rFonts w:ascii="Book Antiqua" w:eastAsia="CIDFont+F1" w:hAnsi="Book Antiqua" w:cs="CIDFont+F1"/>
        </w:rPr>
        <w:t xml:space="preserve"> </w:t>
      </w:r>
      <w:r w:rsidRPr="0006125B">
        <w:rPr>
          <w:rFonts w:ascii="Book Antiqua" w:eastAsia="CIDFont+F1" w:hAnsi="Book Antiqua" w:cs="CIDFont+F1"/>
        </w:rPr>
        <w:t>documentate):</w:t>
      </w:r>
    </w:p>
    <w:p w14:paraId="6AF79AD0" w14:textId="77777777" w:rsidR="003F377B" w:rsidRPr="0006125B" w:rsidRDefault="003F377B" w:rsidP="003F377B">
      <w:pPr>
        <w:tabs>
          <w:tab w:val="left" w:pos="426"/>
        </w:tabs>
        <w:autoSpaceDE w:val="0"/>
        <w:autoSpaceDN w:val="0"/>
        <w:adjustRightInd w:val="0"/>
        <w:spacing w:after="0" w:line="240" w:lineRule="auto"/>
        <w:ind w:left="426" w:hanging="426"/>
        <w:jc w:val="both"/>
        <w:rPr>
          <w:rFonts w:ascii="Book Antiqua" w:eastAsia="CIDFont+F1" w:hAnsi="Book Antiqua" w:cs="CIDFont+F1"/>
        </w:rPr>
      </w:pPr>
      <w:r w:rsidRPr="0006125B">
        <w:rPr>
          <w:rFonts w:ascii="Book Antiqua" w:eastAsia="CIDFont+F1" w:hAnsi="Book Antiqua" w:cs="CIDFont+F1"/>
        </w:rPr>
        <w:t></w:t>
      </w:r>
      <w:r>
        <w:rPr>
          <w:rFonts w:ascii="Book Antiqua" w:eastAsia="CIDFont+F1" w:hAnsi="Book Antiqua" w:cs="CIDFont+F1"/>
        </w:rPr>
        <w:t xml:space="preserve"> </w:t>
      </w:r>
      <w:r>
        <w:rPr>
          <w:rFonts w:ascii="Book Antiqua" w:eastAsia="CIDFont+F1" w:hAnsi="Book Antiqua" w:cs="CIDFont+F1"/>
        </w:rPr>
        <w:tab/>
      </w:r>
      <w:r w:rsidRPr="0006125B">
        <w:rPr>
          <w:rFonts w:ascii="Book Antiqua" w:eastAsia="CIDFont+F1" w:hAnsi="Book Antiqua" w:cs="CIDFont+F1"/>
        </w:rPr>
        <w:t>Lavoratore fragile: soggetto in possesso di certificazione rilasciata dai competenti</w:t>
      </w:r>
      <w:r>
        <w:rPr>
          <w:rFonts w:ascii="Book Antiqua" w:eastAsia="CIDFont+F1" w:hAnsi="Book Antiqua" w:cs="CIDFont+F1"/>
        </w:rPr>
        <w:t xml:space="preserve"> </w:t>
      </w:r>
      <w:r w:rsidRPr="0006125B">
        <w:rPr>
          <w:rFonts w:ascii="Book Antiqua" w:eastAsia="CIDFont+F1" w:hAnsi="Book Antiqua" w:cs="CIDFont+F1"/>
        </w:rPr>
        <w:t>organi medico-legali, attestante una condizione di rischio derivante da</w:t>
      </w:r>
      <w:r>
        <w:rPr>
          <w:rFonts w:ascii="Book Antiqua" w:eastAsia="CIDFont+F1" w:hAnsi="Book Antiqua" w:cs="CIDFont+F1"/>
        </w:rPr>
        <w:t xml:space="preserve"> </w:t>
      </w:r>
      <w:r w:rsidRPr="0006125B">
        <w:rPr>
          <w:rFonts w:ascii="Book Antiqua" w:eastAsia="CIDFont+F1" w:hAnsi="Book Antiqua" w:cs="CIDFont+F1"/>
        </w:rPr>
        <w:t>immunodepressione o da esiti da patologie oncologiche o dallo svolgimento di relative</w:t>
      </w:r>
      <w:r>
        <w:rPr>
          <w:rFonts w:ascii="Book Antiqua" w:eastAsia="CIDFont+F1" w:hAnsi="Book Antiqua" w:cs="CIDFont+F1"/>
        </w:rPr>
        <w:t xml:space="preserve"> </w:t>
      </w:r>
      <w:r w:rsidRPr="0006125B">
        <w:rPr>
          <w:rFonts w:ascii="Book Antiqua" w:eastAsia="CIDFont+F1" w:hAnsi="Book Antiqua" w:cs="CIDFont+F1"/>
        </w:rPr>
        <w:t>terapie salvavita, ivi inclusi i lavoratori in possesso del riconoscimento di disabilità</w:t>
      </w:r>
      <w:r>
        <w:rPr>
          <w:rFonts w:ascii="Book Antiqua" w:eastAsia="CIDFont+F1" w:hAnsi="Book Antiqua" w:cs="CIDFont+F1"/>
        </w:rPr>
        <w:t xml:space="preserve"> </w:t>
      </w:r>
      <w:r w:rsidRPr="0006125B">
        <w:rPr>
          <w:rFonts w:ascii="Book Antiqua" w:eastAsia="CIDFont+F1" w:hAnsi="Book Antiqua" w:cs="CIDFont+F1"/>
        </w:rPr>
        <w:t>con connotazione di gravità ai sensi dell’art. 3, comma 3, della legge 5 febbraio 1992,</w:t>
      </w:r>
      <w:r>
        <w:rPr>
          <w:rFonts w:ascii="Book Antiqua" w:eastAsia="CIDFont+F1" w:hAnsi="Book Antiqua" w:cs="CIDFont+F1"/>
        </w:rPr>
        <w:t xml:space="preserve"> </w:t>
      </w:r>
      <w:r w:rsidRPr="0006125B">
        <w:rPr>
          <w:rFonts w:ascii="Book Antiqua" w:eastAsia="CIDFont+F1" w:hAnsi="Book Antiqua" w:cs="CIDFont+F1"/>
        </w:rPr>
        <w:t>n. 104;</w:t>
      </w:r>
    </w:p>
    <w:p w14:paraId="37FB20D6" w14:textId="77777777" w:rsidR="003F377B" w:rsidRDefault="003F377B" w:rsidP="003F377B">
      <w:pPr>
        <w:autoSpaceDE w:val="0"/>
        <w:autoSpaceDN w:val="0"/>
        <w:adjustRightInd w:val="0"/>
        <w:spacing w:after="0" w:line="240" w:lineRule="auto"/>
        <w:ind w:left="426" w:hanging="426"/>
        <w:jc w:val="both"/>
        <w:rPr>
          <w:rFonts w:ascii="Book Antiqua" w:eastAsia="CIDFont+F1" w:hAnsi="Book Antiqua" w:cs="CIDFont+F1"/>
        </w:rPr>
      </w:pPr>
      <w:r w:rsidRPr="0006125B">
        <w:rPr>
          <w:rFonts w:ascii="Book Antiqua" w:eastAsia="CIDFont+F1" w:hAnsi="Book Antiqua" w:cs="CIDFont+F1"/>
        </w:rPr>
        <w:t></w:t>
      </w:r>
      <w:r>
        <w:rPr>
          <w:rFonts w:ascii="Book Antiqua" w:eastAsia="CIDFont+F1" w:hAnsi="Book Antiqua" w:cs="CIDFont+F1"/>
        </w:rPr>
        <w:t xml:space="preserve"> </w:t>
      </w:r>
      <w:r>
        <w:rPr>
          <w:rFonts w:ascii="Book Antiqua" w:eastAsia="CIDFont+F1" w:hAnsi="Book Antiqua" w:cs="CIDFont+F1"/>
        </w:rPr>
        <w:tab/>
      </w:r>
      <w:r w:rsidRPr="0006125B">
        <w:rPr>
          <w:rFonts w:ascii="Book Antiqua" w:eastAsia="CIDFont+F1" w:hAnsi="Book Antiqua" w:cs="CIDFont+F1"/>
        </w:rPr>
        <w:t>Lavoratore</w:t>
      </w:r>
      <w:r>
        <w:rPr>
          <w:rFonts w:ascii="Book Antiqua" w:eastAsia="CIDFont+F1" w:hAnsi="Book Antiqua" w:cs="CIDFont+F1"/>
        </w:rPr>
        <w:t xml:space="preserve"> in quarantena fiduciaria;</w:t>
      </w:r>
    </w:p>
    <w:p w14:paraId="38279493" w14:textId="77777777" w:rsidR="003F377B" w:rsidRPr="0006125B" w:rsidRDefault="003F377B" w:rsidP="003F377B">
      <w:pPr>
        <w:autoSpaceDE w:val="0"/>
        <w:autoSpaceDN w:val="0"/>
        <w:adjustRightInd w:val="0"/>
        <w:spacing w:after="0" w:line="240" w:lineRule="auto"/>
        <w:ind w:left="426" w:hanging="426"/>
        <w:jc w:val="both"/>
        <w:rPr>
          <w:rFonts w:ascii="Book Antiqua" w:eastAsia="CIDFont+F1" w:hAnsi="Book Antiqua" w:cs="CIDFont+F1"/>
        </w:rPr>
      </w:pPr>
      <w:r w:rsidRPr="0006125B">
        <w:rPr>
          <w:rFonts w:ascii="Book Antiqua" w:eastAsia="CIDFont+F1" w:hAnsi="Book Antiqua" w:cs="CIDFont+F1"/>
        </w:rPr>
        <w:t xml:space="preserve"> </w:t>
      </w:r>
      <w:r>
        <w:rPr>
          <w:rFonts w:ascii="Book Antiqua" w:eastAsia="CIDFont+F1" w:hAnsi="Book Antiqua" w:cs="CIDFont+F1"/>
        </w:rPr>
        <w:tab/>
      </w:r>
      <w:r w:rsidRPr="0006125B">
        <w:rPr>
          <w:rFonts w:ascii="Book Antiqua" w:eastAsia="CIDFont+F1" w:hAnsi="Book Antiqua" w:cs="CIDFont+F1"/>
        </w:rPr>
        <w:t>Lavoratrice nei tre anni successivi alla conclusione del periodo di congedo di</w:t>
      </w:r>
      <w:r>
        <w:rPr>
          <w:rFonts w:ascii="Book Antiqua" w:eastAsia="CIDFont+F1" w:hAnsi="Book Antiqua" w:cs="CIDFont+F1"/>
        </w:rPr>
        <w:t xml:space="preserve"> </w:t>
      </w:r>
      <w:r w:rsidRPr="0006125B">
        <w:rPr>
          <w:rFonts w:ascii="Book Antiqua" w:eastAsia="CIDFont+F1" w:hAnsi="Book Antiqua" w:cs="CIDFont+F1"/>
        </w:rPr>
        <w:t>maternità previsto dall’art. 16 del testo unico delle disposizioni legislative in materia</w:t>
      </w:r>
      <w:r>
        <w:rPr>
          <w:rFonts w:ascii="Book Antiqua" w:eastAsia="CIDFont+F1" w:hAnsi="Book Antiqua" w:cs="CIDFont+F1"/>
        </w:rPr>
        <w:t xml:space="preserve"> </w:t>
      </w:r>
      <w:r w:rsidRPr="0006125B">
        <w:rPr>
          <w:rFonts w:ascii="Book Antiqua" w:eastAsia="CIDFont+F1" w:hAnsi="Book Antiqua" w:cs="CIDFont+F1"/>
        </w:rPr>
        <w:t>di tutela e sostegno della maternità e della paternità, di cui al D. Lgs. 26 marzo 2001, n. 151;</w:t>
      </w:r>
    </w:p>
    <w:p w14:paraId="617B9548" w14:textId="77777777" w:rsidR="003F377B" w:rsidRPr="0006125B" w:rsidRDefault="003F377B" w:rsidP="003F377B">
      <w:pPr>
        <w:tabs>
          <w:tab w:val="left" w:pos="426"/>
        </w:tabs>
        <w:autoSpaceDE w:val="0"/>
        <w:autoSpaceDN w:val="0"/>
        <w:adjustRightInd w:val="0"/>
        <w:spacing w:after="0" w:line="240" w:lineRule="auto"/>
        <w:ind w:left="426" w:hanging="426"/>
        <w:jc w:val="both"/>
        <w:rPr>
          <w:rFonts w:ascii="Book Antiqua" w:eastAsia="CIDFont+F1" w:hAnsi="Book Antiqua" w:cs="CIDFont+F1"/>
        </w:rPr>
      </w:pPr>
      <w:r w:rsidRPr="0006125B">
        <w:rPr>
          <w:rFonts w:ascii="Book Antiqua" w:eastAsia="CIDFont+F1" w:hAnsi="Book Antiqua" w:cs="CIDFont+F1"/>
        </w:rPr>
        <w:t xml:space="preserve"> </w:t>
      </w:r>
      <w:r>
        <w:rPr>
          <w:rFonts w:ascii="Book Antiqua" w:eastAsia="CIDFont+F1" w:hAnsi="Book Antiqua" w:cs="CIDFont+F1"/>
        </w:rPr>
        <w:tab/>
      </w:r>
      <w:r w:rsidRPr="0006125B">
        <w:rPr>
          <w:rFonts w:ascii="Book Antiqua" w:eastAsia="CIDFont+F1" w:hAnsi="Book Antiqua" w:cs="CIDFont+F1"/>
        </w:rPr>
        <w:t>Lavoratrice in stato di gravidanza;</w:t>
      </w:r>
    </w:p>
    <w:p w14:paraId="5D1AC8BE" w14:textId="77777777" w:rsidR="003F377B" w:rsidRPr="0006125B" w:rsidRDefault="003F377B" w:rsidP="003F377B">
      <w:pPr>
        <w:tabs>
          <w:tab w:val="left" w:pos="426"/>
        </w:tabs>
        <w:autoSpaceDE w:val="0"/>
        <w:autoSpaceDN w:val="0"/>
        <w:adjustRightInd w:val="0"/>
        <w:spacing w:after="0" w:line="240" w:lineRule="auto"/>
        <w:ind w:left="426" w:hanging="426"/>
        <w:jc w:val="both"/>
        <w:rPr>
          <w:rFonts w:ascii="Book Antiqua" w:eastAsia="CIDFont+F1" w:hAnsi="Book Antiqua" w:cs="CIDFont+F1"/>
        </w:rPr>
      </w:pPr>
      <w:r w:rsidRPr="0006125B">
        <w:rPr>
          <w:rFonts w:ascii="Book Antiqua" w:eastAsia="CIDFont+F1" w:hAnsi="Book Antiqua" w:cs="CIDFont+F1"/>
        </w:rPr>
        <w:t xml:space="preserve"> </w:t>
      </w:r>
      <w:r>
        <w:rPr>
          <w:rFonts w:ascii="Book Antiqua" w:eastAsia="CIDFont+F1" w:hAnsi="Book Antiqua" w:cs="CIDFont+F1"/>
        </w:rPr>
        <w:tab/>
      </w:r>
      <w:r w:rsidRPr="0006125B">
        <w:rPr>
          <w:rFonts w:ascii="Book Antiqua" w:eastAsia="CIDFont+F1" w:hAnsi="Book Antiqua" w:cs="CIDFont+F1"/>
        </w:rPr>
        <w:t>Lavoratore/</w:t>
      </w:r>
      <w:proofErr w:type="spellStart"/>
      <w:r w:rsidRPr="0006125B">
        <w:rPr>
          <w:rFonts w:ascii="Book Antiqua" w:eastAsia="CIDFont+F1" w:hAnsi="Book Antiqua" w:cs="CIDFont+F1"/>
        </w:rPr>
        <w:t>trice</w:t>
      </w:r>
      <w:proofErr w:type="spellEnd"/>
      <w:r w:rsidRPr="0006125B">
        <w:rPr>
          <w:rFonts w:ascii="Book Antiqua" w:eastAsia="CIDFont+F1" w:hAnsi="Book Antiqua" w:cs="CIDFont+F1"/>
        </w:rPr>
        <w:t xml:space="preserve"> con figli e/o altri conviventi in condizioni di disabilità certificata ai</w:t>
      </w:r>
      <w:r>
        <w:rPr>
          <w:rFonts w:ascii="Book Antiqua" w:eastAsia="CIDFont+F1" w:hAnsi="Book Antiqua" w:cs="CIDFont+F1"/>
        </w:rPr>
        <w:t xml:space="preserve"> </w:t>
      </w:r>
      <w:r w:rsidRPr="0006125B">
        <w:rPr>
          <w:rFonts w:ascii="Book Antiqua" w:eastAsia="CIDFont+F1" w:hAnsi="Book Antiqua" w:cs="CIDFont+F1"/>
        </w:rPr>
        <w:t>sensi dell’art. 3, comma 3, della legge 5 febbraio 1992, n. 104;</w:t>
      </w:r>
    </w:p>
    <w:p w14:paraId="6793F5D7" w14:textId="77777777" w:rsidR="003F377B" w:rsidRPr="0006125B" w:rsidRDefault="003F377B" w:rsidP="003F377B">
      <w:pPr>
        <w:tabs>
          <w:tab w:val="left" w:pos="426"/>
        </w:tabs>
        <w:autoSpaceDE w:val="0"/>
        <w:autoSpaceDN w:val="0"/>
        <w:adjustRightInd w:val="0"/>
        <w:spacing w:after="0" w:line="240" w:lineRule="auto"/>
        <w:ind w:left="426" w:hanging="426"/>
        <w:jc w:val="both"/>
        <w:rPr>
          <w:rFonts w:ascii="Book Antiqua" w:eastAsia="CIDFont+F1" w:hAnsi="Book Antiqua" w:cs="CIDFont+F1"/>
        </w:rPr>
      </w:pPr>
      <w:r w:rsidRPr="0006125B">
        <w:rPr>
          <w:rFonts w:ascii="Book Antiqua" w:eastAsia="CIDFont+F1" w:hAnsi="Book Antiqua" w:cs="CIDFont+F1"/>
        </w:rPr>
        <w:t xml:space="preserve"> </w:t>
      </w:r>
      <w:r>
        <w:rPr>
          <w:rFonts w:ascii="Book Antiqua" w:eastAsia="CIDFont+F1" w:hAnsi="Book Antiqua" w:cs="CIDFont+F1"/>
        </w:rPr>
        <w:tab/>
      </w:r>
      <w:r w:rsidRPr="0006125B">
        <w:rPr>
          <w:rFonts w:ascii="Book Antiqua" w:eastAsia="CIDFont+F1" w:hAnsi="Book Antiqua" w:cs="CIDFont+F1"/>
        </w:rPr>
        <w:t>Lavoratore/</w:t>
      </w:r>
      <w:proofErr w:type="spellStart"/>
      <w:r w:rsidRPr="0006125B">
        <w:rPr>
          <w:rFonts w:ascii="Book Antiqua" w:eastAsia="CIDFont+F1" w:hAnsi="Book Antiqua" w:cs="CIDFont+F1"/>
        </w:rPr>
        <w:t>trice</w:t>
      </w:r>
      <w:proofErr w:type="spellEnd"/>
      <w:r w:rsidRPr="0006125B">
        <w:rPr>
          <w:rFonts w:ascii="Book Antiqua" w:eastAsia="CIDFont+F1" w:hAnsi="Book Antiqua" w:cs="CIDFont+F1"/>
        </w:rPr>
        <w:t xml:space="preserve"> residente o domiciliato/a in comune al di fuori di quello di</w:t>
      </w:r>
      <w:r>
        <w:rPr>
          <w:rFonts w:ascii="Book Antiqua" w:eastAsia="CIDFont+F1" w:hAnsi="Book Antiqua" w:cs="CIDFont+F1"/>
        </w:rPr>
        <w:t xml:space="preserve"> Gardone Val Trompia</w:t>
      </w:r>
      <w:r w:rsidRPr="0006125B">
        <w:rPr>
          <w:rFonts w:ascii="Book Antiqua" w:eastAsia="CIDFont+F1" w:hAnsi="Book Antiqua" w:cs="CIDFont+F1"/>
        </w:rPr>
        <w:t>, tenuto conto della distanza tra la zona di</w:t>
      </w:r>
      <w:r>
        <w:rPr>
          <w:rFonts w:ascii="Book Antiqua" w:eastAsia="CIDFont+F1" w:hAnsi="Book Antiqua" w:cs="CIDFont+F1"/>
        </w:rPr>
        <w:t xml:space="preserve"> </w:t>
      </w:r>
      <w:r w:rsidRPr="0006125B">
        <w:rPr>
          <w:rFonts w:ascii="Book Antiqua" w:eastAsia="CIDFont+F1" w:hAnsi="Book Antiqua" w:cs="CIDFont+F1"/>
        </w:rPr>
        <w:t>residenza o di domicilio e la sede di lavoro;</w:t>
      </w:r>
    </w:p>
    <w:p w14:paraId="324B2A9F" w14:textId="77777777" w:rsidR="003F377B" w:rsidRPr="0006125B" w:rsidRDefault="003F377B" w:rsidP="003F377B">
      <w:pPr>
        <w:tabs>
          <w:tab w:val="left" w:pos="426"/>
        </w:tabs>
        <w:autoSpaceDE w:val="0"/>
        <w:autoSpaceDN w:val="0"/>
        <w:adjustRightInd w:val="0"/>
        <w:spacing w:after="0" w:line="240" w:lineRule="auto"/>
        <w:ind w:left="426" w:hanging="426"/>
        <w:jc w:val="both"/>
        <w:rPr>
          <w:rFonts w:ascii="Book Antiqua" w:eastAsia="CIDFont+F1" w:hAnsi="Book Antiqua" w:cs="CIDFont+F1"/>
        </w:rPr>
      </w:pPr>
      <w:r w:rsidRPr="0006125B">
        <w:rPr>
          <w:rFonts w:ascii="Book Antiqua" w:eastAsia="CIDFont+F1" w:hAnsi="Book Antiqua" w:cs="CIDFont+F1"/>
        </w:rPr>
        <w:t xml:space="preserve"> </w:t>
      </w:r>
      <w:r>
        <w:rPr>
          <w:rFonts w:ascii="Book Antiqua" w:eastAsia="CIDFont+F1" w:hAnsi="Book Antiqua" w:cs="CIDFont+F1"/>
        </w:rPr>
        <w:tab/>
      </w:r>
      <w:r w:rsidRPr="0006125B">
        <w:rPr>
          <w:rFonts w:ascii="Book Antiqua" w:eastAsia="CIDFont+F1" w:hAnsi="Book Antiqua" w:cs="CIDFont+F1"/>
        </w:rPr>
        <w:t>Lavoratore/</w:t>
      </w:r>
      <w:proofErr w:type="spellStart"/>
      <w:r w:rsidRPr="0006125B">
        <w:rPr>
          <w:rFonts w:ascii="Book Antiqua" w:eastAsia="CIDFont+F1" w:hAnsi="Book Antiqua" w:cs="CIDFont+F1"/>
        </w:rPr>
        <w:t>trice</w:t>
      </w:r>
      <w:proofErr w:type="spellEnd"/>
      <w:r w:rsidRPr="0006125B">
        <w:rPr>
          <w:rFonts w:ascii="Book Antiqua" w:eastAsia="CIDFont+F1" w:hAnsi="Book Antiqua" w:cs="CIDFont+F1"/>
        </w:rPr>
        <w:t xml:space="preserve"> con figli conviventi nel medesimo nucleo familiare minori di</w:t>
      </w:r>
      <w:r>
        <w:rPr>
          <w:rFonts w:ascii="Book Antiqua" w:eastAsia="CIDFont+F1" w:hAnsi="Book Antiqua" w:cs="CIDFont+F1"/>
        </w:rPr>
        <w:t xml:space="preserve"> </w:t>
      </w:r>
      <w:r w:rsidRPr="0006125B">
        <w:rPr>
          <w:rFonts w:ascii="Book Antiqua" w:eastAsia="CIDFont+F1" w:hAnsi="Book Antiqua" w:cs="CIDFont+F1"/>
        </w:rPr>
        <w:t>quattordici anni;</w:t>
      </w:r>
    </w:p>
    <w:p w14:paraId="08AEF6B9" w14:textId="77777777" w:rsidR="003F377B" w:rsidRPr="0006125B" w:rsidRDefault="003F377B" w:rsidP="003F377B">
      <w:pPr>
        <w:tabs>
          <w:tab w:val="left" w:pos="426"/>
        </w:tabs>
        <w:autoSpaceDE w:val="0"/>
        <w:autoSpaceDN w:val="0"/>
        <w:adjustRightInd w:val="0"/>
        <w:spacing w:after="0" w:line="240" w:lineRule="auto"/>
        <w:ind w:left="426" w:hanging="426"/>
        <w:jc w:val="both"/>
        <w:rPr>
          <w:rFonts w:ascii="Book Antiqua" w:eastAsia="CIDFont+F1" w:hAnsi="Book Antiqua" w:cs="CIDFont+F1"/>
        </w:rPr>
      </w:pPr>
      <w:r w:rsidRPr="0006125B">
        <w:rPr>
          <w:rFonts w:ascii="Book Antiqua" w:eastAsia="CIDFont+F1" w:hAnsi="Book Antiqua" w:cs="CIDFont+F1"/>
        </w:rPr>
        <w:t xml:space="preserve"> </w:t>
      </w:r>
      <w:r>
        <w:rPr>
          <w:rFonts w:ascii="Book Antiqua" w:eastAsia="CIDFont+F1" w:hAnsi="Book Antiqua" w:cs="CIDFont+F1"/>
        </w:rPr>
        <w:tab/>
      </w:r>
      <w:r w:rsidRPr="0006125B">
        <w:rPr>
          <w:rFonts w:ascii="Book Antiqua" w:eastAsia="CIDFont+F1" w:hAnsi="Book Antiqua" w:cs="CIDFont+F1"/>
        </w:rPr>
        <w:t>Lavoratore/</w:t>
      </w:r>
      <w:proofErr w:type="spellStart"/>
      <w:r w:rsidRPr="0006125B">
        <w:rPr>
          <w:rFonts w:ascii="Book Antiqua" w:eastAsia="CIDFont+F1" w:hAnsi="Book Antiqua" w:cs="CIDFont+F1"/>
        </w:rPr>
        <w:t>trice</w:t>
      </w:r>
      <w:proofErr w:type="spellEnd"/>
      <w:r w:rsidRPr="0006125B">
        <w:rPr>
          <w:rFonts w:ascii="Book Antiqua" w:eastAsia="CIDFont+F1" w:hAnsi="Book Antiqua" w:cs="CIDFont+F1"/>
        </w:rPr>
        <w:t xml:space="preserve"> non rientrante in alcuna delle precedenti categorie.</w:t>
      </w:r>
    </w:p>
    <w:p w14:paraId="3B3BCC55" w14:textId="77777777" w:rsidR="003F377B" w:rsidRDefault="003F377B" w:rsidP="003F377B">
      <w:pPr>
        <w:autoSpaceDE w:val="0"/>
        <w:autoSpaceDN w:val="0"/>
        <w:adjustRightInd w:val="0"/>
        <w:spacing w:after="0" w:line="240" w:lineRule="auto"/>
        <w:jc w:val="both"/>
        <w:rPr>
          <w:rFonts w:ascii="Book Antiqua" w:eastAsia="CIDFont+F1" w:hAnsi="Book Antiqua" w:cs="CIDFont+F1"/>
        </w:rPr>
      </w:pPr>
    </w:p>
    <w:p w14:paraId="001AAA68" w14:textId="77777777" w:rsidR="003F377B" w:rsidRDefault="003F377B" w:rsidP="003F377B">
      <w:pPr>
        <w:autoSpaceDE w:val="0"/>
        <w:autoSpaceDN w:val="0"/>
        <w:adjustRightInd w:val="0"/>
        <w:spacing w:after="0" w:line="240" w:lineRule="auto"/>
        <w:jc w:val="both"/>
        <w:rPr>
          <w:rFonts w:ascii="Book Antiqua" w:eastAsia="CIDFont+F1" w:hAnsi="Book Antiqua" w:cs="CIDFont+F1"/>
        </w:rPr>
      </w:pPr>
      <w:r w:rsidRPr="0006125B">
        <w:rPr>
          <w:rFonts w:ascii="Book Antiqua" w:eastAsia="CIDFont+F1" w:hAnsi="Book Antiqua" w:cs="CIDFont+F1"/>
        </w:rPr>
        <w:t>Infine</w:t>
      </w:r>
      <w:r>
        <w:rPr>
          <w:rFonts w:ascii="Book Antiqua" w:eastAsia="CIDFont+F1" w:hAnsi="Book Antiqua" w:cs="CIDFont+F1"/>
        </w:rPr>
        <w:t>,</w:t>
      </w:r>
    </w:p>
    <w:p w14:paraId="1A07FCE0" w14:textId="77777777" w:rsidR="003F377B" w:rsidRPr="0006125B" w:rsidRDefault="003F377B" w:rsidP="003F377B">
      <w:pPr>
        <w:autoSpaceDE w:val="0"/>
        <w:autoSpaceDN w:val="0"/>
        <w:adjustRightInd w:val="0"/>
        <w:spacing w:after="0" w:line="240" w:lineRule="auto"/>
        <w:jc w:val="both"/>
        <w:rPr>
          <w:rFonts w:ascii="Book Antiqua" w:eastAsia="CIDFont+F1" w:hAnsi="Book Antiqua" w:cs="CIDFont+F1"/>
        </w:rPr>
      </w:pPr>
    </w:p>
    <w:p w14:paraId="3F7CCD7B" w14:textId="77777777" w:rsidR="003F377B" w:rsidRDefault="003F377B" w:rsidP="003F377B">
      <w:pPr>
        <w:autoSpaceDE w:val="0"/>
        <w:autoSpaceDN w:val="0"/>
        <w:adjustRightInd w:val="0"/>
        <w:spacing w:after="0" w:line="240" w:lineRule="auto"/>
        <w:jc w:val="center"/>
        <w:rPr>
          <w:rFonts w:ascii="Book Antiqua" w:eastAsia="CIDFont+F1" w:hAnsi="Book Antiqua" w:cs="CIDFont+F1"/>
        </w:rPr>
      </w:pPr>
      <w:r w:rsidRPr="0006125B">
        <w:rPr>
          <w:rFonts w:ascii="Book Antiqua" w:eastAsia="CIDFont+F1" w:hAnsi="Book Antiqua" w:cs="CIDFont+F1"/>
        </w:rPr>
        <w:t>DICHIARA</w:t>
      </w:r>
    </w:p>
    <w:p w14:paraId="31E3C10E" w14:textId="77777777" w:rsidR="003F377B" w:rsidRPr="0006125B" w:rsidRDefault="003F377B" w:rsidP="003F377B">
      <w:pPr>
        <w:autoSpaceDE w:val="0"/>
        <w:autoSpaceDN w:val="0"/>
        <w:adjustRightInd w:val="0"/>
        <w:spacing w:after="0" w:line="240" w:lineRule="auto"/>
        <w:jc w:val="center"/>
        <w:rPr>
          <w:rFonts w:ascii="Book Antiqua" w:eastAsia="CIDFont+F1" w:hAnsi="Book Antiqua" w:cs="CIDFont+F1"/>
        </w:rPr>
      </w:pPr>
    </w:p>
    <w:p w14:paraId="09720C2F" w14:textId="5B99BB1B" w:rsidR="003F377B" w:rsidRPr="00283CD4" w:rsidRDefault="003F377B" w:rsidP="00283CD4">
      <w:pPr>
        <w:pStyle w:val="Paragrafoelenco"/>
        <w:numPr>
          <w:ilvl w:val="0"/>
          <w:numId w:val="53"/>
        </w:numPr>
        <w:autoSpaceDE w:val="0"/>
        <w:autoSpaceDN w:val="0"/>
        <w:adjustRightInd w:val="0"/>
        <w:spacing w:after="0" w:line="240" w:lineRule="auto"/>
        <w:jc w:val="both"/>
        <w:rPr>
          <w:rFonts w:ascii="Book Antiqua" w:eastAsia="CIDFont+F1" w:hAnsi="Book Antiqua" w:cs="CIDFont+F1"/>
        </w:rPr>
      </w:pPr>
      <w:r w:rsidRPr="00283CD4">
        <w:rPr>
          <w:rFonts w:ascii="Book Antiqua" w:eastAsia="CIDFont+F1" w:hAnsi="Book Antiqua" w:cs="CIDFont+F1"/>
        </w:rPr>
        <w:t xml:space="preserve">di aver preso visione del Piano Organizzativo del Lavoro Agile (POLA) approvato con deliberazione di Giunta comunale n. _______ del </w:t>
      </w:r>
      <w:r w:rsidR="00ED4A40" w:rsidRPr="00283CD4">
        <w:rPr>
          <w:rFonts w:ascii="Book Antiqua" w:eastAsia="CIDFont+F1" w:hAnsi="Book Antiqua" w:cs="CIDFont+F1"/>
        </w:rPr>
        <w:t>_________________</w:t>
      </w:r>
      <w:r w:rsidRPr="00283CD4">
        <w:rPr>
          <w:rFonts w:ascii="Book Antiqua" w:eastAsia="CIDFont+F1" w:hAnsi="Book Antiqua" w:cs="CIDFont+F1"/>
        </w:rPr>
        <w:t>;</w:t>
      </w:r>
    </w:p>
    <w:p w14:paraId="774A0F3C" w14:textId="64F7F438" w:rsidR="003F377B" w:rsidRPr="00283CD4" w:rsidRDefault="003F377B" w:rsidP="00283CD4">
      <w:pPr>
        <w:pStyle w:val="Paragrafoelenco"/>
        <w:numPr>
          <w:ilvl w:val="0"/>
          <w:numId w:val="53"/>
        </w:numPr>
        <w:autoSpaceDE w:val="0"/>
        <w:autoSpaceDN w:val="0"/>
        <w:adjustRightInd w:val="0"/>
        <w:spacing w:after="0" w:line="240" w:lineRule="auto"/>
        <w:jc w:val="both"/>
        <w:rPr>
          <w:rFonts w:ascii="Book Antiqua" w:eastAsia="CIDFont+F1" w:hAnsi="Book Antiqua" w:cs="CIDFont+F1"/>
        </w:rPr>
      </w:pPr>
      <w:r w:rsidRPr="00283CD4">
        <w:rPr>
          <w:rFonts w:ascii="Book Antiqua" w:eastAsia="CIDFont+F1" w:hAnsi="Book Antiqua" w:cs="CIDFont+F1"/>
        </w:rPr>
        <w:t>di accettare tutte le disposizioni previste nel POLA;</w:t>
      </w:r>
    </w:p>
    <w:p w14:paraId="6F37586C" w14:textId="0049D7C5" w:rsidR="003F377B" w:rsidRPr="00283CD4" w:rsidRDefault="003F377B" w:rsidP="00283CD4">
      <w:pPr>
        <w:pStyle w:val="Paragrafoelenco"/>
        <w:numPr>
          <w:ilvl w:val="0"/>
          <w:numId w:val="53"/>
        </w:numPr>
        <w:autoSpaceDE w:val="0"/>
        <w:autoSpaceDN w:val="0"/>
        <w:adjustRightInd w:val="0"/>
        <w:spacing w:after="0" w:line="240" w:lineRule="auto"/>
        <w:jc w:val="both"/>
        <w:rPr>
          <w:rFonts w:ascii="Book Antiqua" w:eastAsia="CIDFont+F1" w:hAnsi="Book Antiqua" w:cs="CIDFont+F1"/>
        </w:rPr>
      </w:pPr>
      <w:r w:rsidRPr="00283CD4">
        <w:rPr>
          <w:rFonts w:ascii="Book Antiqua" w:eastAsia="CIDFont+F1" w:hAnsi="Book Antiqua" w:cs="CIDFont+F1"/>
        </w:rPr>
        <w:t>di aver preso visione dell’Informativa sulla salute e sicurezza nel lavoro agile di cui all’allegato ________________ del citato POLA.</w:t>
      </w:r>
    </w:p>
    <w:p w14:paraId="696DA601" w14:textId="31951E05" w:rsidR="00283CD4" w:rsidRPr="00283CD4" w:rsidRDefault="00283CD4" w:rsidP="00283CD4">
      <w:pPr>
        <w:pStyle w:val="Paragrafoelenco"/>
        <w:numPr>
          <w:ilvl w:val="0"/>
          <w:numId w:val="53"/>
        </w:numPr>
        <w:autoSpaceDE w:val="0"/>
        <w:autoSpaceDN w:val="0"/>
        <w:adjustRightInd w:val="0"/>
        <w:spacing w:after="0" w:line="240" w:lineRule="auto"/>
        <w:jc w:val="both"/>
        <w:rPr>
          <w:rFonts w:ascii="Book Antiqua" w:eastAsia="CIDFont+F1" w:hAnsi="Book Antiqua" w:cs="CIDFont+F1"/>
        </w:rPr>
      </w:pPr>
      <w:r w:rsidRPr="00283CD4">
        <w:rPr>
          <w:rFonts w:ascii="Book Antiqua" w:eastAsia="CIDFont+F1" w:hAnsi="Book Antiqua" w:cs="CIDFont+F1"/>
        </w:rPr>
        <w:t xml:space="preserve">di avere la disponibilità di luoghi idonei per svolgere l’attività lavorativa in lavoro agile; </w:t>
      </w:r>
    </w:p>
    <w:p w14:paraId="28076EF7" w14:textId="74D9EB60" w:rsidR="00283CD4" w:rsidRPr="00283CD4" w:rsidRDefault="00283CD4" w:rsidP="00283CD4">
      <w:pPr>
        <w:pStyle w:val="Paragrafoelenco"/>
        <w:numPr>
          <w:ilvl w:val="0"/>
          <w:numId w:val="53"/>
        </w:numPr>
        <w:autoSpaceDE w:val="0"/>
        <w:autoSpaceDN w:val="0"/>
        <w:adjustRightInd w:val="0"/>
        <w:spacing w:after="0" w:line="240" w:lineRule="auto"/>
        <w:jc w:val="both"/>
        <w:rPr>
          <w:rFonts w:ascii="Book Antiqua" w:eastAsia="CIDFont+F1" w:hAnsi="Book Antiqua" w:cs="CIDFont+F1"/>
        </w:rPr>
      </w:pPr>
      <w:r w:rsidRPr="00283CD4">
        <w:rPr>
          <w:rFonts w:ascii="Book Antiqua" w:eastAsia="CIDFont+F1" w:hAnsi="Book Antiqua" w:cs="CIDFont+F1"/>
        </w:rPr>
        <w:t>che i luoghi di espletamento dell’attività lavorativa in lavoro agile sono in linea con la normativa riguardante la sicurezza del lavoro in riferimento alle caratteristiche degli ambienti e degli strumenti utilizzati;</w:t>
      </w:r>
    </w:p>
    <w:p w14:paraId="3948092B" w14:textId="77777777" w:rsidR="003F377B" w:rsidRPr="0006125B" w:rsidRDefault="003F377B" w:rsidP="003F377B">
      <w:pPr>
        <w:autoSpaceDE w:val="0"/>
        <w:autoSpaceDN w:val="0"/>
        <w:adjustRightInd w:val="0"/>
        <w:spacing w:after="0" w:line="240" w:lineRule="auto"/>
        <w:jc w:val="both"/>
        <w:rPr>
          <w:rFonts w:ascii="Book Antiqua" w:eastAsia="CIDFont+F1" w:hAnsi="Book Antiqua" w:cs="CIDFont+F1"/>
        </w:rPr>
      </w:pPr>
    </w:p>
    <w:p w14:paraId="1B9479AF" w14:textId="77777777" w:rsidR="003F377B" w:rsidRPr="0006125B" w:rsidRDefault="003F377B" w:rsidP="007B07F3">
      <w:pPr>
        <w:autoSpaceDE w:val="0"/>
        <w:autoSpaceDN w:val="0"/>
        <w:adjustRightInd w:val="0"/>
        <w:spacing w:after="0" w:line="276" w:lineRule="auto"/>
        <w:jc w:val="both"/>
        <w:rPr>
          <w:rFonts w:ascii="Book Antiqua" w:eastAsia="CIDFont+F1" w:hAnsi="Book Antiqua" w:cs="CIDFont+F1"/>
        </w:rPr>
      </w:pPr>
      <w:r w:rsidRPr="0006125B">
        <w:rPr>
          <w:rFonts w:ascii="Book Antiqua" w:eastAsia="CIDFont+F1" w:hAnsi="Book Antiqua" w:cs="CIDFont+F1"/>
        </w:rPr>
        <w:t>Individua il Domicilio per lo svolgimento della prestazione lavorativa in modalità agile il</w:t>
      </w:r>
      <w:r>
        <w:rPr>
          <w:rFonts w:ascii="Book Antiqua" w:eastAsia="CIDFont+F1" w:hAnsi="Book Antiqua" w:cs="CIDFont+F1"/>
        </w:rPr>
        <w:t xml:space="preserve"> </w:t>
      </w:r>
      <w:r w:rsidRPr="0006125B">
        <w:rPr>
          <w:rFonts w:ascii="Book Antiqua" w:eastAsia="CIDFont+F1" w:hAnsi="Book Antiqua" w:cs="CIDFont+F1"/>
        </w:rPr>
        <w:t>seguente luogo (barrare una casella ed indicarne l’indirizzo):</w:t>
      </w:r>
    </w:p>
    <w:p w14:paraId="2A0CF7DB" w14:textId="77777777" w:rsidR="003F377B" w:rsidRPr="0006125B" w:rsidRDefault="003F377B" w:rsidP="007B07F3">
      <w:pPr>
        <w:autoSpaceDE w:val="0"/>
        <w:autoSpaceDN w:val="0"/>
        <w:adjustRightInd w:val="0"/>
        <w:spacing w:after="0" w:line="276" w:lineRule="auto"/>
        <w:jc w:val="both"/>
        <w:rPr>
          <w:rFonts w:ascii="Book Antiqua" w:eastAsia="CIDFont+F1" w:hAnsi="Book Antiqua" w:cs="CIDFont+F1"/>
        </w:rPr>
      </w:pPr>
      <w:r w:rsidRPr="0006125B">
        <w:rPr>
          <w:rFonts w:ascii="Book Antiqua" w:eastAsia="CIDFont+F1" w:hAnsi="Book Antiqua" w:cs="CIDFont+F1"/>
        </w:rPr>
        <w:t xml:space="preserve"> Residenza </w:t>
      </w:r>
      <w:r>
        <w:rPr>
          <w:rFonts w:ascii="Book Antiqua" w:eastAsia="CIDFont+F1" w:hAnsi="Book Antiqua" w:cs="CIDFont+F1"/>
        </w:rPr>
        <w:tab/>
      </w:r>
      <w:r w:rsidRPr="0006125B">
        <w:rPr>
          <w:rFonts w:ascii="Book Antiqua" w:eastAsia="CIDFont+F1" w:hAnsi="Book Antiqua" w:cs="CIDFont+F1"/>
        </w:rPr>
        <w:t>_____________________</w:t>
      </w:r>
      <w:r>
        <w:rPr>
          <w:rFonts w:ascii="Book Antiqua" w:eastAsia="CIDFont+F1" w:hAnsi="Book Antiqua" w:cs="CIDFont+F1"/>
        </w:rPr>
        <w:t>_______</w:t>
      </w:r>
      <w:r w:rsidRPr="0006125B">
        <w:rPr>
          <w:rFonts w:ascii="Book Antiqua" w:eastAsia="CIDFont+F1" w:hAnsi="Book Antiqua" w:cs="CIDFont+F1"/>
        </w:rPr>
        <w:t>______________________________________________</w:t>
      </w:r>
    </w:p>
    <w:p w14:paraId="4E8D58C3" w14:textId="77777777" w:rsidR="003F377B" w:rsidRPr="0006125B" w:rsidRDefault="003F377B" w:rsidP="007B07F3">
      <w:pPr>
        <w:autoSpaceDE w:val="0"/>
        <w:autoSpaceDN w:val="0"/>
        <w:adjustRightInd w:val="0"/>
        <w:spacing w:after="0" w:line="276" w:lineRule="auto"/>
        <w:jc w:val="both"/>
        <w:rPr>
          <w:rFonts w:ascii="Book Antiqua" w:eastAsia="CIDFont+F1" w:hAnsi="Book Antiqua" w:cs="CIDFont+F1"/>
        </w:rPr>
      </w:pPr>
      <w:r w:rsidRPr="0006125B">
        <w:rPr>
          <w:rFonts w:ascii="Book Antiqua" w:eastAsia="CIDFont+F1" w:hAnsi="Book Antiqua" w:cs="CIDFont+F1"/>
        </w:rPr>
        <w:t xml:space="preserve"> Domicilio </w:t>
      </w:r>
      <w:r>
        <w:rPr>
          <w:rFonts w:ascii="Book Antiqua" w:eastAsia="CIDFont+F1" w:hAnsi="Book Antiqua" w:cs="CIDFont+F1"/>
        </w:rPr>
        <w:tab/>
        <w:t>_____</w:t>
      </w:r>
      <w:r w:rsidRPr="0006125B">
        <w:rPr>
          <w:rFonts w:ascii="Book Antiqua" w:eastAsia="CIDFont+F1" w:hAnsi="Book Antiqua" w:cs="CIDFont+F1"/>
        </w:rPr>
        <w:t>_____________________________________________________________________</w:t>
      </w:r>
    </w:p>
    <w:p w14:paraId="1F930044" w14:textId="77777777" w:rsidR="003F377B" w:rsidRPr="0006125B" w:rsidRDefault="003F377B" w:rsidP="007B07F3">
      <w:pPr>
        <w:autoSpaceDE w:val="0"/>
        <w:autoSpaceDN w:val="0"/>
        <w:adjustRightInd w:val="0"/>
        <w:spacing w:after="0" w:line="276" w:lineRule="auto"/>
        <w:jc w:val="both"/>
        <w:rPr>
          <w:rFonts w:ascii="Book Antiqua" w:eastAsia="CIDFont+F1" w:hAnsi="Book Antiqua" w:cs="CIDFont+F1"/>
        </w:rPr>
      </w:pPr>
      <w:r w:rsidRPr="0006125B">
        <w:rPr>
          <w:rFonts w:ascii="Book Antiqua" w:eastAsia="CIDFont+F1" w:hAnsi="Book Antiqua" w:cs="CIDFont+F1"/>
        </w:rPr>
        <w:t xml:space="preserve"> Altro luogo (da specificare) </w:t>
      </w:r>
      <w:r>
        <w:rPr>
          <w:rFonts w:ascii="Book Antiqua" w:eastAsia="CIDFont+F1" w:hAnsi="Book Antiqua" w:cs="CIDFont+F1"/>
        </w:rPr>
        <w:tab/>
      </w:r>
      <w:r w:rsidRPr="0006125B">
        <w:rPr>
          <w:rFonts w:ascii="Book Antiqua" w:eastAsia="CIDFont+F1" w:hAnsi="Book Antiqua" w:cs="CIDFont+F1"/>
        </w:rPr>
        <w:t>_______________________________________________________</w:t>
      </w:r>
    </w:p>
    <w:p w14:paraId="657DF8DB" w14:textId="77777777" w:rsidR="003F377B" w:rsidRDefault="003F377B" w:rsidP="003F377B">
      <w:pPr>
        <w:jc w:val="both"/>
        <w:rPr>
          <w:rFonts w:ascii="Book Antiqua" w:eastAsia="CIDFont+F1" w:hAnsi="Book Antiqua" w:cs="CIDFont+F1"/>
        </w:rPr>
      </w:pPr>
    </w:p>
    <w:p w14:paraId="2CC0E6B1" w14:textId="77777777" w:rsidR="003F377B" w:rsidRDefault="003F377B" w:rsidP="003F377B">
      <w:pPr>
        <w:jc w:val="both"/>
        <w:rPr>
          <w:rFonts w:ascii="Book Antiqua" w:eastAsia="CIDFont+F1" w:hAnsi="Book Antiqua" w:cs="CIDFont+F1"/>
        </w:rPr>
      </w:pPr>
    </w:p>
    <w:p w14:paraId="7F5ED4CF" w14:textId="77777777" w:rsidR="003F377B" w:rsidRPr="0006125B" w:rsidRDefault="003F377B" w:rsidP="003F377B">
      <w:pPr>
        <w:jc w:val="both"/>
        <w:rPr>
          <w:rFonts w:ascii="Book Antiqua" w:hAnsi="Book Antiqua"/>
        </w:rPr>
      </w:pPr>
      <w:r w:rsidRPr="0006125B">
        <w:rPr>
          <w:rFonts w:ascii="Book Antiqua" w:eastAsia="CIDFont+F1" w:hAnsi="Book Antiqua" w:cs="CIDFont+F1"/>
        </w:rPr>
        <w:t>Data ___</w:t>
      </w:r>
      <w:r>
        <w:rPr>
          <w:rFonts w:ascii="Book Antiqua" w:eastAsia="CIDFont+F1" w:hAnsi="Book Antiqua" w:cs="CIDFont+F1"/>
        </w:rPr>
        <w:t>_____</w:t>
      </w:r>
      <w:r w:rsidRPr="0006125B">
        <w:rPr>
          <w:rFonts w:ascii="Book Antiqua" w:eastAsia="CIDFont+F1" w:hAnsi="Book Antiqua" w:cs="CIDFont+F1"/>
        </w:rPr>
        <w:t xml:space="preserve">_______ </w:t>
      </w:r>
      <w:r>
        <w:rPr>
          <w:rFonts w:ascii="Book Antiqua" w:eastAsia="CIDFont+F1" w:hAnsi="Book Antiqua" w:cs="CIDFont+F1"/>
        </w:rPr>
        <w:tab/>
      </w:r>
      <w:r>
        <w:rPr>
          <w:rFonts w:ascii="Book Antiqua" w:eastAsia="CIDFont+F1" w:hAnsi="Book Antiqua" w:cs="CIDFont+F1"/>
        </w:rPr>
        <w:tab/>
      </w:r>
      <w:r>
        <w:rPr>
          <w:rFonts w:ascii="Book Antiqua" w:eastAsia="CIDFont+F1" w:hAnsi="Book Antiqua" w:cs="CIDFont+F1"/>
        </w:rPr>
        <w:tab/>
      </w:r>
      <w:r w:rsidRPr="0006125B">
        <w:rPr>
          <w:rFonts w:ascii="Book Antiqua" w:eastAsia="CIDFont+F1" w:hAnsi="Book Antiqua" w:cs="CIDFont+F1"/>
        </w:rPr>
        <w:t>Firma __</w:t>
      </w:r>
      <w:r>
        <w:rPr>
          <w:rFonts w:ascii="Book Antiqua" w:eastAsia="CIDFont+F1" w:hAnsi="Book Antiqua" w:cs="CIDFont+F1"/>
        </w:rPr>
        <w:t>______</w:t>
      </w:r>
      <w:r w:rsidRPr="0006125B">
        <w:rPr>
          <w:rFonts w:ascii="Book Antiqua" w:eastAsia="CIDFont+F1" w:hAnsi="Book Antiqua" w:cs="CIDFont+F1"/>
        </w:rPr>
        <w:t>___________________________________</w:t>
      </w:r>
    </w:p>
    <w:p w14:paraId="20D11850" w14:textId="74171876" w:rsidR="009A69FE" w:rsidRPr="003F377B" w:rsidRDefault="009A69FE">
      <w:r>
        <w:br w:type="page"/>
      </w:r>
    </w:p>
    <w:p w14:paraId="205CA5DE" w14:textId="7E989408" w:rsidR="008D1271" w:rsidRPr="00AB327D" w:rsidRDefault="00E33F5E" w:rsidP="00AB327D">
      <w:pPr>
        <w:pStyle w:val="Titolo2"/>
      </w:pPr>
      <w:bookmarkStart w:id="142" w:name="_Toc86400717"/>
      <w:bookmarkStart w:id="143" w:name="_Toc87535344"/>
      <w:r w:rsidRPr="00AB327D">
        <w:t xml:space="preserve">ALLEGATO </w:t>
      </w:r>
      <w:bookmarkStart w:id="144" w:name="_Toc85883668"/>
      <w:r w:rsidR="003F377B" w:rsidRPr="00AB327D">
        <w:t>B</w:t>
      </w:r>
      <w:r w:rsidR="00506A73" w:rsidRPr="00AB327D">
        <w:t>)</w:t>
      </w:r>
      <w:r w:rsidRPr="00AB327D">
        <w:t xml:space="preserve"> </w:t>
      </w:r>
      <w:r w:rsidR="008D1271" w:rsidRPr="00AB327D">
        <w:t>ACCORDO INDIVIDUALE</w:t>
      </w:r>
      <w:r w:rsidRPr="00AB327D">
        <w:t xml:space="preserve"> </w:t>
      </w:r>
      <w:r w:rsidR="008D1271" w:rsidRPr="00AB327D">
        <w:t>PER LO SVOLGIMENTO DELL’ATTIVITÀ LAVORATIVA IN MODALITA’ DI LAVORO AGILE</w:t>
      </w:r>
      <w:bookmarkEnd w:id="142"/>
      <w:bookmarkEnd w:id="143"/>
    </w:p>
    <w:p w14:paraId="1D53EDC6" w14:textId="333081DB" w:rsidR="008D1271" w:rsidRDefault="008D1271" w:rsidP="008D1271">
      <w:pPr>
        <w:pStyle w:val="Corpotesto"/>
        <w:spacing w:line="276" w:lineRule="auto"/>
        <w:ind w:right="-143"/>
        <w:rPr>
          <w:rFonts w:ascii="Book Antiqua" w:hAnsi="Book Antiqua"/>
          <w:sz w:val="22"/>
        </w:rPr>
      </w:pPr>
    </w:p>
    <w:p w14:paraId="66F26BA0" w14:textId="77777777" w:rsidR="0055005E" w:rsidRDefault="0055005E" w:rsidP="008D1271">
      <w:pPr>
        <w:pStyle w:val="Corpotesto"/>
        <w:spacing w:line="276" w:lineRule="auto"/>
        <w:ind w:right="-143"/>
        <w:rPr>
          <w:rFonts w:ascii="Book Antiqua" w:hAnsi="Book Antiqua"/>
          <w:sz w:val="22"/>
        </w:rPr>
      </w:pPr>
    </w:p>
    <w:p w14:paraId="37D57A48" w14:textId="77777777" w:rsidR="008D1271" w:rsidRPr="007652B7" w:rsidRDefault="008D1271" w:rsidP="008D1271">
      <w:pPr>
        <w:pStyle w:val="Corpotesto"/>
        <w:spacing w:line="276" w:lineRule="auto"/>
        <w:ind w:right="-143"/>
        <w:rPr>
          <w:rFonts w:ascii="Book Antiqua" w:hAnsi="Book Antiqua"/>
          <w:sz w:val="22"/>
        </w:rPr>
      </w:pPr>
      <w:r w:rsidRPr="007652B7">
        <w:rPr>
          <w:rFonts w:ascii="Book Antiqua" w:hAnsi="Book Antiqua"/>
          <w:sz w:val="22"/>
        </w:rPr>
        <w:t xml:space="preserve">L’anno duemila </w:t>
      </w:r>
      <w:r>
        <w:rPr>
          <w:rFonts w:ascii="Book Antiqua" w:hAnsi="Book Antiqua"/>
          <w:sz w:val="22"/>
        </w:rPr>
        <w:t>…</w:t>
      </w:r>
      <w:proofErr w:type="gramStart"/>
      <w:r>
        <w:rPr>
          <w:rFonts w:ascii="Book Antiqua" w:hAnsi="Book Antiqua"/>
          <w:sz w:val="22"/>
        </w:rPr>
        <w:t>…….</w:t>
      </w:r>
      <w:proofErr w:type="gramEnd"/>
      <w:r w:rsidRPr="007652B7">
        <w:rPr>
          <w:rFonts w:ascii="Book Antiqua" w:hAnsi="Book Antiqua"/>
          <w:sz w:val="22"/>
        </w:rPr>
        <w:t>, addì ……</w:t>
      </w:r>
      <w:r>
        <w:rPr>
          <w:rFonts w:ascii="Book Antiqua" w:hAnsi="Book Antiqua"/>
          <w:sz w:val="22"/>
        </w:rPr>
        <w:t>….</w:t>
      </w:r>
      <w:r w:rsidRPr="007652B7">
        <w:rPr>
          <w:rFonts w:ascii="Book Antiqua" w:hAnsi="Book Antiqua"/>
          <w:sz w:val="22"/>
        </w:rPr>
        <w:t>……….., presso il Municipio di Gardone V.T. in via Mazzini 2,</w:t>
      </w:r>
    </w:p>
    <w:p w14:paraId="13C0DC39" w14:textId="77777777" w:rsidR="008D1271" w:rsidRPr="007652B7" w:rsidRDefault="008D1271" w:rsidP="008D1271">
      <w:pPr>
        <w:pStyle w:val="Corpotesto"/>
        <w:spacing w:line="276" w:lineRule="auto"/>
        <w:jc w:val="center"/>
        <w:rPr>
          <w:rFonts w:ascii="Book Antiqua" w:hAnsi="Book Antiqua"/>
          <w:sz w:val="22"/>
        </w:rPr>
      </w:pPr>
      <w:r w:rsidRPr="007652B7">
        <w:rPr>
          <w:rFonts w:ascii="Book Antiqua" w:hAnsi="Book Antiqua"/>
          <w:sz w:val="22"/>
        </w:rPr>
        <w:t>tra</w:t>
      </w:r>
    </w:p>
    <w:p w14:paraId="68CD35CB" w14:textId="77777777" w:rsidR="008D1271" w:rsidRPr="007652B7" w:rsidRDefault="008D1271" w:rsidP="008D1271">
      <w:pPr>
        <w:pStyle w:val="Corpotesto"/>
        <w:spacing w:line="276" w:lineRule="auto"/>
        <w:rPr>
          <w:rFonts w:ascii="Book Antiqua" w:hAnsi="Book Antiqua"/>
          <w:sz w:val="22"/>
        </w:rPr>
      </w:pPr>
      <w:r w:rsidRPr="007652B7">
        <w:rPr>
          <w:rFonts w:ascii="Book Antiqua" w:hAnsi="Book Antiqua"/>
          <w:sz w:val="22"/>
        </w:rPr>
        <w:t xml:space="preserve">il Comune di Gardone V.T., cod. </w:t>
      </w:r>
      <w:proofErr w:type="spellStart"/>
      <w:r w:rsidRPr="007652B7">
        <w:rPr>
          <w:rFonts w:ascii="Book Antiqua" w:hAnsi="Book Antiqua"/>
          <w:sz w:val="22"/>
        </w:rPr>
        <w:t>fisc</w:t>
      </w:r>
      <w:proofErr w:type="spellEnd"/>
      <w:r w:rsidRPr="007652B7">
        <w:rPr>
          <w:rFonts w:ascii="Book Antiqua" w:hAnsi="Book Antiqua"/>
          <w:sz w:val="22"/>
        </w:rPr>
        <w:t xml:space="preserve">. 00304530173, rappresentato dal </w:t>
      </w:r>
      <w:r>
        <w:rPr>
          <w:rFonts w:ascii="Book Antiqua" w:hAnsi="Book Antiqua"/>
          <w:sz w:val="22"/>
        </w:rPr>
        <w:t>Dirigente/Responsabile</w:t>
      </w:r>
      <w:proofErr w:type="gramStart"/>
      <w:r>
        <w:rPr>
          <w:rFonts w:ascii="Book Antiqua" w:hAnsi="Book Antiqua"/>
          <w:sz w:val="22"/>
        </w:rPr>
        <w:t xml:space="preserve"> </w:t>
      </w:r>
      <w:r w:rsidRPr="007652B7">
        <w:rPr>
          <w:rFonts w:ascii="Book Antiqua" w:hAnsi="Book Antiqua"/>
          <w:sz w:val="22"/>
        </w:rPr>
        <w:t>.</w:t>
      </w:r>
      <w:r>
        <w:rPr>
          <w:rFonts w:ascii="Book Antiqua" w:hAnsi="Book Antiqua"/>
          <w:sz w:val="22"/>
        </w:rPr>
        <w:t>…</w:t>
      </w:r>
      <w:proofErr w:type="gramEnd"/>
      <w:r>
        <w:rPr>
          <w:rFonts w:ascii="Book Antiqua" w:hAnsi="Book Antiqua"/>
          <w:sz w:val="22"/>
        </w:rPr>
        <w:t>……………………..…..</w:t>
      </w:r>
      <w:r w:rsidRPr="007652B7">
        <w:rPr>
          <w:rFonts w:ascii="Book Antiqua" w:hAnsi="Book Antiqua"/>
          <w:sz w:val="22"/>
        </w:rPr>
        <w:t xml:space="preserve">, nato a </w:t>
      </w:r>
      <w:r>
        <w:rPr>
          <w:rFonts w:ascii="Book Antiqua" w:hAnsi="Book Antiqua"/>
          <w:sz w:val="22"/>
        </w:rPr>
        <w:t>……………</w:t>
      </w:r>
      <w:r w:rsidRPr="007652B7">
        <w:rPr>
          <w:rFonts w:ascii="Book Antiqua" w:hAnsi="Book Antiqua"/>
          <w:sz w:val="22"/>
        </w:rPr>
        <w:t xml:space="preserve"> il </w:t>
      </w:r>
      <w:r>
        <w:rPr>
          <w:rFonts w:ascii="Book Antiqua" w:hAnsi="Book Antiqua"/>
          <w:sz w:val="22"/>
        </w:rPr>
        <w:t>………….</w:t>
      </w:r>
      <w:r w:rsidRPr="007652B7">
        <w:rPr>
          <w:rFonts w:ascii="Book Antiqua" w:hAnsi="Book Antiqua"/>
          <w:sz w:val="22"/>
        </w:rPr>
        <w:t>, nella sua qualità di Segretario Generale del Comune di Gardone V.T., che rappresenta in forza del Decreto sindacale n</w:t>
      </w:r>
      <w:r>
        <w:rPr>
          <w:rFonts w:ascii="Book Antiqua" w:hAnsi="Book Antiqua"/>
          <w:sz w:val="22"/>
        </w:rPr>
        <w:t>……….</w:t>
      </w:r>
      <w:r w:rsidRPr="007652B7">
        <w:rPr>
          <w:rFonts w:ascii="Book Antiqua" w:hAnsi="Book Antiqua"/>
          <w:sz w:val="22"/>
        </w:rPr>
        <w:t xml:space="preserve"> (di seguito Comune)</w:t>
      </w:r>
    </w:p>
    <w:p w14:paraId="2395AAB4" w14:textId="77777777" w:rsidR="008D1271" w:rsidRPr="007652B7" w:rsidRDefault="008D1271" w:rsidP="008D1271">
      <w:pPr>
        <w:pStyle w:val="Corpotesto"/>
        <w:spacing w:line="276" w:lineRule="auto"/>
        <w:jc w:val="center"/>
        <w:rPr>
          <w:rFonts w:ascii="Book Antiqua" w:hAnsi="Book Antiqua"/>
          <w:sz w:val="22"/>
        </w:rPr>
      </w:pPr>
      <w:r w:rsidRPr="007652B7">
        <w:rPr>
          <w:rFonts w:ascii="Book Antiqua" w:hAnsi="Book Antiqua"/>
          <w:sz w:val="22"/>
        </w:rPr>
        <w:t>e</w:t>
      </w:r>
    </w:p>
    <w:p w14:paraId="3FC27BD4" w14:textId="77777777" w:rsidR="008D1271" w:rsidRDefault="008D1271" w:rsidP="008D1271">
      <w:pPr>
        <w:pStyle w:val="Corpotesto"/>
        <w:spacing w:line="276" w:lineRule="auto"/>
        <w:rPr>
          <w:rFonts w:ascii="Book Antiqua" w:hAnsi="Book Antiqua"/>
          <w:sz w:val="22"/>
        </w:rPr>
      </w:pPr>
      <w:r>
        <w:rPr>
          <w:rFonts w:ascii="Book Antiqua" w:hAnsi="Book Antiqua"/>
          <w:sz w:val="22"/>
        </w:rPr>
        <w:t>il/</w:t>
      </w:r>
      <w:r w:rsidRPr="007652B7">
        <w:rPr>
          <w:rFonts w:ascii="Book Antiqua" w:hAnsi="Book Antiqua"/>
          <w:sz w:val="22"/>
        </w:rPr>
        <w:t xml:space="preserve">la </w:t>
      </w:r>
      <w:r>
        <w:rPr>
          <w:rFonts w:ascii="Book Antiqua" w:hAnsi="Book Antiqua"/>
          <w:sz w:val="22"/>
        </w:rPr>
        <w:t>Sig./S</w:t>
      </w:r>
      <w:r w:rsidRPr="007652B7">
        <w:rPr>
          <w:rFonts w:ascii="Book Antiqua" w:hAnsi="Book Antiqua"/>
          <w:sz w:val="22"/>
        </w:rPr>
        <w:t xml:space="preserve">ig.ra </w:t>
      </w:r>
      <w:r>
        <w:rPr>
          <w:rFonts w:ascii="Book Antiqua" w:hAnsi="Book Antiqua"/>
          <w:sz w:val="22"/>
        </w:rPr>
        <w:t>……………</w:t>
      </w:r>
      <w:proofErr w:type="gramStart"/>
      <w:r>
        <w:rPr>
          <w:rFonts w:ascii="Book Antiqua" w:hAnsi="Book Antiqua"/>
          <w:sz w:val="22"/>
        </w:rPr>
        <w:t>…….</w:t>
      </w:r>
      <w:proofErr w:type="gramEnd"/>
      <w:r>
        <w:rPr>
          <w:rFonts w:ascii="Book Antiqua" w:hAnsi="Book Antiqua"/>
          <w:sz w:val="22"/>
        </w:rPr>
        <w:t>……</w:t>
      </w:r>
      <w:r w:rsidRPr="007652B7">
        <w:rPr>
          <w:rFonts w:ascii="Book Antiqua" w:hAnsi="Book Antiqua"/>
          <w:sz w:val="22"/>
        </w:rPr>
        <w:t>, nat</w:t>
      </w:r>
      <w:r>
        <w:rPr>
          <w:rFonts w:ascii="Book Antiqua" w:hAnsi="Book Antiqua"/>
          <w:sz w:val="22"/>
        </w:rPr>
        <w:t>o/</w:t>
      </w:r>
      <w:r w:rsidRPr="007652B7">
        <w:rPr>
          <w:rFonts w:ascii="Book Antiqua" w:hAnsi="Book Antiqua"/>
          <w:sz w:val="22"/>
        </w:rPr>
        <w:t xml:space="preserve">a </w:t>
      </w:r>
      <w:proofErr w:type="spellStart"/>
      <w:r w:rsidRPr="007652B7">
        <w:rPr>
          <w:rFonts w:ascii="Book Antiqua" w:hAnsi="Book Antiqua"/>
          <w:sz w:val="22"/>
        </w:rPr>
        <w:t>a</w:t>
      </w:r>
      <w:proofErr w:type="spellEnd"/>
      <w:r w:rsidRPr="007652B7">
        <w:rPr>
          <w:rFonts w:ascii="Book Antiqua" w:hAnsi="Book Antiqua"/>
          <w:sz w:val="22"/>
        </w:rPr>
        <w:t xml:space="preserve"> </w:t>
      </w:r>
      <w:r>
        <w:rPr>
          <w:rFonts w:ascii="Book Antiqua" w:hAnsi="Book Antiqua"/>
          <w:sz w:val="22"/>
        </w:rPr>
        <w:t>…………</w:t>
      </w:r>
      <w:r w:rsidRPr="007652B7">
        <w:rPr>
          <w:rFonts w:ascii="Book Antiqua" w:hAnsi="Book Antiqua"/>
          <w:sz w:val="22"/>
        </w:rPr>
        <w:t xml:space="preserve"> il </w:t>
      </w:r>
      <w:r>
        <w:rPr>
          <w:rFonts w:ascii="Book Antiqua" w:hAnsi="Book Antiqua"/>
          <w:sz w:val="22"/>
        </w:rPr>
        <w:t>………………..</w:t>
      </w:r>
      <w:r w:rsidRPr="007652B7">
        <w:rPr>
          <w:rFonts w:ascii="Book Antiqua" w:hAnsi="Book Antiqua"/>
          <w:sz w:val="22"/>
        </w:rPr>
        <w:t xml:space="preserve">, residente a </w:t>
      </w:r>
      <w:r>
        <w:rPr>
          <w:rFonts w:ascii="Book Antiqua" w:hAnsi="Book Antiqua"/>
          <w:sz w:val="22"/>
        </w:rPr>
        <w:t>……………</w:t>
      </w:r>
      <w:r w:rsidRPr="007652B7">
        <w:rPr>
          <w:rFonts w:ascii="Book Antiqua" w:hAnsi="Book Antiqua"/>
          <w:sz w:val="22"/>
        </w:rPr>
        <w:t xml:space="preserve"> in via </w:t>
      </w:r>
      <w:r>
        <w:rPr>
          <w:rFonts w:ascii="Book Antiqua" w:hAnsi="Book Antiqua"/>
          <w:sz w:val="22"/>
        </w:rPr>
        <w:t>……………………………….</w:t>
      </w:r>
      <w:r w:rsidRPr="007652B7">
        <w:rPr>
          <w:rFonts w:ascii="Book Antiqua" w:hAnsi="Book Antiqua"/>
          <w:sz w:val="22"/>
        </w:rPr>
        <w:t xml:space="preserve">  n. </w:t>
      </w:r>
      <w:r>
        <w:rPr>
          <w:rFonts w:ascii="Book Antiqua" w:hAnsi="Book Antiqua"/>
          <w:sz w:val="22"/>
        </w:rPr>
        <w:t>…</w:t>
      </w:r>
      <w:proofErr w:type="gramStart"/>
      <w:r>
        <w:rPr>
          <w:rFonts w:ascii="Book Antiqua" w:hAnsi="Book Antiqua"/>
          <w:sz w:val="22"/>
        </w:rPr>
        <w:t>…….</w:t>
      </w:r>
      <w:proofErr w:type="gramEnd"/>
      <w:r w:rsidRPr="007652B7">
        <w:rPr>
          <w:rFonts w:ascii="Book Antiqua" w:hAnsi="Book Antiqua"/>
          <w:sz w:val="22"/>
        </w:rPr>
        <w:t xml:space="preserve">, cod. fiscale </w:t>
      </w:r>
      <w:r>
        <w:rPr>
          <w:rFonts w:ascii="Book Antiqua" w:hAnsi="Book Antiqua"/>
          <w:sz w:val="22"/>
        </w:rPr>
        <w:t>……………….</w:t>
      </w:r>
      <w:r w:rsidRPr="007652B7">
        <w:rPr>
          <w:rFonts w:ascii="Book Antiqua" w:hAnsi="Book Antiqua"/>
          <w:sz w:val="22"/>
        </w:rPr>
        <w:t xml:space="preserve"> (di seguito </w:t>
      </w:r>
      <w:r>
        <w:rPr>
          <w:rFonts w:ascii="Book Antiqua" w:hAnsi="Book Antiqua"/>
          <w:sz w:val="22"/>
        </w:rPr>
        <w:t>D</w:t>
      </w:r>
      <w:r w:rsidRPr="007652B7">
        <w:rPr>
          <w:rFonts w:ascii="Book Antiqua" w:hAnsi="Book Antiqua"/>
          <w:sz w:val="22"/>
        </w:rPr>
        <w:t>ipendente)</w:t>
      </w:r>
    </w:p>
    <w:p w14:paraId="231555F3" w14:textId="77777777" w:rsidR="008D1271" w:rsidRDefault="008D1271" w:rsidP="008D1271">
      <w:pPr>
        <w:pStyle w:val="Corpotesto"/>
        <w:spacing w:line="276" w:lineRule="auto"/>
        <w:jc w:val="center"/>
        <w:rPr>
          <w:rFonts w:ascii="Book Antiqua" w:hAnsi="Book Antiqua"/>
          <w:sz w:val="22"/>
        </w:rPr>
      </w:pPr>
      <w:r>
        <w:rPr>
          <w:rFonts w:ascii="Book Antiqua" w:hAnsi="Book Antiqua"/>
          <w:sz w:val="22"/>
        </w:rPr>
        <w:t>visti</w:t>
      </w:r>
    </w:p>
    <w:p w14:paraId="048F0E44" w14:textId="77777777" w:rsidR="008D1271" w:rsidRDefault="008D1271" w:rsidP="008D1271">
      <w:pPr>
        <w:pStyle w:val="Style1"/>
        <w:kinsoku w:val="0"/>
        <w:autoSpaceDE/>
        <w:autoSpaceDN/>
        <w:adjustRightInd/>
        <w:spacing w:before="120" w:after="120" w:line="276" w:lineRule="auto"/>
        <w:ind w:right="72"/>
        <w:jc w:val="both"/>
        <w:rPr>
          <w:rStyle w:val="CharacterStyle1"/>
          <w:rFonts w:ascii="Book Antiqua" w:hAnsi="Book Antiqua" w:cs="Arial"/>
          <w:bCs/>
          <w:sz w:val="22"/>
          <w:szCs w:val="22"/>
        </w:rPr>
      </w:pPr>
      <w:r w:rsidRPr="00CC0389">
        <w:rPr>
          <w:rStyle w:val="CharacterStyle1"/>
          <w:rFonts w:ascii="Book Antiqua" w:hAnsi="Book Antiqua" w:cs="Arial"/>
          <w:bCs/>
          <w:spacing w:val="2"/>
          <w:sz w:val="22"/>
          <w:szCs w:val="22"/>
        </w:rPr>
        <w:t xml:space="preserve">i provvedimenti </w:t>
      </w:r>
      <w:r>
        <w:rPr>
          <w:rStyle w:val="CharacterStyle1"/>
          <w:rFonts w:ascii="Book Antiqua" w:hAnsi="Book Antiqua" w:cs="Arial"/>
          <w:bCs/>
          <w:spacing w:val="2"/>
          <w:sz w:val="22"/>
          <w:szCs w:val="22"/>
        </w:rPr>
        <w:t xml:space="preserve">normativi </w:t>
      </w:r>
      <w:r w:rsidRPr="00CC0389">
        <w:rPr>
          <w:rStyle w:val="CharacterStyle1"/>
          <w:rFonts w:ascii="Book Antiqua" w:hAnsi="Book Antiqua" w:cs="Arial"/>
          <w:bCs/>
          <w:sz w:val="22"/>
          <w:szCs w:val="22"/>
        </w:rPr>
        <w:t xml:space="preserve">emanati dal Governo e dal Ministro per la Pubblica Amministrazioni </w:t>
      </w:r>
      <w:r>
        <w:rPr>
          <w:rStyle w:val="CharacterStyle1"/>
          <w:rFonts w:ascii="Book Antiqua" w:hAnsi="Book Antiqua" w:cs="Arial"/>
          <w:bCs/>
          <w:sz w:val="22"/>
          <w:szCs w:val="22"/>
        </w:rPr>
        <w:t>in materia di lavoro agile;</w:t>
      </w:r>
    </w:p>
    <w:p w14:paraId="7F230903" w14:textId="77777777" w:rsidR="008D1271" w:rsidRDefault="008D1271" w:rsidP="008D1271">
      <w:pPr>
        <w:pStyle w:val="Style1"/>
        <w:kinsoku w:val="0"/>
        <w:autoSpaceDE/>
        <w:autoSpaceDN/>
        <w:adjustRightInd/>
        <w:spacing w:before="120" w:after="120" w:line="276" w:lineRule="auto"/>
        <w:ind w:right="72"/>
        <w:jc w:val="center"/>
        <w:rPr>
          <w:rStyle w:val="CharacterStyle1"/>
          <w:rFonts w:ascii="Book Antiqua" w:hAnsi="Book Antiqua" w:cs="Arial"/>
          <w:bCs/>
          <w:sz w:val="22"/>
          <w:szCs w:val="22"/>
        </w:rPr>
      </w:pPr>
      <w:r>
        <w:rPr>
          <w:rStyle w:val="CharacterStyle1"/>
          <w:rFonts w:ascii="Book Antiqua" w:hAnsi="Book Antiqua" w:cs="Arial"/>
          <w:bCs/>
          <w:sz w:val="22"/>
          <w:szCs w:val="22"/>
        </w:rPr>
        <w:t>richiamato</w:t>
      </w:r>
    </w:p>
    <w:p w14:paraId="7E1DAEC6" w14:textId="5C7978DC" w:rsidR="008D1271" w:rsidRDefault="008D1271" w:rsidP="008D1271">
      <w:pPr>
        <w:pStyle w:val="Style1"/>
        <w:kinsoku w:val="0"/>
        <w:autoSpaceDE/>
        <w:autoSpaceDN/>
        <w:adjustRightInd/>
        <w:spacing w:before="120" w:after="120" w:line="276" w:lineRule="auto"/>
        <w:ind w:right="72"/>
        <w:jc w:val="both"/>
        <w:rPr>
          <w:rStyle w:val="CharacterStyle1"/>
          <w:rFonts w:ascii="Book Antiqua" w:hAnsi="Book Antiqua" w:cs="Arial"/>
          <w:bCs/>
          <w:sz w:val="22"/>
          <w:szCs w:val="22"/>
        </w:rPr>
      </w:pPr>
      <w:r>
        <w:rPr>
          <w:rStyle w:val="CharacterStyle1"/>
          <w:rFonts w:ascii="Book Antiqua" w:hAnsi="Book Antiqua" w:cs="Arial"/>
          <w:bCs/>
          <w:sz w:val="22"/>
          <w:szCs w:val="22"/>
        </w:rPr>
        <w:t xml:space="preserve">il Piano Organizzativo del Lavoro Agile adottato dal Comune di Gardone Val Trompia con deliberazione di Giunta comunale n. …. del </w:t>
      </w:r>
      <w:r w:rsidR="00967CCB">
        <w:rPr>
          <w:rStyle w:val="CharacterStyle1"/>
          <w:rFonts w:ascii="Book Antiqua" w:hAnsi="Book Antiqua" w:cs="Arial"/>
          <w:bCs/>
          <w:sz w:val="22"/>
          <w:szCs w:val="22"/>
        </w:rPr>
        <w:t>…………</w:t>
      </w:r>
      <w:r>
        <w:rPr>
          <w:rStyle w:val="CharacterStyle1"/>
          <w:rFonts w:ascii="Book Antiqua" w:hAnsi="Book Antiqua" w:cs="Arial"/>
          <w:bCs/>
          <w:sz w:val="22"/>
          <w:szCs w:val="22"/>
        </w:rPr>
        <w:t xml:space="preserve">; </w:t>
      </w:r>
    </w:p>
    <w:p w14:paraId="53C6D757" w14:textId="77777777" w:rsidR="008D1271" w:rsidRPr="00CC0389" w:rsidRDefault="008D1271" w:rsidP="008D1271">
      <w:pPr>
        <w:pStyle w:val="Corpotesto"/>
        <w:spacing w:line="276" w:lineRule="auto"/>
        <w:jc w:val="center"/>
        <w:rPr>
          <w:rFonts w:ascii="Book Antiqua" w:hAnsi="Book Antiqua"/>
          <w:bCs/>
          <w:sz w:val="22"/>
          <w:szCs w:val="22"/>
        </w:rPr>
      </w:pPr>
      <w:r>
        <w:rPr>
          <w:rFonts w:ascii="Book Antiqua" w:hAnsi="Book Antiqua"/>
          <w:bCs/>
          <w:sz w:val="22"/>
          <w:szCs w:val="22"/>
        </w:rPr>
        <w:t>premesso</w:t>
      </w:r>
    </w:p>
    <w:p w14:paraId="0E4016BA" w14:textId="77777777" w:rsidR="008D1271" w:rsidRPr="001A6D98" w:rsidRDefault="008D1271" w:rsidP="00E33F5E">
      <w:pPr>
        <w:pStyle w:val="Paragrafoelenco"/>
        <w:numPr>
          <w:ilvl w:val="0"/>
          <w:numId w:val="10"/>
        </w:numPr>
        <w:spacing w:before="120" w:after="120" w:line="276" w:lineRule="auto"/>
        <w:jc w:val="both"/>
        <w:rPr>
          <w:rFonts w:ascii="Book Antiqua" w:hAnsi="Book Antiqua"/>
          <w:bCs/>
        </w:rPr>
      </w:pPr>
      <w:r w:rsidRPr="001A6D98">
        <w:rPr>
          <w:rFonts w:ascii="Book Antiqua" w:hAnsi="Book Antiqua"/>
          <w:bCs/>
        </w:rPr>
        <w:t>che il/la Sig./Sig.ra ……………………, dipendente a tempo indeterminato con profilo professionale ………………………</w:t>
      </w:r>
      <w:proofErr w:type="gramStart"/>
      <w:r w:rsidRPr="001A6D98">
        <w:rPr>
          <w:rFonts w:ascii="Book Antiqua" w:hAnsi="Book Antiqua"/>
          <w:bCs/>
        </w:rPr>
        <w:t>…….</w:t>
      </w:r>
      <w:proofErr w:type="gramEnd"/>
      <w:r w:rsidRPr="001A6D98">
        <w:rPr>
          <w:rFonts w:ascii="Book Antiqua" w:hAnsi="Book Antiqua"/>
          <w:bCs/>
        </w:rPr>
        <w:t xml:space="preserve">, </w:t>
      </w:r>
      <w:proofErr w:type="spellStart"/>
      <w:r w:rsidRPr="001A6D98">
        <w:rPr>
          <w:rFonts w:ascii="Book Antiqua" w:hAnsi="Book Antiqua"/>
          <w:bCs/>
        </w:rPr>
        <w:t>cat</w:t>
      </w:r>
      <w:proofErr w:type="spellEnd"/>
      <w:r w:rsidRPr="001A6D98">
        <w:rPr>
          <w:rFonts w:ascii="Book Antiqua" w:hAnsi="Book Antiqua"/>
          <w:bCs/>
        </w:rPr>
        <w:t>. …</w:t>
      </w:r>
      <w:proofErr w:type="gramStart"/>
      <w:r w:rsidRPr="001A6D98">
        <w:rPr>
          <w:rFonts w:ascii="Book Antiqua" w:hAnsi="Book Antiqua"/>
          <w:bCs/>
        </w:rPr>
        <w:t>…….</w:t>
      </w:r>
      <w:proofErr w:type="gramEnd"/>
      <w:r w:rsidRPr="001A6D98">
        <w:rPr>
          <w:rFonts w:ascii="Book Antiqua" w:hAnsi="Book Antiqua"/>
          <w:bCs/>
        </w:rPr>
        <w:t>, con richiesta acquista al protocollo n. … il ………………..…., ha manifestato la propria volontà di svolgere in lavoro agile una parte della propria prestazione lavorativa, in alternanza con la modalità ordinaria del lavoro in presenza;</w:t>
      </w:r>
    </w:p>
    <w:p w14:paraId="4BB4832F" w14:textId="77777777" w:rsidR="008D1271" w:rsidRPr="001A6D98" w:rsidRDefault="008D1271" w:rsidP="00E33F5E">
      <w:pPr>
        <w:pStyle w:val="Paragrafoelenco"/>
        <w:numPr>
          <w:ilvl w:val="0"/>
          <w:numId w:val="10"/>
        </w:numPr>
        <w:spacing w:before="120" w:after="120" w:line="276" w:lineRule="auto"/>
        <w:jc w:val="both"/>
        <w:rPr>
          <w:rFonts w:ascii="Book Antiqua" w:hAnsi="Book Antiqua"/>
          <w:bCs/>
        </w:rPr>
      </w:pPr>
      <w:r w:rsidRPr="001A6D98">
        <w:rPr>
          <w:rFonts w:ascii="Book Antiqua" w:hAnsi="Book Antiqua"/>
          <w:bCs/>
        </w:rPr>
        <w:t xml:space="preserve">che il Comune ha ritenuto che sia conforme ai propri interessi, anche di produttività, rispondere positivamente alla richiesta del </w:t>
      </w:r>
      <w:r w:rsidRPr="001A6D98">
        <w:rPr>
          <w:rFonts w:ascii="Book Antiqua" w:hAnsi="Book Antiqua"/>
        </w:rPr>
        <w:t>Dipendente</w:t>
      </w:r>
      <w:r w:rsidRPr="001A6D98">
        <w:rPr>
          <w:rFonts w:ascii="Book Antiqua" w:hAnsi="Book Antiqua"/>
          <w:bCs/>
        </w:rPr>
        <w:t>;</w:t>
      </w:r>
    </w:p>
    <w:p w14:paraId="671982F4" w14:textId="16A10767" w:rsidR="008D1271" w:rsidRDefault="008D1271" w:rsidP="00E33F5E">
      <w:pPr>
        <w:pStyle w:val="Paragrafoelenco"/>
        <w:numPr>
          <w:ilvl w:val="0"/>
          <w:numId w:val="10"/>
        </w:numPr>
        <w:spacing w:before="120" w:after="120" w:line="276" w:lineRule="auto"/>
        <w:jc w:val="both"/>
        <w:rPr>
          <w:rFonts w:ascii="Book Antiqua" w:hAnsi="Book Antiqua"/>
          <w:bCs/>
        </w:rPr>
      </w:pPr>
      <w:r w:rsidRPr="001A6D98">
        <w:rPr>
          <w:rFonts w:ascii="Book Antiqua" w:hAnsi="Book Antiqua"/>
          <w:bCs/>
        </w:rPr>
        <w:t xml:space="preserve">che il Comune ha inoltre verificato la sussistenza delle “condizionalità” previste dalla vigente normativa per l’accesso al lavoro agile e, in particolare, ha valutato che lo svolgimento della prestazione lavorativa in lavoro agile non pregiudica o riduce la fruizione dei servizi resi </w:t>
      </w:r>
      <w:r>
        <w:rPr>
          <w:rFonts w:ascii="Book Antiqua" w:hAnsi="Book Antiqua"/>
          <w:bCs/>
        </w:rPr>
        <w:t>dall’Ente</w:t>
      </w:r>
      <w:r w:rsidRPr="001A6D98">
        <w:rPr>
          <w:rFonts w:ascii="Book Antiqua" w:hAnsi="Book Antiqua"/>
          <w:bCs/>
        </w:rPr>
        <w:t xml:space="preserve"> a favore dell’utenza nonché l’efficace ed efficiente svolgimento dei processi di lavoro ai quali il </w:t>
      </w:r>
      <w:r w:rsidRPr="001A6D98">
        <w:rPr>
          <w:rFonts w:ascii="Book Antiqua" w:hAnsi="Book Antiqua"/>
        </w:rPr>
        <w:t>Dipendente</w:t>
      </w:r>
      <w:r w:rsidRPr="001A6D98">
        <w:rPr>
          <w:rFonts w:ascii="Book Antiqua" w:hAnsi="Book Antiqua"/>
          <w:bCs/>
        </w:rPr>
        <w:t xml:space="preserve"> è assegnato;</w:t>
      </w:r>
    </w:p>
    <w:p w14:paraId="0332032B" w14:textId="1DA9C6B9" w:rsidR="001F1F3C" w:rsidRPr="0043196E" w:rsidRDefault="001F1F3C" w:rsidP="00972138">
      <w:pPr>
        <w:pStyle w:val="Style1"/>
        <w:kinsoku w:val="0"/>
        <w:autoSpaceDE/>
        <w:autoSpaceDN/>
        <w:adjustRightInd/>
        <w:spacing w:before="120" w:after="120" w:line="276" w:lineRule="auto"/>
        <w:ind w:right="72"/>
        <w:jc w:val="center"/>
        <w:rPr>
          <w:rStyle w:val="CharacterStyle1"/>
          <w:rFonts w:ascii="Book Antiqua" w:hAnsi="Book Antiqua" w:cs="Arial"/>
          <w:bCs/>
          <w:sz w:val="22"/>
          <w:szCs w:val="22"/>
        </w:rPr>
      </w:pPr>
      <w:r w:rsidRPr="0043196E">
        <w:rPr>
          <w:rStyle w:val="CharacterStyle1"/>
          <w:rFonts w:ascii="Book Antiqua" w:hAnsi="Book Antiqua" w:cs="Arial"/>
          <w:bCs/>
          <w:sz w:val="22"/>
          <w:szCs w:val="22"/>
        </w:rPr>
        <w:t>dichiarano</w:t>
      </w:r>
    </w:p>
    <w:p w14:paraId="30B027CB" w14:textId="6492B63D" w:rsidR="001F1F3C" w:rsidRPr="007A48F2" w:rsidRDefault="001F1F3C" w:rsidP="001F1F3C">
      <w:pPr>
        <w:pStyle w:val="Style1"/>
        <w:kinsoku w:val="0"/>
        <w:autoSpaceDE/>
        <w:autoSpaceDN/>
        <w:adjustRightInd/>
        <w:spacing w:before="120" w:after="120" w:line="276" w:lineRule="auto"/>
        <w:ind w:right="72"/>
        <w:rPr>
          <w:rStyle w:val="CharacterStyle1"/>
          <w:rFonts w:ascii="Book Antiqua" w:hAnsi="Book Antiqua" w:cs="Arial"/>
          <w:bCs/>
          <w:sz w:val="22"/>
          <w:szCs w:val="22"/>
        </w:rPr>
      </w:pPr>
      <w:r w:rsidRPr="0043196E">
        <w:rPr>
          <w:rStyle w:val="CharacterStyle1"/>
          <w:rFonts w:ascii="Book Antiqua" w:hAnsi="Book Antiqua" w:cs="Arial"/>
          <w:bCs/>
          <w:sz w:val="22"/>
          <w:szCs w:val="22"/>
        </w:rPr>
        <w:t xml:space="preserve">di conoscere ed accettare la Disciplina per il lavoro agile nel Comune di Gardone Val Trompia di cui al Piano Organizzativo per il </w:t>
      </w:r>
      <w:r w:rsidR="0051056A" w:rsidRPr="0043196E">
        <w:rPr>
          <w:rStyle w:val="CharacterStyle1"/>
          <w:rFonts w:ascii="Book Antiqua" w:hAnsi="Book Antiqua" w:cs="Arial"/>
          <w:bCs/>
          <w:sz w:val="22"/>
          <w:szCs w:val="22"/>
        </w:rPr>
        <w:t>Lavoro Agile</w:t>
      </w:r>
      <w:r w:rsidRPr="0043196E">
        <w:rPr>
          <w:rStyle w:val="CharacterStyle1"/>
          <w:rFonts w:ascii="Book Antiqua" w:hAnsi="Book Antiqua" w:cs="Arial"/>
          <w:bCs/>
          <w:sz w:val="22"/>
          <w:szCs w:val="22"/>
        </w:rPr>
        <w:t xml:space="preserve"> attualmente vigente</w:t>
      </w:r>
    </w:p>
    <w:p w14:paraId="58C1C586" w14:textId="77777777" w:rsidR="008D1271" w:rsidRPr="00720FBC" w:rsidRDefault="008D1271" w:rsidP="008D1271">
      <w:pPr>
        <w:spacing w:before="120" w:after="120" w:line="276" w:lineRule="auto"/>
        <w:jc w:val="center"/>
        <w:rPr>
          <w:rFonts w:ascii="Book Antiqua" w:hAnsi="Book Antiqua"/>
          <w:bCs/>
        </w:rPr>
      </w:pPr>
      <w:r w:rsidRPr="00720FBC">
        <w:rPr>
          <w:rFonts w:ascii="Book Antiqua" w:hAnsi="Book Antiqua"/>
          <w:bCs/>
        </w:rPr>
        <w:t xml:space="preserve">si conviene e si stipula </w:t>
      </w:r>
      <w:r>
        <w:rPr>
          <w:rFonts w:ascii="Book Antiqua" w:hAnsi="Book Antiqua"/>
          <w:bCs/>
        </w:rPr>
        <w:t>quanto segue</w:t>
      </w:r>
    </w:p>
    <w:p w14:paraId="1CC37B53" w14:textId="383D045D" w:rsidR="008D1271" w:rsidRPr="0055005E" w:rsidRDefault="0055005E" w:rsidP="00972138">
      <w:pPr>
        <w:pStyle w:val="Titolo3"/>
        <w:rPr>
          <w:rStyle w:val="CharacterStyle1"/>
          <w:sz w:val="24"/>
        </w:rPr>
      </w:pPr>
      <w:r>
        <w:rPr>
          <w:rStyle w:val="CharacterStyle1"/>
          <w:sz w:val="24"/>
        </w:rPr>
        <w:br w:type="page"/>
      </w:r>
      <w:bookmarkStart w:id="145" w:name="_Toc86400718"/>
      <w:bookmarkStart w:id="146" w:name="_Toc87535345"/>
      <w:r w:rsidR="00787D7E">
        <w:rPr>
          <w:rStyle w:val="CharacterStyle1"/>
          <w:sz w:val="24"/>
        </w:rPr>
        <w:t xml:space="preserve">Art 1. </w:t>
      </w:r>
      <w:r w:rsidR="008D1271" w:rsidRPr="0055005E">
        <w:rPr>
          <w:rStyle w:val="CharacterStyle1"/>
          <w:sz w:val="24"/>
        </w:rPr>
        <w:t>Oggetto e durata dell’Accordo</w:t>
      </w:r>
      <w:bookmarkEnd w:id="145"/>
      <w:bookmarkEnd w:id="146"/>
    </w:p>
    <w:p w14:paraId="125EEA3C" w14:textId="223FBFFD" w:rsidR="008D1271" w:rsidRPr="0055005E" w:rsidRDefault="008D1271" w:rsidP="0055005E">
      <w:pPr>
        <w:autoSpaceDE w:val="0"/>
        <w:autoSpaceDN w:val="0"/>
        <w:adjustRightInd w:val="0"/>
        <w:snapToGrid w:val="0"/>
        <w:spacing w:before="120" w:after="120" w:line="280" w:lineRule="exact"/>
        <w:jc w:val="both"/>
        <w:rPr>
          <w:rStyle w:val="CharacterStyle1"/>
          <w:rFonts w:ascii="Book Antiqua" w:hAnsi="Book Antiqua"/>
          <w:bCs/>
          <w:sz w:val="22"/>
        </w:rPr>
      </w:pPr>
      <w:r w:rsidRPr="0055005E">
        <w:rPr>
          <w:rStyle w:val="CharacterStyle1"/>
          <w:rFonts w:ascii="Book Antiqua" w:hAnsi="Book Antiqua"/>
          <w:bCs/>
          <w:sz w:val="22"/>
        </w:rPr>
        <w:t xml:space="preserve">Le parti concordano lo svolgimento della prestazione lavorativa in modalità di Lavoro Agile nei termini e alle condizioni di cui al presente Accordo Individuale e nel rispetto del Piano Operativo per il Lavoro Agile adottato dal Comune di Gardone Val Trompia con </w:t>
      </w:r>
      <w:r w:rsidRPr="0055005E">
        <w:rPr>
          <w:rStyle w:val="CharacterStyle1"/>
          <w:rFonts w:ascii="Book Antiqua" w:hAnsi="Book Antiqua" w:cs="Arial"/>
          <w:bCs/>
          <w:sz w:val="22"/>
        </w:rPr>
        <w:t xml:space="preserve">deliberazione di Giunta comunale n. …. del </w:t>
      </w:r>
      <w:r w:rsidR="0044364F">
        <w:rPr>
          <w:rStyle w:val="CharacterStyle1"/>
          <w:rFonts w:ascii="Book Antiqua" w:hAnsi="Book Antiqua" w:cs="Arial"/>
          <w:bCs/>
          <w:sz w:val="22"/>
        </w:rPr>
        <w:t>…………..</w:t>
      </w:r>
      <w:r w:rsidRPr="0055005E">
        <w:rPr>
          <w:rStyle w:val="CharacterStyle1"/>
          <w:rFonts w:ascii="Book Antiqua" w:hAnsi="Book Antiqua"/>
          <w:bCs/>
          <w:sz w:val="22"/>
        </w:rPr>
        <w:t>.</w:t>
      </w:r>
    </w:p>
    <w:p w14:paraId="5E4CB36C" w14:textId="77777777" w:rsidR="008D1271" w:rsidRPr="0055005E" w:rsidRDefault="008D1271" w:rsidP="0055005E">
      <w:pPr>
        <w:autoSpaceDE w:val="0"/>
        <w:autoSpaceDN w:val="0"/>
        <w:adjustRightInd w:val="0"/>
        <w:snapToGrid w:val="0"/>
        <w:spacing w:before="120" w:after="120" w:line="280" w:lineRule="exact"/>
        <w:jc w:val="both"/>
        <w:rPr>
          <w:rFonts w:ascii="Book Antiqua" w:hAnsi="Book Antiqua"/>
          <w:bCs/>
        </w:rPr>
      </w:pPr>
      <w:r w:rsidRPr="0055005E">
        <w:rPr>
          <w:rFonts w:ascii="Book Antiqua" w:hAnsi="Book Antiqua"/>
          <w:bCs/>
        </w:rPr>
        <w:t xml:space="preserve">Lo svolgimento della prestazione lavorativa in modalità agile non modifica la natura del rapporto di lavoro in atto; </w:t>
      </w:r>
      <w:r w:rsidRPr="0055005E">
        <w:rPr>
          <w:rFonts w:ascii="Book Antiqua" w:hAnsi="Book Antiqua"/>
        </w:rPr>
        <w:t>l’orario di lavoro, l’inquadramento contrattuale, la retribuzione e le mansioni del lavoratore rimarranno le medesime specificate nel contratto di assunzione e successive integrazioni.  Il</w:t>
      </w:r>
      <w:r w:rsidRPr="0055005E">
        <w:rPr>
          <w:rFonts w:ascii="Book Antiqua" w:hAnsi="Book Antiqua"/>
          <w:bCs/>
        </w:rPr>
        <w:t xml:space="preserve"> Lavoratore conserva i medesimi obblighi e diritti nascenti dal rapporto di lavoro in presenza, anche con riferimento a progressioni di carriera, progressioni economiche, incentivazione della performance ed iniziative formative.</w:t>
      </w:r>
    </w:p>
    <w:p w14:paraId="3F8C15D8" w14:textId="76F46B32" w:rsidR="008D1271" w:rsidRPr="0055005E" w:rsidRDefault="00787D7E" w:rsidP="0055005E">
      <w:pPr>
        <w:pStyle w:val="Titolo3"/>
        <w:rPr>
          <w:rStyle w:val="CharacterStyle1"/>
          <w:sz w:val="24"/>
        </w:rPr>
      </w:pPr>
      <w:bookmarkStart w:id="147" w:name="_Toc86400719"/>
      <w:bookmarkStart w:id="148" w:name="_Toc87535346"/>
      <w:r>
        <w:rPr>
          <w:rStyle w:val="CharacterStyle1"/>
          <w:sz w:val="24"/>
        </w:rPr>
        <w:t xml:space="preserve">Art 2. </w:t>
      </w:r>
      <w:r w:rsidR="008D1271" w:rsidRPr="0055005E">
        <w:rPr>
          <w:rStyle w:val="CharacterStyle1"/>
          <w:sz w:val="24"/>
        </w:rPr>
        <w:t>Durata dell’accordo e articolazione</w:t>
      </w:r>
      <w:bookmarkEnd w:id="147"/>
      <w:bookmarkEnd w:id="148"/>
    </w:p>
    <w:p w14:paraId="7C2ED09D" w14:textId="62CD507D" w:rsidR="008D1271" w:rsidRPr="00095B5B" w:rsidRDefault="008D1271" w:rsidP="0055005E">
      <w:pPr>
        <w:autoSpaceDE w:val="0"/>
        <w:autoSpaceDN w:val="0"/>
        <w:adjustRightInd w:val="0"/>
        <w:snapToGrid w:val="0"/>
        <w:spacing w:before="120" w:after="120" w:line="280" w:lineRule="exact"/>
        <w:jc w:val="both"/>
        <w:rPr>
          <w:rFonts w:ascii="Book Antiqua" w:hAnsi="Book Antiqua"/>
          <w:bCs/>
        </w:rPr>
      </w:pPr>
      <w:r w:rsidRPr="00095B5B">
        <w:rPr>
          <w:rFonts w:ascii="Book Antiqua" w:hAnsi="Book Antiqua"/>
          <w:bCs/>
        </w:rPr>
        <w:t xml:space="preserve">Il Dipendente svolgerà la propria prestazione di lavoro in modalità agile a decorrere dal </w:t>
      </w:r>
      <w:r w:rsidRPr="00095B5B">
        <w:rPr>
          <w:rFonts w:ascii="Book Antiqua" w:hAnsi="Book Antiqua"/>
          <w:bCs/>
        </w:rPr>
        <w:fldChar w:fldCharType="begin">
          <w:ffData>
            <w:name w:val="Testo11"/>
            <w:enabled/>
            <w:calcOnExit w:val="0"/>
            <w:textInput>
              <w:default w:val="_________________"/>
            </w:textInput>
          </w:ffData>
        </w:fldChar>
      </w:r>
      <w:r w:rsidRPr="00095B5B">
        <w:rPr>
          <w:rFonts w:ascii="Book Antiqua" w:hAnsi="Book Antiqua"/>
          <w:bCs/>
        </w:rPr>
        <w:instrText xml:space="preserve"> FORMTEXT </w:instrText>
      </w:r>
      <w:r w:rsidRPr="00095B5B">
        <w:rPr>
          <w:rFonts w:ascii="Book Antiqua" w:hAnsi="Book Antiqua"/>
          <w:bCs/>
        </w:rPr>
      </w:r>
      <w:r w:rsidRPr="00095B5B">
        <w:rPr>
          <w:rFonts w:ascii="Book Antiqua" w:hAnsi="Book Antiqua"/>
          <w:bCs/>
        </w:rPr>
        <w:fldChar w:fldCharType="separate"/>
      </w:r>
      <w:r w:rsidR="00AD4736">
        <w:rPr>
          <w:rFonts w:ascii="Book Antiqua" w:hAnsi="Book Antiqua"/>
          <w:bCs/>
          <w:noProof/>
        </w:rPr>
        <w:t>_________________</w:t>
      </w:r>
      <w:r w:rsidRPr="00095B5B">
        <w:rPr>
          <w:rFonts w:ascii="Book Antiqua" w:hAnsi="Book Antiqua"/>
          <w:bCs/>
        </w:rPr>
        <w:fldChar w:fldCharType="end"/>
      </w:r>
      <w:r w:rsidRPr="00095B5B">
        <w:rPr>
          <w:rFonts w:ascii="Book Antiqua" w:hAnsi="Book Antiqua"/>
          <w:bCs/>
        </w:rPr>
        <w:t xml:space="preserve"> al </w:t>
      </w:r>
      <w:r w:rsidRPr="00095B5B">
        <w:rPr>
          <w:rFonts w:ascii="Book Antiqua" w:hAnsi="Book Antiqua"/>
          <w:bCs/>
        </w:rPr>
        <w:fldChar w:fldCharType="begin">
          <w:ffData>
            <w:name w:val="Testo11"/>
            <w:enabled/>
            <w:calcOnExit w:val="0"/>
            <w:textInput>
              <w:default w:val="_________________"/>
            </w:textInput>
          </w:ffData>
        </w:fldChar>
      </w:r>
      <w:r w:rsidRPr="00095B5B">
        <w:rPr>
          <w:rFonts w:ascii="Book Antiqua" w:hAnsi="Book Antiqua"/>
          <w:bCs/>
        </w:rPr>
        <w:instrText xml:space="preserve"> FORMTEXT </w:instrText>
      </w:r>
      <w:r w:rsidRPr="00095B5B">
        <w:rPr>
          <w:rFonts w:ascii="Book Antiqua" w:hAnsi="Book Antiqua"/>
          <w:bCs/>
        </w:rPr>
      </w:r>
      <w:r w:rsidRPr="00095B5B">
        <w:rPr>
          <w:rFonts w:ascii="Book Antiqua" w:hAnsi="Book Antiqua"/>
          <w:bCs/>
        </w:rPr>
        <w:fldChar w:fldCharType="separate"/>
      </w:r>
      <w:r w:rsidR="00AD4736">
        <w:rPr>
          <w:rFonts w:ascii="Book Antiqua" w:hAnsi="Book Antiqua"/>
          <w:bCs/>
          <w:noProof/>
        </w:rPr>
        <w:t>_________________</w:t>
      </w:r>
      <w:r w:rsidRPr="00095B5B">
        <w:rPr>
          <w:rFonts w:ascii="Book Antiqua" w:hAnsi="Book Antiqua"/>
          <w:bCs/>
        </w:rPr>
        <w:fldChar w:fldCharType="end"/>
      </w:r>
      <w:r w:rsidRPr="00095B5B">
        <w:rPr>
          <w:rFonts w:ascii="Book Antiqua" w:hAnsi="Book Antiqua"/>
          <w:bCs/>
        </w:rPr>
        <w:t>.</w:t>
      </w:r>
    </w:p>
    <w:p w14:paraId="221583BC" w14:textId="7CCFC53F" w:rsidR="008D1271" w:rsidRPr="00095B5B" w:rsidRDefault="008D1271" w:rsidP="0055005E">
      <w:pPr>
        <w:widowControl w:val="0"/>
        <w:tabs>
          <w:tab w:val="left" w:pos="1363"/>
        </w:tabs>
        <w:autoSpaceDE w:val="0"/>
        <w:autoSpaceDN w:val="0"/>
        <w:spacing w:after="0" w:line="240" w:lineRule="auto"/>
        <w:ind w:right="111"/>
        <w:jc w:val="both"/>
        <w:rPr>
          <w:rFonts w:ascii="Book Antiqua" w:hAnsi="Book Antiqua"/>
          <w:bCs/>
        </w:rPr>
      </w:pPr>
      <w:r w:rsidRPr="00095B5B">
        <w:rPr>
          <w:rFonts w:ascii="Book Antiqua" w:hAnsi="Book Antiqua"/>
          <w:bCs/>
        </w:rPr>
        <w:t>L’individuazione delle giornate lavorative</w:t>
      </w:r>
      <w:r>
        <w:rPr>
          <w:rFonts w:ascii="Book Antiqua" w:hAnsi="Book Antiqua"/>
          <w:bCs/>
        </w:rPr>
        <w:t>,</w:t>
      </w:r>
      <w:r w:rsidRPr="00095B5B">
        <w:rPr>
          <w:rFonts w:ascii="Book Antiqua" w:hAnsi="Book Antiqua"/>
          <w:bCs/>
        </w:rPr>
        <w:t xml:space="preserve"> durante le quali la prestazione è resa in lavoro agile</w:t>
      </w:r>
      <w:r>
        <w:rPr>
          <w:rFonts w:ascii="Book Antiqua" w:hAnsi="Book Antiqua"/>
          <w:bCs/>
        </w:rPr>
        <w:t>,</w:t>
      </w:r>
      <w:r w:rsidRPr="00095B5B">
        <w:rPr>
          <w:rFonts w:ascii="Book Antiqua" w:hAnsi="Book Antiqua"/>
          <w:bCs/>
        </w:rPr>
        <w:t xml:space="preserve"> avviene a fronte di </w:t>
      </w:r>
      <w:r>
        <w:rPr>
          <w:rFonts w:ascii="Book Antiqua" w:hAnsi="Book Antiqua"/>
          <w:bCs/>
        </w:rPr>
        <w:t xml:space="preserve">una </w:t>
      </w:r>
      <w:r w:rsidRPr="00095B5B">
        <w:rPr>
          <w:rFonts w:ascii="Book Antiqua" w:hAnsi="Book Antiqua"/>
          <w:bCs/>
        </w:rPr>
        <w:t xml:space="preserve">programmazione </w:t>
      </w:r>
      <w:r w:rsidRPr="00797131">
        <w:rPr>
          <w:rFonts w:ascii="Book Antiqua" w:hAnsi="Book Antiqua"/>
        </w:rPr>
        <w:t>mensile</w:t>
      </w:r>
      <w:r w:rsidRPr="00095B5B">
        <w:rPr>
          <w:rFonts w:ascii="Book Antiqua" w:hAnsi="Book Antiqua"/>
          <w:bCs/>
        </w:rPr>
        <w:t xml:space="preserve"> proposta dal </w:t>
      </w:r>
      <w:r>
        <w:rPr>
          <w:rFonts w:ascii="Book Antiqua" w:hAnsi="Book Antiqua"/>
          <w:bCs/>
        </w:rPr>
        <w:t>Dipendente</w:t>
      </w:r>
      <w:r w:rsidRPr="00095B5B">
        <w:rPr>
          <w:rFonts w:ascii="Book Antiqua" w:hAnsi="Book Antiqua"/>
          <w:bCs/>
        </w:rPr>
        <w:t>, con anticipo di almeno tre giorni rispetto al periodo programmato. Tale programmazione diviene operativa a seguito dell’accettazione del dirigente</w:t>
      </w:r>
      <w:r>
        <w:rPr>
          <w:rFonts w:ascii="Book Antiqua" w:hAnsi="Book Antiqua"/>
          <w:bCs/>
        </w:rPr>
        <w:t>/responsabile</w:t>
      </w:r>
      <w:r w:rsidRPr="00095B5B">
        <w:rPr>
          <w:rFonts w:ascii="Book Antiqua" w:hAnsi="Book Antiqua"/>
          <w:bCs/>
        </w:rPr>
        <w:t xml:space="preserve"> </w:t>
      </w:r>
      <w:r>
        <w:rPr>
          <w:rFonts w:ascii="Book Antiqua" w:hAnsi="Book Antiqua"/>
          <w:bCs/>
        </w:rPr>
        <w:t>del settore/area</w:t>
      </w:r>
      <w:r w:rsidRPr="00095B5B">
        <w:rPr>
          <w:rFonts w:ascii="Book Antiqua" w:hAnsi="Book Antiqua"/>
          <w:bCs/>
        </w:rPr>
        <w:t xml:space="preserve"> a cui il lavoratore è assegnato. È stabilito </w:t>
      </w:r>
      <w:r w:rsidRPr="00540E80">
        <w:rPr>
          <w:rFonts w:ascii="Book Antiqua" w:hAnsi="Book Antiqua"/>
          <w:bCs/>
        </w:rPr>
        <w:t xml:space="preserve">un limite massimo di </w:t>
      </w:r>
      <w:r w:rsidR="00540E80" w:rsidRPr="00540E80">
        <w:rPr>
          <w:rFonts w:ascii="Book Antiqua" w:hAnsi="Book Antiqua"/>
          <w:b/>
        </w:rPr>
        <w:t>otto</w:t>
      </w:r>
      <w:r w:rsidR="001847EB" w:rsidRPr="00540E80">
        <w:rPr>
          <w:rFonts w:ascii="Book Antiqua" w:hAnsi="Book Antiqua"/>
          <w:b/>
        </w:rPr>
        <w:t xml:space="preserve"> </w:t>
      </w:r>
      <w:r w:rsidRPr="00540E80">
        <w:rPr>
          <w:rFonts w:ascii="Book Antiqua" w:hAnsi="Book Antiqua"/>
          <w:b/>
        </w:rPr>
        <w:t>giorni</w:t>
      </w:r>
      <w:r w:rsidRPr="00540E80">
        <w:rPr>
          <w:rFonts w:ascii="Book Antiqua" w:hAnsi="Book Antiqua"/>
          <w:bCs/>
        </w:rPr>
        <w:t xml:space="preserve"> di lavoro al mese resi in modalità agile.</w:t>
      </w:r>
    </w:p>
    <w:p w14:paraId="2E6B9A5D" w14:textId="77777777" w:rsidR="008D1271" w:rsidRPr="00095B5B" w:rsidRDefault="008D1271" w:rsidP="0055005E">
      <w:pPr>
        <w:widowControl w:val="0"/>
        <w:tabs>
          <w:tab w:val="left" w:pos="1389"/>
        </w:tabs>
        <w:autoSpaceDE w:val="0"/>
        <w:autoSpaceDN w:val="0"/>
        <w:spacing w:before="121" w:after="0" w:line="240" w:lineRule="auto"/>
        <w:ind w:right="118"/>
        <w:jc w:val="both"/>
        <w:rPr>
          <w:rFonts w:ascii="Book Antiqua" w:hAnsi="Book Antiqua"/>
          <w:bCs/>
        </w:rPr>
      </w:pPr>
      <w:r w:rsidRPr="00095B5B">
        <w:rPr>
          <w:rFonts w:ascii="Book Antiqua" w:hAnsi="Book Antiqua"/>
          <w:bCs/>
        </w:rPr>
        <w:t>Per motivate esigenze lavorative, il dirigente</w:t>
      </w:r>
      <w:r>
        <w:rPr>
          <w:rFonts w:ascii="Book Antiqua" w:hAnsi="Book Antiqua"/>
          <w:bCs/>
        </w:rPr>
        <w:t>/responsabile</w:t>
      </w:r>
      <w:r w:rsidRPr="00095B5B">
        <w:rPr>
          <w:rFonts w:ascii="Book Antiqua" w:hAnsi="Book Antiqua"/>
          <w:bCs/>
        </w:rPr>
        <w:t xml:space="preserve"> può procedere a modifiche della programmazione, da comunicarsi </w:t>
      </w:r>
      <w:r>
        <w:rPr>
          <w:rFonts w:ascii="Book Antiqua" w:hAnsi="Book Antiqua"/>
          <w:bCs/>
        </w:rPr>
        <w:t xml:space="preserve">al Dipendente </w:t>
      </w:r>
      <w:r w:rsidRPr="00095B5B">
        <w:rPr>
          <w:rFonts w:ascii="Book Antiqua" w:hAnsi="Book Antiqua"/>
          <w:bCs/>
        </w:rPr>
        <w:t>con preavviso di almeno un giorno</w:t>
      </w:r>
      <w:r>
        <w:rPr>
          <w:rFonts w:ascii="Book Antiqua" w:hAnsi="Book Antiqua"/>
          <w:bCs/>
        </w:rPr>
        <w:t>, salvo i</w:t>
      </w:r>
      <w:r w:rsidRPr="00095B5B">
        <w:rPr>
          <w:rFonts w:ascii="Book Antiqua" w:hAnsi="Book Antiqua"/>
          <w:bCs/>
        </w:rPr>
        <w:t>l sopraggiungere di esigenze organizzative urgenti ed impreviste.</w:t>
      </w:r>
    </w:p>
    <w:p w14:paraId="710DBE2B" w14:textId="7B3F1363" w:rsidR="008D1271" w:rsidRPr="00E4750A" w:rsidRDefault="008D1271" w:rsidP="0055005E">
      <w:pPr>
        <w:autoSpaceDE w:val="0"/>
        <w:autoSpaceDN w:val="0"/>
        <w:adjustRightInd w:val="0"/>
        <w:snapToGrid w:val="0"/>
        <w:spacing w:before="120" w:after="120" w:line="280" w:lineRule="exact"/>
        <w:jc w:val="both"/>
        <w:rPr>
          <w:rFonts w:ascii="Book Antiqua" w:hAnsi="Book Antiqua"/>
          <w:bCs/>
        </w:rPr>
      </w:pPr>
      <w:r>
        <w:rPr>
          <w:rFonts w:ascii="Book Antiqua" w:hAnsi="Book Antiqua"/>
          <w:bCs/>
        </w:rPr>
        <w:t>La p</w:t>
      </w:r>
      <w:r w:rsidRPr="00095B5B">
        <w:rPr>
          <w:rFonts w:ascii="Book Antiqua" w:hAnsi="Book Antiqua"/>
          <w:bCs/>
        </w:rPr>
        <w:t xml:space="preserve">restazione di lavoro </w:t>
      </w:r>
      <w:r>
        <w:rPr>
          <w:rFonts w:ascii="Book Antiqua" w:hAnsi="Book Antiqua"/>
          <w:bCs/>
        </w:rPr>
        <w:t xml:space="preserve">resa </w:t>
      </w:r>
      <w:r w:rsidRPr="00095B5B">
        <w:rPr>
          <w:rFonts w:ascii="Book Antiqua" w:hAnsi="Book Antiqua"/>
          <w:bCs/>
        </w:rPr>
        <w:t xml:space="preserve">in modalità agile </w:t>
      </w:r>
      <w:r w:rsidRPr="00E4750A">
        <w:rPr>
          <w:rFonts w:ascii="Book Antiqua" w:hAnsi="Book Antiqua"/>
          <w:bCs/>
        </w:rPr>
        <w:t xml:space="preserve">è concordata in </w:t>
      </w:r>
      <w:r>
        <w:rPr>
          <w:rFonts w:ascii="Book Antiqua" w:hAnsi="Book Antiqua"/>
          <w:bCs/>
        </w:rPr>
        <w:t>massimo</w:t>
      </w:r>
      <w:r w:rsidR="00276EBB">
        <w:rPr>
          <w:rFonts w:ascii="Book Antiqua" w:hAnsi="Book Antiqua"/>
          <w:bCs/>
        </w:rPr>
        <w:t xml:space="preserve"> </w:t>
      </w:r>
      <w:r w:rsidR="00276EBB" w:rsidRPr="00276EBB">
        <w:rPr>
          <w:rFonts w:ascii="Book Antiqua" w:hAnsi="Book Antiqua"/>
          <w:b/>
        </w:rPr>
        <w:t>due</w:t>
      </w:r>
      <w:r w:rsidRPr="00276EBB">
        <w:rPr>
          <w:rFonts w:ascii="Book Antiqua" w:hAnsi="Book Antiqua"/>
          <w:b/>
        </w:rPr>
        <w:t xml:space="preserve"> </w:t>
      </w:r>
      <w:r w:rsidRPr="00540E80">
        <w:rPr>
          <w:rFonts w:ascii="Book Antiqua" w:hAnsi="Book Antiqua"/>
          <w:b/>
        </w:rPr>
        <w:t>giorni</w:t>
      </w:r>
      <w:r w:rsidRPr="00E4750A">
        <w:rPr>
          <w:rFonts w:ascii="Book Antiqua" w:hAnsi="Book Antiqua"/>
          <w:bCs/>
        </w:rPr>
        <w:t xml:space="preserve"> settimanali, non frazionabili, di norma nelle giornate di </w:t>
      </w:r>
    </w:p>
    <w:p w14:paraId="37457667" w14:textId="01B702F6" w:rsidR="008D1271" w:rsidRPr="00E4750A" w:rsidRDefault="008D1271" w:rsidP="0055005E">
      <w:pPr>
        <w:autoSpaceDE w:val="0"/>
        <w:autoSpaceDN w:val="0"/>
        <w:adjustRightInd w:val="0"/>
        <w:snapToGrid w:val="0"/>
        <w:spacing w:before="120" w:after="120" w:line="280" w:lineRule="exact"/>
        <w:jc w:val="both"/>
        <w:rPr>
          <w:rFonts w:ascii="Book Antiqua" w:hAnsi="Book Antiqua"/>
          <w:bCs/>
        </w:rPr>
      </w:pPr>
      <w:r w:rsidRPr="00E4750A">
        <w:rPr>
          <w:rFonts w:ascii="Book Antiqua" w:hAnsi="Book Antiqua"/>
          <w:bCs/>
        </w:rPr>
        <w:fldChar w:fldCharType="begin">
          <w:ffData>
            <w:name w:val="Testo13"/>
            <w:enabled/>
            <w:calcOnExit w:val="0"/>
            <w:textInput>
              <w:default w:val="___________________________"/>
            </w:textInput>
          </w:ffData>
        </w:fldChar>
      </w:r>
      <w:r w:rsidRPr="00E4750A">
        <w:rPr>
          <w:rFonts w:ascii="Book Antiqua" w:hAnsi="Book Antiqua"/>
          <w:bCs/>
        </w:rPr>
        <w:instrText xml:space="preserve"> FORMTEXT </w:instrText>
      </w:r>
      <w:r w:rsidRPr="00E4750A">
        <w:rPr>
          <w:rFonts w:ascii="Book Antiqua" w:hAnsi="Book Antiqua"/>
          <w:bCs/>
        </w:rPr>
      </w:r>
      <w:r w:rsidRPr="00E4750A">
        <w:rPr>
          <w:rFonts w:ascii="Book Antiqua" w:hAnsi="Book Antiqua"/>
          <w:bCs/>
        </w:rPr>
        <w:fldChar w:fldCharType="separate"/>
      </w:r>
      <w:r w:rsidR="00AD4736">
        <w:rPr>
          <w:rFonts w:ascii="Book Antiqua" w:hAnsi="Book Antiqua"/>
          <w:bCs/>
          <w:noProof/>
        </w:rPr>
        <w:t>___________________________</w:t>
      </w:r>
      <w:r w:rsidRPr="00E4750A">
        <w:rPr>
          <w:rFonts w:ascii="Book Antiqua" w:hAnsi="Book Antiqua"/>
          <w:bCs/>
        </w:rPr>
        <w:fldChar w:fldCharType="end"/>
      </w:r>
    </w:p>
    <w:p w14:paraId="7EDC0DC7" w14:textId="4CA77BE6" w:rsidR="008D1271" w:rsidRPr="00E4750A" w:rsidRDefault="008D1271" w:rsidP="0055005E">
      <w:pPr>
        <w:autoSpaceDE w:val="0"/>
        <w:autoSpaceDN w:val="0"/>
        <w:adjustRightInd w:val="0"/>
        <w:snapToGrid w:val="0"/>
        <w:spacing w:before="120" w:after="120" w:line="280" w:lineRule="exact"/>
        <w:jc w:val="both"/>
        <w:rPr>
          <w:rFonts w:ascii="Book Antiqua" w:hAnsi="Book Antiqua"/>
          <w:bCs/>
        </w:rPr>
      </w:pPr>
      <w:r w:rsidRPr="00E4750A">
        <w:rPr>
          <w:rFonts w:ascii="Book Antiqua" w:hAnsi="Book Antiqua"/>
          <w:bCs/>
        </w:rPr>
        <w:fldChar w:fldCharType="begin">
          <w:ffData>
            <w:name w:val="Testo13"/>
            <w:enabled/>
            <w:calcOnExit w:val="0"/>
            <w:textInput>
              <w:default w:val="___________________________"/>
            </w:textInput>
          </w:ffData>
        </w:fldChar>
      </w:r>
      <w:r w:rsidRPr="00E4750A">
        <w:rPr>
          <w:rFonts w:ascii="Book Antiqua" w:hAnsi="Book Antiqua"/>
          <w:bCs/>
        </w:rPr>
        <w:instrText xml:space="preserve"> FORMTEXT </w:instrText>
      </w:r>
      <w:r w:rsidRPr="00E4750A">
        <w:rPr>
          <w:rFonts w:ascii="Book Antiqua" w:hAnsi="Book Antiqua"/>
          <w:bCs/>
        </w:rPr>
      </w:r>
      <w:r w:rsidRPr="00E4750A">
        <w:rPr>
          <w:rFonts w:ascii="Book Antiqua" w:hAnsi="Book Antiqua"/>
          <w:bCs/>
        </w:rPr>
        <w:fldChar w:fldCharType="separate"/>
      </w:r>
      <w:r w:rsidR="00AD4736">
        <w:rPr>
          <w:rFonts w:ascii="Book Antiqua" w:hAnsi="Book Antiqua"/>
          <w:bCs/>
          <w:noProof/>
        </w:rPr>
        <w:t>___________________________</w:t>
      </w:r>
      <w:r w:rsidRPr="00E4750A">
        <w:rPr>
          <w:rFonts w:ascii="Book Antiqua" w:hAnsi="Book Antiqua"/>
          <w:bCs/>
        </w:rPr>
        <w:fldChar w:fldCharType="end"/>
      </w:r>
    </w:p>
    <w:p w14:paraId="5B098C9E" w14:textId="77777777" w:rsidR="008D1271" w:rsidRPr="00854252" w:rsidRDefault="008D1271" w:rsidP="0055005E">
      <w:pPr>
        <w:pStyle w:val="Corpotesto"/>
        <w:tabs>
          <w:tab w:val="left" w:pos="2134"/>
        </w:tabs>
        <w:spacing w:line="276" w:lineRule="auto"/>
        <w:ind w:right="110"/>
        <w:rPr>
          <w:rFonts w:ascii="Book Antiqua" w:eastAsia="Times New Roman" w:hAnsi="Book Antiqua" w:cs="Times New Roman"/>
          <w:bCs/>
          <w:sz w:val="22"/>
          <w:szCs w:val="22"/>
        </w:rPr>
      </w:pPr>
      <w:r w:rsidRPr="00854252">
        <w:rPr>
          <w:rFonts w:ascii="Book Antiqua" w:eastAsia="Times New Roman" w:hAnsi="Book Antiqua" w:cs="Times New Roman"/>
          <w:bCs/>
          <w:sz w:val="22"/>
          <w:szCs w:val="22"/>
        </w:rPr>
        <w:t>Per effetto della distribuzione discrezionale del tempo di lavoro, non sono configurabili</w:t>
      </w:r>
      <w:r>
        <w:rPr>
          <w:rFonts w:ascii="Book Antiqua" w:eastAsia="Times New Roman" w:hAnsi="Book Antiqua" w:cs="Times New Roman"/>
          <w:bCs/>
          <w:sz w:val="22"/>
          <w:szCs w:val="22"/>
        </w:rPr>
        <w:t xml:space="preserve"> </w:t>
      </w:r>
      <w:r w:rsidRPr="00854252">
        <w:rPr>
          <w:rFonts w:ascii="Book Antiqua" w:eastAsia="Times New Roman" w:hAnsi="Book Antiqua" w:cs="Times New Roman"/>
          <w:bCs/>
          <w:sz w:val="22"/>
          <w:szCs w:val="22"/>
        </w:rPr>
        <w:t xml:space="preserve">permessi brevi ed altri istituti che comportino riduzioni di orario, parimenti non </w:t>
      </w:r>
      <w:r w:rsidRPr="00854252">
        <w:rPr>
          <w:rFonts w:ascii="Book Antiqua" w:eastAsia="Times New Roman" w:hAnsi="Book Antiqua" w:cs="Times New Roman" w:hint="eastAsia"/>
          <w:bCs/>
          <w:sz w:val="22"/>
          <w:szCs w:val="22"/>
        </w:rPr>
        <w:t>è</w:t>
      </w:r>
      <w:r>
        <w:rPr>
          <w:rFonts w:ascii="Book Antiqua" w:eastAsia="Times New Roman" w:hAnsi="Book Antiqua" w:cs="Times New Roman"/>
          <w:bCs/>
          <w:sz w:val="22"/>
          <w:szCs w:val="22"/>
        </w:rPr>
        <w:t xml:space="preserve"> </w:t>
      </w:r>
      <w:r w:rsidRPr="00854252">
        <w:rPr>
          <w:rFonts w:ascii="Book Antiqua" w:eastAsia="Times New Roman" w:hAnsi="Book Antiqua" w:cs="Times New Roman"/>
          <w:bCs/>
          <w:sz w:val="22"/>
          <w:szCs w:val="22"/>
        </w:rPr>
        <w:t>applicabile l</w:t>
      </w:r>
      <w:r w:rsidRPr="00854252">
        <w:rPr>
          <w:rFonts w:ascii="Book Antiqua" w:eastAsia="Times New Roman" w:hAnsi="Book Antiqua" w:cs="Times New Roman" w:hint="eastAsia"/>
          <w:bCs/>
          <w:sz w:val="22"/>
          <w:szCs w:val="22"/>
        </w:rPr>
        <w:t>’</w:t>
      </w:r>
      <w:r w:rsidRPr="00854252">
        <w:rPr>
          <w:rFonts w:ascii="Book Antiqua" w:eastAsia="Times New Roman" w:hAnsi="Book Antiqua" w:cs="Times New Roman"/>
          <w:bCs/>
          <w:sz w:val="22"/>
          <w:szCs w:val="22"/>
        </w:rPr>
        <w:t>istituto della turnazione e conseguentemente l</w:t>
      </w:r>
      <w:r w:rsidRPr="00854252">
        <w:rPr>
          <w:rFonts w:ascii="Book Antiqua" w:eastAsia="Times New Roman" w:hAnsi="Book Antiqua" w:cs="Times New Roman" w:hint="eastAsia"/>
          <w:bCs/>
          <w:sz w:val="22"/>
          <w:szCs w:val="22"/>
        </w:rPr>
        <w:t>’</w:t>
      </w:r>
      <w:r w:rsidRPr="00854252">
        <w:rPr>
          <w:rFonts w:ascii="Book Antiqua" w:eastAsia="Times New Roman" w:hAnsi="Book Antiqua" w:cs="Times New Roman"/>
          <w:bCs/>
          <w:sz w:val="22"/>
          <w:szCs w:val="22"/>
        </w:rPr>
        <w:t>eventuale riduzione oraria e</w:t>
      </w:r>
      <w:r>
        <w:rPr>
          <w:rFonts w:ascii="Book Antiqua" w:eastAsia="Times New Roman" w:hAnsi="Book Antiqua" w:cs="Times New Roman"/>
          <w:bCs/>
          <w:sz w:val="22"/>
          <w:szCs w:val="22"/>
        </w:rPr>
        <w:t xml:space="preserve"> </w:t>
      </w:r>
      <w:r w:rsidRPr="00854252">
        <w:rPr>
          <w:rFonts w:ascii="Book Antiqua" w:eastAsia="Times New Roman" w:hAnsi="Book Antiqua" w:cs="Times New Roman"/>
          <w:bCs/>
          <w:sz w:val="22"/>
          <w:szCs w:val="22"/>
        </w:rPr>
        <w:t>l</w:t>
      </w:r>
      <w:r w:rsidRPr="00854252">
        <w:rPr>
          <w:rFonts w:ascii="Book Antiqua" w:eastAsia="Times New Roman" w:hAnsi="Book Antiqua" w:cs="Times New Roman" w:hint="eastAsia"/>
          <w:bCs/>
          <w:sz w:val="22"/>
          <w:szCs w:val="22"/>
        </w:rPr>
        <w:t>’</w:t>
      </w:r>
      <w:r w:rsidRPr="00854252">
        <w:rPr>
          <w:rFonts w:ascii="Book Antiqua" w:eastAsia="Times New Roman" w:hAnsi="Book Antiqua" w:cs="Times New Roman"/>
          <w:bCs/>
          <w:sz w:val="22"/>
          <w:szCs w:val="22"/>
        </w:rPr>
        <w:t>erogazione della relativa indennit</w:t>
      </w:r>
      <w:r w:rsidRPr="00854252">
        <w:rPr>
          <w:rFonts w:ascii="Book Antiqua" w:eastAsia="Times New Roman" w:hAnsi="Book Antiqua" w:cs="Times New Roman" w:hint="eastAsia"/>
          <w:bCs/>
          <w:sz w:val="22"/>
          <w:szCs w:val="22"/>
        </w:rPr>
        <w:t>à</w:t>
      </w:r>
      <w:r w:rsidRPr="00854252">
        <w:rPr>
          <w:rFonts w:ascii="Book Antiqua" w:eastAsia="Times New Roman" w:hAnsi="Book Antiqua" w:cs="Times New Roman"/>
          <w:bCs/>
          <w:sz w:val="22"/>
          <w:szCs w:val="22"/>
        </w:rPr>
        <w:t xml:space="preserve"> nonch</w:t>
      </w:r>
      <w:r w:rsidRPr="00854252">
        <w:rPr>
          <w:rFonts w:ascii="Book Antiqua" w:eastAsia="Times New Roman" w:hAnsi="Book Antiqua" w:cs="Times New Roman" w:hint="eastAsia"/>
          <w:bCs/>
          <w:sz w:val="22"/>
          <w:szCs w:val="22"/>
        </w:rPr>
        <w:t>é</w:t>
      </w:r>
      <w:r w:rsidRPr="00854252">
        <w:rPr>
          <w:rFonts w:ascii="Book Antiqua" w:eastAsia="Times New Roman" w:hAnsi="Book Antiqua" w:cs="Times New Roman"/>
          <w:bCs/>
          <w:sz w:val="22"/>
          <w:szCs w:val="22"/>
        </w:rPr>
        <w:t xml:space="preserve"> delle indennit</w:t>
      </w:r>
      <w:r w:rsidRPr="00854252">
        <w:rPr>
          <w:rFonts w:ascii="Book Antiqua" w:eastAsia="Times New Roman" w:hAnsi="Book Antiqua" w:cs="Times New Roman" w:hint="eastAsia"/>
          <w:bCs/>
          <w:sz w:val="22"/>
          <w:szCs w:val="22"/>
        </w:rPr>
        <w:t>à</w:t>
      </w:r>
      <w:r w:rsidRPr="00854252">
        <w:rPr>
          <w:rFonts w:ascii="Book Antiqua" w:eastAsia="Times New Roman" w:hAnsi="Book Antiqua" w:cs="Times New Roman"/>
          <w:bCs/>
          <w:sz w:val="22"/>
          <w:szCs w:val="22"/>
        </w:rPr>
        <w:t>, se previste, legate alle</w:t>
      </w:r>
      <w:r>
        <w:rPr>
          <w:rFonts w:ascii="Book Antiqua" w:eastAsia="Times New Roman" w:hAnsi="Book Antiqua" w:cs="Times New Roman"/>
          <w:bCs/>
          <w:sz w:val="22"/>
          <w:szCs w:val="22"/>
        </w:rPr>
        <w:t xml:space="preserve"> </w:t>
      </w:r>
      <w:r w:rsidRPr="00854252">
        <w:rPr>
          <w:rFonts w:ascii="Book Antiqua" w:eastAsia="Times New Roman" w:hAnsi="Book Antiqua" w:cs="Times New Roman"/>
          <w:bCs/>
          <w:sz w:val="22"/>
          <w:szCs w:val="22"/>
        </w:rPr>
        <w:t>condizioni di lavoro.</w:t>
      </w:r>
    </w:p>
    <w:p w14:paraId="18647705" w14:textId="77777777" w:rsidR="008D1271" w:rsidRPr="00FF2BC0" w:rsidRDefault="008D1271" w:rsidP="0055005E">
      <w:pPr>
        <w:pStyle w:val="Corpotesto"/>
        <w:tabs>
          <w:tab w:val="left" w:pos="2134"/>
        </w:tabs>
        <w:spacing w:line="276" w:lineRule="auto"/>
        <w:ind w:right="110"/>
        <w:rPr>
          <w:rFonts w:ascii="Book Antiqua" w:hAnsi="Book Antiqua"/>
          <w:sz w:val="22"/>
          <w:szCs w:val="22"/>
        </w:rPr>
      </w:pPr>
      <w:r w:rsidRPr="00FF2BC0">
        <w:rPr>
          <w:rFonts w:ascii="Book Antiqua" w:hAnsi="Book Antiqua"/>
          <w:sz w:val="22"/>
          <w:szCs w:val="22"/>
        </w:rPr>
        <w:t>Resta inteso che durante i rimanenti giorni della settimana il lavoratore effettuerà la propria prestazione lavorativa nell’ordinaria sede di lavoro.</w:t>
      </w:r>
    </w:p>
    <w:p w14:paraId="66469584" w14:textId="0FE145E9" w:rsidR="00215137" w:rsidRDefault="00787D7E" w:rsidP="0055005E">
      <w:pPr>
        <w:pStyle w:val="Titolo3"/>
        <w:rPr>
          <w:rStyle w:val="CharacterStyle1"/>
          <w:b w:val="0"/>
          <w:bCs w:val="0"/>
          <w:sz w:val="24"/>
        </w:rPr>
      </w:pPr>
      <w:bookmarkStart w:id="149" w:name="_Toc86400720"/>
      <w:bookmarkStart w:id="150" w:name="_Toc87535347"/>
      <w:r>
        <w:rPr>
          <w:rStyle w:val="CharacterStyle1"/>
          <w:sz w:val="24"/>
        </w:rPr>
        <w:t xml:space="preserve">Art 3. </w:t>
      </w:r>
      <w:r w:rsidR="008D1271" w:rsidRPr="00595942">
        <w:rPr>
          <w:rStyle w:val="CharacterStyle1"/>
          <w:sz w:val="24"/>
        </w:rPr>
        <w:t>Luogo della prestazione lavorativa</w:t>
      </w:r>
      <w:bookmarkEnd w:id="149"/>
      <w:bookmarkEnd w:id="150"/>
    </w:p>
    <w:p w14:paraId="0E0AB3E8" w14:textId="6601988F" w:rsidR="008D1271" w:rsidRPr="00215137" w:rsidRDefault="008D1271" w:rsidP="0055005E">
      <w:pPr>
        <w:autoSpaceDE w:val="0"/>
        <w:autoSpaceDN w:val="0"/>
        <w:adjustRightInd w:val="0"/>
        <w:snapToGrid w:val="0"/>
        <w:spacing w:before="120" w:after="120" w:line="280" w:lineRule="exact"/>
        <w:jc w:val="both"/>
        <w:rPr>
          <w:rFonts w:ascii="Book Antiqua" w:hAnsi="Book Antiqua"/>
          <w:b/>
          <w:bCs/>
          <w:sz w:val="24"/>
          <w:szCs w:val="24"/>
        </w:rPr>
      </w:pPr>
      <w:r w:rsidRPr="00595942">
        <w:rPr>
          <w:rFonts w:ascii="Book Antiqua" w:hAnsi="Book Antiqua"/>
          <w:bCs/>
        </w:rPr>
        <w:t>Il Dipendente, nella scelta della/delle postazione/i lavorative, assicura che i luoghi di lavoro individuati consentano lo svolgimento dell’attività lavorativa in condizioni di sicurezza, riservatezza e segretezza, nonché la sussistenza delle condizioni che garantiscono la piena operatività della strumentazione necessaria al lavoro agile.</w:t>
      </w:r>
    </w:p>
    <w:p w14:paraId="4BA48952" w14:textId="77777777" w:rsidR="008D1271" w:rsidRDefault="008D1271" w:rsidP="0055005E">
      <w:pPr>
        <w:pStyle w:val="Corpotesto"/>
        <w:tabs>
          <w:tab w:val="left" w:pos="2134"/>
        </w:tabs>
        <w:spacing w:line="276" w:lineRule="auto"/>
        <w:ind w:right="110"/>
        <w:rPr>
          <w:rFonts w:ascii="Book Antiqua" w:hAnsi="Book Antiqua"/>
          <w:sz w:val="22"/>
          <w:szCs w:val="22"/>
        </w:rPr>
      </w:pPr>
      <w:r w:rsidRPr="00040A5B">
        <w:rPr>
          <w:rFonts w:ascii="Book Antiqua" w:hAnsi="Book Antiqua" w:cs="Times New Roman"/>
          <w:bCs/>
          <w:sz w:val="22"/>
          <w:szCs w:val="22"/>
        </w:rPr>
        <w:t>Il Dipendente</w:t>
      </w:r>
      <w:r w:rsidRPr="00040A5B">
        <w:rPr>
          <w:rFonts w:ascii="Book Antiqua" w:hAnsi="Book Antiqua"/>
          <w:sz w:val="20"/>
          <w:szCs w:val="20"/>
        </w:rPr>
        <w:t xml:space="preserve"> </w:t>
      </w:r>
      <w:r w:rsidRPr="00FF2BC0">
        <w:rPr>
          <w:rFonts w:ascii="Book Antiqua" w:hAnsi="Book Antiqua"/>
          <w:sz w:val="22"/>
          <w:szCs w:val="22"/>
        </w:rPr>
        <w:t>presterà la propria prestazione</w:t>
      </w:r>
      <w:r w:rsidRPr="00FF2BC0">
        <w:rPr>
          <w:rFonts w:ascii="Book Antiqua" w:hAnsi="Book Antiqua"/>
          <w:spacing w:val="-30"/>
          <w:sz w:val="22"/>
          <w:szCs w:val="22"/>
        </w:rPr>
        <w:t xml:space="preserve"> </w:t>
      </w:r>
      <w:r w:rsidRPr="00FF2BC0">
        <w:rPr>
          <w:rFonts w:ascii="Book Antiqua" w:hAnsi="Book Antiqua"/>
          <w:sz w:val="22"/>
          <w:szCs w:val="22"/>
        </w:rPr>
        <w:t>lavorativa</w:t>
      </w:r>
      <w:r w:rsidRPr="00FF2BC0">
        <w:rPr>
          <w:rFonts w:ascii="Book Antiqua" w:hAnsi="Book Antiqua"/>
          <w:spacing w:val="48"/>
          <w:sz w:val="22"/>
          <w:szCs w:val="22"/>
        </w:rPr>
        <w:t xml:space="preserve"> </w:t>
      </w:r>
      <w:r w:rsidRPr="00FF2BC0">
        <w:rPr>
          <w:rFonts w:ascii="Book Antiqua" w:hAnsi="Book Antiqua"/>
          <w:sz w:val="22"/>
          <w:szCs w:val="22"/>
        </w:rPr>
        <w:t>presso</w:t>
      </w:r>
      <w:r>
        <w:rPr>
          <w:rFonts w:ascii="Book Antiqua" w:hAnsi="Book Antiqua"/>
          <w:sz w:val="22"/>
          <w:szCs w:val="22"/>
        </w:rPr>
        <w:t xml:space="preserve"> la propria residenza/domicilio ubicato in ………………………………………………………………</w:t>
      </w:r>
      <w:proofErr w:type="gramStart"/>
      <w:r>
        <w:rPr>
          <w:rFonts w:ascii="Book Antiqua" w:hAnsi="Book Antiqua"/>
          <w:sz w:val="22"/>
          <w:szCs w:val="22"/>
        </w:rPr>
        <w:t>…….</w:t>
      </w:r>
      <w:proofErr w:type="gramEnd"/>
      <w:r>
        <w:rPr>
          <w:rFonts w:ascii="Book Antiqua" w:hAnsi="Book Antiqua"/>
          <w:sz w:val="22"/>
          <w:szCs w:val="22"/>
        </w:rPr>
        <w:t>…….. o</w:t>
      </w:r>
      <w:r w:rsidRPr="00FF2BC0">
        <w:rPr>
          <w:rFonts w:ascii="Book Antiqua" w:hAnsi="Book Antiqua"/>
          <w:sz w:val="22"/>
          <w:szCs w:val="22"/>
        </w:rPr>
        <w:t xml:space="preserve"> </w:t>
      </w:r>
      <w:r w:rsidRPr="00FF2BC0">
        <w:rPr>
          <w:rFonts w:ascii="Book Antiqua" w:hAnsi="Book Antiqua"/>
          <w:spacing w:val="-4"/>
          <w:sz w:val="22"/>
          <w:szCs w:val="22"/>
        </w:rPr>
        <w:t xml:space="preserve">altro </w:t>
      </w:r>
      <w:r w:rsidRPr="00FF2BC0">
        <w:rPr>
          <w:rFonts w:ascii="Book Antiqua" w:hAnsi="Book Antiqua"/>
          <w:sz w:val="22"/>
          <w:szCs w:val="22"/>
        </w:rPr>
        <w:t xml:space="preserve">luogo, preventivamente condiviso, rispondente </w:t>
      </w:r>
      <w:r>
        <w:rPr>
          <w:rFonts w:ascii="Book Antiqua" w:hAnsi="Book Antiqua"/>
          <w:sz w:val="22"/>
          <w:szCs w:val="22"/>
        </w:rPr>
        <w:t xml:space="preserve">comunque </w:t>
      </w:r>
      <w:r w:rsidRPr="00FF2BC0">
        <w:rPr>
          <w:rFonts w:ascii="Book Antiqua" w:hAnsi="Book Antiqua"/>
          <w:sz w:val="22"/>
          <w:szCs w:val="22"/>
        </w:rPr>
        <w:t>ai criteri di sicurezza</w:t>
      </w:r>
      <w:r>
        <w:rPr>
          <w:rFonts w:ascii="Book Antiqua" w:hAnsi="Book Antiqua"/>
          <w:sz w:val="22"/>
          <w:szCs w:val="22"/>
        </w:rPr>
        <w:t xml:space="preserve"> sopra esposti;</w:t>
      </w:r>
      <w:r w:rsidRPr="00FF2BC0">
        <w:rPr>
          <w:rFonts w:ascii="Book Antiqua" w:hAnsi="Book Antiqua"/>
          <w:spacing w:val="26"/>
          <w:sz w:val="22"/>
          <w:szCs w:val="22"/>
        </w:rPr>
        <w:t xml:space="preserve"> </w:t>
      </w:r>
    </w:p>
    <w:p w14:paraId="0234F7EB" w14:textId="77777777" w:rsidR="008D1271" w:rsidRPr="00595942" w:rsidRDefault="008D1271" w:rsidP="0055005E">
      <w:pPr>
        <w:autoSpaceDE w:val="0"/>
        <w:autoSpaceDN w:val="0"/>
        <w:adjustRightInd w:val="0"/>
        <w:snapToGrid w:val="0"/>
        <w:spacing w:before="120" w:after="120" w:line="280" w:lineRule="exact"/>
        <w:jc w:val="both"/>
        <w:rPr>
          <w:rFonts w:ascii="Book Antiqua" w:hAnsi="Book Antiqua"/>
          <w:bCs/>
        </w:rPr>
      </w:pPr>
      <w:r w:rsidRPr="00595942">
        <w:rPr>
          <w:rFonts w:ascii="Book Antiqua" w:hAnsi="Book Antiqua"/>
          <w:bCs/>
        </w:rPr>
        <w:t>Il Dipendente individua quale luogo prevalente per lo svolgimento dell’attività lavorativa in modalità agile:</w:t>
      </w:r>
    </w:p>
    <w:p w14:paraId="45179FC7" w14:textId="3B260122" w:rsidR="008D1271" w:rsidRPr="00040A5B" w:rsidRDefault="008D1271" w:rsidP="0055005E">
      <w:pPr>
        <w:autoSpaceDE w:val="0"/>
        <w:autoSpaceDN w:val="0"/>
        <w:adjustRightInd w:val="0"/>
        <w:snapToGrid w:val="0"/>
        <w:spacing w:before="120" w:after="120" w:line="280" w:lineRule="exact"/>
        <w:jc w:val="both"/>
        <w:rPr>
          <w:rFonts w:ascii="Book Antiqua" w:hAnsi="Book Antiqua"/>
          <w:bCs/>
        </w:rPr>
      </w:pPr>
      <w:r w:rsidRPr="00040A5B">
        <w:rPr>
          <w:rFonts w:ascii="Book Antiqua" w:hAnsi="Book Antiqua"/>
          <w:bCs/>
        </w:rPr>
        <w:t xml:space="preserve">Via </w:t>
      </w:r>
      <w:r w:rsidRPr="00040A5B">
        <w:rPr>
          <w:rFonts w:ascii="Book Antiqua" w:hAnsi="Book Antiqua"/>
          <w:bCs/>
        </w:rPr>
        <w:fldChar w:fldCharType="begin">
          <w:ffData>
            <w:name w:val="Testo18"/>
            <w:enabled/>
            <w:calcOnExit w:val="0"/>
            <w:textInput>
              <w:default w:val="__________________________________________________________"/>
            </w:textInput>
          </w:ffData>
        </w:fldChar>
      </w:r>
      <w:bookmarkStart w:id="151" w:name="Testo18"/>
      <w:r w:rsidRPr="00040A5B">
        <w:rPr>
          <w:rFonts w:ascii="Book Antiqua" w:hAnsi="Book Antiqua"/>
          <w:bCs/>
        </w:rPr>
        <w:instrText xml:space="preserve"> FORMTEXT </w:instrText>
      </w:r>
      <w:r w:rsidRPr="00040A5B">
        <w:rPr>
          <w:rFonts w:ascii="Book Antiqua" w:hAnsi="Book Antiqua"/>
          <w:bCs/>
        </w:rPr>
      </w:r>
      <w:r w:rsidRPr="00040A5B">
        <w:rPr>
          <w:rFonts w:ascii="Book Antiqua" w:hAnsi="Book Antiqua"/>
          <w:bCs/>
        </w:rPr>
        <w:fldChar w:fldCharType="separate"/>
      </w:r>
      <w:r w:rsidR="00AD4736">
        <w:rPr>
          <w:rFonts w:ascii="Book Antiqua" w:hAnsi="Book Antiqua"/>
          <w:bCs/>
          <w:noProof/>
        </w:rPr>
        <w:t>__________________________________________________________</w:t>
      </w:r>
      <w:r w:rsidRPr="00040A5B">
        <w:rPr>
          <w:rFonts w:ascii="Book Antiqua" w:hAnsi="Book Antiqua"/>
          <w:bCs/>
        </w:rPr>
        <w:fldChar w:fldCharType="end"/>
      </w:r>
      <w:bookmarkEnd w:id="151"/>
      <w:r w:rsidRPr="00040A5B">
        <w:rPr>
          <w:rFonts w:ascii="Book Antiqua" w:hAnsi="Book Antiqua"/>
          <w:bCs/>
        </w:rPr>
        <w:t xml:space="preserve">  n. </w:t>
      </w:r>
      <w:bookmarkStart w:id="152" w:name="Testo19"/>
      <w:r w:rsidRPr="00040A5B">
        <w:rPr>
          <w:rFonts w:ascii="Book Antiqua" w:hAnsi="Book Antiqua"/>
          <w:bCs/>
        </w:rPr>
        <w:fldChar w:fldCharType="begin">
          <w:ffData>
            <w:name w:val="Testo19"/>
            <w:enabled/>
            <w:calcOnExit w:val="0"/>
            <w:textInput>
              <w:default w:val="______"/>
            </w:textInput>
          </w:ffData>
        </w:fldChar>
      </w:r>
      <w:r w:rsidRPr="00040A5B">
        <w:rPr>
          <w:rFonts w:ascii="Book Antiqua" w:hAnsi="Book Antiqua"/>
          <w:bCs/>
        </w:rPr>
        <w:instrText xml:space="preserve"> FORMTEXT </w:instrText>
      </w:r>
      <w:r w:rsidRPr="00040A5B">
        <w:rPr>
          <w:rFonts w:ascii="Book Antiqua" w:hAnsi="Book Antiqua"/>
          <w:bCs/>
        </w:rPr>
      </w:r>
      <w:r w:rsidRPr="00040A5B">
        <w:rPr>
          <w:rFonts w:ascii="Book Antiqua" w:hAnsi="Book Antiqua"/>
          <w:bCs/>
        </w:rPr>
        <w:fldChar w:fldCharType="separate"/>
      </w:r>
      <w:r w:rsidR="00AD4736">
        <w:rPr>
          <w:rFonts w:ascii="Book Antiqua" w:hAnsi="Book Antiqua"/>
          <w:bCs/>
          <w:noProof/>
        </w:rPr>
        <w:t>______</w:t>
      </w:r>
      <w:r w:rsidRPr="00040A5B">
        <w:rPr>
          <w:rFonts w:ascii="Book Antiqua" w:hAnsi="Book Antiqua"/>
          <w:bCs/>
        </w:rPr>
        <w:fldChar w:fldCharType="end"/>
      </w:r>
      <w:bookmarkEnd w:id="152"/>
    </w:p>
    <w:p w14:paraId="365971FC" w14:textId="77777777" w:rsidR="008D1271" w:rsidRDefault="008D1271" w:rsidP="0055005E">
      <w:pPr>
        <w:autoSpaceDE w:val="0"/>
        <w:autoSpaceDN w:val="0"/>
        <w:adjustRightInd w:val="0"/>
        <w:snapToGrid w:val="0"/>
        <w:spacing w:before="120" w:after="120" w:line="280" w:lineRule="exact"/>
        <w:jc w:val="both"/>
        <w:rPr>
          <w:rFonts w:ascii="Book Antiqua" w:hAnsi="Book Antiqua"/>
          <w:bCs/>
        </w:rPr>
      </w:pPr>
      <w:r w:rsidRPr="00040A5B">
        <w:rPr>
          <w:rFonts w:ascii="Book Antiqua" w:hAnsi="Book Antiqua"/>
          <w:bCs/>
        </w:rPr>
        <w:t xml:space="preserve">Le spese riguardanti i consumi elettrici e di connessione, gli eventuali investimenti per il mantenimento in efficienza dell’ambiente di lavoro agile sono, in ogni ipotesi, a carico del Dipendente, il quale assicura che i luoghi indicati non presentano rischi per l’incolumità psico-fisica e risultano funzionali al diligente adempimento della prestazione. </w:t>
      </w:r>
    </w:p>
    <w:p w14:paraId="7F5D18B5" w14:textId="74A2DC7D" w:rsidR="008D1271" w:rsidRDefault="008D1271" w:rsidP="0055005E">
      <w:pPr>
        <w:autoSpaceDE w:val="0"/>
        <w:autoSpaceDN w:val="0"/>
        <w:adjustRightInd w:val="0"/>
        <w:snapToGrid w:val="0"/>
        <w:spacing w:before="120" w:after="120" w:line="280" w:lineRule="exact"/>
        <w:jc w:val="both"/>
        <w:rPr>
          <w:rFonts w:ascii="Book Antiqua" w:hAnsi="Book Antiqua"/>
          <w:bCs/>
        </w:rPr>
      </w:pPr>
      <w:r w:rsidRPr="00040A5B">
        <w:rPr>
          <w:rFonts w:ascii="Book Antiqua" w:hAnsi="Book Antiqua"/>
          <w:bCs/>
        </w:rPr>
        <w:t xml:space="preserve">Nel caso in cui eventuali inconvenienti tecnici non consentissero la prosecuzione del lavoro agile, il Dipendente è tenuto </w:t>
      </w:r>
      <w:r w:rsidR="0080752E">
        <w:rPr>
          <w:rFonts w:ascii="Book Antiqua" w:hAnsi="Book Antiqua"/>
          <w:bCs/>
        </w:rPr>
        <w:t xml:space="preserve">a </w:t>
      </w:r>
      <w:r w:rsidR="0080752E" w:rsidRPr="00DC52B1">
        <w:rPr>
          <w:rFonts w:ascii="Book Antiqua" w:hAnsi="Book Antiqua"/>
          <w:bCs/>
        </w:rPr>
        <w:t>segnalarli</w:t>
      </w:r>
      <w:r w:rsidRPr="00DC52B1">
        <w:rPr>
          <w:rFonts w:ascii="Book Antiqua" w:hAnsi="Book Antiqua"/>
          <w:bCs/>
        </w:rPr>
        <w:t xml:space="preserve"> tempestivamente</w:t>
      </w:r>
      <w:r w:rsidR="00DC52B1" w:rsidRPr="00DC52B1">
        <w:rPr>
          <w:rFonts w:ascii="Book Antiqua" w:hAnsi="Book Antiqua"/>
          <w:bCs/>
        </w:rPr>
        <w:t xml:space="preserve"> al proprio Responsabile,</w:t>
      </w:r>
      <w:r w:rsidRPr="00DC52B1">
        <w:rPr>
          <w:rFonts w:ascii="Book Antiqua" w:hAnsi="Book Antiqua"/>
          <w:bCs/>
        </w:rPr>
        <w:t xml:space="preserve"> sia al fine di dare soluzione al problema che di concordare con il proprio </w:t>
      </w:r>
      <w:r w:rsidR="00C24D11" w:rsidRPr="00DC52B1">
        <w:rPr>
          <w:rFonts w:ascii="Book Antiqua" w:hAnsi="Book Antiqua"/>
          <w:bCs/>
        </w:rPr>
        <w:t>Responsabile</w:t>
      </w:r>
      <w:r w:rsidRPr="00DC52B1">
        <w:rPr>
          <w:rFonts w:ascii="Book Antiqua" w:hAnsi="Book Antiqua"/>
          <w:bCs/>
        </w:rPr>
        <w:t xml:space="preserve"> le modalità di completamento della prestazione, ivi compreso, ove possibile, il rientro nella sede di lavoro</w:t>
      </w:r>
      <w:r w:rsidR="00DC52B1" w:rsidRPr="00DC52B1">
        <w:rPr>
          <w:rFonts w:ascii="Book Antiqua" w:hAnsi="Book Antiqua"/>
          <w:bCs/>
        </w:rPr>
        <w:t>.</w:t>
      </w:r>
    </w:p>
    <w:p w14:paraId="03460412" w14:textId="40AED730" w:rsidR="00BA2DF2" w:rsidRDefault="008D1271" w:rsidP="0055005E">
      <w:pPr>
        <w:autoSpaceDE w:val="0"/>
        <w:autoSpaceDN w:val="0"/>
        <w:adjustRightInd w:val="0"/>
        <w:snapToGrid w:val="0"/>
        <w:spacing w:before="120" w:after="120" w:line="280" w:lineRule="exact"/>
        <w:jc w:val="both"/>
        <w:rPr>
          <w:rFonts w:ascii="Book Antiqua" w:hAnsi="Book Antiqua"/>
          <w:bCs/>
        </w:rPr>
      </w:pPr>
      <w:r w:rsidRPr="00D84E85">
        <w:rPr>
          <w:rFonts w:ascii="Book Antiqua" w:hAnsi="Book Antiqua"/>
          <w:bCs/>
        </w:rPr>
        <w:t>L</w:t>
      </w:r>
      <w:r w:rsidR="00A77B8D">
        <w:rPr>
          <w:rFonts w:ascii="Book Antiqua" w:hAnsi="Book Antiqua"/>
          <w:bCs/>
        </w:rPr>
        <w:t>’</w:t>
      </w:r>
      <w:r w:rsidRPr="00D84E85">
        <w:rPr>
          <w:rFonts w:ascii="Book Antiqua" w:hAnsi="Book Antiqua"/>
          <w:bCs/>
        </w:rPr>
        <w:t>amministrazione, per esigenze di servizio rappresentate dal Responsabile di riferimento,</w:t>
      </w:r>
      <w:r>
        <w:rPr>
          <w:rFonts w:ascii="Book Antiqua" w:hAnsi="Book Antiqua"/>
          <w:bCs/>
        </w:rPr>
        <w:t xml:space="preserve"> </w:t>
      </w:r>
      <w:r w:rsidRPr="00D84E85">
        <w:rPr>
          <w:rFonts w:ascii="Book Antiqua" w:hAnsi="Book Antiqua"/>
          <w:bCs/>
        </w:rPr>
        <w:t>si</w:t>
      </w:r>
      <w:r>
        <w:rPr>
          <w:rFonts w:ascii="Book Antiqua" w:hAnsi="Book Antiqua"/>
          <w:bCs/>
        </w:rPr>
        <w:t xml:space="preserve"> </w:t>
      </w:r>
      <w:r w:rsidRPr="00D84E85">
        <w:rPr>
          <w:rFonts w:ascii="Book Antiqua" w:hAnsi="Book Antiqua"/>
          <w:bCs/>
        </w:rPr>
        <w:t>riserva di richiedere la presenza in sede del dipendente in qualsiasi momento, in</w:t>
      </w:r>
      <w:r>
        <w:rPr>
          <w:rFonts w:ascii="Book Antiqua" w:hAnsi="Book Antiqua"/>
          <w:bCs/>
        </w:rPr>
        <w:t xml:space="preserve"> </w:t>
      </w:r>
      <w:r w:rsidRPr="00D84E85">
        <w:rPr>
          <w:rFonts w:ascii="Book Antiqua" w:hAnsi="Book Antiqua"/>
          <w:bCs/>
        </w:rPr>
        <w:t>particolare per situazioni di emergenza.</w:t>
      </w:r>
      <w:r>
        <w:rPr>
          <w:rFonts w:ascii="Book Antiqua" w:hAnsi="Book Antiqua"/>
          <w:bCs/>
        </w:rPr>
        <w:t xml:space="preserve"> </w:t>
      </w:r>
      <w:r w:rsidRPr="00BB5C37">
        <w:rPr>
          <w:rFonts w:ascii="Book Antiqua" w:hAnsi="Book Antiqua"/>
          <w:bCs/>
        </w:rPr>
        <w:t xml:space="preserve">Qualora impossibilitato al momento della richiesta, il dipendente </w:t>
      </w:r>
      <w:r w:rsidRPr="00BB5C37">
        <w:rPr>
          <w:rFonts w:ascii="Book Antiqua" w:hAnsi="Book Antiqua" w:hint="eastAsia"/>
          <w:bCs/>
        </w:rPr>
        <w:t>è</w:t>
      </w:r>
      <w:r w:rsidRPr="00BB5C37">
        <w:rPr>
          <w:rFonts w:ascii="Book Antiqua" w:hAnsi="Book Antiqua"/>
          <w:bCs/>
        </w:rPr>
        <w:t xml:space="preserve"> in ogni</w:t>
      </w:r>
      <w:r>
        <w:rPr>
          <w:rFonts w:ascii="Book Antiqua" w:hAnsi="Book Antiqua"/>
          <w:bCs/>
        </w:rPr>
        <w:t xml:space="preserve"> </w:t>
      </w:r>
      <w:r w:rsidRPr="00BB5C37">
        <w:rPr>
          <w:rFonts w:ascii="Book Antiqua" w:hAnsi="Book Antiqua"/>
          <w:bCs/>
        </w:rPr>
        <w:t xml:space="preserve">caso tenuto a presentarsi in sede entro </w:t>
      </w:r>
      <w:r w:rsidR="001566B0">
        <w:rPr>
          <w:rFonts w:ascii="Book Antiqua" w:hAnsi="Book Antiqua"/>
          <w:bCs/>
        </w:rPr>
        <w:t>l’inizio della</w:t>
      </w:r>
      <w:r w:rsidR="00BA2DF2">
        <w:rPr>
          <w:rFonts w:ascii="Book Antiqua" w:hAnsi="Book Antiqua"/>
          <w:bCs/>
        </w:rPr>
        <w:t xml:space="preserve"> giornata lavorativa successiva alla richiesta.</w:t>
      </w:r>
    </w:p>
    <w:p w14:paraId="10B2DDCE" w14:textId="56BF40F9" w:rsidR="008D1271" w:rsidRDefault="00787D7E" w:rsidP="0055005E">
      <w:pPr>
        <w:pStyle w:val="Titolo3"/>
        <w:rPr>
          <w:rStyle w:val="CharacterStyle1"/>
          <w:sz w:val="24"/>
        </w:rPr>
      </w:pPr>
      <w:bookmarkStart w:id="153" w:name="_Toc86400721"/>
      <w:bookmarkStart w:id="154" w:name="_Toc87535348"/>
      <w:bookmarkEnd w:id="144"/>
      <w:r>
        <w:rPr>
          <w:rStyle w:val="CharacterStyle1"/>
          <w:sz w:val="24"/>
        </w:rPr>
        <w:t xml:space="preserve">Art. 4 </w:t>
      </w:r>
      <w:r w:rsidR="008D1271" w:rsidRPr="00040A5B">
        <w:rPr>
          <w:rStyle w:val="CharacterStyle1"/>
          <w:sz w:val="24"/>
        </w:rPr>
        <w:t>Strumenti di lavoro agile</w:t>
      </w:r>
      <w:bookmarkEnd w:id="153"/>
      <w:bookmarkEnd w:id="154"/>
    </w:p>
    <w:p w14:paraId="07710763" w14:textId="37C99BEC" w:rsidR="4ED50186" w:rsidRDefault="4ED50186" w:rsidP="136C6751">
      <w:pPr>
        <w:rPr>
          <w:rFonts w:ascii="Book Antiqua" w:eastAsia="Book Antiqua" w:hAnsi="Book Antiqua" w:cs="Book Antiqua"/>
          <w:i/>
          <w:color w:val="000000" w:themeColor="text1"/>
        </w:rPr>
      </w:pPr>
      <w:r w:rsidRPr="3DB31C2F">
        <w:rPr>
          <w:rFonts w:ascii="Book Antiqua" w:eastAsia="Book Antiqua" w:hAnsi="Book Antiqua" w:cs="Book Antiqua"/>
          <w:i/>
          <w:color w:val="000000" w:themeColor="text1"/>
        </w:rPr>
        <w:t>OPZIONE A</w:t>
      </w:r>
      <w:r>
        <w:t xml:space="preserve">– </w:t>
      </w:r>
      <w:r w:rsidR="7680A287" w:rsidRPr="136C6751">
        <w:rPr>
          <w:rFonts w:ascii="Book Antiqua" w:eastAsia="Book Antiqua" w:hAnsi="Book Antiqua" w:cs="Book Antiqua"/>
          <w:i/>
          <w:iCs/>
          <w:color w:val="000000" w:themeColor="text1"/>
        </w:rPr>
        <w:t>DOTAZIONE DI STRUMENTAZIONE DA PARTE DELL’AMMINISTRAZIONE</w:t>
      </w:r>
    </w:p>
    <w:p w14:paraId="48B8CD1D" w14:textId="1F8E7118" w:rsidR="4ED50186" w:rsidRDefault="4ED50186" w:rsidP="0087D8C6">
      <w:pPr>
        <w:spacing w:before="120" w:after="120" w:line="280" w:lineRule="exact"/>
        <w:jc w:val="both"/>
        <w:rPr>
          <w:rFonts w:ascii="Book Antiqua" w:hAnsi="Book Antiqua"/>
        </w:rPr>
      </w:pPr>
      <w:r w:rsidRPr="0087D8C6">
        <w:rPr>
          <w:rFonts w:ascii="Book Antiqua" w:hAnsi="Book Antiqua"/>
        </w:rPr>
        <w:t xml:space="preserve">Nel caso in cui l’Ente fornisca al lavoratore la dotazione tecnologica, il Dipendente si impegna ad utilizzare gli strumenti di lavoro messi a disposizione dal Comune di Gardone Val Trompia con la massima cura e diligenza, nel rispetto delle norme in materia di salute e sicurezza sul lavoro e </w:t>
      </w:r>
      <w:proofErr w:type="gramStart"/>
      <w:r w:rsidRPr="0087D8C6">
        <w:rPr>
          <w:rFonts w:ascii="Book Antiqua" w:hAnsi="Book Antiqua"/>
        </w:rPr>
        <w:t>ad</w:t>
      </w:r>
      <w:proofErr w:type="gramEnd"/>
      <w:r w:rsidRPr="0087D8C6">
        <w:rPr>
          <w:rFonts w:ascii="Book Antiqua" w:hAnsi="Book Antiqua"/>
        </w:rPr>
        <w:t xml:space="preserve"> adottare le opportune precauzioni affinché persone diverse non possano accedere agli strumenti di lavoro.</w:t>
      </w:r>
    </w:p>
    <w:p w14:paraId="22964C71" w14:textId="77777777" w:rsidR="00313268" w:rsidRDefault="4ED50186" w:rsidP="00313268">
      <w:pPr>
        <w:pStyle w:val="Nessunaspaziatura"/>
        <w:jc w:val="both"/>
        <w:rPr>
          <w:rFonts w:ascii="Book Antiqua" w:hAnsi="Book Antiqua"/>
        </w:rPr>
      </w:pPr>
      <w:r w:rsidRPr="00313268">
        <w:rPr>
          <w:rFonts w:ascii="Book Antiqua" w:hAnsi="Book Antiqua"/>
        </w:rPr>
        <w:t>Ai fini dello svolgimento dell'attività lavorativa in modalità agile da remoto, si prevede l'utilizzo della seguente dotazione tecnologica fornita dall’Amministrazione</w:t>
      </w:r>
      <w:r w:rsidR="211F8906" w:rsidRPr="00313268">
        <w:rPr>
          <w:rFonts w:ascii="Book Antiqua" w:hAnsi="Book Antiqua"/>
        </w:rPr>
        <w:t xml:space="preserve"> (</w:t>
      </w:r>
      <w:r w:rsidR="07E51AC6" w:rsidRPr="00313268">
        <w:rPr>
          <w:rFonts w:ascii="Book Antiqua" w:hAnsi="Book Antiqua"/>
        </w:rPr>
        <w:t xml:space="preserve">personal computer portatile </w:t>
      </w:r>
      <w:r w:rsidR="69C43086" w:rsidRPr="00313268">
        <w:rPr>
          <w:rFonts w:ascii="Book Antiqua" w:hAnsi="Book Antiqua"/>
        </w:rPr>
        <w:t>/</w:t>
      </w:r>
      <w:r w:rsidR="07E51AC6" w:rsidRPr="00313268">
        <w:rPr>
          <w:rFonts w:ascii="Book Antiqua" w:hAnsi="Book Antiqua"/>
        </w:rPr>
        <w:t>strumentazione accessoria</w:t>
      </w:r>
      <w:r w:rsidR="4E6B8BEB" w:rsidRPr="00313268">
        <w:rPr>
          <w:rFonts w:ascii="Book Antiqua" w:hAnsi="Book Antiqua"/>
        </w:rPr>
        <w:t>/ monitor</w:t>
      </w:r>
      <w:r w:rsidR="2380BD17" w:rsidRPr="00313268">
        <w:rPr>
          <w:rFonts w:ascii="Book Antiqua" w:hAnsi="Book Antiqua"/>
        </w:rPr>
        <w:t>)</w:t>
      </w:r>
      <w:r w:rsidR="4E6B8BEB" w:rsidRPr="00313268">
        <w:rPr>
          <w:rFonts w:ascii="Book Antiqua" w:hAnsi="Book Antiqua"/>
        </w:rPr>
        <w:t xml:space="preserve">: </w:t>
      </w:r>
    </w:p>
    <w:p w14:paraId="32E815D2" w14:textId="2DA18E81" w:rsidR="008D1271" w:rsidRPr="0055005E" w:rsidRDefault="00313268" w:rsidP="41F7DA17">
      <w:pPr>
        <w:rPr>
          <w:highlight w:val="yellow"/>
        </w:rPr>
      </w:pPr>
      <w:r w:rsidRPr="00040A5B">
        <w:rPr>
          <w:rFonts w:ascii="Book Antiqua" w:hAnsi="Book Antiqua"/>
          <w:bCs/>
        </w:rPr>
        <w:fldChar w:fldCharType="begin">
          <w:ffData>
            <w:name w:val="Testo18"/>
            <w:enabled/>
            <w:calcOnExit w:val="0"/>
            <w:textInput>
              <w:default w:val="__________________________________________________________"/>
            </w:textInput>
          </w:ffData>
        </w:fldChar>
      </w:r>
      <w:r w:rsidRPr="00040A5B">
        <w:rPr>
          <w:rFonts w:ascii="Book Antiqua" w:hAnsi="Book Antiqua"/>
          <w:bCs/>
        </w:rPr>
        <w:instrText xml:space="preserve"> FORMTEXT </w:instrText>
      </w:r>
      <w:r w:rsidRPr="00040A5B">
        <w:rPr>
          <w:rFonts w:ascii="Book Antiqua" w:hAnsi="Book Antiqua"/>
          <w:bCs/>
        </w:rPr>
      </w:r>
      <w:r w:rsidRPr="00040A5B">
        <w:rPr>
          <w:rFonts w:ascii="Book Antiqua" w:hAnsi="Book Antiqua"/>
          <w:bCs/>
        </w:rPr>
        <w:fldChar w:fldCharType="separate"/>
      </w:r>
      <w:r w:rsidR="00AD4736">
        <w:rPr>
          <w:rFonts w:ascii="Book Antiqua" w:hAnsi="Book Antiqua"/>
          <w:bCs/>
          <w:noProof/>
        </w:rPr>
        <w:t>__________________________________________________________</w:t>
      </w:r>
      <w:r w:rsidRPr="00040A5B">
        <w:rPr>
          <w:rFonts w:ascii="Book Antiqua" w:hAnsi="Book Antiqua"/>
          <w:bCs/>
        </w:rPr>
        <w:fldChar w:fldCharType="end"/>
      </w:r>
    </w:p>
    <w:p w14:paraId="38F3E414" w14:textId="1128E108" w:rsidR="008D1271" w:rsidRPr="0055005E" w:rsidRDefault="008D1271" w:rsidP="41F7DA17">
      <w:pPr>
        <w:pStyle w:val="Titolo4"/>
      </w:pPr>
      <w:bookmarkStart w:id="155" w:name="_Toc87535349"/>
      <w:r w:rsidRPr="0055005E">
        <w:t xml:space="preserve">OPZIONE </w:t>
      </w:r>
      <w:r w:rsidR="6F93BAB1">
        <w:t>B</w:t>
      </w:r>
      <w:r w:rsidRPr="0055005E">
        <w:t xml:space="preserve"> – UTILIZZO STRUMENTI DEL DIPENDENTE</w:t>
      </w:r>
      <w:bookmarkEnd w:id="155"/>
    </w:p>
    <w:p w14:paraId="7F81AE9A" w14:textId="77777777" w:rsidR="008D1271" w:rsidRPr="00FF2BC0" w:rsidRDefault="008D1271" w:rsidP="008D1271">
      <w:pPr>
        <w:pStyle w:val="Corpotesto"/>
        <w:tabs>
          <w:tab w:val="left" w:pos="2134"/>
        </w:tabs>
        <w:spacing w:line="276" w:lineRule="auto"/>
        <w:ind w:left="142" w:right="110"/>
        <w:rPr>
          <w:rFonts w:ascii="Book Antiqua" w:hAnsi="Book Antiqua"/>
          <w:sz w:val="22"/>
          <w:szCs w:val="22"/>
        </w:rPr>
      </w:pPr>
      <w:r>
        <w:rPr>
          <w:rFonts w:ascii="Book Antiqua" w:hAnsi="Book Antiqua"/>
          <w:sz w:val="22"/>
          <w:szCs w:val="22"/>
        </w:rPr>
        <w:t>Il</w:t>
      </w:r>
      <w:r w:rsidRPr="00FF2BC0">
        <w:rPr>
          <w:rFonts w:ascii="Book Antiqua" w:hAnsi="Book Antiqua"/>
          <w:sz w:val="22"/>
          <w:szCs w:val="22"/>
        </w:rPr>
        <w:t xml:space="preserve"> </w:t>
      </w:r>
      <w:r>
        <w:rPr>
          <w:rFonts w:ascii="Book Antiqua" w:hAnsi="Book Antiqua"/>
          <w:sz w:val="22"/>
          <w:szCs w:val="22"/>
        </w:rPr>
        <w:t>Dipendente</w:t>
      </w:r>
      <w:r w:rsidRPr="00FF2BC0">
        <w:rPr>
          <w:rFonts w:ascii="Book Antiqua" w:hAnsi="Book Antiqua"/>
          <w:sz w:val="22"/>
          <w:szCs w:val="22"/>
        </w:rPr>
        <w:t xml:space="preserve"> al fine di eseguire le attività lavorative utilizzerà la propria privata postazione </w:t>
      </w:r>
      <w:r>
        <w:rPr>
          <w:rFonts w:ascii="Book Antiqua" w:hAnsi="Book Antiqua"/>
          <w:sz w:val="22"/>
          <w:szCs w:val="22"/>
        </w:rPr>
        <w:t>accettando</w:t>
      </w:r>
      <w:r w:rsidRPr="00FF2BC0">
        <w:rPr>
          <w:rFonts w:ascii="Book Antiqua" w:hAnsi="Book Antiqua"/>
          <w:sz w:val="22"/>
          <w:szCs w:val="22"/>
        </w:rPr>
        <w:t xml:space="preserve"> le seguenti prescrizioni e note di utilizzo:</w:t>
      </w:r>
    </w:p>
    <w:p w14:paraId="2D1433E5" w14:textId="5328D2F3" w:rsidR="008D1271" w:rsidRPr="00024B8C" w:rsidRDefault="008D1271" w:rsidP="00E33F5E">
      <w:pPr>
        <w:pStyle w:val="Paragrafoelenco"/>
        <w:widowControl w:val="0"/>
        <w:numPr>
          <w:ilvl w:val="0"/>
          <w:numId w:val="11"/>
        </w:numPr>
        <w:tabs>
          <w:tab w:val="left" w:pos="824"/>
        </w:tabs>
        <w:autoSpaceDE w:val="0"/>
        <w:autoSpaceDN w:val="0"/>
        <w:spacing w:before="120" w:after="120" w:line="276" w:lineRule="auto"/>
        <w:ind w:left="851" w:right="101"/>
        <w:contextualSpacing w:val="0"/>
        <w:jc w:val="both"/>
        <w:rPr>
          <w:rFonts w:ascii="Book Antiqua" w:hAnsi="Book Antiqua"/>
        </w:rPr>
      </w:pPr>
      <w:r w:rsidRPr="00BA40D1">
        <w:rPr>
          <w:rFonts w:ascii="Book Antiqua" w:hAnsi="Book Antiqua"/>
        </w:rPr>
        <w:t xml:space="preserve">l'utilizzo di postazioni private del dipendente </w:t>
      </w:r>
      <w:r w:rsidRPr="00024B8C">
        <w:rPr>
          <w:rFonts w:ascii="Book Antiqua" w:hAnsi="Book Antiqua"/>
        </w:rPr>
        <w:t>attraverso il collegamento da un PC remoto di proprietà del dipendente</w:t>
      </w:r>
      <w:r>
        <w:rPr>
          <w:rFonts w:ascii="Book Antiqua" w:hAnsi="Book Antiqua"/>
        </w:rPr>
        <w:t>,</w:t>
      </w:r>
      <w:r w:rsidRPr="00024B8C">
        <w:rPr>
          <w:rFonts w:ascii="Book Antiqua" w:hAnsi="Book Antiqua"/>
        </w:rPr>
        <w:t xml:space="preserve"> realizzato utilizzando la connessione </w:t>
      </w:r>
      <w:r w:rsidR="7D2832AF" w:rsidRPr="00024B8C">
        <w:rPr>
          <w:rFonts w:ascii="Book Antiqua" w:hAnsi="Book Antiqua"/>
        </w:rPr>
        <w:t>FIBRA/</w:t>
      </w:r>
      <w:r w:rsidRPr="00024B8C">
        <w:rPr>
          <w:rFonts w:ascii="Book Antiqua" w:hAnsi="Book Antiqua"/>
        </w:rPr>
        <w:t>ADSL privata del dipendente</w:t>
      </w:r>
      <w:r w:rsidRPr="00024B8C">
        <w:rPr>
          <w:rFonts w:ascii="Book Antiqua" w:hAnsi="Book Antiqua"/>
          <w:spacing w:val="-1"/>
        </w:rPr>
        <w:t xml:space="preserve"> </w:t>
      </w:r>
      <w:r w:rsidRPr="00024B8C">
        <w:rPr>
          <w:rFonts w:ascii="Book Antiqua" w:hAnsi="Book Antiqua"/>
        </w:rPr>
        <w:t>stesso</w:t>
      </w:r>
      <w:r>
        <w:rPr>
          <w:rFonts w:ascii="Book Antiqua" w:hAnsi="Book Antiqua"/>
        </w:rPr>
        <w:t>;</w:t>
      </w:r>
    </w:p>
    <w:p w14:paraId="1A6B11E0" w14:textId="7824B7A0" w:rsidR="008D1271" w:rsidRPr="00024B8C" w:rsidRDefault="008D1271" w:rsidP="1F76470C">
      <w:pPr>
        <w:pStyle w:val="Paragrafoelenco"/>
        <w:widowControl w:val="0"/>
        <w:numPr>
          <w:ilvl w:val="0"/>
          <w:numId w:val="11"/>
        </w:numPr>
        <w:tabs>
          <w:tab w:val="left" w:pos="824"/>
        </w:tabs>
        <w:autoSpaceDE w:val="0"/>
        <w:autoSpaceDN w:val="0"/>
        <w:spacing w:before="120" w:after="120" w:line="276" w:lineRule="auto"/>
        <w:ind w:left="851" w:right="107"/>
        <w:contextualSpacing w:val="0"/>
        <w:jc w:val="both"/>
        <w:rPr>
          <w:rFonts w:eastAsiaTheme="minorEastAsia"/>
        </w:rPr>
      </w:pPr>
      <w:r w:rsidRPr="1F76470C">
        <w:rPr>
          <w:rFonts w:ascii="Book Antiqua" w:hAnsi="Book Antiqua"/>
        </w:rPr>
        <w:t>le prestazioni del sistema nel suo complesso dipendono strettamente dal contratto di connettività privato del dipendente, che deve assicurare almeno una velocità di 20 Mb\</w:t>
      </w:r>
      <w:proofErr w:type="gramStart"/>
      <w:r w:rsidRPr="1F76470C">
        <w:rPr>
          <w:rFonts w:ascii="Book Antiqua" w:hAnsi="Book Antiqua"/>
        </w:rPr>
        <w:t>s  in</w:t>
      </w:r>
      <w:proofErr w:type="gramEnd"/>
      <w:r w:rsidRPr="1F76470C">
        <w:rPr>
          <w:rFonts w:ascii="Book Antiqua" w:hAnsi="Book Antiqua"/>
        </w:rPr>
        <w:t xml:space="preserve"> download, perciò l’amministrazione non ne garantisce l'efficienza;</w:t>
      </w:r>
      <w:r w:rsidR="31D85972" w:rsidRPr="1F76470C">
        <w:rPr>
          <w:rFonts w:ascii="Book Antiqua" w:hAnsi="Book Antiqua"/>
        </w:rPr>
        <w:t xml:space="preserve"> </w:t>
      </w:r>
    </w:p>
    <w:p w14:paraId="562FB8EC" w14:textId="04ACA384" w:rsidR="008D1271" w:rsidRPr="00024B8C" w:rsidRDefault="008D1271" w:rsidP="00E33F5E">
      <w:pPr>
        <w:pStyle w:val="Paragrafoelenco"/>
        <w:widowControl w:val="0"/>
        <w:numPr>
          <w:ilvl w:val="0"/>
          <w:numId w:val="11"/>
        </w:numPr>
        <w:tabs>
          <w:tab w:val="left" w:pos="824"/>
        </w:tabs>
        <w:autoSpaceDE w:val="0"/>
        <w:autoSpaceDN w:val="0"/>
        <w:spacing w:before="120" w:after="120" w:line="276" w:lineRule="auto"/>
        <w:ind w:left="851" w:right="107"/>
        <w:contextualSpacing w:val="0"/>
        <w:jc w:val="both"/>
      </w:pPr>
      <w:r w:rsidRPr="009A5BAD">
        <w:rPr>
          <w:rFonts w:ascii="Book Antiqua" w:hAnsi="Book Antiqua"/>
        </w:rPr>
        <w:t>il dipendente accederà agli applicativi utilizzando una connessione VPN dedicata per ogni</w:t>
      </w:r>
      <w:r w:rsidRPr="00024B8C">
        <w:rPr>
          <w:rFonts w:ascii="Book Antiqua" w:hAnsi="Book Antiqua"/>
          <w:color w:val="FF0000"/>
        </w:rPr>
        <w:t xml:space="preserve"> </w:t>
      </w:r>
      <w:r w:rsidRPr="009A5BAD">
        <w:rPr>
          <w:rFonts w:ascii="Book Antiqua" w:hAnsi="Book Antiqua"/>
        </w:rPr>
        <w:t xml:space="preserve">singolo utente tramite l’installazione sul PC personale del dipendente del software </w:t>
      </w:r>
      <w:proofErr w:type="spellStart"/>
      <w:r w:rsidR="3D1899BD" w:rsidRPr="5C02CB53">
        <w:rPr>
          <w:rFonts w:ascii="Book Antiqua" w:hAnsi="Book Antiqua"/>
        </w:rPr>
        <w:t>Sophos</w:t>
      </w:r>
      <w:proofErr w:type="spellEnd"/>
      <w:r w:rsidR="3D1899BD" w:rsidRPr="5C02CB53">
        <w:rPr>
          <w:rFonts w:ascii="Book Antiqua" w:hAnsi="Book Antiqua"/>
        </w:rPr>
        <w:t xml:space="preserve"> </w:t>
      </w:r>
      <w:r w:rsidR="31D85972" w:rsidRPr="5C02CB53">
        <w:rPr>
          <w:rFonts w:ascii="Book Antiqua" w:hAnsi="Book Antiqua"/>
        </w:rPr>
        <w:t>SSL</w:t>
      </w:r>
      <w:r w:rsidRPr="009A5BAD">
        <w:rPr>
          <w:rFonts w:ascii="Book Antiqua" w:hAnsi="Book Antiqua"/>
        </w:rPr>
        <w:t xml:space="preserve"> Client dietro indicazioni dell’Ufficio Sistemi Informativi del Comune;</w:t>
      </w:r>
    </w:p>
    <w:p w14:paraId="7FD6260C" w14:textId="77777777" w:rsidR="008D1271" w:rsidRPr="00024B8C" w:rsidRDefault="008D1271" w:rsidP="00E33F5E">
      <w:pPr>
        <w:pStyle w:val="Paragrafoelenco"/>
        <w:widowControl w:val="0"/>
        <w:numPr>
          <w:ilvl w:val="0"/>
          <w:numId w:val="11"/>
        </w:numPr>
        <w:tabs>
          <w:tab w:val="left" w:pos="824"/>
        </w:tabs>
        <w:autoSpaceDE w:val="0"/>
        <w:autoSpaceDN w:val="0"/>
        <w:spacing w:before="120" w:after="120" w:line="276" w:lineRule="auto"/>
        <w:ind w:left="851" w:right="102"/>
        <w:contextualSpacing w:val="0"/>
        <w:jc w:val="both"/>
        <w:rPr>
          <w:rFonts w:ascii="Book Antiqua" w:hAnsi="Book Antiqua"/>
        </w:rPr>
      </w:pPr>
      <w:r w:rsidRPr="00024B8C">
        <w:rPr>
          <w:rFonts w:ascii="Book Antiqua" w:hAnsi="Book Antiqua"/>
        </w:rPr>
        <w:t>le funzionalità di riconoscimento delle periferiche attraverso questo sistema di collegamento sono limitate, perciò, per esempio, potrebbe non essere possibile stampare</w:t>
      </w:r>
      <w:r w:rsidRPr="00024B8C">
        <w:rPr>
          <w:rFonts w:ascii="Book Antiqua" w:hAnsi="Book Antiqua"/>
          <w:spacing w:val="1"/>
        </w:rPr>
        <w:t xml:space="preserve"> </w:t>
      </w:r>
      <w:r w:rsidRPr="00024B8C">
        <w:rPr>
          <w:rFonts w:ascii="Book Antiqua" w:hAnsi="Book Antiqua"/>
        </w:rPr>
        <w:t>documenti</w:t>
      </w:r>
      <w:r>
        <w:rPr>
          <w:rFonts w:ascii="Book Antiqua" w:hAnsi="Book Antiqua"/>
        </w:rPr>
        <w:t>;</w:t>
      </w:r>
    </w:p>
    <w:p w14:paraId="557EA547" w14:textId="77777777" w:rsidR="008D1271" w:rsidRPr="00024B8C" w:rsidRDefault="008D1271" w:rsidP="00E33F5E">
      <w:pPr>
        <w:pStyle w:val="Paragrafoelenco"/>
        <w:widowControl w:val="0"/>
        <w:numPr>
          <w:ilvl w:val="0"/>
          <w:numId w:val="11"/>
        </w:numPr>
        <w:tabs>
          <w:tab w:val="left" w:pos="824"/>
        </w:tabs>
        <w:autoSpaceDE w:val="0"/>
        <w:autoSpaceDN w:val="0"/>
        <w:spacing w:before="120" w:after="120" w:line="276" w:lineRule="auto"/>
        <w:ind w:left="851" w:right="112"/>
        <w:contextualSpacing w:val="0"/>
        <w:jc w:val="both"/>
        <w:rPr>
          <w:rFonts w:ascii="Book Antiqua" w:hAnsi="Book Antiqua"/>
        </w:rPr>
      </w:pPr>
      <w:r w:rsidRPr="00024B8C">
        <w:rPr>
          <w:rFonts w:ascii="Book Antiqua" w:hAnsi="Book Antiqua"/>
        </w:rPr>
        <w:t>le credenziali di collegamento al sistema devono essere custodite con particolare cura, al sicuro dal possibile uso non autorizzato di</w:t>
      </w:r>
      <w:r w:rsidRPr="00024B8C">
        <w:rPr>
          <w:rFonts w:ascii="Book Antiqua" w:hAnsi="Book Antiqua"/>
          <w:spacing w:val="-2"/>
        </w:rPr>
        <w:t xml:space="preserve"> </w:t>
      </w:r>
      <w:r w:rsidRPr="00024B8C">
        <w:rPr>
          <w:rFonts w:ascii="Book Antiqua" w:hAnsi="Book Antiqua"/>
        </w:rPr>
        <w:t>terzi</w:t>
      </w:r>
      <w:r>
        <w:rPr>
          <w:rFonts w:ascii="Book Antiqua" w:hAnsi="Book Antiqua"/>
        </w:rPr>
        <w:t>;</w:t>
      </w:r>
    </w:p>
    <w:p w14:paraId="09541FAA" w14:textId="4A2EF4FC" w:rsidR="0135A8AB" w:rsidRDefault="6A33982C" w:rsidP="0135A8AB">
      <w:pPr>
        <w:pStyle w:val="Paragrafoelenco"/>
        <w:widowControl w:val="0"/>
        <w:numPr>
          <w:ilvl w:val="0"/>
          <w:numId w:val="11"/>
        </w:numPr>
        <w:tabs>
          <w:tab w:val="left" w:pos="824"/>
        </w:tabs>
        <w:spacing w:before="120" w:after="120" w:line="276" w:lineRule="auto"/>
        <w:ind w:left="851" w:right="112"/>
        <w:jc w:val="both"/>
      </w:pPr>
      <w:r w:rsidRPr="5605E2E7">
        <w:rPr>
          <w:rFonts w:ascii="Book Antiqua" w:hAnsi="Book Antiqua"/>
        </w:rPr>
        <w:t>le</w:t>
      </w:r>
      <w:r w:rsidRPr="56D4C7B4">
        <w:rPr>
          <w:rFonts w:ascii="Book Antiqua" w:hAnsi="Book Antiqua"/>
        </w:rPr>
        <w:t xml:space="preserve"> password devono rispettare i criteri di </w:t>
      </w:r>
      <w:r w:rsidRPr="15AB1E18">
        <w:rPr>
          <w:rFonts w:ascii="Book Antiqua" w:hAnsi="Book Antiqua"/>
        </w:rPr>
        <w:t xml:space="preserve">Sicurezza di </w:t>
      </w:r>
      <w:proofErr w:type="spellStart"/>
      <w:r w:rsidRPr="15AB1E18">
        <w:rPr>
          <w:rFonts w:ascii="Book Antiqua" w:hAnsi="Book Antiqua"/>
        </w:rPr>
        <w:t>Agid</w:t>
      </w:r>
      <w:proofErr w:type="spellEnd"/>
      <w:r w:rsidRPr="15AB1E18">
        <w:rPr>
          <w:rFonts w:ascii="Book Antiqua" w:hAnsi="Book Antiqua"/>
        </w:rPr>
        <w:t xml:space="preserve"> allegati;</w:t>
      </w:r>
    </w:p>
    <w:p w14:paraId="769765A3" w14:textId="66760E08" w:rsidR="008D1271" w:rsidRPr="00024B8C" w:rsidRDefault="008D1271" w:rsidP="00E33F5E">
      <w:pPr>
        <w:pStyle w:val="Paragrafoelenco"/>
        <w:widowControl w:val="0"/>
        <w:numPr>
          <w:ilvl w:val="0"/>
          <w:numId w:val="11"/>
        </w:numPr>
        <w:tabs>
          <w:tab w:val="left" w:pos="824"/>
        </w:tabs>
        <w:autoSpaceDE w:val="0"/>
        <w:autoSpaceDN w:val="0"/>
        <w:spacing w:before="120" w:after="120" w:line="276" w:lineRule="auto"/>
        <w:ind w:left="851" w:right="111"/>
        <w:contextualSpacing w:val="0"/>
        <w:jc w:val="both"/>
        <w:rPr>
          <w:rFonts w:ascii="Book Antiqua" w:hAnsi="Book Antiqua"/>
        </w:rPr>
      </w:pPr>
      <w:r w:rsidRPr="00024B8C">
        <w:rPr>
          <w:rFonts w:ascii="Book Antiqua" w:hAnsi="Book Antiqua"/>
        </w:rPr>
        <w:t>il dipendente d</w:t>
      </w:r>
      <w:r w:rsidR="2F233342" w:rsidRPr="00024B8C">
        <w:rPr>
          <w:rFonts w:ascii="Book Antiqua" w:hAnsi="Book Antiqua"/>
        </w:rPr>
        <w:t>eve installare sul proprio</w:t>
      </w:r>
      <w:r w:rsidRPr="00024B8C">
        <w:rPr>
          <w:rFonts w:ascii="Book Antiqua" w:hAnsi="Book Antiqua"/>
        </w:rPr>
        <w:t xml:space="preserve"> dispositivo personale che intende utilizzare </w:t>
      </w:r>
      <w:r w:rsidR="33A15F1D" w:rsidRPr="00024B8C">
        <w:rPr>
          <w:rFonts w:ascii="Book Antiqua" w:hAnsi="Book Antiqua"/>
        </w:rPr>
        <w:t>il software</w:t>
      </w:r>
      <w:r w:rsidRPr="00024B8C">
        <w:rPr>
          <w:rFonts w:ascii="Book Antiqua" w:hAnsi="Book Antiqua"/>
        </w:rPr>
        <w:t xml:space="preserve"> antivirus </w:t>
      </w:r>
      <w:proofErr w:type="spellStart"/>
      <w:r w:rsidR="6287D828" w:rsidRPr="00024B8C">
        <w:rPr>
          <w:rFonts w:ascii="Book Antiqua" w:hAnsi="Book Antiqua"/>
        </w:rPr>
        <w:t>Sophos</w:t>
      </w:r>
      <w:proofErr w:type="spellEnd"/>
      <w:r w:rsidR="6287D828" w:rsidRPr="00024B8C">
        <w:rPr>
          <w:rFonts w:ascii="Book Antiqua" w:hAnsi="Book Antiqua"/>
        </w:rPr>
        <w:t xml:space="preserve"> – versione Home come indicato dall’Ufficio Servizi Informativi </w:t>
      </w:r>
      <w:r w:rsidR="0D9FD962" w:rsidRPr="2895CC25">
        <w:rPr>
          <w:rFonts w:ascii="Book Antiqua" w:hAnsi="Book Antiqua"/>
        </w:rPr>
        <w:t xml:space="preserve">del Comune e provvedere a </w:t>
      </w:r>
      <w:r w:rsidR="0D9FD962" w:rsidRPr="62FC922D">
        <w:rPr>
          <w:rFonts w:ascii="Book Antiqua" w:hAnsi="Book Antiqua"/>
        </w:rPr>
        <w:t>scansionare periodicamente il proprio computer</w:t>
      </w:r>
      <w:r>
        <w:rPr>
          <w:rFonts w:ascii="Book Antiqua" w:hAnsi="Book Antiqua"/>
        </w:rPr>
        <w:t>;</w:t>
      </w:r>
    </w:p>
    <w:p w14:paraId="2AE051E8" w14:textId="63F0B442" w:rsidR="1022CB06" w:rsidRDefault="1022CB06" w:rsidP="012DEDF6">
      <w:pPr>
        <w:pStyle w:val="Paragrafoelenco"/>
        <w:widowControl w:val="0"/>
        <w:numPr>
          <w:ilvl w:val="0"/>
          <w:numId w:val="11"/>
        </w:numPr>
        <w:tabs>
          <w:tab w:val="left" w:pos="824"/>
        </w:tabs>
        <w:spacing w:before="120" w:after="120" w:line="276" w:lineRule="auto"/>
        <w:ind w:left="851" w:right="111"/>
        <w:jc w:val="both"/>
      </w:pPr>
      <w:r w:rsidRPr="10469BDA">
        <w:rPr>
          <w:rFonts w:ascii="Book Antiqua" w:hAnsi="Book Antiqua"/>
        </w:rPr>
        <w:t>il</w:t>
      </w:r>
      <w:r w:rsidRPr="3D1231FE">
        <w:rPr>
          <w:rFonts w:ascii="Book Antiqua" w:hAnsi="Book Antiqua"/>
        </w:rPr>
        <w:t xml:space="preserve"> sistema </w:t>
      </w:r>
      <w:r w:rsidRPr="10469BDA">
        <w:rPr>
          <w:rFonts w:ascii="Book Antiqua" w:hAnsi="Book Antiqua"/>
        </w:rPr>
        <w:t xml:space="preserve">operativo </w:t>
      </w:r>
    </w:p>
    <w:p w14:paraId="29231E0B" w14:textId="77777777" w:rsidR="008D1271" w:rsidRPr="00024B8C" w:rsidRDefault="008D1271" w:rsidP="00E33F5E">
      <w:pPr>
        <w:pStyle w:val="Paragrafoelenco"/>
        <w:widowControl w:val="0"/>
        <w:numPr>
          <w:ilvl w:val="0"/>
          <w:numId w:val="11"/>
        </w:numPr>
        <w:tabs>
          <w:tab w:val="left" w:pos="824"/>
        </w:tabs>
        <w:autoSpaceDE w:val="0"/>
        <w:autoSpaceDN w:val="0"/>
        <w:spacing w:before="120" w:after="120" w:line="276" w:lineRule="auto"/>
        <w:ind w:left="851" w:right="108"/>
        <w:contextualSpacing w:val="0"/>
        <w:jc w:val="both"/>
        <w:rPr>
          <w:rFonts w:ascii="Book Antiqua" w:hAnsi="Book Antiqua"/>
        </w:rPr>
      </w:pPr>
      <w:r w:rsidRPr="00024B8C">
        <w:rPr>
          <w:rFonts w:ascii="Book Antiqua" w:hAnsi="Book Antiqua"/>
        </w:rPr>
        <w:t>il dipendente si impegna a disconnettersi dal collegamento ogni qualvolta si allontana dal</w:t>
      </w:r>
      <w:r w:rsidRPr="00024B8C">
        <w:rPr>
          <w:rFonts w:ascii="Book Antiqua" w:hAnsi="Book Antiqua"/>
          <w:spacing w:val="-3"/>
        </w:rPr>
        <w:t xml:space="preserve"> </w:t>
      </w:r>
      <w:r w:rsidRPr="00024B8C">
        <w:rPr>
          <w:rFonts w:ascii="Book Antiqua" w:hAnsi="Book Antiqua"/>
        </w:rPr>
        <w:t>dispositivo</w:t>
      </w:r>
      <w:r>
        <w:rPr>
          <w:rFonts w:ascii="Book Antiqua" w:hAnsi="Book Antiqua"/>
        </w:rPr>
        <w:t>;</w:t>
      </w:r>
    </w:p>
    <w:p w14:paraId="43446157" w14:textId="77777777" w:rsidR="008D1271" w:rsidRPr="00024B8C" w:rsidRDefault="008D1271" w:rsidP="00E33F5E">
      <w:pPr>
        <w:pStyle w:val="Paragrafoelenco"/>
        <w:widowControl w:val="0"/>
        <w:numPr>
          <w:ilvl w:val="0"/>
          <w:numId w:val="11"/>
        </w:numPr>
        <w:tabs>
          <w:tab w:val="left" w:pos="824"/>
        </w:tabs>
        <w:autoSpaceDE w:val="0"/>
        <w:autoSpaceDN w:val="0"/>
        <w:spacing w:before="120" w:after="120" w:line="276" w:lineRule="auto"/>
        <w:ind w:left="851" w:hanging="284"/>
        <w:contextualSpacing w:val="0"/>
        <w:jc w:val="both"/>
        <w:rPr>
          <w:rFonts w:ascii="Book Antiqua" w:hAnsi="Book Antiqua"/>
        </w:rPr>
      </w:pPr>
      <w:r w:rsidRPr="00024B8C">
        <w:rPr>
          <w:rFonts w:ascii="Book Antiqua" w:hAnsi="Book Antiqua"/>
        </w:rPr>
        <w:t>ogni danno creato dalla violazione di questa disposizione è a carico del</w:t>
      </w:r>
      <w:r w:rsidRPr="00024B8C">
        <w:rPr>
          <w:rFonts w:ascii="Book Antiqua" w:hAnsi="Book Antiqua"/>
          <w:spacing w:val="-29"/>
        </w:rPr>
        <w:t xml:space="preserve"> </w:t>
      </w:r>
      <w:r w:rsidRPr="00024B8C">
        <w:rPr>
          <w:rFonts w:ascii="Book Antiqua" w:hAnsi="Book Antiqua"/>
        </w:rPr>
        <w:t>dipendente</w:t>
      </w:r>
      <w:r>
        <w:rPr>
          <w:rFonts w:ascii="Book Antiqua" w:hAnsi="Book Antiqua"/>
        </w:rPr>
        <w:t>;</w:t>
      </w:r>
    </w:p>
    <w:p w14:paraId="31571C2D" w14:textId="77777777" w:rsidR="008D1271" w:rsidRDefault="008D1271" w:rsidP="00E33F5E">
      <w:pPr>
        <w:pStyle w:val="Paragrafoelenco"/>
        <w:widowControl w:val="0"/>
        <w:numPr>
          <w:ilvl w:val="0"/>
          <w:numId w:val="11"/>
        </w:numPr>
        <w:tabs>
          <w:tab w:val="left" w:pos="824"/>
        </w:tabs>
        <w:autoSpaceDE w:val="0"/>
        <w:autoSpaceDN w:val="0"/>
        <w:spacing w:before="120" w:after="120" w:line="276" w:lineRule="auto"/>
        <w:ind w:left="851" w:hanging="284"/>
        <w:contextualSpacing w:val="0"/>
        <w:jc w:val="both"/>
        <w:rPr>
          <w:rFonts w:ascii="Book Antiqua" w:hAnsi="Book Antiqua"/>
        </w:rPr>
      </w:pPr>
      <w:r>
        <w:rPr>
          <w:rFonts w:ascii="Book Antiqua" w:hAnsi="Book Antiqua"/>
        </w:rPr>
        <w:t>i s</w:t>
      </w:r>
      <w:r w:rsidRPr="009A5BAD">
        <w:rPr>
          <w:rFonts w:ascii="Book Antiqua" w:hAnsi="Book Antiqua"/>
        </w:rPr>
        <w:t xml:space="preserve">ervizi </w:t>
      </w:r>
      <w:r>
        <w:rPr>
          <w:rFonts w:ascii="Book Antiqua" w:hAnsi="Book Antiqua"/>
        </w:rPr>
        <w:t>i</w:t>
      </w:r>
      <w:r w:rsidRPr="009A5BAD">
        <w:rPr>
          <w:rFonts w:ascii="Book Antiqua" w:hAnsi="Book Antiqua"/>
        </w:rPr>
        <w:t>nformativi del Comune in nessun caso eseguiranno interventi sul PC di</w:t>
      </w:r>
      <w:r w:rsidRPr="00024B8C">
        <w:rPr>
          <w:rFonts w:ascii="Book Antiqua" w:hAnsi="Book Antiqua"/>
        </w:rPr>
        <w:t xml:space="preserve"> proprietà del</w:t>
      </w:r>
      <w:r w:rsidRPr="00024B8C">
        <w:rPr>
          <w:rFonts w:ascii="Book Antiqua" w:hAnsi="Book Antiqua"/>
          <w:spacing w:val="-16"/>
        </w:rPr>
        <w:t xml:space="preserve"> </w:t>
      </w:r>
      <w:r w:rsidRPr="00024B8C">
        <w:rPr>
          <w:rFonts w:ascii="Book Antiqua" w:hAnsi="Book Antiqua"/>
        </w:rPr>
        <w:t>dipendente</w:t>
      </w:r>
      <w:r>
        <w:rPr>
          <w:rFonts w:ascii="Book Antiqua" w:hAnsi="Book Antiqua"/>
        </w:rPr>
        <w:t>;</w:t>
      </w:r>
    </w:p>
    <w:p w14:paraId="75E0AE74" w14:textId="77777777" w:rsidR="008D1271" w:rsidRDefault="008D1271" w:rsidP="00E33F5E">
      <w:pPr>
        <w:pStyle w:val="Paragrafoelenco"/>
        <w:widowControl w:val="0"/>
        <w:numPr>
          <w:ilvl w:val="0"/>
          <w:numId w:val="11"/>
        </w:numPr>
        <w:tabs>
          <w:tab w:val="left" w:pos="824"/>
        </w:tabs>
        <w:autoSpaceDE w:val="0"/>
        <w:autoSpaceDN w:val="0"/>
        <w:spacing w:before="120" w:after="120" w:line="276" w:lineRule="auto"/>
        <w:ind w:left="851" w:hanging="284"/>
        <w:contextualSpacing w:val="0"/>
        <w:jc w:val="both"/>
        <w:rPr>
          <w:rFonts w:ascii="Book Antiqua" w:hAnsi="Book Antiqua"/>
        </w:rPr>
      </w:pPr>
      <w:r>
        <w:rPr>
          <w:rFonts w:ascii="Book Antiqua" w:hAnsi="Book Antiqua"/>
        </w:rPr>
        <w:t>il lavoratore dovrà mettere a disposizione un numero telefonico privato per consentire i contattati telefonici e sul quale deviare le chiamate in arrivo dal numero interno dell’ufficio; il telefono personale dovrà essere utilizzato dal dipendente anche per effettuare chiamate in uscita verso l’esterno.</w:t>
      </w:r>
    </w:p>
    <w:p w14:paraId="7AB025EB" w14:textId="2BD9DF4B" w:rsidR="00CB0B03" w:rsidRPr="00313268" w:rsidRDefault="00CB0B03" w:rsidP="00CB0B03">
      <w:pPr>
        <w:pStyle w:val="Nessunaspaziatura"/>
        <w:ind w:left="142"/>
        <w:jc w:val="both"/>
        <w:rPr>
          <w:rStyle w:val="CharacterStyle1"/>
          <w:rFonts w:ascii="Book Antiqua" w:hAnsi="Book Antiqua"/>
          <w:sz w:val="22"/>
        </w:rPr>
      </w:pPr>
      <w:r w:rsidRPr="00313268">
        <w:rPr>
          <w:rStyle w:val="CharacterStyle1"/>
          <w:rFonts w:ascii="Book Antiqua" w:hAnsi="Book Antiqua"/>
          <w:sz w:val="22"/>
        </w:rPr>
        <w:t xml:space="preserve">Ai fini dello svolgimento dell'attività lavorativa in modalità agile da remoto, si prevede l'utilizzo della seguente </w:t>
      </w:r>
      <w:r w:rsidR="00492C37" w:rsidRPr="00313268">
        <w:rPr>
          <w:rStyle w:val="CharacterStyle1"/>
          <w:rFonts w:ascii="Book Antiqua" w:hAnsi="Book Antiqua"/>
          <w:sz w:val="22"/>
        </w:rPr>
        <w:t>d</w:t>
      </w:r>
      <w:r w:rsidRPr="00313268">
        <w:rPr>
          <w:rStyle w:val="CharacterStyle1"/>
          <w:rFonts w:ascii="Book Antiqua" w:hAnsi="Book Antiqua"/>
          <w:sz w:val="22"/>
        </w:rPr>
        <w:t>otazione tecnologica di proprietà/nella disponibilità del dipendente conforme alle specifiche tecniche richieste di seguito riportata:</w:t>
      </w:r>
    </w:p>
    <w:p w14:paraId="52AB8F19" w14:textId="77777777" w:rsidR="00CB0B03" w:rsidRPr="00313268" w:rsidRDefault="00CB0B03" w:rsidP="00E74EBD">
      <w:pPr>
        <w:pStyle w:val="Nessunaspaziatura"/>
        <w:numPr>
          <w:ilvl w:val="0"/>
          <w:numId w:val="28"/>
        </w:numPr>
        <w:ind w:hanging="357"/>
        <w:jc w:val="both"/>
        <w:rPr>
          <w:rStyle w:val="CharacterStyle1"/>
          <w:rFonts w:ascii="Book Antiqua" w:hAnsi="Book Antiqua"/>
          <w:b/>
          <w:bCs/>
          <w:sz w:val="22"/>
        </w:rPr>
      </w:pPr>
      <w:r w:rsidRPr="00313268">
        <w:rPr>
          <w:rStyle w:val="CharacterStyle1"/>
          <w:rFonts w:ascii="Book Antiqua" w:hAnsi="Book Antiqua"/>
          <w:sz w:val="22"/>
        </w:rPr>
        <w:t>connessione internet</w:t>
      </w:r>
    </w:p>
    <w:p w14:paraId="3695790A" w14:textId="6569A337" w:rsidR="008853A2" w:rsidRPr="00313268" w:rsidRDefault="00CB0B03" w:rsidP="323CF841">
      <w:pPr>
        <w:pStyle w:val="Nessunaspaziatura"/>
        <w:numPr>
          <w:ilvl w:val="0"/>
          <w:numId w:val="28"/>
        </w:numPr>
        <w:autoSpaceDE w:val="0"/>
        <w:autoSpaceDN w:val="0"/>
        <w:adjustRightInd w:val="0"/>
        <w:snapToGrid w:val="0"/>
        <w:spacing w:before="120" w:after="120" w:line="280" w:lineRule="exact"/>
        <w:ind w:hanging="357"/>
        <w:jc w:val="both"/>
        <w:rPr>
          <w:rStyle w:val="CharacterStyle1"/>
          <w:rFonts w:ascii="Book Antiqua" w:hAnsi="Book Antiqua"/>
          <w:b/>
          <w:sz w:val="22"/>
        </w:rPr>
      </w:pPr>
      <w:r w:rsidRPr="00313268">
        <w:rPr>
          <w:rStyle w:val="CharacterStyle1"/>
          <w:rFonts w:ascii="Book Antiqua" w:hAnsi="Book Antiqua"/>
          <w:sz w:val="22"/>
        </w:rPr>
        <w:t>attrezzature informatiche</w:t>
      </w:r>
    </w:p>
    <w:p w14:paraId="73F3B5BC" w14:textId="17EE7D48" w:rsidR="008D1271" w:rsidRPr="006C6470" w:rsidRDefault="00787D7E" w:rsidP="0055005E">
      <w:pPr>
        <w:pStyle w:val="Titolo3"/>
      </w:pPr>
      <w:bookmarkStart w:id="156" w:name="_Toc86400722"/>
      <w:bookmarkStart w:id="157" w:name="_Toc87535350"/>
      <w:r>
        <w:t xml:space="preserve">Art. 5 </w:t>
      </w:r>
      <w:r w:rsidR="008D1271" w:rsidRPr="006C6470">
        <w:t xml:space="preserve">Fascia di </w:t>
      </w:r>
      <w:proofErr w:type="spellStart"/>
      <w:r w:rsidR="008D1271" w:rsidRPr="006C6470">
        <w:t>contattabilità</w:t>
      </w:r>
      <w:bookmarkEnd w:id="156"/>
      <w:bookmarkEnd w:id="157"/>
      <w:proofErr w:type="spellEnd"/>
    </w:p>
    <w:p w14:paraId="678FD0E0" w14:textId="0AB0FD81" w:rsidR="008D1271" w:rsidRPr="006C6470" w:rsidRDefault="008D1271" w:rsidP="00787D7E">
      <w:pPr>
        <w:autoSpaceDE w:val="0"/>
        <w:autoSpaceDN w:val="0"/>
        <w:adjustRightInd w:val="0"/>
        <w:spacing w:after="0" w:line="240" w:lineRule="auto"/>
        <w:jc w:val="both"/>
        <w:rPr>
          <w:rFonts w:ascii="Book Antiqua" w:hAnsi="Book Antiqua" w:cs="Arial"/>
        </w:rPr>
      </w:pPr>
      <w:r w:rsidRPr="006C6470">
        <w:rPr>
          <w:rFonts w:ascii="Book Antiqua" w:hAnsi="Book Antiqua" w:cs="Arial"/>
        </w:rPr>
        <w:t xml:space="preserve">Il Dipendente, dovrà rendersi disponibile nella seguente fascia oraria: di almeno </w:t>
      </w:r>
      <w:r w:rsidRPr="006C6470">
        <w:rPr>
          <w:rFonts w:ascii="Book Antiqua" w:hAnsi="Book Antiqua" w:cs="Arial"/>
        </w:rPr>
        <w:fldChar w:fldCharType="begin">
          <w:ffData>
            <w:name w:val=""/>
            <w:enabled/>
            <w:calcOnExit w:val="0"/>
            <w:textInput>
              <w:default w:val="_____"/>
            </w:textInput>
          </w:ffData>
        </w:fldChar>
      </w:r>
      <w:r w:rsidRPr="006C6470">
        <w:rPr>
          <w:rFonts w:ascii="Book Antiqua" w:hAnsi="Book Antiqua" w:cs="Arial"/>
        </w:rPr>
        <w:instrText xml:space="preserve"> FORMTEXT </w:instrText>
      </w:r>
      <w:r w:rsidRPr="006C6470">
        <w:rPr>
          <w:rFonts w:ascii="Book Antiqua" w:hAnsi="Book Antiqua" w:cs="Arial"/>
        </w:rPr>
      </w:r>
      <w:r w:rsidRPr="006C6470">
        <w:rPr>
          <w:rFonts w:ascii="Book Antiqua" w:hAnsi="Book Antiqua" w:cs="Arial"/>
        </w:rPr>
        <w:fldChar w:fldCharType="separate"/>
      </w:r>
      <w:r w:rsidR="00AD4736">
        <w:rPr>
          <w:rFonts w:ascii="Book Antiqua" w:hAnsi="Book Antiqua" w:cs="Arial"/>
          <w:noProof/>
        </w:rPr>
        <w:t>_____</w:t>
      </w:r>
      <w:r w:rsidRPr="006C6470">
        <w:rPr>
          <w:rFonts w:ascii="Book Antiqua" w:hAnsi="Book Antiqua" w:cs="Arial"/>
        </w:rPr>
        <w:fldChar w:fldCharType="end"/>
      </w:r>
      <w:r w:rsidRPr="006C6470">
        <w:rPr>
          <w:rFonts w:ascii="Book Antiqua" w:hAnsi="Book Antiqua" w:cs="Arial"/>
        </w:rPr>
        <w:t xml:space="preserve"> ore dalle </w:t>
      </w:r>
      <w:r w:rsidR="00C46756">
        <w:rPr>
          <w:rFonts w:ascii="Book Antiqua" w:hAnsi="Book Antiqua" w:cs="Arial"/>
          <w:noProof/>
        </w:rPr>
        <w:t>10.00</w:t>
      </w:r>
      <w:r w:rsidRPr="006C6470">
        <w:rPr>
          <w:rFonts w:ascii="Book Antiqua" w:hAnsi="Book Antiqua" w:cs="Arial"/>
        </w:rPr>
        <w:t xml:space="preserve"> alle </w:t>
      </w:r>
      <w:r w:rsidR="00C46756">
        <w:rPr>
          <w:rFonts w:ascii="Book Antiqua" w:hAnsi="Book Antiqua" w:cs="Arial"/>
        </w:rPr>
        <w:t>13.00</w:t>
      </w:r>
      <w:r w:rsidRPr="006C6470">
        <w:rPr>
          <w:rFonts w:ascii="Book Antiqua" w:hAnsi="Book Antiqua" w:cs="Arial"/>
        </w:rPr>
        <w:t xml:space="preserve"> al recapito telefonico n. </w:t>
      </w:r>
      <w:r w:rsidRPr="006C6470">
        <w:rPr>
          <w:rFonts w:ascii="Book Antiqua" w:hAnsi="Book Antiqua" w:cs="Arial"/>
        </w:rPr>
        <w:fldChar w:fldCharType="begin">
          <w:ffData>
            <w:name w:val="Testo16"/>
            <w:enabled/>
            <w:calcOnExit w:val="0"/>
            <w:textInput>
              <w:default w:val="______________"/>
            </w:textInput>
          </w:ffData>
        </w:fldChar>
      </w:r>
      <w:r w:rsidRPr="006C6470">
        <w:rPr>
          <w:rFonts w:ascii="Book Antiqua" w:hAnsi="Book Antiqua" w:cs="Arial"/>
        </w:rPr>
        <w:instrText xml:space="preserve"> FORMTEXT </w:instrText>
      </w:r>
      <w:r w:rsidRPr="006C6470">
        <w:rPr>
          <w:rFonts w:ascii="Book Antiqua" w:hAnsi="Book Antiqua" w:cs="Arial"/>
        </w:rPr>
      </w:r>
      <w:r w:rsidRPr="006C6470">
        <w:rPr>
          <w:rFonts w:ascii="Book Antiqua" w:hAnsi="Book Antiqua" w:cs="Arial"/>
        </w:rPr>
        <w:fldChar w:fldCharType="separate"/>
      </w:r>
      <w:r w:rsidR="00AD4736">
        <w:rPr>
          <w:rFonts w:ascii="Book Antiqua" w:hAnsi="Book Antiqua" w:cs="Arial"/>
          <w:noProof/>
        </w:rPr>
        <w:t>______________</w:t>
      </w:r>
      <w:r w:rsidRPr="006C6470">
        <w:rPr>
          <w:rFonts w:ascii="Book Antiqua" w:hAnsi="Book Antiqua" w:cs="Arial"/>
        </w:rPr>
        <w:fldChar w:fldCharType="end"/>
      </w:r>
      <w:r w:rsidRPr="006C6470">
        <w:rPr>
          <w:rFonts w:ascii="Book Antiqua" w:hAnsi="Book Antiqua" w:cs="Arial"/>
        </w:rPr>
        <w:t xml:space="preserve"> (n. </w:t>
      </w:r>
      <w:proofErr w:type="spellStart"/>
      <w:r w:rsidRPr="006C6470">
        <w:rPr>
          <w:rFonts w:ascii="Book Antiqua" w:hAnsi="Book Antiqua" w:cs="Arial"/>
        </w:rPr>
        <w:t>cell</w:t>
      </w:r>
      <w:proofErr w:type="spellEnd"/>
      <w:r w:rsidRPr="006C6470">
        <w:rPr>
          <w:rFonts w:ascii="Book Antiqua" w:hAnsi="Book Antiqua" w:cs="Arial"/>
        </w:rPr>
        <w:t xml:space="preserve">. e/o recapito fisso del Dipendente) e all’indirizzo di posta elettronica </w:t>
      </w:r>
      <w:bookmarkStart w:id="158" w:name="Testo17"/>
      <w:r w:rsidRPr="006C6470">
        <w:rPr>
          <w:rFonts w:ascii="Book Antiqua" w:hAnsi="Book Antiqua" w:cs="Arial"/>
        </w:rPr>
        <w:fldChar w:fldCharType="begin">
          <w:ffData>
            <w:name w:val="Testo17"/>
            <w:enabled/>
            <w:calcOnExit w:val="0"/>
            <w:textInput>
              <w:default w:val="_______________________"/>
            </w:textInput>
          </w:ffData>
        </w:fldChar>
      </w:r>
      <w:r w:rsidRPr="006C6470">
        <w:rPr>
          <w:rFonts w:ascii="Book Antiqua" w:hAnsi="Book Antiqua" w:cs="Arial"/>
        </w:rPr>
        <w:instrText xml:space="preserve"> FORMTEXT </w:instrText>
      </w:r>
      <w:r w:rsidRPr="006C6470">
        <w:rPr>
          <w:rFonts w:ascii="Book Antiqua" w:hAnsi="Book Antiqua" w:cs="Arial"/>
        </w:rPr>
      </w:r>
      <w:r w:rsidRPr="006C6470">
        <w:rPr>
          <w:rFonts w:ascii="Book Antiqua" w:hAnsi="Book Antiqua" w:cs="Arial"/>
        </w:rPr>
        <w:fldChar w:fldCharType="separate"/>
      </w:r>
      <w:r w:rsidR="00AD4736">
        <w:rPr>
          <w:rFonts w:ascii="Book Antiqua" w:hAnsi="Book Antiqua" w:cs="Arial"/>
          <w:noProof/>
        </w:rPr>
        <w:t>_______________________</w:t>
      </w:r>
      <w:r w:rsidRPr="006C6470">
        <w:rPr>
          <w:rFonts w:ascii="Book Antiqua" w:hAnsi="Book Antiqua" w:cs="Arial"/>
        </w:rPr>
        <w:fldChar w:fldCharType="end"/>
      </w:r>
      <w:bookmarkEnd w:id="158"/>
      <w:r w:rsidRPr="006C6470">
        <w:rPr>
          <w:rFonts w:ascii="Book Antiqua" w:hAnsi="Book Antiqua" w:cs="Arial"/>
        </w:rPr>
        <w:t xml:space="preserve"> assegnat</w:t>
      </w:r>
      <w:r>
        <w:rPr>
          <w:rFonts w:ascii="Book Antiqua" w:hAnsi="Book Antiqua" w:cs="Arial"/>
        </w:rPr>
        <w:t>o</w:t>
      </w:r>
      <w:r w:rsidRPr="006C6470">
        <w:rPr>
          <w:rFonts w:ascii="Book Antiqua" w:hAnsi="Book Antiqua" w:cs="Arial"/>
        </w:rPr>
        <w:t xml:space="preserve"> dall’Amministrazione</w:t>
      </w:r>
      <w:r>
        <w:rPr>
          <w:rFonts w:ascii="Book Antiqua" w:hAnsi="Book Antiqua" w:cs="Arial"/>
        </w:rPr>
        <w:t xml:space="preserve">, </w:t>
      </w:r>
      <w:r w:rsidRPr="00854252">
        <w:rPr>
          <w:rFonts w:ascii="Book Antiqua" w:hAnsi="Book Antiqua" w:cs="Arial"/>
        </w:rPr>
        <w:t>salve</w:t>
      </w:r>
      <w:r>
        <w:rPr>
          <w:rFonts w:ascii="Book Antiqua" w:hAnsi="Book Antiqua" w:cs="Arial"/>
        </w:rPr>
        <w:t xml:space="preserve"> </w:t>
      </w:r>
      <w:r w:rsidRPr="00854252">
        <w:rPr>
          <w:rFonts w:ascii="Book Antiqua" w:hAnsi="Book Antiqua" w:cs="Arial"/>
        </w:rPr>
        <w:t>eventuali esigenze organizzative della struttura di appartenenza, al fine di garantire</w:t>
      </w:r>
      <w:r>
        <w:rPr>
          <w:rFonts w:ascii="Book Antiqua" w:hAnsi="Book Antiqua" w:cs="Arial"/>
        </w:rPr>
        <w:t xml:space="preserve"> </w:t>
      </w:r>
      <w:r w:rsidRPr="00854252">
        <w:rPr>
          <w:rFonts w:ascii="Book Antiqua" w:hAnsi="Book Antiqua" w:cs="Arial"/>
        </w:rPr>
        <w:t>un</w:t>
      </w:r>
      <w:r w:rsidRPr="00854252">
        <w:rPr>
          <w:rFonts w:ascii="Book Antiqua" w:hAnsi="Book Antiqua" w:cs="Arial" w:hint="eastAsia"/>
        </w:rPr>
        <w:t>’</w:t>
      </w:r>
      <w:r w:rsidRPr="00854252">
        <w:rPr>
          <w:rFonts w:ascii="Book Antiqua" w:hAnsi="Book Antiqua" w:cs="Arial"/>
        </w:rPr>
        <w:t>ottimale organizzazione delle attivit</w:t>
      </w:r>
      <w:r w:rsidRPr="00854252">
        <w:rPr>
          <w:rFonts w:ascii="Book Antiqua" w:hAnsi="Book Antiqua" w:cs="Arial" w:hint="eastAsia"/>
        </w:rPr>
        <w:t>à</w:t>
      </w:r>
      <w:r w:rsidRPr="00854252">
        <w:rPr>
          <w:rFonts w:ascii="Book Antiqua" w:hAnsi="Book Antiqua" w:cs="Arial"/>
        </w:rPr>
        <w:t xml:space="preserve"> e permettere le necessarie occasioni di contatto e</w:t>
      </w:r>
      <w:r>
        <w:rPr>
          <w:rFonts w:ascii="Book Antiqua" w:hAnsi="Book Antiqua" w:cs="Arial"/>
        </w:rPr>
        <w:t xml:space="preserve"> </w:t>
      </w:r>
      <w:r w:rsidRPr="00854252">
        <w:rPr>
          <w:rFonts w:ascii="Book Antiqua" w:hAnsi="Book Antiqua" w:cs="Arial"/>
        </w:rPr>
        <w:t>coordinamento con i colleghi.</w:t>
      </w:r>
      <w:r>
        <w:rPr>
          <w:rFonts w:ascii="Book Antiqua" w:hAnsi="Book Antiqua" w:cs="Arial"/>
        </w:rPr>
        <w:t xml:space="preserve"> </w:t>
      </w:r>
      <w:r w:rsidRPr="00854252">
        <w:rPr>
          <w:rFonts w:ascii="Book Antiqua" w:hAnsi="Book Antiqua" w:cs="Arial"/>
        </w:rPr>
        <w:t>Nel caso in cui l</w:t>
      </w:r>
      <w:r w:rsidRPr="00854252">
        <w:rPr>
          <w:rFonts w:ascii="Book Antiqua" w:hAnsi="Book Antiqua" w:cs="Arial" w:hint="eastAsia"/>
        </w:rPr>
        <w:t>’</w:t>
      </w:r>
      <w:r w:rsidRPr="00854252">
        <w:rPr>
          <w:rFonts w:ascii="Book Antiqua" w:hAnsi="Book Antiqua" w:cs="Arial"/>
        </w:rPr>
        <w:t>articolazione oraria della giornata</w:t>
      </w:r>
      <w:r>
        <w:rPr>
          <w:rFonts w:ascii="Book Antiqua" w:hAnsi="Book Antiqua" w:cs="Arial"/>
        </w:rPr>
        <w:t xml:space="preserve"> p</w:t>
      </w:r>
      <w:r w:rsidRPr="00854252">
        <w:rPr>
          <w:rFonts w:ascii="Book Antiqua" w:hAnsi="Book Antiqua" w:cs="Arial"/>
        </w:rPr>
        <w:t>reveda la prestazione in orario</w:t>
      </w:r>
      <w:r>
        <w:rPr>
          <w:rFonts w:ascii="Book Antiqua" w:hAnsi="Book Antiqua" w:cs="Arial"/>
        </w:rPr>
        <w:t xml:space="preserve"> </w:t>
      </w:r>
      <w:r w:rsidRPr="00854252">
        <w:rPr>
          <w:rFonts w:ascii="Book Antiqua" w:hAnsi="Book Antiqua" w:cs="Arial"/>
        </w:rPr>
        <w:t xml:space="preserve">pomeridiano, </w:t>
      </w:r>
      <w:r w:rsidRPr="00854252">
        <w:rPr>
          <w:rFonts w:ascii="Book Antiqua" w:hAnsi="Book Antiqua" w:cs="Arial" w:hint="eastAsia"/>
        </w:rPr>
        <w:t>è</w:t>
      </w:r>
      <w:r w:rsidRPr="00854252">
        <w:rPr>
          <w:rFonts w:ascii="Book Antiqua" w:hAnsi="Book Antiqua" w:cs="Arial"/>
        </w:rPr>
        <w:t xml:space="preserve"> richiesta un</w:t>
      </w:r>
      <w:r w:rsidRPr="00854252">
        <w:rPr>
          <w:rFonts w:ascii="Book Antiqua" w:hAnsi="Book Antiqua" w:cs="Arial" w:hint="eastAsia"/>
        </w:rPr>
        <w:t>’</w:t>
      </w:r>
      <w:r w:rsidRPr="00854252">
        <w:rPr>
          <w:rFonts w:ascii="Book Antiqua" w:hAnsi="Book Antiqua" w:cs="Arial"/>
        </w:rPr>
        <w:t xml:space="preserve">ulteriore fascia di </w:t>
      </w:r>
      <w:proofErr w:type="spellStart"/>
      <w:r w:rsidRPr="00854252">
        <w:rPr>
          <w:rFonts w:ascii="Book Antiqua" w:hAnsi="Book Antiqua" w:cs="Arial"/>
        </w:rPr>
        <w:t>contattabilit</w:t>
      </w:r>
      <w:r w:rsidRPr="00854252">
        <w:rPr>
          <w:rFonts w:ascii="Book Antiqua" w:hAnsi="Book Antiqua" w:cs="Arial" w:hint="eastAsia"/>
        </w:rPr>
        <w:t>à</w:t>
      </w:r>
      <w:proofErr w:type="spellEnd"/>
      <w:r w:rsidRPr="00854252">
        <w:rPr>
          <w:rFonts w:ascii="Book Antiqua" w:hAnsi="Book Antiqua" w:cs="Arial"/>
        </w:rPr>
        <w:t>, indicativamente dalle ore</w:t>
      </w:r>
      <w:r>
        <w:rPr>
          <w:rFonts w:ascii="Book Antiqua" w:hAnsi="Book Antiqua" w:cs="Arial"/>
        </w:rPr>
        <w:t xml:space="preserve"> </w:t>
      </w:r>
      <w:r w:rsidR="00C46756">
        <w:rPr>
          <w:rFonts w:ascii="Book Antiqua" w:hAnsi="Book Antiqua" w:cs="Arial" w:hint="eastAsia"/>
        </w:rPr>
        <w:t>1</w:t>
      </w:r>
      <w:r w:rsidR="00C46756">
        <w:rPr>
          <w:rFonts w:ascii="Book Antiqua" w:hAnsi="Book Antiqua" w:cs="Arial"/>
        </w:rPr>
        <w:t>4.30</w:t>
      </w:r>
      <w:r w:rsidRPr="00854252">
        <w:rPr>
          <w:rFonts w:ascii="Book Antiqua" w:hAnsi="Book Antiqua" w:cs="Arial"/>
        </w:rPr>
        <w:t xml:space="preserve"> alle ore</w:t>
      </w:r>
      <w:r w:rsidR="00C46756">
        <w:rPr>
          <w:rFonts w:ascii="Book Antiqua" w:hAnsi="Book Antiqua" w:cs="Arial"/>
        </w:rPr>
        <w:t xml:space="preserve"> 15.30</w:t>
      </w:r>
      <w:r w:rsidR="00872809">
        <w:rPr>
          <w:rFonts w:ascii="Book Antiqua" w:hAnsi="Book Antiqua" w:cs="Arial"/>
        </w:rPr>
        <w:t>.</w:t>
      </w:r>
      <w:r w:rsidRPr="00854252">
        <w:rPr>
          <w:rFonts w:ascii="Book Antiqua" w:hAnsi="Book Antiqua" w:cs="Arial"/>
        </w:rPr>
        <w:t xml:space="preserve"> </w:t>
      </w:r>
      <w:r>
        <w:rPr>
          <w:rFonts w:ascii="Book Antiqua" w:hAnsi="Book Antiqua" w:cs="Arial"/>
        </w:rPr>
        <w:t>La prestazione lavorativa non può essere effettuata nelle giornate di sabato, domenica o festive infrasettimanali.</w:t>
      </w:r>
    </w:p>
    <w:p w14:paraId="134D0AA7" w14:textId="77777777" w:rsidR="008D1271" w:rsidRPr="006C6470" w:rsidRDefault="008D1271" w:rsidP="00787D7E">
      <w:pPr>
        <w:autoSpaceDE w:val="0"/>
        <w:autoSpaceDN w:val="0"/>
        <w:adjustRightInd w:val="0"/>
        <w:snapToGrid w:val="0"/>
        <w:spacing w:before="120" w:after="120" w:line="280" w:lineRule="exact"/>
        <w:jc w:val="both"/>
        <w:rPr>
          <w:rFonts w:ascii="Book Antiqua" w:hAnsi="Book Antiqua" w:cs="Arial"/>
        </w:rPr>
      </w:pPr>
      <w:r w:rsidRPr="006C6470">
        <w:rPr>
          <w:rFonts w:ascii="Book Antiqua" w:hAnsi="Book Antiqua" w:cs="Arial"/>
        </w:rPr>
        <w:t xml:space="preserve">Durante tale fascia oraria di </w:t>
      </w:r>
      <w:proofErr w:type="spellStart"/>
      <w:r w:rsidRPr="006C6470">
        <w:rPr>
          <w:rFonts w:ascii="Book Antiqua" w:hAnsi="Book Antiqua" w:cs="Arial"/>
        </w:rPr>
        <w:t>contattabilità</w:t>
      </w:r>
      <w:proofErr w:type="spellEnd"/>
      <w:r w:rsidRPr="006C6470">
        <w:rPr>
          <w:rFonts w:ascii="Book Antiqua" w:hAnsi="Book Antiqua" w:cs="Arial"/>
        </w:rPr>
        <w:t>, il Dipendente dovrà assicurarsi di essere nelle condizioni (anche tecniche) di ricevere telefonate ed e-mail, secondo le indicazioni organizzative impartite dal Responsabile di riferimento.</w:t>
      </w:r>
    </w:p>
    <w:p w14:paraId="0D9E6404" w14:textId="77777777" w:rsidR="008D1271" w:rsidRPr="006C6470" w:rsidRDefault="008D1271" w:rsidP="00787D7E">
      <w:pPr>
        <w:autoSpaceDE w:val="0"/>
        <w:autoSpaceDN w:val="0"/>
        <w:adjustRightInd w:val="0"/>
        <w:snapToGrid w:val="0"/>
        <w:spacing w:before="120" w:after="120" w:line="280" w:lineRule="exact"/>
        <w:jc w:val="both"/>
        <w:rPr>
          <w:rFonts w:ascii="Book Antiqua" w:hAnsi="Book Antiqua" w:cs="Arial"/>
        </w:rPr>
      </w:pPr>
      <w:r w:rsidRPr="006C6470">
        <w:rPr>
          <w:rFonts w:ascii="Book Antiqua" w:hAnsi="Book Antiqua" w:cs="Arial"/>
        </w:rPr>
        <w:t>Per la restante parte della giornata, rimane confermata la possibilità di gestire in autonomia l’organizzazione del proprio tempo di lavoro.</w:t>
      </w:r>
    </w:p>
    <w:p w14:paraId="106F9B8A" w14:textId="0625F793" w:rsidR="008D1271" w:rsidRPr="00D604C3" w:rsidRDefault="00787D7E" w:rsidP="0055005E">
      <w:pPr>
        <w:pStyle w:val="Titolo3"/>
      </w:pPr>
      <w:bookmarkStart w:id="159" w:name="_Toc86400723"/>
      <w:bookmarkStart w:id="160" w:name="_Toc87535351"/>
      <w:r>
        <w:t xml:space="preserve">Art. 6 </w:t>
      </w:r>
      <w:r w:rsidR="008D1271" w:rsidRPr="00D604C3">
        <w:t>Diritto alla disconnessione</w:t>
      </w:r>
      <w:bookmarkEnd w:id="159"/>
      <w:bookmarkEnd w:id="160"/>
    </w:p>
    <w:p w14:paraId="3CC8C1A6" w14:textId="0CDFD875" w:rsidR="008D1271" w:rsidRPr="00D67C94" w:rsidRDefault="008D1271" w:rsidP="0055005E">
      <w:pPr>
        <w:autoSpaceDE w:val="0"/>
        <w:autoSpaceDN w:val="0"/>
        <w:adjustRightInd w:val="0"/>
        <w:snapToGrid w:val="0"/>
        <w:spacing w:before="120" w:after="120" w:line="280" w:lineRule="exact"/>
        <w:jc w:val="both"/>
        <w:rPr>
          <w:rFonts w:ascii="Book Antiqua" w:hAnsi="Book Antiqua"/>
        </w:rPr>
      </w:pPr>
      <w:r w:rsidRPr="00D67C94">
        <w:rPr>
          <w:rFonts w:ascii="Book Antiqua" w:hAnsi="Book Antiqua"/>
        </w:rPr>
        <w:t>In attuazione di quanto disposto all</w:t>
      </w:r>
      <w:r w:rsidR="00405427">
        <w:rPr>
          <w:rFonts w:ascii="Book Antiqua" w:hAnsi="Book Antiqua"/>
        </w:rPr>
        <w:t>’</w:t>
      </w:r>
      <w:r w:rsidRPr="00D67C94">
        <w:rPr>
          <w:rFonts w:ascii="Book Antiqua" w:hAnsi="Book Antiqua"/>
        </w:rPr>
        <w:t>art. 19, comma 1, della legge n. 81/2017, l</w:t>
      </w:r>
      <w:r w:rsidRPr="00D67C94">
        <w:rPr>
          <w:rFonts w:ascii="Book Antiqua" w:hAnsi="Book Antiqua" w:hint="eastAsia"/>
        </w:rPr>
        <w:t>’</w:t>
      </w:r>
      <w:r w:rsidRPr="00D67C94">
        <w:rPr>
          <w:rFonts w:ascii="Book Antiqua" w:hAnsi="Book Antiqua"/>
        </w:rPr>
        <w:t>Amministrazione riconosce il diritto alla disconnessione. Il diritto si manifesta al di fuori della fascia lavorativa di cui al punto precedente, come segue:</w:t>
      </w:r>
    </w:p>
    <w:p w14:paraId="7CB9E06E" w14:textId="6697CB7B" w:rsidR="008D1271" w:rsidRPr="00D67C94" w:rsidRDefault="008D1271" w:rsidP="0055005E">
      <w:pPr>
        <w:pStyle w:val="Paragrafoelenco"/>
        <w:numPr>
          <w:ilvl w:val="0"/>
          <w:numId w:val="12"/>
        </w:numPr>
        <w:autoSpaceDE w:val="0"/>
        <w:autoSpaceDN w:val="0"/>
        <w:adjustRightInd w:val="0"/>
        <w:snapToGrid w:val="0"/>
        <w:spacing w:before="120" w:after="120" w:line="280" w:lineRule="exact"/>
        <w:ind w:left="567"/>
        <w:jc w:val="both"/>
        <w:rPr>
          <w:rFonts w:ascii="Book Antiqua" w:hAnsi="Book Antiqua"/>
        </w:rPr>
      </w:pPr>
      <w:r w:rsidRPr="00D67C94">
        <w:rPr>
          <w:rFonts w:ascii="Book Antiqua" w:hAnsi="Book Antiqua"/>
        </w:rPr>
        <w:t>il diritto alla disconnessione si applica in senso verticale e bidirezionale (verso i propri responsabili e viceversa), oltre che in senso orizzontale, cio</w:t>
      </w:r>
      <w:r w:rsidRPr="00D67C94">
        <w:rPr>
          <w:rFonts w:ascii="Book Antiqua" w:hAnsi="Book Antiqua" w:hint="eastAsia"/>
        </w:rPr>
        <w:t>è</w:t>
      </w:r>
      <w:r w:rsidRPr="00D67C94">
        <w:rPr>
          <w:rFonts w:ascii="Book Antiqua" w:hAnsi="Book Antiqua"/>
        </w:rPr>
        <w:t xml:space="preserve"> anche tra colleghi; </w:t>
      </w:r>
    </w:p>
    <w:p w14:paraId="01E3E815" w14:textId="33746350" w:rsidR="008D1271" w:rsidRPr="00D67C94" w:rsidRDefault="008D1271" w:rsidP="0055005E">
      <w:pPr>
        <w:pStyle w:val="Paragrafoelenco"/>
        <w:numPr>
          <w:ilvl w:val="0"/>
          <w:numId w:val="12"/>
        </w:numPr>
        <w:autoSpaceDE w:val="0"/>
        <w:autoSpaceDN w:val="0"/>
        <w:adjustRightInd w:val="0"/>
        <w:snapToGrid w:val="0"/>
        <w:spacing w:before="120" w:after="120" w:line="280" w:lineRule="exact"/>
        <w:ind w:left="567"/>
        <w:jc w:val="both"/>
        <w:rPr>
          <w:rFonts w:ascii="Book Antiqua" w:hAnsi="Book Antiqua"/>
        </w:rPr>
      </w:pPr>
      <w:r w:rsidRPr="00D67C94">
        <w:rPr>
          <w:rFonts w:ascii="Book Antiqua" w:hAnsi="Book Antiqua"/>
        </w:rPr>
        <w:t xml:space="preserve">il </w:t>
      </w:r>
      <w:r w:rsidRPr="00D67C94">
        <w:rPr>
          <w:rFonts w:ascii="Book Antiqua" w:hAnsi="Book Antiqua" w:hint="eastAsia"/>
        </w:rPr>
        <w:t>“</w:t>
      </w:r>
      <w:r w:rsidRPr="00D67C94">
        <w:rPr>
          <w:rFonts w:ascii="Book Antiqua" w:hAnsi="Book Antiqua"/>
        </w:rPr>
        <w:t>diritto alla disconnessione</w:t>
      </w:r>
      <w:r w:rsidRPr="00D67C94">
        <w:rPr>
          <w:rFonts w:ascii="Book Antiqua" w:hAnsi="Book Antiqua" w:hint="eastAsia"/>
        </w:rPr>
        <w:t>”</w:t>
      </w:r>
      <w:r w:rsidRPr="00D67C94">
        <w:rPr>
          <w:rFonts w:ascii="Book Antiqua" w:hAnsi="Book Antiqua"/>
        </w:rPr>
        <w:t xml:space="preserve"> si applica al di fuori delle fasce di </w:t>
      </w:r>
      <w:proofErr w:type="spellStart"/>
      <w:r w:rsidRPr="00D67C94">
        <w:rPr>
          <w:rFonts w:ascii="Book Antiqua" w:hAnsi="Book Antiqua"/>
        </w:rPr>
        <w:t>contattabilit</w:t>
      </w:r>
      <w:r w:rsidRPr="00D67C94">
        <w:rPr>
          <w:rFonts w:ascii="Book Antiqua" w:hAnsi="Book Antiqua" w:hint="eastAsia"/>
        </w:rPr>
        <w:t>à</w:t>
      </w:r>
      <w:proofErr w:type="spellEnd"/>
      <w:r w:rsidRPr="00D67C94">
        <w:rPr>
          <w:rFonts w:ascii="Book Antiqua" w:hAnsi="Book Antiqua"/>
        </w:rPr>
        <w:t xml:space="preserve"> salvo i casi di comprovata urgenza, nonch</w:t>
      </w:r>
      <w:r w:rsidRPr="00D67C94">
        <w:rPr>
          <w:rFonts w:ascii="Book Antiqua" w:hAnsi="Book Antiqua" w:hint="eastAsia"/>
        </w:rPr>
        <w:t>é</w:t>
      </w:r>
      <w:r w:rsidRPr="00D67C94">
        <w:rPr>
          <w:rFonts w:ascii="Book Antiqua" w:hAnsi="Book Antiqua"/>
        </w:rPr>
        <w:t xml:space="preserve"> nell</w:t>
      </w:r>
      <w:r w:rsidR="00D67C94">
        <w:rPr>
          <w:rFonts w:ascii="Book Antiqua" w:hAnsi="Book Antiqua"/>
        </w:rPr>
        <w:t>’</w:t>
      </w:r>
      <w:r w:rsidRPr="00D67C94">
        <w:rPr>
          <w:rFonts w:ascii="Book Antiqua" w:hAnsi="Book Antiqua"/>
        </w:rPr>
        <w:t>intera giornata di sabato (secondo l</w:t>
      </w:r>
      <w:r w:rsidR="00551F22">
        <w:rPr>
          <w:rFonts w:ascii="Book Antiqua" w:hAnsi="Book Antiqua"/>
        </w:rPr>
        <w:t>’</w:t>
      </w:r>
      <w:r w:rsidRPr="00D67C94">
        <w:rPr>
          <w:rFonts w:ascii="Book Antiqua" w:hAnsi="Book Antiqua"/>
        </w:rPr>
        <w:t>organizzazione del lavoro), di domenica e di altri giorni festivi.</w:t>
      </w:r>
    </w:p>
    <w:p w14:paraId="57FC07E4" w14:textId="7C23255A" w:rsidR="00385469" w:rsidRPr="00385469" w:rsidRDefault="00385469" w:rsidP="0055005E">
      <w:pPr>
        <w:autoSpaceDE w:val="0"/>
        <w:autoSpaceDN w:val="0"/>
        <w:adjustRightInd w:val="0"/>
        <w:snapToGrid w:val="0"/>
        <w:spacing w:before="120" w:after="120" w:line="280" w:lineRule="exact"/>
        <w:jc w:val="both"/>
        <w:rPr>
          <w:rFonts w:ascii="Book Antiqua" w:hAnsi="Book Antiqua"/>
        </w:rPr>
      </w:pPr>
      <w:r w:rsidRPr="00385469">
        <w:rPr>
          <w:rFonts w:ascii="Book Antiqua" w:hAnsi="Book Antiqua"/>
        </w:rPr>
        <w:t xml:space="preserve">La fascia di disconnessione è dalle </w:t>
      </w:r>
      <w:r w:rsidRPr="00327472">
        <w:rPr>
          <w:rFonts w:ascii="Book Antiqua" w:hAnsi="Book Antiqua"/>
        </w:rPr>
        <w:t>2</w:t>
      </w:r>
      <w:r w:rsidR="00E33F5E" w:rsidRPr="00327472">
        <w:rPr>
          <w:rFonts w:ascii="Book Antiqua" w:hAnsi="Book Antiqua"/>
        </w:rPr>
        <w:t>2</w:t>
      </w:r>
      <w:r w:rsidRPr="00327472">
        <w:rPr>
          <w:rFonts w:ascii="Book Antiqua" w:hAnsi="Book Antiqua"/>
        </w:rPr>
        <w:t xml:space="preserve">.00 alle </w:t>
      </w:r>
      <w:r w:rsidR="00E33F5E" w:rsidRPr="00327472">
        <w:rPr>
          <w:rFonts w:ascii="Book Antiqua" w:hAnsi="Book Antiqua"/>
        </w:rPr>
        <w:t>8</w:t>
      </w:r>
      <w:r w:rsidRPr="00327472">
        <w:rPr>
          <w:rFonts w:ascii="Book Antiqua" w:hAnsi="Book Antiqua"/>
        </w:rPr>
        <w:t>.00</w:t>
      </w:r>
      <w:r w:rsidRPr="00385469">
        <w:rPr>
          <w:rFonts w:ascii="Book Antiqua" w:hAnsi="Book Antiqua"/>
        </w:rPr>
        <w:t xml:space="preserve"> oltre a sabato, domenica e festivi.</w:t>
      </w:r>
    </w:p>
    <w:p w14:paraId="1F4B1485" w14:textId="4DADC78A" w:rsidR="008D1271" w:rsidRDefault="008D1271" w:rsidP="0055005E">
      <w:pPr>
        <w:autoSpaceDE w:val="0"/>
        <w:autoSpaceDN w:val="0"/>
        <w:adjustRightInd w:val="0"/>
        <w:snapToGrid w:val="0"/>
        <w:spacing w:before="120" w:after="120" w:line="280" w:lineRule="exact"/>
        <w:jc w:val="both"/>
        <w:rPr>
          <w:rFonts w:ascii="Book Antiqua" w:hAnsi="Book Antiqua"/>
        </w:rPr>
      </w:pPr>
      <w:r w:rsidRPr="00D67C94">
        <w:rPr>
          <w:rFonts w:ascii="Book Antiqua" w:hAnsi="Book Antiqua"/>
        </w:rPr>
        <w:t xml:space="preserve">Durante la fascia di disconnessione non </w:t>
      </w:r>
      <w:r w:rsidRPr="00D67C94">
        <w:rPr>
          <w:rFonts w:ascii="Book Antiqua" w:hAnsi="Book Antiqua" w:hint="eastAsia"/>
        </w:rPr>
        <w:t>è</w:t>
      </w:r>
      <w:r w:rsidRPr="00D67C94">
        <w:rPr>
          <w:rFonts w:ascii="Book Antiqua" w:hAnsi="Book Antiqua"/>
        </w:rPr>
        <w:t xml:space="preserve"> richiesto lo svolgimento della prestazione lavorativa, la lettura delle </w:t>
      </w:r>
      <w:proofErr w:type="gramStart"/>
      <w:r w:rsidRPr="00D67C94">
        <w:rPr>
          <w:rFonts w:ascii="Book Antiqua" w:hAnsi="Book Antiqua"/>
        </w:rPr>
        <w:t>email</w:t>
      </w:r>
      <w:proofErr w:type="gramEnd"/>
      <w:r w:rsidRPr="00D67C94">
        <w:rPr>
          <w:rFonts w:ascii="Book Antiqua" w:hAnsi="Book Antiqua"/>
        </w:rPr>
        <w:t>, la risposta alle telefonate e ai messaggi, l</w:t>
      </w:r>
      <w:r w:rsidRPr="00D67C94">
        <w:rPr>
          <w:rFonts w:ascii="Book Antiqua" w:hAnsi="Book Antiqua" w:hint="eastAsia"/>
        </w:rPr>
        <w:t>’</w:t>
      </w:r>
      <w:r w:rsidRPr="00D67C94">
        <w:rPr>
          <w:rFonts w:ascii="Book Antiqua" w:hAnsi="Book Antiqua"/>
        </w:rPr>
        <w:t>accesso e la connessione al sistema informativo dell</w:t>
      </w:r>
      <w:r w:rsidR="00405427">
        <w:rPr>
          <w:rFonts w:ascii="Book Antiqua" w:hAnsi="Book Antiqua"/>
        </w:rPr>
        <w:t>’</w:t>
      </w:r>
      <w:r w:rsidRPr="00D67C94">
        <w:rPr>
          <w:rFonts w:ascii="Book Antiqua" w:hAnsi="Book Antiqua"/>
        </w:rPr>
        <w:t xml:space="preserve">Amministrazione. Il dipendente </w:t>
      </w:r>
      <w:r w:rsidRPr="00D67C94">
        <w:rPr>
          <w:rFonts w:ascii="Book Antiqua" w:hAnsi="Book Antiqua" w:hint="eastAsia"/>
        </w:rPr>
        <w:t>è</w:t>
      </w:r>
      <w:r w:rsidRPr="00D67C94">
        <w:rPr>
          <w:rFonts w:ascii="Book Antiqua" w:hAnsi="Book Antiqua"/>
        </w:rPr>
        <w:t xml:space="preserve"> tenuto rispettare le norme sui riposi e sulle pause previste per legge e dalla</w:t>
      </w:r>
      <w:r w:rsidR="00405427">
        <w:rPr>
          <w:rFonts w:ascii="Book Antiqua" w:hAnsi="Book Antiqua"/>
        </w:rPr>
        <w:t xml:space="preserve"> </w:t>
      </w:r>
      <w:r w:rsidRPr="00D67C94">
        <w:rPr>
          <w:rFonts w:ascii="Book Antiqua" w:hAnsi="Book Antiqua"/>
        </w:rPr>
        <w:t>contrattazione nazionale ed integrativa in materia di salute e sicurezza.</w:t>
      </w:r>
    </w:p>
    <w:p w14:paraId="1E5EF036" w14:textId="1593FEE9" w:rsidR="00D30CBD" w:rsidRPr="0055005E" w:rsidRDefault="00787D7E" w:rsidP="0055005E">
      <w:pPr>
        <w:pStyle w:val="Titolo3"/>
      </w:pPr>
      <w:bookmarkStart w:id="161" w:name="_Toc86400724"/>
      <w:bookmarkStart w:id="162" w:name="_Toc87535352"/>
      <w:r>
        <w:t xml:space="preserve">Art. 7 </w:t>
      </w:r>
      <w:r w:rsidR="66E3F9FC" w:rsidRPr="0055005E">
        <w:t>Potere direttivo, di controllo e disciplinare</w:t>
      </w:r>
      <w:bookmarkEnd w:id="161"/>
      <w:bookmarkEnd w:id="162"/>
    </w:p>
    <w:p w14:paraId="3B321372" w14:textId="77777777" w:rsidR="008D1271" w:rsidRPr="00B96FF7" w:rsidRDefault="008D1271" w:rsidP="0055005E">
      <w:pPr>
        <w:autoSpaceDE w:val="0"/>
        <w:autoSpaceDN w:val="0"/>
        <w:adjustRightInd w:val="0"/>
        <w:snapToGrid w:val="0"/>
        <w:spacing w:before="120" w:after="120" w:line="280" w:lineRule="exact"/>
        <w:jc w:val="both"/>
        <w:rPr>
          <w:rFonts w:ascii="Book Antiqua" w:hAnsi="Book Antiqua"/>
        </w:rPr>
      </w:pPr>
      <w:r w:rsidRPr="00B96FF7">
        <w:rPr>
          <w:rFonts w:ascii="Book Antiqua" w:hAnsi="Book Antiqua"/>
        </w:rPr>
        <w:t>La modalità di lavoro agile non incide sul potere direttivo del Datore di lavoro, che sarà esercitato con modalità analoghe a quelle del lavoro in presenza.</w:t>
      </w:r>
    </w:p>
    <w:p w14:paraId="0B20CF5D" w14:textId="77777777" w:rsidR="008D1271" w:rsidRPr="00B96FF7" w:rsidRDefault="008D1271" w:rsidP="0055005E">
      <w:pPr>
        <w:autoSpaceDE w:val="0"/>
        <w:autoSpaceDN w:val="0"/>
        <w:adjustRightInd w:val="0"/>
        <w:snapToGrid w:val="0"/>
        <w:spacing w:before="120" w:after="120" w:line="280" w:lineRule="exact"/>
        <w:jc w:val="both"/>
        <w:rPr>
          <w:rFonts w:ascii="Book Antiqua" w:hAnsi="Book Antiqua"/>
        </w:rPr>
      </w:pPr>
      <w:r w:rsidRPr="00B96FF7">
        <w:rPr>
          <w:rFonts w:ascii="Book Antiqua" w:hAnsi="Book Antiqua"/>
        </w:rPr>
        <w:t>Il potere di controllo sull’attività resa in lavoro agile si esplica, di massima, attraverso la valutazione della prestazione e dei risultati ottenuti secondo le modalità e le procedure previste dal sistema di valutazione adottato dall’</w:t>
      </w:r>
      <w:r>
        <w:rPr>
          <w:rFonts w:ascii="Book Antiqua" w:hAnsi="Book Antiqua"/>
        </w:rPr>
        <w:t>Ente</w:t>
      </w:r>
      <w:r w:rsidRPr="00B96FF7">
        <w:rPr>
          <w:rFonts w:ascii="Book Antiqua" w:hAnsi="Book Antiqua"/>
        </w:rPr>
        <w:t>.</w:t>
      </w:r>
    </w:p>
    <w:p w14:paraId="04BFD930" w14:textId="77777777" w:rsidR="008D1271" w:rsidRPr="00B96FF7" w:rsidRDefault="008D1271" w:rsidP="0055005E">
      <w:pPr>
        <w:autoSpaceDE w:val="0"/>
        <w:autoSpaceDN w:val="0"/>
        <w:adjustRightInd w:val="0"/>
        <w:snapToGrid w:val="0"/>
        <w:spacing w:before="120" w:after="120" w:line="280" w:lineRule="exact"/>
        <w:jc w:val="both"/>
        <w:rPr>
          <w:rFonts w:ascii="Book Antiqua" w:hAnsi="Book Antiqua"/>
        </w:rPr>
      </w:pPr>
      <w:r w:rsidRPr="00B96FF7">
        <w:rPr>
          <w:rFonts w:ascii="Book Antiqua" w:hAnsi="Book Antiqua"/>
        </w:rPr>
        <w:t xml:space="preserve">Durante l’attività svolta in modalità agile il Lavoratore è impegnato al conseguimento degli obiettivi </w:t>
      </w:r>
      <w:r>
        <w:rPr>
          <w:rFonts w:ascii="Book Antiqua" w:hAnsi="Book Antiqua"/>
        </w:rPr>
        <w:t xml:space="preserve">puntuali e misurabili </w:t>
      </w:r>
      <w:r w:rsidRPr="00B96FF7">
        <w:rPr>
          <w:rFonts w:ascii="Book Antiqua" w:hAnsi="Book Antiqua"/>
        </w:rPr>
        <w:t>assegnati a inizio anno, mediante scheda individuale, nonché degli ulteriori obiettivi che potranno essere assegnati in corso d’anno, ad integrazione</w:t>
      </w:r>
      <w:r>
        <w:rPr>
          <w:rFonts w:ascii="Book Antiqua" w:hAnsi="Book Antiqua"/>
        </w:rPr>
        <w:t>/modifica</w:t>
      </w:r>
      <w:r w:rsidRPr="00B96FF7">
        <w:rPr>
          <w:rFonts w:ascii="Book Antiqua" w:hAnsi="Book Antiqua"/>
        </w:rPr>
        <w:t xml:space="preserve"> di quelli iniziali, secondo le procedure e le modalità del Sistema di misurazione e valutazione dell’</w:t>
      </w:r>
      <w:r>
        <w:rPr>
          <w:rFonts w:ascii="Book Antiqua" w:hAnsi="Book Antiqua"/>
        </w:rPr>
        <w:t>Ente</w:t>
      </w:r>
      <w:r w:rsidRPr="00B96FF7">
        <w:rPr>
          <w:rFonts w:ascii="Book Antiqua" w:hAnsi="Book Antiqua"/>
        </w:rPr>
        <w:t xml:space="preserve">. </w:t>
      </w:r>
      <w:r>
        <w:rPr>
          <w:rFonts w:ascii="Book Antiqua" w:hAnsi="Book Antiqua"/>
        </w:rPr>
        <w:t>Il Dipendente</w:t>
      </w:r>
      <w:r w:rsidRPr="00B96FF7">
        <w:rPr>
          <w:rFonts w:ascii="Book Antiqua" w:hAnsi="Book Antiqua"/>
        </w:rPr>
        <w:t xml:space="preserve"> è altresì impegnato alla rendicontazione dei risultati conseguiti e delle attività svolte, secondo modalità e criteri definiti dal dirigente, in coerenza con il medesimo Sistema.</w:t>
      </w:r>
    </w:p>
    <w:p w14:paraId="4EFBB4F8" w14:textId="38835C7C" w:rsidR="008D1271" w:rsidRDefault="008D1271" w:rsidP="0055005E">
      <w:pPr>
        <w:autoSpaceDE w:val="0"/>
        <w:autoSpaceDN w:val="0"/>
        <w:adjustRightInd w:val="0"/>
        <w:snapToGrid w:val="0"/>
        <w:spacing w:before="120" w:after="120" w:line="280" w:lineRule="exact"/>
        <w:jc w:val="both"/>
        <w:rPr>
          <w:rFonts w:ascii="Book Antiqua" w:hAnsi="Book Antiqua"/>
        </w:rPr>
      </w:pPr>
      <w:r w:rsidRPr="00221BAB">
        <w:rPr>
          <w:rFonts w:ascii="Book Antiqua" w:hAnsi="Book Antiqua"/>
        </w:rPr>
        <w:t>Nello svolgimento della prestazione lavorativa in modalit</w:t>
      </w:r>
      <w:r w:rsidRPr="00221BAB">
        <w:rPr>
          <w:rFonts w:ascii="Book Antiqua" w:hAnsi="Book Antiqua" w:hint="eastAsia"/>
        </w:rPr>
        <w:t>à</w:t>
      </w:r>
      <w:r w:rsidRPr="00221BAB">
        <w:rPr>
          <w:rFonts w:ascii="Book Antiqua" w:hAnsi="Book Antiqua"/>
        </w:rPr>
        <w:t xml:space="preserve"> lavoro agile</w:t>
      </w:r>
      <w:r>
        <w:rPr>
          <w:rFonts w:ascii="Book Antiqua" w:hAnsi="Book Antiqua"/>
        </w:rPr>
        <w:t>,</w:t>
      </w:r>
      <w:r w:rsidRPr="00221BAB">
        <w:rPr>
          <w:rFonts w:ascii="Book Antiqua" w:hAnsi="Book Antiqua"/>
        </w:rPr>
        <w:t xml:space="preserve"> il comportamento</w:t>
      </w:r>
      <w:r>
        <w:rPr>
          <w:rFonts w:ascii="Book Antiqua" w:hAnsi="Book Antiqua"/>
        </w:rPr>
        <w:t xml:space="preserve"> </w:t>
      </w:r>
      <w:r w:rsidRPr="00221BAB">
        <w:rPr>
          <w:rFonts w:ascii="Book Antiqua" w:hAnsi="Book Antiqua"/>
        </w:rPr>
        <w:t>del/della dipendente dovr</w:t>
      </w:r>
      <w:r w:rsidRPr="00221BAB">
        <w:rPr>
          <w:rFonts w:ascii="Book Antiqua" w:hAnsi="Book Antiqua" w:hint="eastAsia"/>
        </w:rPr>
        <w:t>à</w:t>
      </w:r>
      <w:r w:rsidRPr="00221BAB">
        <w:rPr>
          <w:rFonts w:ascii="Book Antiqua" w:hAnsi="Book Antiqua"/>
        </w:rPr>
        <w:t xml:space="preserve"> essere sempre improntato a principi di correttezza e buona</w:t>
      </w:r>
      <w:r>
        <w:rPr>
          <w:rFonts w:ascii="Book Antiqua" w:hAnsi="Book Antiqua"/>
        </w:rPr>
        <w:t xml:space="preserve"> </w:t>
      </w:r>
      <w:r w:rsidRPr="00221BAB">
        <w:rPr>
          <w:rFonts w:ascii="Book Antiqua" w:hAnsi="Book Antiqua"/>
        </w:rPr>
        <w:t>fede e la prestazione dovr</w:t>
      </w:r>
      <w:r w:rsidRPr="00221BAB">
        <w:rPr>
          <w:rFonts w:ascii="Book Antiqua" w:hAnsi="Book Antiqua" w:hint="eastAsia"/>
        </w:rPr>
        <w:t>à</w:t>
      </w:r>
      <w:r w:rsidRPr="00221BAB">
        <w:rPr>
          <w:rFonts w:ascii="Book Antiqua" w:hAnsi="Book Antiqua"/>
        </w:rPr>
        <w:t xml:space="preserve"> essere svolta sulla base di quanto previsto dai CCNL vigenti e</w:t>
      </w:r>
      <w:r>
        <w:rPr>
          <w:rFonts w:ascii="Book Antiqua" w:hAnsi="Book Antiqua"/>
        </w:rPr>
        <w:t xml:space="preserve"> </w:t>
      </w:r>
      <w:r w:rsidRPr="00221BAB">
        <w:rPr>
          <w:rFonts w:ascii="Book Antiqua" w:hAnsi="Book Antiqua"/>
        </w:rPr>
        <w:t>di quanto indicato nel Codice di comportamento del Comune di</w:t>
      </w:r>
      <w:r>
        <w:rPr>
          <w:rFonts w:ascii="Book Antiqua" w:hAnsi="Book Antiqua"/>
        </w:rPr>
        <w:t xml:space="preserve"> Gardone Val Trompia</w:t>
      </w:r>
      <w:r w:rsidRPr="00221BAB">
        <w:rPr>
          <w:rFonts w:ascii="Book Antiqua" w:hAnsi="Book Antiqua"/>
        </w:rPr>
        <w:t xml:space="preserve">. </w:t>
      </w:r>
    </w:p>
    <w:p w14:paraId="295A6038" w14:textId="77777777" w:rsidR="008D1271" w:rsidRDefault="008D1271" w:rsidP="0055005E">
      <w:pPr>
        <w:autoSpaceDE w:val="0"/>
        <w:autoSpaceDN w:val="0"/>
        <w:adjustRightInd w:val="0"/>
        <w:snapToGrid w:val="0"/>
        <w:spacing w:before="120" w:after="120" w:line="280" w:lineRule="exact"/>
        <w:jc w:val="both"/>
        <w:rPr>
          <w:rFonts w:ascii="Book Antiqua" w:hAnsi="Book Antiqua"/>
        </w:rPr>
      </w:pPr>
      <w:r w:rsidRPr="00B96FF7">
        <w:rPr>
          <w:rFonts w:ascii="Book Antiqua" w:hAnsi="Book Antiqua"/>
        </w:rPr>
        <w:t>Il mancato rispetto degli obblighi derivanti dal presente contratto, dai regolamenti e dalle disposizioni interne di servizio, dà luogo all’applicazione di sanzioni disciplinari, in conformità alla disciplina contrattuale e legale vigente in materia.</w:t>
      </w:r>
    </w:p>
    <w:p w14:paraId="0B29FAD2" w14:textId="26017510" w:rsidR="008D1271" w:rsidRDefault="008D1271" w:rsidP="0055005E">
      <w:pPr>
        <w:autoSpaceDE w:val="0"/>
        <w:autoSpaceDN w:val="0"/>
        <w:adjustRightInd w:val="0"/>
        <w:snapToGrid w:val="0"/>
        <w:spacing w:before="120" w:after="120" w:line="280" w:lineRule="exact"/>
        <w:jc w:val="both"/>
        <w:rPr>
          <w:rFonts w:ascii="Book Antiqua" w:hAnsi="Book Antiqua"/>
        </w:rPr>
      </w:pPr>
      <w:r w:rsidRPr="00221BAB">
        <w:rPr>
          <w:rFonts w:ascii="Book Antiqua" w:hAnsi="Book Antiqua"/>
        </w:rPr>
        <w:t>Il mancato rispetto delle disposizioni previste dal presente Accordo pu</w:t>
      </w:r>
      <w:r w:rsidRPr="00221BAB">
        <w:rPr>
          <w:rFonts w:ascii="Book Antiqua" w:hAnsi="Book Antiqua" w:hint="eastAsia"/>
        </w:rPr>
        <w:t>ò</w:t>
      </w:r>
      <w:r w:rsidRPr="00221BAB">
        <w:rPr>
          <w:rFonts w:ascii="Book Antiqua" w:hAnsi="Book Antiqua"/>
        </w:rPr>
        <w:t xml:space="preserve"> comportare</w:t>
      </w:r>
      <w:r>
        <w:rPr>
          <w:rFonts w:ascii="Book Antiqua" w:hAnsi="Book Antiqua"/>
        </w:rPr>
        <w:t xml:space="preserve"> </w:t>
      </w:r>
      <w:r w:rsidRPr="00221BAB">
        <w:rPr>
          <w:rFonts w:ascii="Book Antiqua" w:hAnsi="Book Antiqua"/>
        </w:rPr>
        <w:t>l</w:t>
      </w:r>
      <w:r w:rsidRPr="00221BAB">
        <w:rPr>
          <w:rFonts w:ascii="Book Antiqua" w:hAnsi="Book Antiqua" w:hint="eastAsia"/>
        </w:rPr>
        <w:t>’</w:t>
      </w:r>
      <w:r w:rsidRPr="00221BAB">
        <w:rPr>
          <w:rFonts w:ascii="Book Antiqua" w:hAnsi="Book Antiqua"/>
        </w:rPr>
        <w:t>esclusione da un eventuale rinnovo dell</w:t>
      </w:r>
      <w:r w:rsidR="003F7A89">
        <w:rPr>
          <w:rFonts w:ascii="Book Antiqua" w:hAnsi="Book Antiqua"/>
        </w:rPr>
        <w:t>’</w:t>
      </w:r>
      <w:r w:rsidRPr="00221BAB">
        <w:rPr>
          <w:rFonts w:ascii="Book Antiqua" w:hAnsi="Book Antiqua"/>
        </w:rPr>
        <w:t>Accordo individuale</w:t>
      </w:r>
      <w:r>
        <w:rPr>
          <w:rFonts w:ascii="Book Antiqua" w:hAnsi="Book Antiqua"/>
        </w:rPr>
        <w:t>.</w:t>
      </w:r>
    </w:p>
    <w:p w14:paraId="6487FFC9" w14:textId="77777777" w:rsidR="008D1271" w:rsidRPr="00B96FF7" w:rsidRDefault="008D1271" w:rsidP="0055005E">
      <w:pPr>
        <w:autoSpaceDE w:val="0"/>
        <w:autoSpaceDN w:val="0"/>
        <w:adjustRightInd w:val="0"/>
        <w:snapToGrid w:val="0"/>
        <w:spacing w:before="120" w:after="120" w:line="280" w:lineRule="exact"/>
        <w:jc w:val="both"/>
        <w:rPr>
          <w:rFonts w:ascii="Book Antiqua" w:hAnsi="Book Antiqua"/>
        </w:rPr>
      </w:pPr>
      <w:r w:rsidRPr="00221BAB">
        <w:rPr>
          <w:rFonts w:ascii="Book Antiqua" w:hAnsi="Book Antiqua" w:hint="eastAsia"/>
        </w:rPr>
        <w:t>È</w:t>
      </w:r>
      <w:r w:rsidRPr="00221BAB">
        <w:rPr>
          <w:rFonts w:ascii="Book Antiqua" w:hAnsi="Book Antiqua"/>
        </w:rPr>
        <w:t xml:space="preserve"> escluso il rinnovo in caso</w:t>
      </w:r>
      <w:r>
        <w:rPr>
          <w:rFonts w:ascii="Book Antiqua" w:hAnsi="Book Antiqua"/>
        </w:rPr>
        <w:t xml:space="preserve"> </w:t>
      </w:r>
      <w:r w:rsidRPr="00221BAB">
        <w:rPr>
          <w:rFonts w:ascii="Book Antiqua" w:hAnsi="Book Antiqua"/>
        </w:rPr>
        <w:t xml:space="preserve">di revoca disposta ai sensi </w:t>
      </w:r>
      <w:r>
        <w:rPr>
          <w:rFonts w:ascii="Book Antiqua" w:hAnsi="Book Antiqua"/>
        </w:rPr>
        <w:t>del presente Accordo</w:t>
      </w:r>
      <w:r w:rsidRPr="00221BAB">
        <w:rPr>
          <w:rFonts w:ascii="Book Antiqua" w:hAnsi="Book Antiqua"/>
        </w:rPr>
        <w:t>.</w:t>
      </w:r>
    </w:p>
    <w:p w14:paraId="506CB662" w14:textId="7BD06206" w:rsidR="008D1271" w:rsidRPr="00F03BCB" w:rsidRDefault="00787D7E" w:rsidP="0055005E">
      <w:pPr>
        <w:pStyle w:val="Titolo3"/>
      </w:pPr>
      <w:bookmarkStart w:id="163" w:name="_Toc86400725"/>
      <w:bookmarkStart w:id="164" w:name="_Toc87535353"/>
      <w:r>
        <w:t xml:space="preserve">Art. 8 </w:t>
      </w:r>
      <w:r w:rsidR="008D1271" w:rsidRPr="00F03BCB">
        <w:t>Trattamento giuridico ed economico</w:t>
      </w:r>
      <w:bookmarkEnd w:id="163"/>
      <w:bookmarkEnd w:id="164"/>
    </w:p>
    <w:p w14:paraId="759DAACF" w14:textId="77777777" w:rsidR="008D1271" w:rsidRPr="00F03BCB" w:rsidRDefault="008D1271" w:rsidP="0055005E">
      <w:pPr>
        <w:shd w:val="clear" w:color="auto" w:fill="FFFFFF" w:themeFill="background1"/>
        <w:autoSpaceDE w:val="0"/>
        <w:autoSpaceDN w:val="0"/>
        <w:adjustRightInd w:val="0"/>
        <w:snapToGrid w:val="0"/>
        <w:spacing w:before="120" w:after="120" w:line="280" w:lineRule="exact"/>
        <w:jc w:val="both"/>
        <w:rPr>
          <w:rFonts w:ascii="Book Antiqua" w:hAnsi="Book Antiqua" w:cs="Arial"/>
        </w:rPr>
      </w:pPr>
      <w:r w:rsidRPr="00F03BCB">
        <w:rPr>
          <w:rFonts w:ascii="Book Antiqua" w:hAnsi="Book Antiqua" w:cs="Arial"/>
        </w:rPr>
        <w:t>Il Dipendente che presta la propria attività in modalità agile non può subire penalizzazioni ai fini del riconoscimento della professionalità e della progressione di carriera.</w:t>
      </w:r>
    </w:p>
    <w:p w14:paraId="3CAEC5E7" w14:textId="77777777" w:rsidR="008D1271" w:rsidRPr="00F03BCB" w:rsidRDefault="008D1271" w:rsidP="0055005E">
      <w:pPr>
        <w:shd w:val="clear" w:color="auto" w:fill="FFFFFF" w:themeFill="background1"/>
        <w:autoSpaceDE w:val="0"/>
        <w:autoSpaceDN w:val="0"/>
        <w:adjustRightInd w:val="0"/>
        <w:snapToGrid w:val="0"/>
        <w:spacing w:before="120" w:after="120" w:line="280" w:lineRule="exact"/>
        <w:jc w:val="both"/>
        <w:rPr>
          <w:rFonts w:ascii="Book Antiqua" w:hAnsi="Book Antiqua" w:cs="Arial"/>
        </w:rPr>
      </w:pPr>
      <w:r w:rsidRPr="00976ACC">
        <w:rPr>
          <w:rFonts w:ascii="Book Antiqua" w:hAnsi="Book Antiqua" w:cs="Arial"/>
        </w:rPr>
        <w:t>In considerazione della gestione flessibile del tempo lavoro, nelle giornate di lavoro agile non è riconosciuto il trattamento di trasferta e non sono configurabili prestazioni straordinarie, notturne o festive, protrazioni dell’orario di lavoro aggiuntive né permessi brevi o riposi compensativi e altri</w:t>
      </w:r>
      <w:r w:rsidRPr="00F03BCB">
        <w:rPr>
          <w:rFonts w:ascii="Book Antiqua" w:hAnsi="Book Antiqua" w:cs="Arial"/>
        </w:rPr>
        <w:t xml:space="preserve"> istituti che comportino riduzioni di orario. </w:t>
      </w:r>
    </w:p>
    <w:p w14:paraId="17EB0EC1" w14:textId="77777777" w:rsidR="008D1271" w:rsidRPr="00425726" w:rsidRDefault="008D1271" w:rsidP="0055005E">
      <w:pPr>
        <w:shd w:val="clear" w:color="auto" w:fill="FFFFFF" w:themeFill="background1"/>
        <w:autoSpaceDE w:val="0"/>
        <w:autoSpaceDN w:val="0"/>
        <w:adjustRightInd w:val="0"/>
        <w:snapToGrid w:val="0"/>
        <w:spacing w:before="120" w:after="120" w:line="280" w:lineRule="exact"/>
        <w:jc w:val="both"/>
        <w:rPr>
          <w:rFonts w:ascii="Book Antiqua" w:hAnsi="Book Antiqua" w:cs="Arial"/>
        </w:rPr>
      </w:pPr>
      <w:r w:rsidRPr="00F03BCB">
        <w:rPr>
          <w:rFonts w:ascii="Book Antiqua" w:hAnsi="Book Antiqua" w:cs="Arial"/>
        </w:rPr>
        <w:t>Nelle giornate di attività in lavoro agile non viene erogato il buono pasto.</w:t>
      </w:r>
    </w:p>
    <w:p w14:paraId="2FA1C1CE" w14:textId="65811298" w:rsidR="008D1271" w:rsidRPr="00425726" w:rsidRDefault="00787D7E" w:rsidP="00787D7E">
      <w:pPr>
        <w:pStyle w:val="Titolo3"/>
      </w:pPr>
      <w:bookmarkStart w:id="165" w:name="_Toc86400726"/>
      <w:bookmarkStart w:id="166" w:name="_Toc87535354"/>
      <w:r>
        <w:t xml:space="preserve">Art. 9 </w:t>
      </w:r>
      <w:r w:rsidR="008D1271" w:rsidRPr="00425726">
        <w:t>Protezione e riservatezza dei dati</w:t>
      </w:r>
      <w:bookmarkEnd w:id="165"/>
      <w:bookmarkEnd w:id="166"/>
    </w:p>
    <w:p w14:paraId="6B94BE72" w14:textId="77777777" w:rsidR="008D1271" w:rsidRPr="00425726" w:rsidRDefault="008D1271" w:rsidP="0055005E">
      <w:pPr>
        <w:autoSpaceDE w:val="0"/>
        <w:autoSpaceDN w:val="0"/>
        <w:adjustRightInd w:val="0"/>
        <w:snapToGrid w:val="0"/>
        <w:spacing w:before="120" w:after="120" w:line="280" w:lineRule="exact"/>
        <w:jc w:val="both"/>
        <w:rPr>
          <w:rFonts w:ascii="Book Antiqua" w:hAnsi="Book Antiqua" w:cs="Arial"/>
        </w:rPr>
      </w:pPr>
      <w:r w:rsidRPr="00425726">
        <w:rPr>
          <w:rFonts w:ascii="Book Antiqua" w:hAnsi="Book Antiqua" w:cs="Arial"/>
        </w:rPr>
        <w:t>Nello svolgimento della prestazione lavorativa in modalità agile il Dipendente è tenuto a rispettare le regole dell’Amministrazione sulla riservatezza e protezione dei dati elaborati ed utilizzati nell’ambito della prestazione lavorativa, sulle informazioni dell’Amministrazione in suo possesso e su quelle disponibili sul sistema informativo dell’Amministrazione, secondo le procedure stabilite dall’Amministrazione in materia, della cui corretta e scrupolosa applicazione il Dipendente è responsabile.</w:t>
      </w:r>
    </w:p>
    <w:p w14:paraId="445B079C" w14:textId="247914B2" w:rsidR="008D1271" w:rsidRDefault="008D1271" w:rsidP="0055005E">
      <w:pPr>
        <w:autoSpaceDE w:val="0"/>
        <w:autoSpaceDN w:val="0"/>
        <w:adjustRightInd w:val="0"/>
        <w:snapToGrid w:val="0"/>
        <w:spacing w:before="120" w:after="120" w:line="280" w:lineRule="exact"/>
        <w:jc w:val="both"/>
        <w:rPr>
          <w:rFonts w:ascii="Book Antiqua" w:hAnsi="Book Antiqua" w:cs="Arial"/>
        </w:rPr>
      </w:pPr>
      <w:r w:rsidRPr="00425726">
        <w:rPr>
          <w:rFonts w:ascii="Book Antiqua" w:hAnsi="Book Antiqua" w:cs="Arial"/>
        </w:rPr>
        <w:t xml:space="preserve">Il Dipendente si obbliga inoltre </w:t>
      </w:r>
      <w:proofErr w:type="gramStart"/>
      <w:r w:rsidRPr="00425726">
        <w:rPr>
          <w:rFonts w:ascii="Book Antiqua" w:hAnsi="Book Antiqua" w:cs="Arial"/>
        </w:rPr>
        <w:t>ad</w:t>
      </w:r>
      <w:proofErr w:type="gramEnd"/>
      <w:r w:rsidRPr="00425726">
        <w:rPr>
          <w:rFonts w:ascii="Book Antiqua" w:hAnsi="Book Antiqua" w:cs="Arial"/>
        </w:rPr>
        <w:t xml:space="preserve"> adoperarsi per evitare che persone non autorizzate </w:t>
      </w:r>
      <w:r>
        <w:rPr>
          <w:rFonts w:ascii="Book Antiqua" w:hAnsi="Book Antiqua" w:cs="Arial"/>
        </w:rPr>
        <w:t xml:space="preserve">possano </w:t>
      </w:r>
      <w:r w:rsidRPr="00425726">
        <w:rPr>
          <w:rFonts w:ascii="Book Antiqua" w:hAnsi="Book Antiqua" w:cs="Arial"/>
        </w:rPr>
        <w:t>acced</w:t>
      </w:r>
      <w:r>
        <w:rPr>
          <w:rFonts w:ascii="Book Antiqua" w:hAnsi="Book Antiqua" w:cs="Arial"/>
        </w:rPr>
        <w:t>ere, produrre o copiare</w:t>
      </w:r>
      <w:r w:rsidRPr="00425726">
        <w:rPr>
          <w:rFonts w:ascii="Book Antiqua" w:hAnsi="Book Antiqua" w:cs="Arial"/>
        </w:rPr>
        <w:t xml:space="preserve"> dati e informazioni riservati.</w:t>
      </w:r>
    </w:p>
    <w:p w14:paraId="733FD099" w14:textId="70ADE853" w:rsidR="008D1271" w:rsidRPr="0055005E" w:rsidRDefault="00787D7E" w:rsidP="0055005E">
      <w:pPr>
        <w:pStyle w:val="Titolo3"/>
      </w:pPr>
      <w:bookmarkStart w:id="167" w:name="_Toc86400727"/>
      <w:bookmarkStart w:id="168" w:name="_Toc87535355"/>
      <w:r>
        <w:t xml:space="preserve">Art. </w:t>
      </w:r>
      <w:r w:rsidR="00615FC3">
        <w:t xml:space="preserve">10 </w:t>
      </w:r>
      <w:r w:rsidR="008D1271" w:rsidRPr="0055005E">
        <w:t>Sicurezza sul lavoro</w:t>
      </w:r>
      <w:bookmarkEnd w:id="167"/>
      <w:bookmarkEnd w:id="168"/>
    </w:p>
    <w:p w14:paraId="7232711E" w14:textId="77777777" w:rsidR="008D1271" w:rsidRPr="00B96FF7" w:rsidRDefault="008D1271" w:rsidP="0055005E">
      <w:pPr>
        <w:autoSpaceDE w:val="0"/>
        <w:autoSpaceDN w:val="0"/>
        <w:adjustRightInd w:val="0"/>
        <w:snapToGrid w:val="0"/>
        <w:spacing w:before="120" w:after="120" w:line="280" w:lineRule="exact"/>
        <w:jc w:val="both"/>
        <w:rPr>
          <w:rFonts w:ascii="Book Antiqua" w:hAnsi="Book Antiqua" w:cs="Arial"/>
        </w:rPr>
      </w:pPr>
      <w:r w:rsidRPr="00B96FF7">
        <w:rPr>
          <w:rFonts w:ascii="Book Antiqua" w:hAnsi="Book Antiqua" w:cs="Arial"/>
        </w:rPr>
        <w:t xml:space="preserve">L’Amministrazione garantisce la tutela della salute e sicurezza del Dipendente, secondo le disposizioni in materia di salute e sicurezza sul lavoro di cui al D.lgs. 81/2008, anche in riferimento alle specifiche esigenze legate allo svolgimento di lavoro agile. </w:t>
      </w:r>
    </w:p>
    <w:p w14:paraId="142A8FB3" w14:textId="77777777" w:rsidR="008D1271" w:rsidRPr="00B96FF7" w:rsidRDefault="008D1271" w:rsidP="0055005E">
      <w:pPr>
        <w:autoSpaceDE w:val="0"/>
        <w:autoSpaceDN w:val="0"/>
        <w:adjustRightInd w:val="0"/>
        <w:snapToGrid w:val="0"/>
        <w:spacing w:before="120" w:after="120" w:line="280" w:lineRule="exact"/>
        <w:jc w:val="both"/>
        <w:rPr>
          <w:rFonts w:ascii="Book Antiqua" w:hAnsi="Book Antiqua" w:cs="Arial"/>
        </w:rPr>
      </w:pPr>
      <w:r w:rsidRPr="00B96FF7">
        <w:rPr>
          <w:rFonts w:ascii="Book Antiqua" w:hAnsi="Book Antiqua" w:cs="Arial"/>
        </w:rPr>
        <w:t xml:space="preserve">In caso di infortunio durante la prestazione di lavoro agile, il Dipendente è tenuto a fornire tempestiva e dettagliata informazione all’Amministrazione. </w:t>
      </w:r>
    </w:p>
    <w:p w14:paraId="3FD78CFC" w14:textId="77777777" w:rsidR="008D1271" w:rsidRPr="00B96FF7" w:rsidRDefault="008D1271" w:rsidP="0055005E">
      <w:pPr>
        <w:autoSpaceDE w:val="0"/>
        <w:autoSpaceDN w:val="0"/>
        <w:adjustRightInd w:val="0"/>
        <w:snapToGrid w:val="0"/>
        <w:spacing w:before="120" w:after="120" w:line="280" w:lineRule="exact"/>
        <w:jc w:val="both"/>
        <w:rPr>
          <w:rFonts w:ascii="Book Antiqua" w:hAnsi="Book Antiqua" w:cs="Arial"/>
        </w:rPr>
      </w:pPr>
      <w:r w:rsidRPr="00B96FF7">
        <w:rPr>
          <w:rFonts w:ascii="Book Antiqua" w:hAnsi="Book Antiqua" w:cs="Arial"/>
        </w:rPr>
        <w:t>Il Lavoratore dà atto di aver ricevuto la specifica informativa in materia di salute e sicurezza sul lavoro agile, allegata al presente contratto. Il Lavoratore dichiara di avere consapevolezza dei contenuti della suddetta informativa e si impegna a rispettare le prescrizioni ivi indicate nell’esecuzione della prestazione lavorativa.</w:t>
      </w:r>
    </w:p>
    <w:p w14:paraId="4B4879E9" w14:textId="260BA29B" w:rsidR="008D1271" w:rsidRDefault="008D1271" w:rsidP="0055005E">
      <w:pPr>
        <w:autoSpaceDE w:val="0"/>
        <w:autoSpaceDN w:val="0"/>
        <w:adjustRightInd w:val="0"/>
        <w:snapToGrid w:val="0"/>
        <w:spacing w:before="120" w:after="120" w:line="280" w:lineRule="exact"/>
        <w:jc w:val="both"/>
        <w:rPr>
          <w:rFonts w:ascii="Book Antiqua" w:hAnsi="Book Antiqua" w:cs="Arial"/>
        </w:rPr>
      </w:pPr>
      <w:r w:rsidRPr="00B96FF7">
        <w:rPr>
          <w:rFonts w:ascii="Book Antiqua" w:hAnsi="Book Antiqua" w:cs="Arial"/>
        </w:rPr>
        <w:t>Il Lavoratore si impegna a rendere note eventuali situazioni anomale che dovesse riscontrare in occasione dell’attività lavorativa.</w:t>
      </w:r>
    </w:p>
    <w:p w14:paraId="205039A0" w14:textId="77777777" w:rsidR="00D30CBD" w:rsidRPr="00210512" w:rsidRDefault="66E3F9FC" w:rsidP="0055005E">
      <w:pPr>
        <w:autoSpaceDE w:val="0"/>
        <w:autoSpaceDN w:val="0"/>
        <w:adjustRightInd w:val="0"/>
        <w:snapToGrid w:val="0"/>
        <w:spacing w:before="120" w:after="120" w:line="280" w:lineRule="exact"/>
        <w:jc w:val="both"/>
        <w:rPr>
          <w:rFonts w:ascii="Book Antiqua" w:hAnsi="Book Antiqua" w:cs="Arial"/>
        </w:rPr>
      </w:pPr>
      <w:r w:rsidRPr="00210512">
        <w:rPr>
          <w:rFonts w:ascii="Book Antiqua" w:hAnsi="Book Antiqua" w:cs="Arial"/>
        </w:rPr>
        <w:t>Il dipendente si impegna al rispetto di quanto previsto nell'Informativa sulla salute e sicurezza nel lavoro agile di cui, con la sottoscrizione del presente accordo, conferma di avere preso visione.</w:t>
      </w:r>
    </w:p>
    <w:p w14:paraId="3679BBBB" w14:textId="55A91F3E" w:rsidR="008D1271" w:rsidRPr="00B96FF7" w:rsidRDefault="00615FC3" w:rsidP="0055005E">
      <w:pPr>
        <w:pStyle w:val="Titolo3"/>
      </w:pPr>
      <w:bookmarkStart w:id="169" w:name="_Toc86400728"/>
      <w:bookmarkStart w:id="170" w:name="_Toc87535356"/>
      <w:r>
        <w:t xml:space="preserve">Art. 11 </w:t>
      </w:r>
      <w:r w:rsidR="008D1271" w:rsidRPr="00B96FF7">
        <w:t>Recesso</w:t>
      </w:r>
      <w:r w:rsidR="008D1271">
        <w:t xml:space="preserve"> e revoca</w:t>
      </w:r>
      <w:bookmarkEnd w:id="169"/>
      <w:bookmarkEnd w:id="170"/>
    </w:p>
    <w:p w14:paraId="139C212F" w14:textId="77777777" w:rsidR="008D1271" w:rsidRPr="003F0FEE" w:rsidRDefault="008D1271" w:rsidP="00210512">
      <w:pPr>
        <w:autoSpaceDE w:val="0"/>
        <w:autoSpaceDN w:val="0"/>
        <w:adjustRightInd w:val="0"/>
        <w:snapToGrid w:val="0"/>
        <w:spacing w:before="120" w:after="120" w:line="280" w:lineRule="exact"/>
        <w:jc w:val="both"/>
        <w:rPr>
          <w:rFonts w:ascii="Book Antiqua" w:hAnsi="Book Antiqua" w:cs="Arial"/>
        </w:rPr>
      </w:pPr>
      <w:r w:rsidRPr="003F0FEE">
        <w:rPr>
          <w:rFonts w:ascii="Book Antiqua" w:hAnsi="Book Antiqua" w:cs="Arial"/>
        </w:rPr>
        <w:t xml:space="preserve">Il presente Accordo </w:t>
      </w:r>
      <w:r w:rsidRPr="003F0FEE">
        <w:rPr>
          <w:rFonts w:ascii="Book Antiqua" w:hAnsi="Book Antiqua" w:cs="Arial" w:hint="eastAsia"/>
        </w:rPr>
        <w:t>è</w:t>
      </w:r>
      <w:r w:rsidRPr="003F0FEE">
        <w:rPr>
          <w:rFonts w:ascii="Book Antiqua" w:hAnsi="Book Antiqua" w:cs="Arial"/>
        </w:rPr>
        <w:t xml:space="preserve"> a tempo determinato.</w:t>
      </w:r>
    </w:p>
    <w:p w14:paraId="67B1BDDF" w14:textId="147C838E" w:rsidR="008D1271" w:rsidRPr="003F0FEE" w:rsidRDefault="008D1271" w:rsidP="00210512">
      <w:pPr>
        <w:autoSpaceDE w:val="0"/>
        <w:autoSpaceDN w:val="0"/>
        <w:adjustRightInd w:val="0"/>
        <w:snapToGrid w:val="0"/>
        <w:spacing w:before="120" w:after="120" w:line="280" w:lineRule="exact"/>
        <w:jc w:val="both"/>
        <w:rPr>
          <w:rFonts w:ascii="Book Antiqua" w:hAnsi="Book Antiqua" w:cs="Arial"/>
        </w:rPr>
      </w:pPr>
      <w:r w:rsidRPr="003F0FEE">
        <w:rPr>
          <w:rFonts w:ascii="Book Antiqua" w:hAnsi="Book Antiqua" w:cs="Arial"/>
        </w:rPr>
        <w:t>Ai sensi dell</w:t>
      </w:r>
      <w:r w:rsidR="00D34B0E" w:rsidRPr="003F0FEE">
        <w:rPr>
          <w:rFonts w:ascii="Book Antiqua" w:hAnsi="Book Antiqua" w:cs="Arial"/>
        </w:rPr>
        <w:t>’</w:t>
      </w:r>
      <w:r w:rsidRPr="003F0FEE">
        <w:rPr>
          <w:rFonts w:ascii="Book Antiqua" w:hAnsi="Book Antiqua" w:cs="Arial"/>
        </w:rPr>
        <w:t>art. 19 della legge 22 maggio 2017, n. 81, il lavoratore agile e l</w:t>
      </w:r>
      <w:r w:rsidR="00D34B0E" w:rsidRPr="003F0FEE">
        <w:rPr>
          <w:rFonts w:ascii="Book Antiqua" w:hAnsi="Book Antiqua" w:cs="Arial"/>
        </w:rPr>
        <w:t>’</w:t>
      </w:r>
      <w:r w:rsidRPr="003F0FEE">
        <w:rPr>
          <w:rFonts w:ascii="Book Antiqua" w:hAnsi="Book Antiqua" w:cs="Arial"/>
        </w:rPr>
        <w:t>Amministrazione possono recedere dall</w:t>
      </w:r>
      <w:r w:rsidR="00D34B0E" w:rsidRPr="003F0FEE">
        <w:rPr>
          <w:rFonts w:ascii="Book Antiqua" w:hAnsi="Book Antiqua" w:cs="Arial"/>
        </w:rPr>
        <w:t>’</w:t>
      </w:r>
      <w:r w:rsidRPr="003F0FEE">
        <w:rPr>
          <w:rFonts w:ascii="Book Antiqua" w:hAnsi="Book Antiqua" w:cs="Arial"/>
        </w:rPr>
        <w:t xml:space="preserve">Accordo di lavoro agile in qualsiasi momento con un preavviso di almeno </w:t>
      </w:r>
      <w:r w:rsidR="003F0FEE" w:rsidRPr="003F0FEE">
        <w:rPr>
          <w:rFonts w:ascii="Book Antiqua" w:hAnsi="Book Antiqua" w:cs="Arial"/>
        </w:rPr>
        <w:t xml:space="preserve">30 </w:t>
      </w:r>
      <w:r w:rsidRPr="003F0FEE">
        <w:rPr>
          <w:rFonts w:ascii="Book Antiqua" w:hAnsi="Book Antiqua" w:cs="Arial"/>
        </w:rPr>
        <w:t>giorni.</w:t>
      </w:r>
    </w:p>
    <w:p w14:paraId="4151B263" w14:textId="77777777" w:rsidR="00376C6C" w:rsidRDefault="008D1271" w:rsidP="00210512">
      <w:pPr>
        <w:autoSpaceDE w:val="0"/>
        <w:autoSpaceDN w:val="0"/>
        <w:adjustRightInd w:val="0"/>
        <w:snapToGrid w:val="0"/>
        <w:spacing w:before="120" w:after="120" w:line="280" w:lineRule="exact"/>
        <w:jc w:val="both"/>
        <w:rPr>
          <w:rFonts w:ascii="Book Antiqua" w:hAnsi="Book Antiqua" w:cs="Arial"/>
        </w:rPr>
      </w:pPr>
      <w:r w:rsidRPr="003F0FEE">
        <w:rPr>
          <w:rFonts w:ascii="Book Antiqua" w:hAnsi="Book Antiqua" w:cs="Arial"/>
        </w:rPr>
        <w:t>Nel caso di lavoratore agile disabile ai sensi dell</w:t>
      </w:r>
      <w:r w:rsidR="003F0FEE">
        <w:rPr>
          <w:rFonts w:ascii="Book Antiqua" w:hAnsi="Book Antiqua" w:cs="Arial"/>
        </w:rPr>
        <w:t>’</w:t>
      </w:r>
      <w:r w:rsidRPr="003F0FEE">
        <w:rPr>
          <w:rFonts w:ascii="Book Antiqua" w:hAnsi="Book Antiqua" w:cs="Arial"/>
        </w:rPr>
        <w:t>art. 1 della legge 12 marzo 1999, n. 68, il termine del preavviso del recesso da parte dell</w:t>
      </w:r>
      <w:r w:rsidR="00EA6C33">
        <w:rPr>
          <w:rFonts w:ascii="Book Antiqua" w:hAnsi="Book Antiqua" w:cs="Arial"/>
        </w:rPr>
        <w:t>’</w:t>
      </w:r>
      <w:r w:rsidRPr="003F0FEE">
        <w:rPr>
          <w:rFonts w:ascii="Book Antiqua" w:hAnsi="Book Antiqua" w:cs="Arial"/>
        </w:rPr>
        <w:t>Amministrazione non pu</w:t>
      </w:r>
      <w:r w:rsidRPr="003F0FEE">
        <w:rPr>
          <w:rFonts w:ascii="Book Antiqua" w:hAnsi="Book Antiqua" w:cs="Arial" w:hint="eastAsia"/>
        </w:rPr>
        <w:t>ò</w:t>
      </w:r>
      <w:r w:rsidRPr="003F0FEE">
        <w:rPr>
          <w:rFonts w:ascii="Book Antiqua" w:hAnsi="Book Antiqua" w:cs="Arial"/>
        </w:rPr>
        <w:t xml:space="preserve"> essere inferiore a 90 giorni, al fine di consentire un</w:t>
      </w:r>
      <w:r w:rsidR="00EA6C33">
        <w:rPr>
          <w:rFonts w:ascii="Book Antiqua" w:hAnsi="Book Antiqua" w:cs="Arial"/>
        </w:rPr>
        <w:t>’</w:t>
      </w:r>
      <w:r w:rsidRPr="003F0FEE">
        <w:rPr>
          <w:rFonts w:ascii="Book Antiqua" w:hAnsi="Book Antiqua" w:cs="Arial"/>
        </w:rPr>
        <w:t xml:space="preserve">adeguata riorganizzazione dei percorsi di lavoro rispetto alle esigenze di vita e di cura del lavoratore. </w:t>
      </w:r>
    </w:p>
    <w:p w14:paraId="4EA0C3A4" w14:textId="08446404" w:rsidR="008D1271" w:rsidRPr="001566B0" w:rsidRDefault="008D1271" w:rsidP="00210512">
      <w:pPr>
        <w:autoSpaceDE w:val="0"/>
        <w:autoSpaceDN w:val="0"/>
        <w:adjustRightInd w:val="0"/>
        <w:snapToGrid w:val="0"/>
        <w:spacing w:before="120" w:after="120" w:line="280" w:lineRule="exact"/>
        <w:jc w:val="both"/>
        <w:rPr>
          <w:rFonts w:ascii="Book Antiqua" w:hAnsi="Book Antiqua" w:cs="Arial"/>
        </w:rPr>
      </w:pPr>
      <w:r w:rsidRPr="001566B0">
        <w:rPr>
          <w:rFonts w:ascii="Book Antiqua" w:hAnsi="Book Antiqua" w:cs="Arial"/>
        </w:rPr>
        <w:t>L</w:t>
      </w:r>
      <w:r w:rsidR="003B7A05" w:rsidRPr="001566B0">
        <w:rPr>
          <w:rFonts w:ascii="Book Antiqua" w:hAnsi="Book Antiqua" w:cs="Arial"/>
        </w:rPr>
        <w:t>’</w:t>
      </w:r>
      <w:r w:rsidRPr="001566B0">
        <w:rPr>
          <w:rFonts w:ascii="Book Antiqua" w:hAnsi="Book Antiqua" w:cs="Arial"/>
        </w:rPr>
        <w:t>Accordo individuale di lavoro agile pu</w:t>
      </w:r>
      <w:r w:rsidRPr="001566B0">
        <w:rPr>
          <w:rFonts w:ascii="Book Antiqua" w:hAnsi="Book Antiqua" w:cs="Arial" w:hint="eastAsia"/>
        </w:rPr>
        <w:t>ò</w:t>
      </w:r>
      <w:r w:rsidRPr="001566B0">
        <w:rPr>
          <w:rFonts w:ascii="Book Antiqua" w:hAnsi="Book Antiqua" w:cs="Arial"/>
        </w:rPr>
        <w:t>, in ogni caso, essere revocato dal Dirigente/ Responsabile del Servizio di appartenenza nel caso:</w:t>
      </w:r>
    </w:p>
    <w:p w14:paraId="087E3C41" w14:textId="77777777" w:rsidR="008D1271" w:rsidRPr="001566B0" w:rsidRDefault="008D1271" w:rsidP="00210512">
      <w:pPr>
        <w:autoSpaceDE w:val="0"/>
        <w:autoSpaceDN w:val="0"/>
        <w:adjustRightInd w:val="0"/>
        <w:snapToGrid w:val="0"/>
        <w:spacing w:before="120" w:after="120" w:line="280" w:lineRule="exact"/>
        <w:jc w:val="both"/>
        <w:rPr>
          <w:rFonts w:ascii="Book Antiqua" w:hAnsi="Book Antiqua" w:cs="Arial"/>
        </w:rPr>
      </w:pPr>
      <w:r w:rsidRPr="001566B0">
        <w:rPr>
          <w:rFonts w:ascii="Book Antiqua" w:hAnsi="Book Antiqua" w:cs="Arial"/>
        </w:rPr>
        <w:t>a) in cui il dipendente non rispetti i tempi o le modalit</w:t>
      </w:r>
      <w:r w:rsidRPr="001566B0">
        <w:rPr>
          <w:rFonts w:ascii="Book Antiqua" w:hAnsi="Book Antiqua" w:cs="Arial" w:hint="eastAsia"/>
        </w:rPr>
        <w:t>à</w:t>
      </w:r>
      <w:r w:rsidRPr="001566B0">
        <w:rPr>
          <w:rFonts w:ascii="Book Antiqua" w:hAnsi="Book Antiqua" w:cs="Arial"/>
        </w:rPr>
        <w:t xml:space="preserve"> di effettuazione della prestazione lavorativa, o in caso di ripetuto mancato rispetto delle fasce di </w:t>
      </w:r>
      <w:proofErr w:type="spellStart"/>
      <w:r w:rsidRPr="001566B0">
        <w:rPr>
          <w:rFonts w:ascii="Book Antiqua" w:hAnsi="Book Antiqua" w:cs="Arial"/>
        </w:rPr>
        <w:t>contattabilit</w:t>
      </w:r>
      <w:r w:rsidRPr="001566B0">
        <w:rPr>
          <w:rFonts w:ascii="Book Antiqua" w:hAnsi="Book Antiqua" w:cs="Arial" w:hint="eastAsia"/>
        </w:rPr>
        <w:t>à</w:t>
      </w:r>
      <w:proofErr w:type="spellEnd"/>
      <w:r w:rsidRPr="001566B0">
        <w:rPr>
          <w:rFonts w:ascii="Book Antiqua" w:hAnsi="Book Antiqua" w:cs="Arial"/>
        </w:rPr>
        <w:t>;</w:t>
      </w:r>
    </w:p>
    <w:p w14:paraId="6DDA481A" w14:textId="454787B6" w:rsidR="008D1271" w:rsidRPr="001566B0" w:rsidRDefault="008D1271" w:rsidP="00210512">
      <w:pPr>
        <w:autoSpaceDE w:val="0"/>
        <w:autoSpaceDN w:val="0"/>
        <w:adjustRightInd w:val="0"/>
        <w:snapToGrid w:val="0"/>
        <w:spacing w:before="120" w:after="120" w:line="280" w:lineRule="exact"/>
        <w:jc w:val="both"/>
        <w:rPr>
          <w:rFonts w:ascii="Book Antiqua" w:hAnsi="Book Antiqua" w:cs="Arial"/>
        </w:rPr>
      </w:pPr>
      <w:r w:rsidRPr="001566B0">
        <w:rPr>
          <w:rFonts w:ascii="Book Antiqua" w:hAnsi="Book Antiqua" w:cs="Arial"/>
        </w:rPr>
        <w:t>b) di mancato raggiungimento degli obiettivi assegnati e definiti nell</w:t>
      </w:r>
      <w:r w:rsidR="001566B0" w:rsidRPr="001566B0">
        <w:rPr>
          <w:rFonts w:ascii="Book Antiqua" w:hAnsi="Book Antiqua" w:cs="Arial"/>
        </w:rPr>
        <w:t>’A</w:t>
      </w:r>
      <w:r w:rsidRPr="001566B0">
        <w:rPr>
          <w:rFonts w:ascii="Book Antiqua" w:hAnsi="Book Antiqua" w:cs="Arial"/>
        </w:rPr>
        <w:t>ccordo individuale.</w:t>
      </w:r>
    </w:p>
    <w:p w14:paraId="6A0CFA04" w14:textId="39F63261" w:rsidR="008D1271" w:rsidRPr="001566B0" w:rsidRDefault="008D1271" w:rsidP="00210512">
      <w:pPr>
        <w:autoSpaceDE w:val="0"/>
        <w:autoSpaceDN w:val="0"/>
        <w:adjustRightInd w:val="0"/>
        <w:snapToGrid w:val="0"/>
        <w:spacing w:before="120" w:after="120" w:line="280" w:lineRule="exact"/>
        <w:jc w:val="both"/>
        <w:rPr>
          <w:rFonts w:ascii="Book Antiqua" w:hAnsi="Book Antiqua" w:cs="Arial"/>
        </w:rPr>
      </w:pPr>
      <w:r w:rsidRPr="001566B0">
        <w:rPr>
          <w:rFonts w:ascii="Book Antiqua" w:hAnsi="Book Antiqua" w:cs="Arial"/>
        </w:rPr>
        <w:t xml:space="preserve">In caso di revoca il dipendente </w:t>
      </w:r>
      <w:r w:rsidRPr="001566B0">
        <w:rPr>
          <w:rFonts w:ascii="Book Antiqua" w:hAnsi="Book Antiqua" w:cs="Arial" w:hint="eastAsia"/>
        </w:rPr>
        <w:t>è</w:t>
      </w:r>
      <w:r w:rsidRPr="001566B0">
        <w:rPr>
          <w:rFonts w:ascii="Book Antiqua" w:hAnsi="Book Antiqua" w:cs="Arial"/>
        </w:rPr>
        <w:t xml:space="preserve"> tenuto a riprendere la propria prestazione lavorativa secondo l</w:t>
      </w:r>
      <w:r w:rsidR="003724B4">
        <w:rPr>
          <w:rFonts w:ascii="Book Antiqua" w:hAnsi="Book Antiqua" w:cs="Arial"/>
        </w:rPr>
        <w:t>’o</w:t>
      </w:r>
      <w:r w:rsidRPr="001566B0">
        <w:rPr>
          <w:rFonts w:ascii="Book Antiqua" w:hAnsi="Book Antiqua" w:cs="Arial"/>
        </w:rPr>
        <w:t>rario ordinario presso la sede di lavoro dal giorno successivo alla comunicazione della revoca. La comunicazione della revoca potr</w:t>
      </w:r>
      <w:r w:rsidRPr="001566B0">
        <w:rPr>
          <w:rFonts w:ascii="Book Antiqua" w:hAnsi="Book Antiqua" w:cs="Arial" w:hint="eastAsia"/>
        </w:rPr>
        <w:t>à</w:t>
      </w:r>
      <w:r w:rsidRPr="001566B0">
        <w:rPr>
          <w:rFonts w:ascii="Book Antiqua" w:hAnsi="Book Antiqua" w:cs="Arial"/>
        </w:rPr>
        <w:t xml:space="preserve"> avvenire per e-mail ordinaria personale e/o per PEC.</w:t>
      </w:r>
    </w:p>
    <w:p w14:paraId="0EE04CF0" w14:textId="6EF43C86" w:rsidR="008D1271" w:rsidRPr="001566B0" w:rsidRDefault="008D1271" w:rsidP="00210512">
      <w:pPr>
        <w:autoSpaceDE w:val="0"/>
        <w:autoSpaceDN w:val="0"/>
        <w:adjustRightInd w:val="0"/>
        <w:snapToGrid w:val="0"/>
        <w:spacing w:before="120" w:after="120" w:line="280" w:lineRule="exact"/>
        <w:jc w:val="both"/>
        <w:rPr>
          <w:rFonts w:ascii="Book Antiqua" w:hAnsi="Book Antiqua" w:cs="Arial"/>
        </w:rPr>
      </w:pPr>
      <w:r w:rsidRPr="001566B0">
        <w:rPr>
          <w:rFonts w:ascii="Book Antiqua" w:hAnsi="Book Antiqua" w:cs="Arial"/>
        </w:rPr>
        <w:t>L</w:t>
      </w:r>
      <w:r w:rsidR="003724B4">
        <w:rPr>
          <w:rFonts w:ascii="Book Antiqua" w:hAnsi="Book Antiqua" w:cs="Arial"/>
        </w:rPr>
        <w:t>’</w:t>
      </w:r>
      <w:r w:rsidRPr="001566B0">
        <w:rPr>
          <w:rFonts w:ascii="Book Antiqua" w:hAnsi="Book Antiqua" w:cs="Arial"/>
        </w:rPr>
        <w:t>avvenuto recesso o revoca dell</w:t>
      </w:r>
      <w:r w:rsidR="003724B4">
        <w:rPr>
          <w:rFonts w:ascii="Book Antiqua" w:hAnsi="Book Antiqua" w:cs="Arial"/>
        </w:rPr>
        <w:t>’</w:t>
      </w:r>
      <w:r w:rsidRPr="001566B0">
        <w:rPr>
          <w:rFonts w:ascii="Book Antiqua" w:hAnsi="Book Antiqua" w:cs="Arial"/>
        </w:rPr>
        <w:t xml:space="preserve">Accordo individuale </w:t>
      </w:r>
      <w:r w:rsidRPr="001566B0">
        <w:rPr>
          <w:rFonts w:ascii="Book Antiqua" w:hAnsi="Book Antiqua" w:cs="Arial" w:hint="eastAsia"/>
        </w:rPr>
        <w:t>è</w:t>
      </w:r>
      <w:r w:rsidRPr="001566B0">
        <w:rPr>
          <w:rFonts w:ascii="Book Antiqua" w:hAnsi="Book Antiqua" w:cs="Arial"/>
        </w:rPr>
        <w:t xml:space="preserve"> comunicato dal Dirigente/Responsabile al Servizio Personale.</w:t>
      </w:r>
    </w:p>
    <w:p w14:paraId="4DF452BA" w14:textId="1F4CA6E2" w:rsidR="008D1271" w:rsidRPr="00B96FF7" w:rsidRDefault="008D1271" w:rsidP="00210512">
      <w:pPr>
        <w:autoSpaceDE w:val="0"/>
        <w:autoSpaceDN w:val="0"/>
        <w:adjustRightInd w:val="0"/>
        <w:snapToGrid w:val="0"/>
        <w:spacing w:before="120" w:after="120" w:line="280" w:lineRule="exact"/>
        <w:jc w:val="both"/>
        <w:rPr>
          <w:rFonts w:ascii="Book Antiqua" w:hAnsi="Book Antiqua" w:cs="Arial"/>
        </w:rPr>
      </w:pPr>
      <w:r w:rsidRPr="001566B0">
        <w:rPr>
          <w:rFonts w:ascii="Book Antiqua" w:hAnsi="Book Antiqua" w:cs="Arial"/>
        </w:rPr>
        <w:t>In caso di trasferimento del dipendente ad altro settore/area, l</w:t>
      </w:r>
      <w:r w:rsidR="003724B4">
        <w:rPr>
          <w:rFonts w:ascii="Book Antiqua" w:hAnsi="Book Antiqua" w:cs="Arial"/>
        </w:rPr>
        <w:t>’</w:t>
      </w:r>
      <w:r w:rsidRPr="001566B0">
        <w:rPr>
          <w:rFonts w:ascii="Book Antiqua" w:hAnsi="Book Antiqua" w:cs="Arial"/>
        </w:rPr>
        <w:t>Accordo individuale cessa di avere efficacia dalla data di effettivo trasferimento del lavoratore.</w:t>
      </w:r>
    </w:p>
    <w:p w14:paraId="3116849C" w14:textId="69A9B6FC" w:rsidR="008D1271" w:rsidRPr="0055005E" w:rsidRDefault="00615FC3" w:rsidP="0055005E">
      <w:pPr>
        <w:pStyle w:val="Titolo3"/>
      </w:pPr>
      <w:bookmarkStart w:id="171" w:name="_Toc86400729"/>
      <w:bookmarkStart w:id="172" w:name="_Toc87535357"/>
      <w:r>
        <w:t xml:space="preserve">Art. 12 </w:t>
      </w:r>
      <w:r w:rsidR="008D1271" w:rsidRPr="0055005E">
        <w:t>Clausola di rinvio</w:t>
      </w:r>
      <w:bookmarkEnd w:id="171"/>
      <w:bookmarkEnd w:id="172"/>
    </w:p>
    <w:p w14:paraId="47EA22BF" w14:textId="77777777" w:rsidR="008D1271" w:rsidRPr="00B96FF7" w:rsidRDefault="008D1271" w:rsidP="00210512">
      <w:pPr>
        <w:widowControl w:val="0"/>
        <w:tabs>
          <w:tab w:val="left" w:pos="1335"/>
        </w:tabs>
        <w:autoSpaceDE w:val="0"/>
        <w:autoSpaceDN w:val="0"/>
        <w:spacing w:after="0" w:line="240" w:lineRule="auto"/>
        <w:jc w:val="both"/>
        <w:rPr>
          <w:rFonts w:ascii="Book Antiqua" w:hAnsi="Book Antiqua"/>
          <w:szCs w:val="20"/>
        </w:rPr>
      </w:pPr>
      <w:r w:rsidRPr="00B96FF7">
        <w:rPr>
          <w:rFonts w:ascii="Book Antiqua" w:hAnsi="Book Antiqua"/>
          <w:szCs w:val="20"/>
        </w:rPr>
        <w:t>Il</w:t>
      </w:r>
      <w:r w:rsidRPr="00B96FF7">
        <w:rPr>
          <w:rFonts w:ascii="Book Antiqua" w:hAnsi="Book Antiqua"/>
          <w:spacing w:val="-3"/>
          <w:szCs w:val="20"/>
        </w:rPr>
        <w:t xml:space="preserve"> </w:t>
      </w:r>
      <w:r w:rsidRPr="00B96FF7">
        <w:rPr>
          <w:rFonts w:ascii="Book Antiqua" w:hAnsi="Book Antiqua"/>
          <w:szCs w:val="20"/>
        </w:rPr>
        <w:t>presente</w:t>
      </w:r>
      <w:r w:rsidRPr="00B96FF7">
        <w:rPr>
          <w:rFonts w:ascii="Book Antiqua" w:hAnsi="Book Antiqua"/>
          <w:spacing w:val="-1"/>
          <w:szCs w:val="20"/>
        </w:rPr>
        <w:t xml:space="preserve"> </w:t>
      </w:r>
      <w:r w:rsidRPr="00B96FF7">
        <w:rPr>
          <w:rFonts w:ascii="Book Antiqua" w:hAnsi="Book Antiqua"/>
          <w:szCs w:val="20"/>
        </w:rPr>
        <w:t>contratto</w:t>
      </w:r>
      <w:r w:rsidRPr="00B96FF7">
        <w:rPr>
          <w:rFonts w:ascii="Book Antiqua" w:hAnsi="Book Antiqua"/>
          <w:spacing w:val="-3"/>
          <w:szCs w:val="20"/>
        </w:rPr>
        <w:t xml:space="preserve"> </w:t>
      </w:r>
      <w:r w:rsidRPr="00B96FF7">
        <w:rPr>
          <w:rFonts w:ascii="Book Antiqua" w:hAnsi="Book Antiqua"/>
          <w:szCs w:val="20"/>
        </w:rPr>
        <w:t>costituisce</w:t>
      </w:r>
      <w:r w:rsidRPr="00B96FF7">
        <w:rPr>
          <w:rFonts w:ascii="Book Antiqua" w:hAnsi="Book Antiqua"/>
          <w:spacing w:val="-3"/>
          <w:szCs w:val="20"/>
        </w:rPr>
        <w:t xml:space="preserve"> </w:t>
      </w:r>
      <w:r w:rsidRPr="00B96FF7">
        <w:rPr>
          <w:rFonts w:ascii="Book Antiqua" w:hAnsi="Book Antiqua"/>
          <w:szCs w:val="20"/>
        </w:rPr>
        <w:t>integrazione</w:t>
      </w:r>
      <w:r w:rsidRPr="00B96FF7">
        <w:rPr>
          <w:rFonts w:ascii="Book Antiqua" w:hAnsi="Book Antiqua"/>
          <w:spacing w:val="-3"/>
          <w:szCs w:val="20"/>
        </w:rPr>
        <w:t xml:space="preserve"> </w:t>
      </w:r>
      <w:r w:rsidRPr="00B96FF7">
        <w:rPr>
          <w:rFonts w:ascii="Book Antiqua" w:hAnsi="Book Antiqua"/>
          <w:szCs w:val="20"/>
        </w:rPr>
        <w:t>del contratto</w:t>
      </w:r>
      <w:r w:rsidRPr="00B96FF7">
        <w:rPr>
          <w:rFonts w:ascii="Book Antiqua" w:hAnsi="Book Antiqua"/>
          <w:spacing w:val="-2"/>
          <w:szCs w:val="20"/>
        </w:rPr>
        <w:t xml:space="preserve"> </w:t>
      </w:r>
      <w:r w:rsidRPr="00B96FF7">
        <w:rPr>
          <w:rFonts w:ascii="Book Antiqua" w:hAnsi="Book Antiqua"/>
          <w:szCs w:val="20"/>
        </w:rPr>
        <w:t>individuale</w:t>
      </w:r>
      <w:r w:rsidRPr="00B96FF7">
        <w:rPr>
          <w:rFonts w:ascii="Book Antiqua" w:hAnsi="Book Antiqua"/>
          <w:spacing w:val="-4"/>
          <w:szCs w:val="20"/>
        </w:rPr>
        <w:t xml:space="preserve"> </w:t>
      </w:r>
      <w:r w:rsidRPr="00B96FF7">
        <w:rPr>
          <w:rFonts w:ascii="Book Antiqua" w:hAnsi="Book Antiqua"/>
          <w:szCs w:val="20"/>
        </w:rPr>
        <w:t>di</w:t>
      </w:r>
      <w:r w:rsidRPr="00B96FF7">
        <w:rPr>
          <w:rFonts w:ascii="Book Antiqua" w:hAnsi="Book Antiqua"/>
          <w:spacing w:val="-2"/>
          <w:szCs w:val="20"/>
        </w:rPr>
        <w:t xml:space="preserve"> </w:t>
      </w:r>
      <w:r w:rsidRPr="00B96FF7">
        <w:rPr>
          <w:rFonts w:ascii="Book Antiqua" w:hAnsi="Book Antiqua"/>
          <w:szCs w:val="20"/>
        </w:rPr>
        <w:t>lavoro.</w:t>
      </w:r>
    </w:p>
    <w:p w14:paraId="5297D7E5" w14:textId="4A0DD146" w:rsidR="008D1271" w:rsidRPr="00B96FF7" w:rsidRDefault="008D1271" w:rsidP="00210512">
      <w:pPr>
        <w:widowControl w:val="0"/>
        <w:tabs>
          <w:tab w:val="left" w:pos="1355"/>
        </w:tabs>
        <w:autoSpaceDE w:val="0"/>
        <w:autoSpaceDN w:val="0"/>
        <w:spacing w:before="120" w:after="0" w:line="240" w:lineRule="auto"/>
        <w:ind w:right="109"/>
        <w:jc w:val="both"/>
        <w:rPr>
          <w:rFonts w:ascii="Book Antiqua" w:hAnsi="Book Antiqua" w:cs="Arial"/>
          <w:sz w:val="20"/>
          <w:szCs w:val="20"/>
        </w:rPr>
      </w:pPr>
      <w:r w:rsidRPr="00B96FF7">
        <w:rPr>
          <w:rFonts w:ascii="Book Antiqua" w:hAnsi="Book Antiqua"/>
          <w:szCs w:val="20"/>
        </w:rPr>
        <w:t>Per tutto quanto non previsto trovano applicazione i contratti collettivi applicati dall’Agenzia, i</w:t>
      </w:r>
      <w:r w:rsidRPr="00B96FF7">
        <w:rPr>
          <w:rFonts w:ascii="Book Antiqua" w:hAnsi="Book Antiqua"/>
          <w:spacing w:val="1"/>
          <w:szCs w:val="20"/>
        </w:rPr>
        <w:t xml:space="preserve"> </w:t>
      </w:r>
      <w:r w:rsidRPr="00B96FF7">
        <w:rPr>
          <w:rFonts w:ascii="Book Antiqua" w:hAnsi="Book Antiqua"/>
          <w:szCs w:val="20"/>
        </w:rPr>
        <w:t>regolamenti</w:t>
      </w:r>
      <w:r w:rsidRPr="00B96FF7">
        <w:rPr>
          <w:rFonts w:ascii="Book Antiqua" w:hAnsi="Book Antiqua"/>
          <w:spacing w:val="-1"/>
          <w:szCs w:val="20"/>
        </w:rPr>
        <w:t xml:space="preserve"> </w:t>
      </w:r>
      <w:r w:rsidRPr="00B96FF7">
        <w:rPr>
          <w:rFonts w:ascii="Book Antiqua" w:hAnsi="Book Antiqua"/>
          <w:szCs w:val="20"/>
        </w:rPr>
        <w:t>e</w:t>
      </w:r>
      <w:r w:rsidRPr="00B96FF7">
        <w:rPr>
          <w:rFonts w:ascii="Book Antiqua" w:hAnsi="Book Antiqua"/>
          <w:spacing w:val="-1"/>
          <w:szCs w:val="20"/>
        </w:rPr>
        <w:t xml:space="preserve"> </w:t>
      </w:r>
      <w:r w:rsidRPr="00B96FF7">
        <w:rPr>
          <w:rFonts w:ascii="Book Antiqua" w:hAnsi="Book Antiqua"/>
          <w:szCs w:val="20"/>
        </w:rPr>
        <w:t>le disposizioni</w:t>
      </w:r>
      <w:r w:rsidRPr="00B96FF7">
        <w:rPr>
          <w:rFonts w:ascii="Book Antiqua" w:hAnsi="Book Antiqua"/>
          <w:spacing w:val="-1"/>
          <w:szCs w:val="20"/>
        </w:rPr>
        <w:t xml:space="preserve"> </w:t>
      </w:r>
      <w:r w:rsidRPr="00B96FF7">
        <w:rPr>
          <w:rFonts w:ascii="Book Antiqua" w:hAnsi="Book Antiqua"/>
          <w:szCs w:val="20"/>
        </w:rPr>
        <w:t>di servizio interni, le</w:t>
      </w:r>
      <w:r w:rsidRPr="00B96FF7">
        <w:rPr>
          <w:rFonts w:ascii="Book Antiqua" w:hAnsi="Book Antiqua"/>
          <w:spacing w:val="-5"/>
          <w:szCs w:val="20"/>
        </w:rPr>
        <w:t xml:space="preserve"> </w:t>
      </w:r>
      <w:r w:rsidRPr="00B96FF7">
        <w:rPr>
          <w:rFonts w:ascii="Book Antiqua" w:hAnsi="Book Antiqua"/>
          <w:szCs w:val="20"/>
        </w:rPr>
        <w:t>norme</w:t>
      </w:r>
      <w:r w:rsidRPr="00B96FF7">
        <w:rPr>
          <w:rFonts w:ascii="Book Antiqua" w:hAnsi="Book Antiqua"/>
          <w:spacing w:val="-2"/>
          <w:szCs w:val="20"/>
        </w:rPr>
        <w:t xml:space="preserve"> </w:t>
      </w:r>
      <w:r w:rsidRPr="00B96FF7">
        <w:rPr>
          <w:rFonts w:ascii="Book Antiqua" w:hAnsi="Book Antiqua"/>
          <w:szCs w:val="20"/>
        </w:rPr>
        <w:t>di legge</w:t>
      </w:r>
      <w:r w:rsidRPr="00B96FF7">
        <w:rPr>
          <w:rFonts w:ascii="Book Antiqua" w:hAnsi="Book Antiqua"/>
          <w:spacing w:val="-2"/>
          <w:szCs w:val="20"/>
        </w:rPr>
        <w:t xml:space="preserve"> </w:t>
      </w:r>
      <w:r w:rsidRPr="00B96FF7">
        <w:rPr>
          <w:rFonts w:ascii="Book Antiqua" w:hAnsi="Book Antiqua"/>
          <w:szCs w:val="20"/>
        </w:rPr>
        <w:t>in materia</w:t>
      </w:r>
      <w:r w:rsidRPr="00B96FF7">
        <w:rPr>
          <w:rFonts w:ascii="Book Antiqua" w:hAnsi="Book Antiqua"/>
          <w:spacing w:val="-1"/>
          <w:szCs w:val="20"/>
        </w:rPr>
        <w:t xml:space="preserve"> </w:t>
      </w:r>
      <w:r w:rsidRPr="00B96FF7">
        <w:rPr>
          <w:rFonts w:ascii="Book Antiqua" w:hAnsi="Book Antiqua"/>
          <w:szCs w:val="20"/>
        </w:rPr>
        <w:t>di lavoro</w:t>
      </w:r>
      <w:r w:rsidRPr="00B96FF7">
        <w:rPr>
          <w:rFonts w:ascii="Book Antiqua" w:hAnsi="Book Antiqua"/>
          <w:spacing w:val="-2"/>
          <w:szCs w:val="20"/>
        </w:rPr>
        <w:t xml:space="preserve"> </w:t>
      </w:r>
      <w:r w:rsidRPr="00B96FF7">
        <w:rPr>
          <w:rFonts w:ascii="Book Antiqua" w:hAnsi="Book Antiqua"/>
          <w:szCs w:val="20"/>
        </w:rPr>
        <w:t>agile.</w:t>
      </w:r>
    </w:p>
    <w:p w14:paraId="26424C54" w14:textId="77777777" w:rsidR="008D1271" w:rsidRPr="00B96FF7" w:rsidRDefault="008D1271" w:rsidP="00210512">
      <w:pPr>
        <w:autoSpaceDE w:val="0"/>
        <w:autoSpaceDN w:val="0"/>
        <w:adjustRightInd w:val="0"/>
        <w:snapToGrid w:val="0"/>
        <w:spacing w:before="120" w:after="120" w:line="280" w:lineRule="exact"/>
        <w:jc w:val="both"/>
        <w:rPr>
          <w:rFonts w:ascii="Book Antiqua" w:hAnsi="Book Antiqua" w:cs="Arial"/>
        </w:rPr>
      </w:pPr>
      <w:r w:rsidRPr="00B96FF7">
        <w:rPr>
          <w:rFonts w:ascii="Book Antiqua" w:hAnsi="Book Antiqua" w:cs="Arial"/>
        </w:rPr>
        <w:t>Per tutto quanto non previsto nel presente Accordo si rinvia a quanto previsto dalla legge, dal contratto collettivo applicato, dai regolamenti dell’Amministrazione</w:t>
      </w:r>
      <w:r>
        <w:rPr>
          <w:rFonts w:ascii="Book Antiqua" w:hAnsi="Book Antiqua" w:cs="Arial"/>
        </w:rPr>
        <w:t>, dal</w:t>
      </w:r>
      <w:r w:rsidRPr="00B96FF7">
        <w:rPr>
          <w:rFonts w:ascii="Book Antiqua" w:hAnsi="Book Antiqua"/>
          <w:szCs w:val="20"/>
        </w:rPr>
        <w:t>le disposizioni</w:t>
      </w:r>
      <w:r w:rsidRPr="00B96FF7">
        <w:rPr>
          <w:rFonts w:ascii="Book Antiqua" w:hAnsi="Book Antiqua"/>
          <w:spacing w:val="-1"/>
          <w:szCs w:val="20"/>
        </w:rPr>
        <w:t xml:space="preserve"> </w:t>
      </w:r>
      <w:r w:rsidRPr="00B96FF7">
        <w:rPr>
          <w:rFonts w:ascii="Book Antiqua" w:hAnsi="Book Antiqua"/>
          <w:szCs w:val="20"/>
        </w:rPr>
        <w:t>di servizio intern</w:t>
      </w:r>
      <w:r>
        <w:rPr>
          <w:rFonts w:ascii="Book Antiqua" w:hAnsi="Book Antiqua"/>
          <w:szCs w:val="20"/>
        </w:rPr>
        <w:t>e</w:t>
      </w:r>
      <w:r w:rsidRPr="00B96FF7">
        <w:rPr>
          <w:rFonts w:ascii="Book Antiqua" w:hAnsi="Book Antiqua" w:cs="Arial"/>
        </w:rPr>
        <w:t xml:space="preserve"> e dal codice disciplinare. </w:t>
      </w:r>
    </w:p>
    <w:p w14:paraId="5876E7B7" w14:textId="77777777" w:rsidR="008D1271" w:rsidRPr="00B96FF7" w:rsidRDefault="008D1271" w:rsidP="00210512">
      <w:pPr>
        <w:autoSpaceDE w:val="0"/>
        <w:autoSpaceDN w:val="0"/>
        <w:adjustRightInd w:val="0"/>
        <w:snapToGrid w:val="0"/>
        <w:spacing w:after="360" w:line="280" w:lineRule="exact"/>
        <w:jc w:val="both"/>
        <w:rPr>
          <w:rFonts w:ascii="Book Antiqua" w:hAnsi="Book Antiqua" w:cs="Arial"/>
        </w:rPr>
      </w:pPr>
      <w:r w:rsidRPr="00B96FF7">
        <w:rPr>
          <w:rFonts w:ascii="Book Antiqua" w:hAnsi="Book Antiqua" w:cs="Arial"/>
        </w:rPr>
        <w:t>Luogo, data ________________</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8D1271" w:rsidRPr="00B96FF7" w14:paraId="66296C00" w14:textId="77777777" w:rsidTr="00972138">
        <w:trPr>
          <w:trHeight w:val="999"/>
          <w:jc w:val="center"/>
        </w:trPr>
        <w:tc>
          <w:tcPr>
            <w:tcW w:w="4819" w:type="dxa"/>
          </w:tcPr>
          <w:p w14:paraId="64A42FF8" w14:textId="77777777" w:rsidR="008D1271" w:rsidRPr="00B96FF7" w:rsidRDefault="008D1271" w:rsidP="00BA3D08">
            <w:pPr>
              <w:autoSpaceDE w:val="0"/>
              <w:autoSpaceDN w:val="0"/>
              <w:adjustRightInd w:val="0"/>
              <w:snapToGrid w:val="0"/>
              <w:spacing w:line="280" w:lineRule="exact"/>
              <w:ind w:left="142"/>
              <w:jc w:val="center"/>
              <w:rPr>
                <w:rFonts w:ascii="Book Antiqua" w:hAnsi="Book Antiqua" w:cs="Arial"/>
                <w:b/>
                <w:bCs/>
              </w:rPr>
            </w:pPr>
            <w:r w:rsidRPr="00B96FF7">
              <w:rPr>
                <w:rFonts w:ascii="Book Antiqua" w:hAnsi="Book Antiqua" w:cs="Arial"/>
                <w:b/>
                <w:bCs/>
              </w:rPr>
              <w:t>L’AMMINISTRAZIONE</w:t>
            </w:r>
          </w:p>
          <w:p w14:paraId="09D12ACB" w14:textId="77777777" w:rsidR="008D1271" w:rsidRPr="00B96FF7" w:rsidRDefault="008D1271" w:rsidP="00BA3D08">
            <w:pPr>
              <w:autoSpaceDE w:val="0"/>
              <w:autoSpaceDN w:val="0"/>
              <w:adjustRightInd w:val="0"/>
              <w:snapToGrid w:val="0"/>
              <w:spacing w:before="240" w:line="280" w:lineRule="exact"/>
              <w:ind w:left="142"/>
              <w:jc w:val="center"/>
              <w:rPr>
                <w:rFonts w:ascii="Book Antiqua" w:hAnsi="Book Antiqua" w:cs="Arial"/>
              </w:rPr>
            </w:pPr>
            <w:r w:rsidRPr="00B96FF7">
              <w:rPr>
                <w:rFonts w:ascii="Book Antiqua" w:hAnsi="Book Antiqua" w:cs="Arial"/>
              </w:rPr>
              <w:t>____________________________________</w:t>
            </w:r>
          </w:p>
        </w:tc>
        <w:tc>
          <w:tcPr>
            <w:tcW w:w="4819" w:type="dxa"/>
          </w:tcPr>
          <w:p w14:paraId="38635E3A" w14:textId="77777777" w:rsidR="008D1271" w:rsidRPr="00B96FF7" w:rsidRDefault="008D1271" w:rsidP="00BA3D08">
            <w:pPr>
              <w:autoSpaceDE w:val="0"/>
              <w:autoSpaceDN w:val="0"/>
              <w:adjustRightInd w:val="0"/>
              <w:snapToGrid w:val="0"/>
              <w:spacing w:line="280" w:lineRule="exact"/>
              <w:ind w:left="142"/>
              <w:jc w:val="center"/>
              <w:rPr>
                <w:rFonts w:ascii="Book Antiqua" w:hAnsi="Book Antiqua" w:cs="Arial"/>
                <w:b/>
                <w:bCs/>
              </w:rPr>
            </w:pPr>
            <w:r w:rsidRPr="00B96FF7">
              <w:rPr>
                <w:rFonts w:ascii="Book Antiqua" w:hAnsi="Book Antiqua" w:cs="Arial"/>
                <w:b/>
                <w:bCs/>
              </w:rPr>
              <w:t>IL DIPENDENTE</w:t>
            </w:r>
          </w:p>
          <w:p w14:paraId="57229E8D" w14:textId="77777777" w:rsidR="008D1271" w:rsidRPr="00B96FF7" w:rsidRDefault="008D1271" w:rsidP="00BA3D08">
            <w:pPr>
              <w:autoSpaceDE w:val="0"/>
              <w:autoSpaceDN w:val="0"/>
              <w:adjustRightInd w:val="0"/>
              <w:snapToGrid w:val="0"/>
              <w:spacing w:before="240" w:line="280" w:lineRule="exact"/>
              <w:ind w:left="142"/>
              <w:jc w:val="center"/>
              <w:rPr>
                <w:rFonts w:ascii="Book Antiqua" w:hAnsi="Book Antiqua" w:cs="Arial"/>
                <w:b/>
                <w:bCs/>
              </w:rPr>
            </w:pPr>
            <w:r w:rsidRPr="00B96FF7">
              <w:rPr>
                <w:rFonts w:ascii="Book Antiqua" w:hAnsi="Book Antiqua" w:cs="Arial"/>
              </w:rPr>
              <w:t>____________________________________</w:t>
            </w:r>
          </w:p>
        </w:tc>
      </w:tr>
    </w:tbl>
    <w:p w14:paraId="5E21219A" w14:textId="2D5C497C" w:rsidR="003F377B" w:rsidRDefault="003F377B" w:rsidP="008D1271">
      <w:pPr>
        <w:snapToGrid w:val="0"/>
        <w:spacing w:after="0" w:line="240" w:lineRule="auto"/>
        <w:jc w:val="both"/>
        <w:rPr>
          <w:rFonts w:ascii="Arial" w:hAnsi="Arial" w:cs="Arial"/>
        </w:rPr>
      </w:pPr>
    </w:p>
    <w:p w14:paraId="008D8616" w14:textId="77777777" w:rsidR="00A00796" w:rsidRDefault="00A00796">
      <w:pPr>
        <w:rPr>
          <w:rFonts w:ascii="Arial" w:hAnsi="Arial" w:cs="Arial"/>
        </w:rPr>
      </w:pPr>
    </w:p>
    <w:p w14:paraId="32C97DCE" w14:textId="77777777" w:rsidR="00A00796" w:rsidRDefault="00A00796">
      <w:pPr>
        <w:rPr>
          <w:rFonts w:ascii="Arial" w:hAnsi="Arial" w:cs="Arial"/>
        </w:rPr>
      </w:pPr>
    </w:p>
    <w:p w14:paraId="7662D1BA" w14:textId="77777777" w:rsidR="00976ACC" w:rsidRDefault="00976ACC">
      <w:pPr>
        <w:rPr>
          <w:rStyle w:val="normaltextrun"/>
          <w:rFonts w:ascii="Book Antiqua" w:eastAsia="Times New Roman" w:hAnsi="Book Antiqua" w:cs="Segoe UI"/>
          <w:b/>
          <w:sz w:val="18"/>
          <w:szCs w:val="18"/>
          <w:lang w:eastAsia="it-IT"/>
        </w:rPr>
      </w:pPr>
      <w:r>
        <w:rPr>
          <w:rStyle w:val="normaltextrun"/>
          <w:rFonts w:ascii="Book Antiqua" w:hAnsi="Book Antiqua" w:cs="Segoe UI"/>
          <w:b/>
          <w:sz w:val="18"/>
          <w:szCs w:val="18"/>
        </w:rPr>
        <w:br w:type="page"/>
      </w:r>
    </w:p>
    <w:p w14:paraId="44E8FE33" w14:textId="77FCE552" w:rsidR="00A00796" w:rsidRPr="009610A2" w:rsidRDefault="003F377B" w:rsidP="00FE13D2">
      <w:pPr>
        <w:pStyle w:val="Titolo4"/>
        <w:jc w:val="center"/>
        <w:rPr>
          <w:bCs/>
        </w:rPr>
      </w:pPr>
      <w:bookmarkStart w:id="173" w:name="_Toc87535358"/>
      <w:r w:rsidRPr="00E138E6">
        <w:rPr>
          <w:rStyle w:val="normaltextrun"/>
          <w:rFonts w:cs="Times New Roman"/>
          <w:bCs/>
          <w:sz w:val="24"/>
          <w:szCs w:val="24"/>
        </w:rPr>
        <w:t>ALLEGATO</w:t>
      </w:r>
      <w:r w:rsidR="00A00796" w:rsidRPr="00E138E6">
        <w:rPr>
          <w:rStyle w:val="normaltextrun"/>
          <w:rFonts w:cs="Times New Roman"/>
          <w:bCs/>
          <w:sz w:val="24"/>
          <w:szCs w:val="24"/>
        </w:rPr>
        <w:t> 1</w:t>
      </w:r>
      <w:r w:rsidR="00FE13D2">
        <w:rPr>
          <w:rStyle w:val="normaltextrun"/>
          <w:rFonts w:cs="Times New Roman"/>
          <w:bCs/>
          <w:sz w:val="24"/>
          <w:szCs w:val="24"/>
        </w:rPr>
        <w:br/>
      </w:r>
      <w:r w:rsidR="00A00796" w:rsidRPr="00E138E6">
        <w:rPr>
          <w:rStyle w:val="normaltextrun"/>
          <w:rFonts w:cs="Times New Roman"/>
          <w:bCs/>
          <w:sz w:val="24"/>
          <w:szCs w:val="24"/>
        </w:rPr>
        <w:t>ALL’ACCORDO INDIVIDUALE</w:t>
      </w:r>
      <w:r w:rsidR="00976ACC" w:rsidRPr="00E138E6">
        <w:rPr>
          <w:rStyle w:val="normaltextrun"/>
          <w:rFonts w:cs="Times New Roman"/>
          <w:bCs/>
          <w:sz w:val="24"/>
          <w:szCs w:val="24"/>
        </w:rPr>
        <w:t xml:space="preserve"> DEL D</w:t>
      </w:r>
      <w:r w:rsidR="00A00796" w:rsidRPr="00E138E6">
        <w:rPr>
          <w:rStyle w:val="normaltextrun"/>
          <w:rFonts w:cs="Times New Roman"/>
          <w:bCs/>
          <w:sz w:val="24"/>
          <w:szCs w:val="24"/>
        </w:rPr>
        <w:t>IPENDENTE __________________ </w:t>
      </w:r>
      <w:r w:rsidR="009610A2">
        <w:rPr>
          <w:rStyle w:val="normaltextrun"/>
          <w:rFonts w:cs="Times New Roman"/>
          <w:bCs/>
          <w:sz w:val="24"/>
          <w:szCs w:val="24"/>
        </w:rPr>
        <w:br/>
      </w:r>
      <w:r w:rsidR="00A00796">
        <w:rPr>
          <w:rStyle w:val="normaltextrun"/>
          <w:rFonts w:cs="Segoe UI"/>
          <w:b/>
          <w:bCs/>
        </w:rPr>
        <w:t>ELENCO DEGLI OBIETTIVI ASSEGNATI AL DIPENDENTE DA REALIZZARE DURANTE LO SVOLGIMENTO DEL LAVORO IN MODALITÀ AGILE.</w:t>
      </w:r>
      <w:bookmarkEnd w:id="173"/>
    </w:p>
    <w:p w14:paraId="396CCD35" w14:textId="77777777" w:rsidR="00A00796" w:rsidRDefault="00A00796" w:rsidP="00A00796">
      <w:pPr>
        <w:pStyle w:val="paragraph"/>
        <w:spacing w:before="0" w:beforeAutospacing="0" w:after="0" w:afterAutospacing="0"/>
        <w:jc w:val="both"/>
        <w:textAlignment w:val="baseline"/>
        <w:rPr>
          <w:rFonts w:ascii="Segoe UI" w:hAnsi="Segoe UI" w:cs="Segoe UI"/>
          <w:sz w:val="18"/>
          <w:szCs w:val="18"/>
        </w:rPr>
      </w:pPr>
      <w:r>
        <w:rPr>
          <w:rStyle w:val="eop"/>
          <w:rFonts w:ascii="Book Antiqua" w:hAnsi="Book Antiqua" w:cs="Segoe UI"/>
          <w:sz w:val="22"/>
          <w:szCs w:val="22"/>
        </w:rPr>
        <w:t> </w:t>
      </w:r>
    </w:p>
    <w:p w14:paraId="1E094C90" w14:textId="77777777" w:rsidR="00A00796" w:rsidRDefault="00A00796" w:rsidP="00A00796">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sz w:val="22"/>
          <w:szCs w:val="22"/>
        </w:rPr>
        <w:t>Gli obiettivi sono assegnati ad integrazione di quanto definito nel Piano della Performance – Piano Dettagliato degli Obiettivi, adottato con la delibera di Giunta comunale n. 74 del 5/08/2021, ed in relazione al periodo di svolgimento dell’attività lavorativa in modalità agile.</w:t>
      </w:r>
      <w:r>
        <w:rPr>
          <w:rStyle w:val="eop"/>
          <w:rFonts w:ascii="Book Antiqua" w:hAnsi="Book Antiqua" w:cs="Segoe UI"/>
          <w:sz w:val="22"/>
          <w:szCs w:val="22"/>
        </w:rPr>
        <w:t> </w:t>
      </w:r>
    </w:p>
    <w:p w14:paraId="65CAEFC6" w14:textId="77777777" w:rsidR="00A00796" w:rsidRDefault="00A00796" w:rsidP="00A00796">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sz w:val="22"/>
          <w:szCs w:val="22"/>
        </w:rPr>
        <w:t>In caso di svolgimento dell’attività anche in presenza, rimangono confermati gli obiettivi assegnati con il Piano della Performance – Piano Dettagliato degli Obiettivi.</w:t>
      </w:r>
      <w:r>
        <w:rPr>
          <w:rStyle w:val="eop"/>
          <w:rFonts w:ascii="Book Antiqua" w:hAnsi="Book Antiqua" w:cs="Segoe UI"/>
          <w:sz w:val="22"/>
          <w:szCs w:val="22"/>
        </w:rPr>
        <w:t> </w:t>
      </w:r>
    </w:p>
    <w:p w14:paraId="355D795D" w14:textId="77777777" w:rsidR="00A00796" w:rsidRDefault="00A00796" w:rsidP="00A00796">
      <w:pPr>
        <w:pStyle w:val="paragraph"/>
        <w:spacing w:before="0" w:beforeAutospacing="0" w:after="0" w:afterAutospacing="0"/>
        <w:jc w:val="both"/>
        <w:textAlignment w:val="baseline"/>
        <w:rPr>
          <w:rFonts w:ascii="Segoe UI" w:hAnsi="Segoe UI" w:cs="Segoe UI"/>
          <w:sz w:val="18"/>
          <w:szCs w:val="18"/>
        </w:rPr>
      </w:pPr>
      <w:r>
        <w:rPr>
          <w:rStyle w:val="eop"/>
          <w:rFonts w:ascii="Book Antiqua" w:hAnsi="Book Antiqua" w:cs="Segoe UI"/>
          <w:sz w:val="22"/>
          <w:szCs w:val="22"/>
        </w:rPr>
        <w:t> </w:t>
      </w:r>
    </w:p>
    <w:p w14:paraId="5E05B6FB" w14:textId="77777777" w:rsidR="00A00796" w:rsidRDefault="00A00796" w:rsidP="00976ACC">
      <w:pPr>
        <w:pStyle w:val="paragraph"/>
        <w:spacing w:before="120" w:beforeAutospacing="0" w:after="120" w:afterAutospacing="0" w:line="480" w:lineRule="auto"/>
        <w:jc w:val="both"/>
        <w:textAlignment w:val="baseline"/>
        <w:rPr>
          <w:rFonts w:ascii="Segoe UI" w:hAnsi="Segoe UI" w:cs="Segoe UI"/>
          <w:sz w:val="18"/>
          <w:szCs w:val="18"/>
        </w:rPr>
      </w:pPr>
      <w:r>
        <w:rPr>
          <w:rStyle w:val="normaltextrun"/>
          <w:rFonts w:ascii="Book Antiqua" w:hAnsi="Book Antiqua" w:cs="Segoe UI"/>
          <w:sz w:val="22"/>
          <w:szCs w:val="22"/>
        </w:rPr>
        <w:t>Obiettivo n. </w:t>
      </w:r>
      <w:r>
        <w:rPr>
          <w:rStyle w:val="tabchar"/>
          <w:rFonts w:ascii="Calibri" w:hAnsi="Calibri" w:cs="Calibri"/>
          <w:sz w:val="22"/>
          <w:szCs w:val="22"/>
        </w:rPr>
        <w:tab/>
      </w:r>
      <w:r>
        <w:rPr>
          <w:rStyle w:val="tabchar"/>
          <w:rFonts w:ascii="Calibri" w:hAnsi="Calibri" w:cs="Calibri"/>
          <w:sz w:val="22"/>
          <w:szCs w:val="22"/>
        </w:rPr>
        <w:tab/>
      </w:r>
      <w:r>
        <w:rPr>
          <w:rStyle w:val="normaltextrun"/>
          <w:rFonts w:ascii="Book Antiqua" w:hAnsi="Book Antiqua" w:cs="Segoe UI"/>
          <w:sz w:val="22"/>
          <w:szCs w:val="22"/>
        </w:rPr>
        <w:t>___________________________________________________________________</w:t>
      </w:r>
      <w:r>
        <w:rPr>
          <w:rStyle w:val="eop"/>
          <w:rFonts w:ascii="Book Antiqua" w:hAnsi="Book Antiqua" w:cs="Segoe UI"/>
          <w:sz w:val="22"/>
          <w:szCs w:val="22"/>
        </w:rPr>
        <w:t> </w:t>
      </w:r>
    </w:p>
    <w:p w14:paraId="1C499EFE" w14:textId="77777777" w:rsidR="00A00796" w:rsidRDefault="00A00796" w:rsidP="00976ACC">
      <w:pPr>
        <w:pStyle w:val="paragraph"/>
        <w:spacing w:before="120" w:beforeAutospacing="0" w:after="120" w:afterAutospacing="0" w:line="480" w:lineRule="auto"/>
        <w:jc w:val="both"/>
        <w:textAlignment w:val="baseline"/>
        <w:rPr>
          <w:rFonts w:ascii="Segoe UI" w:hAnsi="Segoe UI" w:cs="Segoe UI"/>
          <w:sz w:val="18"/>
          <w:szCs w:val="18"/>
        </w:rPr>
      </w:pPr>
      <w:r>
        <w:rPr>
          <w:rStyle w:val="normaltextrun"/>
          <w:rFonts w:ascii="Book Antiqua" w:hAnsi="Book Antiqua" w:cs="Segoe UI"/>
          <w:sz w:val="22"/>
          <w:szCs w:val="22"/>
        </w:rPr>
        <w:t>Titolo Obiettivo </w:t>
      </w:r>
      <w:r>
        <w:rPr>
          <w:rStyle w:val="tabchar"/>
          <w:rFonts w:ascii="Calibri" w:hAnsi="Calibri" w:cs="Calibri"/>
          <w:sz w:val="22"/>
          <w:szCs w:val="22"/>
        </w:rPr>
        <w:tab/>
      </w:r>
      <w:r>
        <w:rPr>
          <w:rStyle w:val="normaltextrun"/>
          <w:rFonts w:ascii="Book Antiqua" w:hAnsi="Book Antiqua" w:cs="Segoe UI"/>
          <w:sz w:val="22"/>
          <w:szCs w:val="22"/>
        </w:rPr>
        <w:t>___________________________________________________________________</w:t>
      </w:r>
      <w:r>
        <w:rPr>
          <w:rStyle w:val="eop"/>
          <w:rFonts w:ascii="Book Antiqua" w:hAnsi="Book Antiqua" w:cs="Segoe UI"/>
          <w:sz w:val="22"/>
          <w:szCs w:val="22"/>
        </w:rPr>
        <w:t> </w:t>
      </w:r>
    </w:p>
    <w:p w14:paraId="4F6527A7" w14:textId="77777777" w:rsidR="00A00796" w:rsidRDefault="00A00796" w:rsidP="00976ACC">
      <w:pPr>
        <w:pStyle w:val="paragraph"/>
        <w:spacing w:before="120" w:beforeAutospacing="0" w:after="120" w:afterAutospacing="0" w:line="480" w:lineRule="auto"/>
        <w:jc w:val="both"/>
        <w:textAlignment w:val="baseline"/>
        <w:rPr>
          <w:rFonts w:ascii="Segoe UI" w:hAnsi="Segoe UI" w:cs="Segoe UI"/>
          <w:sz w:val="18"/>
          <w:szCs w:val="18"/>
        </w:rPr>
      </w:pPr>
      <w:r>
        <w:rPr>
          <w:rStyle w:val="normaltextrun"/>
          <w:rFonts w:ascii="Book Antiqua" w:hAnsi="Book Antiqua" w:cs="Segoe UI"/>
          <w:sz w:val="22"/>
          <w:szCs w:val="22"/>
        </w:rPr>
        <w:t>Sintetica Descrizione </w:t>
      </w:r>
      <w:r>
        <w:rPr>
          <w:rStyle w:val="tabchar"/>
          <w:rFonts w:ascii="Calibri" w:hAnsi="Calibri" w:cs="Calibri"/>
          <w:sz w:val="22"/>
          <w:szCs w:val="22"/>
        </w:rPr>
        <w:tab/>
      </w:r>
      <w:r>
        <w:rPr>
          <w:rStyle w:val="normaltextrun"/>
          <w:rFonts w:ascii="Book Antiqua" w:hAnsi="Book Antiqua" w:cs="Segoe UI"/>
          <w:sz w:val="22"/>
          <w:szCs w:val="22"/>
        </w:rPr>
        <w:t>___________________________________________________________________</w:t>
      </w:r>
      <w:r>
        <w:rPr>
          <w:rStyle w:val="eop"/>
          <w:rFonts w:ascii="Book Antiqua" w:hAnsi="Book Antiqua" w:cs="Segoe UI"/>
          <w:sz w:val="22"/>
          <w:szCs w:val="22"/>
        </w:rPr>
        <w:t> </w:t>
      </w:r>
    </w:p>
    <w:p w14:paraId="76AF000A" w14:textId="77777777" w:rsidR="00A00796" w:rsidRDefault="00A00796" w:rsidP="00976ACC">
      <w:pPr>
        <w:pStyle w:val="paragraph"/>
        <w:spacing w:before="0" w:beforeAutospacing="0" w:after="0" w:afterAutospacing="0" w:line="480" w:lineRule="auto"/>
        <w:jc w:val="both"/>
        <w:textAlignment w:val="baseline"/>
        <w:rPr>
          <w:rFonts w:ascii="Segoe UI" w:hAnsi="Segoe UI" w:cs="Segoe UI"/>
          <w:sz w:val="18"/>
          <w:szCs w:val="18"/>
        </w:rPr>
      </w:pPr>
      <w:r>
        <w:rPr>
          <w:rStyle w:val="normaltextrun"/>
          <w:rFonts w:ascii="Book Antiqua" w:hAnsi="Book Antiqua" w:cs="Segoe UI"/>
          <w:sz w:val="22"/>
          <w:szCs w:val="22"/>
        </w:rPr>
        <w:t>Fasi per la realizzazione dell’obiettivo: </w:t>
      </w:r>
      <w:r>
        <w:tab/>
      </w:r>
      <w:r>
        <w:rPr>
          <w:rStyle w:val="normaltextrun"/>
          <w:rFonts w:ascii="Book Antiqua" w:hAnsi="Book Antiqua" w:cs="Segoe UI"/>
          <w:sz w:val="22"/>
          <w:szCs w:val="22"/>
        </w:rPr>
        <w:t>________________________________________________</w:t>
      </w:r>
      <w:r>
        <w:rPr>
          <w:rStyle w:val="eop"/>
          <w:rFonts w:ascii="Book Antiqua" w:hAnsi="Book Antiqua" w:cs="Segoe UI"/>
          <w:sz w:val="22"/>
          <w:szCs w:val="22"/>
        </w:rPr>
        <w:t> </w:t>
      </w:r>
    </w:p>
    <w:p w14:paraId="32A17FB0" w14:textId="77777777" w:rsidR="00A00796" w:rsidRDefault="00A00796" w:rsidP="00976ACC">
      <w:pPr>
        <w:pStyle w:val="paragraph"/>
        <w:spacing w:before="0" w:beforeAutospacing="0" w:after="0" w:afterAutospacing="0" w:line="480" w:lineRule="auto"/>
        <w:jc w:val="both"/>
        <w:textAlignment w:val="baseline"/>
        <w:rPr>
          <w:rFonts w:ascii="Segoe UI" w:hAnsi="Segoe UI" w:cs="Segoe UI"/>
          <w:sz w:val="18"/>
          <w:szCs w:val="18"/>
        </w:rPr>
      </w:pPr>
      <w:r>
        <w:rPr>
          <w:rStyle w:val="normaltextrun"/>
          <w:rFonts w:ascii="Book Antiqua" w:hAnsi="Book Antiqua" w:cs="Segoe UI"/>
          <w:sz w:val="22"/>
          <w:szCs w:val="22"/>
        </w:rPr>
        <w:t>Novembre: </w:t>
      </w:r>
      <w:r>
        <w:rPr>
          <w:rStyle w:val="tabchar"/>
          <w:rFonts w:ascii="Calibri" w:hAnsi="Calibri" w:cs="Calibri"/>
          <w:sz w:val="22"/>
          <w:szCs w:val="22"/>
        </w:rPr>
        <w:tab/>
      </w:r>
      <w:r>
        <w:rPr>
          <w:rStyle w:val="tabchar"/>
          <w:rFonts w:ascii="Calibri" w:hAnsi="Calibri" w:cs="Calibri"/>
          <w:sz w:val="22"/>
          <w:szCs w:val="22"/>
        </w:rPr>
        <w:tab/>
      </w:r>
      <w:r>
        <w:rPr>
          <w:rStyle w:val="normaltextrun"/>
          <w:rFonts w:ascii="Book Antiqua" w:hAnsi="Book Antiqua" w:cs="Segoe UI"/>
          <w:sz w:val="22"/>
          <w:szCs w:val="22"/>
        </w:rPr>
        <w:t>___________________________________________________________________</w:t>
      </w:r>
      <w:r>
        <w:rPr>
          <w:rStyle w:val="eop"/>
          <w:rFonts w:ascii="Book Antiqua" w:hAnsi="Book Antiqua" w:cs="Segoe UI"/>
          <w:sz w:val="22"/>
          <w:szCs w:val="22"/>
        </w:rPr>
        <w:t> </w:t>
      </w:r>
    </w:p>
    <w:p w14:paraId="78AC46BF" w14:textId="77777777" w:rsidR="00A00796" w:rsidRDefault="00A00796" w:rsidP="00976ACC">
      <w:pPr>
        <w:pStyle w:val="paragraph"/>
        <w:spacing w:before="0" w:beforeAutospacing="0" w:after="0" w:afterAutospacing="0" w:line="480" w:lineRule="auto"/>
        <w:jc w:val="both"/>
        <w:textAlignment w:val="baseline"/>
        <w:rPr>
          <w:rFonts w:ascii="Segoe UI" w:hAnsi="Segoe UI" w:cs="Segoe UI"/>
          <w:sz w:val="18"/>
          <w:szCs w:val="18"/>
        </w:rPr>
      </w:pPr>
      <w:r>
        <w:rPr>
          <w:rStyle w:val="normaltextrun"/>
          <w:rFonts w:ascii="Book Antiqua" w:hAnsi="Book Antiqua" w:cs="Segoe UI"/>
          <w:sz w:val="22"/>
          <w:szCs w:val="22"/>
        </w:rPr>
        <w:t>Dicembre: </w:t>
      </w:r>
      <w:r>
        <w:rPr>
          <w:rStyle w:val="tabchar"/>
          <w:rFonts w:ascii="Calibri" w:hAnsi="Calibri" w:cs="Calibri"/>
          <w:sz w:val="22"/>
          <w:szCs w:val="22"/>
        </w:rPr>
        <w:tab/>
      </w:r>
      <w:r>
        <w:rPr>
          <w:rStyle w:val="tabchar"/>
          <w:rFonts w:ascii="Calibri" w:hAnsi="Calibri" w:cs="Calibri"/>
          <w:sz w:val="22"/>
          <w:szCs w:val="22"/>
        </w:rPr>
        <w:tab/>
      </w:r>
      <w:r>
        <w:rPr>
          <w:rStyle w:val="normaltextrun"/>
          <w:rFonts w:ascii="Book Antiqua" w:hAnsi="Book Antiqua" w:cs="Segoe UI"/>
          <w:sz w:val="22"/>
          <w:szCs w:val="22"/>
        </w:rPr>
        <w:t>___________________________________________________________________</w:t>
      </w:r>
      <w:r>
        <w:rPr>
          <w:rStyle w:val="eop"/>
          <w:rFonts w:ascii="Book Antiqua" w:hAnsi="Book Antiqua" w:cs="Segoe UI"/>
          <w:sz w:val="22"/>
          <w:szCs w:val="22"/>
        </w:rPr>
        <w:t> </w:t>
      </w:r>
    </w:p>
    <w:p w14:paraId="0422F5FE" w14:textId="77777777" w:rsidR="00A00796" w:rsidRDefault="00A00796" w:rsidP="00976ACC">
      <w:pPr>
        <w:pStyle w:val="paragraph"/>
        <w:spacing w:before="0" w:beforeAutospacing="0" w:after="0" w:afterAutospacing="0" w:line="480" w:lineRule="auto"/>
        <w:jc w:val="both"/>
        <w:textAlignment w:val="baseline"/>
        <w:rPr>
          <w:rStyle w:val="eop"/>
          <w:rFonts w:ascii="Book Antiqua" w:hAnsi="Book Antiqua" w:cs="Segoe UI"/>
          <w:sz w:val="22"/>
          <w:szCs w:val="22"/>
        </w:rPr>
      </w:pPr>
      <w:r>
        <w:rPr>
          <w:rStyle w:val="normaltextrun"/>
          <w:rFonts w:ascii="Book Antiqua" w:hAnsi="Book Antiqua" w:cs="Segoe UI"/>
          <w:sz w:val="22"/>
          <w:szCs w:val="22"/>
        </w:rPr>
        <w:t>Gennaio: </w:t>
      </w:r>
      <w:r>
        <w:tab/>
      </w:r>
      <w:r>
        <w:tab/>
      </w:r>
      <w:r>
        <w:rPr>
          <w:rStyle w:val="normaltextrun"/>
          <w:rFonts w:ascii="Book Antiqua" w:hAnsi="Book Antiqua" w:cs="Segoe UI"/>
          <w:sz w:val="22"/>
          <w:szCs w:val="22"/>
        </w:rPr>
        <w:t>___________________________________________________________________</w:t>
      </w:r>
      <w:r>
        <w:rPr>
          <w:rStyle w:val="eop"/>
          <w:rFonts w:ascii="Book Antiqua" w:hAnsi="Book Antiqua" w:cs="Segoe UI"/>
          <w:sz w:val="22"/>
          <w:szCs w:val="22"/>
        </w:rPr>
        <w:t> </w:t>
      </w:r>
    </w:p>
    <w:p w14:paraId="4C43B444" w14:textId="77777777" w:rsidR="00A00796" w:rsidRDefault="00A00796" w:rsidP="00976ACC">
      <w:pPr>
        <w:pStyle w:val="paragraph"/>
        <w:spacing w:before="0" w:beforeAutospacing="0" w:after="0" w:afterAutospacing="0" w:line="480" w:lineRule="auto"/>
        <w:jc w:val="both"/>
        <w:textAlignment w:val="baseline"/>
        <w:rPr>
          <w:rFonts w:ascii="Segoe UI" w:hAnsi="Segoe UI" w:cs="Segoe UI"/>
          <w:sz w:val="18"/>
          <w:szCs w:val="18"/>
        </w:rPr>
      </w:pPr>
      <w:r>
        <w:rPr>
          <w:rStyle w:val="normaltextrun"/>
          <w:rFonts w:ascii="Book Antiqua" w:hAnsi="Book Antiqua" w:cs="Segoe UI"/>
          <w:sz w:val="22"/>
          <w:szCs w:val="22"/>
        </w:rPr>
        <w:t>Febbraio: </w:t>
      </w:r>
      <w:r>
        <w:tab/>
      </w:r>
      <w:r>
        <w:tab/>
      </w:r>
      <w:r>
        <w:rPr>
          <w:rStyle w:val="normaltextrun"/>
          <w:rFonts w:ascii="Book Antiqua" w:hAnsi="Book Antiqua" w:cs="Segoe UI"/>
          <w:sz w:val="22"/>
          <w:szCs w:val="22"/>
        </w:rPr>
        <w:t>___________________________________________________________________</w:t>
      </w:r>
      <w:r>
        <w:rPr>
          <w:rStyle w:val="eop"/>
          <w:rFonts w:ascii="Book Antiqua" w:hAnsi="Book Antiqua" w:cs="Segoe UI"/>
          <w:sz w:val="22"/>
          <w:szCs w:val="22"/>
        </w:rPr>
        <w:t> </w:t>
      </w:r>
    </w:p>
    <w:p w14:paraId="5C6767DF" w14:textId="77777777" w:rsidR="00A00796" w:rsidRDefault="00A00796" w:rsidP="00976ACC">
      <w:pPr>
        <w:pStyle w:val="paragraph"/>
        <w:spacing w:before="0" w:beforeAutospacing="0" w:after="0" w:afterAutospacing="0" w:line="480" w:lineRule="auto"/>
        <w:jc w:val="both"/>
        <w:textAlignment w:val="baseline"/>
        <w:rPr>
          <w:rFonts w:ascii="Segoe UI" w:hAnsi="Segoe UI" w:cs="Segoe UI"/>
          <w:sz w:val="18"/>
          <w:szCs w:val="18"/>
        </w:rPr>
      </w:pPr>
      <w:r>
        <w:rPr>
          <w:rStyle w:val="normaltextrun"/>
          <w:rFonts w:ascii="Book Antiqua" w:hAnsi="Book Antiqua" w:cs="Segoe UI"/>
          <w:sz w:val="22"/>
          <w:szCs w:val="22"/>
        </w:rPr>
        <w:t>Marzo:</w:t>
      </w:r>
      <w:r>
        <w:rPr>
          <w:rStyle w:val="eop"/>
          <w:rFonts w:ascii="Book Antiqua" w:hAnsi="Book Antiqua" w:cs="Segoe UI"/>
          <w:sz w:val="22"/>
          <w:szCs w:val="22"/>
        </w:rPr>
        <w:t> </w:t>
      </w:r>
      <w:r>
        <w:rPr>
          <w:rStyle w:val="eop"/>
          <w:rFonts w:ascii="Book Antiqua" w:hAnsi="Book Antiqua" w:cs="Segoe UI"/>
          <w:sz w:val="22"/>
          <w:szCs w:val="22"/>
        </w:rPr>
        <w:tab/>
      </w:r>
      <w:r>
        <w:rPr>
          <w:rStyle w:val="eop"/>
          <w:rFonts w:ascii="Book Antiqua" w:hAnsi="Book Antiqua" w:cs="Segoe UI"/>
          <w:sz w:val="22"/>
          <w:szCs w:val="22"/>
        </w:rPr>
        <w:tab/>
      </w:r>
      <w:r>
        <w:rPr>
          <w:rStyle w:val="normaltextrun"/>
          <w:rFonts w:ascii="Book Antiqua" w:hAnsi="Book Antiqua" w:cs="Segoe UI"/>
          <w:sz w:val="22"/>
          <w:szCs w:val="22"/>
        </w:rPr>
        <w:t>___________________________________________________________________</w:t>
      </w:r>
      <w:r>
        <w:rPr>
          <w:rStyle w:val="eop"/>
          <w:rFonts w:ascii="Book Antiqua" w:hAnsi="Book Antiqua" w:cs="Segoe UI"/>
          <w:sz w:val="22"/>
          <w:szCs w:val="22"/>
        </w:rPr>
        <w:t> </w:t>
      </w:r>
    </w:p>
    <w:p w14:paraId="0608C7AF" w14:textId="77777777" w:rsidR="00A00796" w:rsidRDefault="00A00796" w:rsidP="00976ACC">
      <w:pPr>
        <w:pStyle w:val="paragraph"/>
        <w:spacing w:before="0" w:beforeAutospacing="0" w:after="0" w:afterAutospacing="0" w:line="480" w:lineRule="auto"/>
        <w:jc w:val="both"/>
        <w:textAlignment w:val="baseline"/>
        <w:rPr>
          <w:rStyle w:val="eop"/>
          <w:rFonts w:ascii="Book Antiqua" w:hAnsi="Book Antiqua" w:cs="Segoe UI"/>
          <w:sz w:val="22"/>
          <w:szCs w:val="22"/>
        </w:rPr>
      </w:pPr>
      <w:r>
        <w:rPr>
          <w:rStyle w:val="normaltextrun"/>
          <w:rFonts w:ascii="Book Antiqua" w:hAnsi="Book Antiqua" w:cs="Segoe UI"/>
          <w:sz w:val="22"/>
          <w:szCs w:val="22"/>
        </w:rPr>
        <w:t>Aprile: </w:t>
      </w:r>
      <w:r>
        <w:tab/>
      </w:r>
      <w:r>
        <w:tab/>
      </w:r>
      <w:r>
        <w:rPr>
          <w:rStyle w:val="normaltextrun"/>
          <w:rFonts w:ascii="Book Antiqua" w:hAnsi="Book Antiqua" w:cs="Segoe UI"/>
          <w:sz w:val="22"/>
          <w:szCs w:val="22"/>
        </w:rPr>
        <w:t>___________________________________________________________________</w:t>
      </w:r>
      <w:r>
        <w:rPr>
          <w:rStyle w:val="eop"/>
          <w:rFonts w:ascii="Book Antiqua" w:hAnsi="Book Antiqua" w:cs="Segoe UI"/>
          <w:sz w:val="22"/>
          <w:szCs w:val="22"/>
        </w:rPr>
        <w:t> </w:t>
      </w:r>
    </w:p>
    <w:p w14:paraId="19E126BF" w14:textId="77777777" w:rsidR="00A00796" w:rsidRDefault="00A00796" w:rsidP="00976ACC">
      <w:pPr>
        <w:pStyle w:val="paragraph"/>
        <w:spacing w:before="120" w:beforeAutospacing="0" w:after="120" w:afterAutospacing="0" w:line="480" w:lineRule="auto"/>
        <w:jc w:val="both"/>
        <w:textAlignment w:val="baseline"/>
        <w:rPr>
          <w:rStyle w:val="eop"/>
          <w:rFonts w:ascii="Book Antiqua" w:hAnsi="Book Antiqua" w:cs="Segoe UI"/>
          <w:sz w:val="22"/>
          <w:szCs w:val="22"/>
        </w:rPr>
      </w:pPr>
      <w:r>
        <w:rPr>
          <w:rStyle w:val="eop"/>
          <w:rFonts w:ascii="Book Antiqua" w:hAnsi="Book Antiqua" w:cs="Segoe UI"/>
          <w:sz w:val="22"/>
          <w:szCs w:val="22"/>
        </w:rPr>
        <w:t>Risultati attesi</w:t>
      </w:r>
      <w:r>
        <w:rPr>
          <w:rStyle w:val="eop"/>
          <w:rFonts w:ascii="Book Antiqua" w:hAnsi="Book Antiqua" w:cs="Segoe UI"/>
          <w:sz w:val="22"/>
          <w:szCs w:val="22"/>
        </w:rPr>
        <w:tab/>
      </w:r>
      <w:r>
        <w:rPr>
          <w:rStyle w:val="eop"/>
          <w:rFonts w:ascii="Book Antiqua" w:hAnsi="Book Antiqua" w:cs="Segoe UI"/>
          <w:sz w:val="22"/>
          <w:szCs w:val="22"/>
        </w:rPr>
        <w:tab/>
        <w:t>___________________________________________________________________</w:t>
      </w:r>
    </w:p>
    <w:p w14:paraId="6D981A44" w14:textId="77777777" w:rsidR="00A00796" w:rsidRDefault="00A00796" w:rsidP="00976ACC">
      <w:pPr>
        <w:pStyle w:val="paragraph"/>
        <w:spacing w:before="120" w:beforeAutospacing="0" w:after="120" w:afterAutospacing="0" w:line="480" w:lineRule="auto"/>
        <w:jc w:val="both"/>
        <w:textAlignment w:val="baseline"/>
        <w:rPr>
          <w:rFonts w:ascii="Segoe UI" w:hAnsi="Segoe UI" w:cs="Segoe UI"/>
          <w:sz w:val="18"/>
          <w:szCs w:val="18"/>
        </w:rPr>
      </w:pPr>
      <w:r>
        <w:rPr>
          <w:rStyle w:val="eop"/>
          <w:rFonts w:ascii="Book Antiqua" w:hAnsi="Book Antiqua" w:cs="Segoe UI"/>
          <w:sz w:val="22"/>
          <w:szCs w:val="22"/>
        </w:rPr>
        <w:t>Indicatori di misurazione dei risultati:</w:t>
      </w:r>
      <w:r>
        <w:rPr>
          <w:rStyle w:val="eop"/>
          <w:rFonts w:ascii="Book Antiqua" w:hAnsi="Book Antiqua" w:cs="Segoe UI"/>
          <w:sz w:val="22"/>
          <w:szCs w:val="22"/>
        </w:rPr>
        <w:tab/>
        <w:t>________________________________________________</w:t>
      </w:r>
    </w:p>
    <w:p w14:paraId="7F349B56" w14:textId="77777777" w:rsidR="00A00796" w:rsidRDefault="00A00796" w:rsidP="00A00796">
      <w:pPr>
        <w:snapToGrid w:val="0"/>
        <w:spacing w:after="0" w:line="240" w:lineRule="auto"/>
        <w:jc w:val="both"/>
        <w:rPr>
          <w:rFonts w:ascii="Arial" w:hAnsi="Arial" w:cs="Arial"/>
        </w:rPr>
      </w:pPr>
    </w:p>
    <w:p w14:paraId="20381D2B" w14:textId="77777777" w:rsidR="00A00796" w:rsidRDefault="00A00796" w:rsidP="00A00796">
      <w:pPr>
        <w:snapToGrid w:val="0"/>
        <w:spacing w:after="0" w:line="240" w:lineRule="auto"/>
        <w:jc w:val="both"/>
        <w:rPr>
          <w:rFonts w:ascii="Arial" w:hAnsi="Arial" w:cs="Arial"/>
        </w:rPr>
      </w:pPr>
    </w:p>
    <w:p w14:paraId="23C3B5E4" w14:textId="77777777" w:rsidR="00A00796" w:rsidRDefault="00A00796" w:rsidP="00A00796">
      <w:pPr>
        <w:snapToGrid w:val="0"/>
        <w:spacing w:after="0" w:line="240" w:lineRule="auto"/>
        <w:jc w:val="both"/>
        <w:rPr>
          <w:rFonts w:ascii="Arial" w:hAnsi="Arial" w:cs="Arial"/>
        </w:rPr>
      </w:pPr>
    </w:p>
    <w:p w14:paraId="2625B94E" w14:textId="77777777" w:rsidR="00A00796" w:rsidRDefault="00A00796" w:rsidP="00A00796">
      <w:pPr>
        <w:snapToGrid w:val="0"/>
        <w:spacing w:after="0" w:line="240" w:lineRule="auto"/>
        <w:jc w:val="both"/>
        <w:rPr>
          <w:rFonts w:ascii="Arial" w:hAnsi="Arial" w:cs="Arial"/>
        </w:rPr>
      </w:pPr>
    </w:p>
    <w:p w14:paraId="1042B823" w14:textId="77777777" w:rsidR="00A00796" w:rsidRDefault="00A00796" w:rsidP="00A00796">
      <w:pPr>
        <w:snapToGrid w:val="0"/>
        <w:spacing w:after="0" w:line="240" w:lineRule="auto"/>
        <w:jc w:val="both"/>
        <w:rPr>
          <w:rFonts w:ascii="Arial" w:hAnsi="Arial" w:cs="Arial"/>
        </w:rPr>
      </w:pPr>
    </w:p>
    <w:p w14:paraId="6A9EBF2D" w14:textId="1A9C0C12" w:rsidR="00A00796" w:rsidRDefault="00A00796" w:rsidP="00A00796">
      <w:pPr>
        <w:snapToGrid w:val="0"/>
        <w:spacing w:after="0" w:line="240" w:lineRule="auto"/>
        <w:jc w:val="both"/>
        <w:rPr>
          <w:rFonts w:ascii="Arial" w:hAnsi="Arial" w:cs="Arial"/>
        </w:rPr>
      </w:pPr>
    </w:p>
    <w:p w14:paraId="6F87DFC2" w14:textId="4AA011C8" w:rsidR="002D72CA" w:rsidRDefault="002D72CA" w:rsidP="00A00796">
      <w:pPr>
        <w:snapToGrid w:val="0"/>
        <w:spacing w:after="0" w:line="240" w:lineRule="auto"/>
        <w:jc w:val="both"/>
        <w:rPr>
          <w:rFonts w:ascii="Arial" w:hAnsi="Arial" w:cs="Arial"/>
        </w:rPr>
      </w:pPr>
    </w:p>
    <w:p w14:paraId="79D70CAE" w14:textId="4A0E660C" w:rsidR="002D72CA" w:rsidRDefault="002D72CA" w:rsidP="00A00796">
      <w:pPr>
        <w:snapToGrid w:val="0"/>
        <w:spacing w:after="0" w:line="240" w:lineRule="auto"/>
        <w:jc w:val="both"/>
        <w:rPr>
          <w:rFonts w:ascii="Arial" w:hAnsi="Arial" w:cs="Arial"/>
        </w:rPr>
      </w:pPr>
    </w:p>
    <w:p w14:paraId="256DB77F" w14:textId="7D255481" w:rsidR="002D72CA" w:rsidRDefault="002D72CA" w:rsidP="00A00796">
      <w:pPr>
        <w:snapToGrid w:val="0"/>
        <w:spacing w:after="0" w:line="240" w:lineRule="auto"/>
        <w:jc w:val="both"/>
        <w:rPr>
          <w:rFonts w:ascii="Arial" w:hAnsi="Arial" w:cs="Arial"/>
        </w:rPr>
      </w:pPr>
    </w:p>
    <w:p w14:paraId="1C27E31C" w14:textId="41406198" w:rsidR="002D72CA" w:rsidRDefault="002D72CA" w:rsidP="00A00796">
      <w:pPr>
        <w:snapToGrid w:val="0"/>
        <w:spacing w:after="0" w:line="240" w:lineRule="auto"/>
        <w:jc w:val="both"/>
        <w:rPr>
          <w:rFonts w:ascii="Arial" w:hAnsi="Arial" w:cs="Arial"/>
        </w:rPr>
      </w:pPr>
    </w:p>
    <w:p w14:paraId="5DECD571" w14:textId="61C525FE" w:rsidR="002D72CA" w:rsidRDefault="002D72CA" w:rsidP="00A00796">
      <w:pPr>
        <w:snapToGrid w:val="0"/>
        <w:spacing w:after="0" w:line="240" w:lineRule="auto"/>
        <w:jc w:val="both"/>
        <w:rPr>
          <w:rFonts w:ascii="Arial" w:hAnsi="Arial" w:cs="Arial"/>
        </w:rPr>
      </w:pPr>
    </w:p>
    <w:p w14:paraId="634F6839" w14:textId="785E4292" w:rsidR="002D72CA" w:rsidRDefault="002D72CA" w:rsidP="00A00796">
      <w:pPr>
        <w:snapToGrid w:val="0"/>
        <w:spacing w:after="0" w:line="240" w:lineRule="auto"/>
        <w:jc w:val="both"/>
        <w:rPr>
          <w:rFonts w:ascii="Arial" w:hAnsi="Arial" w:cs="Arial"/>
        </w:rPr>
      </w:pPr>
    </w:p>
    <w:p w14:paraId="532CE282" w14:textId="77777777" w:rsidR="002D72CA" w:rsidRDefault="002D72CA" w:rsidP="00A00796">
      <w:pPr>
        <w:snapToGrid w:val="0"/>
        <w:spacing w:after="0" w:line="240" w:lineRule="auto"/>
        <w:jc w:val="both"/>
        <w:rPr>
          <w:rFonts w:ascii="Arial" w:hAnsi="Arial" w:cs="Arial"/>
        </w:rPr>
      </w:pPr>
    </w:p>
    <w:p w14:paraId="42B0DAEE" w14:textId="77777777" w:rsidR="00976ACC" w:rsidRDefault="00976ACC">
      <w:pPr>
        <w:rPr>
          <w:rStyle w:val="normaltextrun"/>
          <w:rFonts w:ascii="Book Antiqua" w:eastAsia="Times New Roman" w:hAnsi="Book Antiqua" w:cs="Segoe UI"/>
          <w:b/>
          <w:bCs/>
          <w:sz w:val="18"/>
          <w:szCs w:val="18"/>
          <w:lang w:eastAsia="it-IT"/>
        </w:rPr>
      </w:pPr>
      <w:r>
        <w:rPr>
          <w:rStyle w:val="normaltextrun"/>
          <w:rFonts w:ascii="Book Antiqua" w:hAnsi="Book Antiqua" w:cs="Segoe UI"/>
          <w:b/>
          <w:bCs/>
          <w:sz w:val="18"/>
          <w:szCs w:val="18"/>
        </w:rPr>
        <w:br w:type="page"/>
      </w:r>
    </w:p>
    <w:p w14:paraId="4B764151" w14:textId="615AB241" w:rsidR="00A00796" w:rsidRPr="00BD531D" w:rsidRDefault="0095561D" w:rsidP="00FE13D2">
      <w:pPr>
        <w:pStyle w:val="Titolo4"/>
        <w:jc w:val="center"/>
        <w:rPr>
          <w:rStyle w:val="normaltextrun"/>
          <w:rFonts w:cs="Segoe UI"/>
          <w:b/>
          <w:bCs/>
          <w:lang w:eastAsia="it-IT"/>
        </w:rPr>
      </w:pPr>
      <w:bookmarkStart w:id="174" w:name="_Toc87535359"/>
      <w:r w:rsidRPr="00E138E6">
        <w:rPr>
          <w:rStyle w:val="normaltextrun"/>
          <w:rFonts w:cs="Times New Roman"/>
          <w:sz w:val="24"/>
          <w:szCs w:val="24"/>
        </w:rPr>
        <w:t>ALLEGA</w:t>
      </w:r>
      <w:r w:rsidR="00A00796" w:rsidRPr="00E138E6">
        <w:rPr>
          <w:rStyle w:val="normaltextrun"/>
          <w:rFonts w:cs="Times New Roman"/>
          <w:sz w:val="24"/>
          <w:szCs w:val="24"/>
        </w:rPr>
        <w:t>TO 2</w:t>
      </w:r>
      <w:r w:rsidR="00FE13D2">
        <w:rPr>
          <w:rStyle w:val="normaltextrun"/>
          <w:rFonts w:cs="Times New Roman"/>
          <w:sz w:val="24"/>
          <w:szCs w:val="24"/>
        </w:rPr>
        <w:br/>
      </w:r>
      <w:r w:rsidR="00A00796" w:rsidRPr="00E138E6">
        <w:rPr>
          <w:rStyle w:val="normaltextrun"/>
          <w:rFonts w:cs="Times New Roman"/>
          <w:sz w:val="24"/>
          <w:szCs w:val="24"/>
        </w:rPr>
        <w:t xml:space="preserve">ALL’ACCORDO </w:t>
      </w:r>
      <w:r w:rsidR="009B4B9B" w:rsidRPr="00E138E6">
        <w:rPr>
          <w:rStyle w:val="normaltextrun"/>
          <w:rFonts w:cs="Times New Roman"/>
          <w:sz w:val="24"/>
          <w:szCs w:val="24"/>
        </w:rPr>
        <w:t>INDIVIDUALE DEL</w:t>
      </w:r>
      <w:r w:rsidR="00976ACC" w:rsidRPr="00E138E6">
        <w:rPr>
          <w:rStyle w:val="normaltextrun"/>
          <w:rFonts w:cs="Times New Roman"/>
          <w:sz w:val="24"/>
          <w:szCs w:val="24"/>
        </w:rPr>
        <w:t xml:space="preserve"> </w:t>
      </w:r>
      <w:r w:rsidR="00A00796" w:rsidRPr="00E138E6">
        <w:rPr>
          <w:rStyle w:val="normaltextrun"/>
          <w:rFonts w:cs="Times New Roman"/>
          <w:sz w:val="24"/>
          <w:szCs w:val="24"/>
        </w:rPr>
        <w:t>DIPENDENTE __________________ </w:t>
      </w:r>
      <w:r w:rsidR="009610A2">
        <w:rPr>
          <w:rStyle w:val="normaltextrun"/>
          <w:rFonts w:cs="Times New Roman"/>
          <w:sz w:val="24"/>
          <w:szCs w:val="24"/>
        </w:rPr>
        <w:br/>
      </w:r>
      <w:r w:rsidR="00A00796" w:rsidRPr="00BD531D">
        <w:rPr>
          <w:rStyle w:val="normaltextrun"/>
          <w:rFonts w:cs="Segoe UI"/>
          <w:b/>
          <w:bCs/>
          <w:lang w:eastAsia="it-IT"/>
        </w:rPr>
        <w:t>VADEMECUM PER LAVORARE ONLINE IN SICUREZZA</w:t>
      </w:r>
      <w:r w:rsidR="009610A2">
        <w:rPr>
          <w:rStyle w:val="normaltextrun"/>
          <w:rFonts w:cs="Segoe UI"/>
          <w:b/>
          <w:bCs/>
          <w:lang w:eastAsia="it-IT"/>
        </w:rPr>
        <w:t xml:space="preserve"> </w:t>
      </w:r>
      <w:r w:rsidR="00A00796" w:rsidRPr="00BD531D">
        <w:rPr>
          <w:rStyle w:val="normaltextrun"/>
          <w:rFonts w:cs="Segoe UI"/>
          <w:b/>
          <w:bCs/>
          <w:lang w:eastAsia="it-IT"/>
        </w:rPr>
        <w:t>AGID - AGENZIA PER L’ITALIA DIGITALE 17 MARZO 2020</w:t>
      </w:r>
      <w:bookmarkEnd w:id="174"/>
    </w:p>
    <w:p w14:paraId="12B496AC" w14:textId="77777777" w:rsidR="00A00796" w:rsidRDefault="00A00796" w:rsidP="00A00796">
      <w:pPr>
        <w:snapToGrid w:val="0"/>
        <w:spacing w:after="0" w:line="240" w:lineRule="auto"/>
        <w:jc w:val="center"/>
        <w:rPr>
          <w:rStyle w:val="normaltextrun"/>
          <w:rFonts w:ascii="Book Antiqua" w:hAnsi="Book Antiqua" w:cs="Segoe UI"/>
          <w:b/>
          <w:bCs/>
          <w:lang w:eastAsia="it-IT"/>
        </w:rPr>
      </w:pPr>
    </w:p>
    <w:p w14:paraId="3504FA95" w14:textId="77777777" w:rsidR="00A00796" w:rsidRPr="00BD531D" w:rsidRDefault="00A00796" w:rsidP="00A00796">
      <w:pPr>
        <w:snapToGrid w:val="0"/>
        <w:spacing w:after="0" w:line="240" w:lineRule="auto"/>
        <w:jc w:val="center"/>
        <w:rPr>
          <w:rStyle w:val="normaltextrun"/>
          <w:rFonts w:ascii="Book Antiqua" w:hAnsi="Book Antiqua" w:cs="Segoe UI"/>
          <w:lang w:eastAsia="it-IT"/>
        </w:rPr>
      </w:pPr>
    </w:p>
    <w:p w14:paraId="1B0E0584" w14:textId="77777777" w:rsidR="00A00796" w:rsidRDefault="00A00796" w:rsidP="00E74EBD">
      <w:pPr>
        <w:pStyle w:val="Paragrafoelenco"/>
        <w:numPr>
          <w:ilvl w:val="0"/>
          <w:numId w:val="30"/>
        </w:numPr>
        <w:snapToGrid w:val="0"/>
        <w:spacing w:before="120" w:after="120" w:line="360" w:lineRule="auto"/>
        <w:ind w:left="714" w:hanging="357"/>
        <w:jc w:val="both"/>
        <w:rPr>
          <w:rStyle w:val="normaltextrun"/>
          <w:rFonts w:ascii="Book Antiqua" w:eastAsia="CIDFont+F1" w:hAnsi="Book Antiqua" w:cs="Segoe UI"/>
          <w:lang w:eastAsia="it-IT"/>
        </w:rPr>
      </w:pPr>
      <w:r w:rsidRPr="00744111">
        <w:rPr>
          <w:rStyle w:val="normaltextrun"/>
          <w:rFonts w:ascii="Book Antiqua" w:eastAsia="CIDFont+F1" w:hAnsi="Book Antiqua" w:cs="Segoe UI"/>
          <w:lang w:eastAsia="it-IT"/>
        </w:rPr>
        <w:t>Segui prioritariamente le policy e le raccomandazioni dettate dalla tua Amministrazione</w:t>
      </w:r>
    </w:p>
    <w:p w14:paraId="03F65533" w14:textId="77777777" w:rsidR="00A00796" w:rsidRPr="00744111" w:rsidRDefault="00A00796" w:rsidP="00E74EBD">
      <w:pPr>
        <w:pStyle w:val="Paragrafoelenco"/>
        <w:numPr>
          <w:ilvl w:val="0"/>
          <w:numId w:val="30"/>
        </w:numPr>
        <w:snapToGrid w:val="0"/>
        <w:spacing w:before="120" w:after="120" w:line="360" w:lineRule="auto"/>
        <w:ind w:left="714" w:hanging="357"/>
        <w:jc w:val="both"/>
        <w:rPr>
          <w:rStyle w:val="normaltextrun"/>
          <w:rFonts w:ascii="Book Antiqua" w:eastAsia="CIDFont+F1" w:hAnsi="Book Antiqua" w:cs="Segoe UI"/>
          <w:lang w:eastAsia="it-IT"/>
        </w:rPr>
      </w:pPr>
      <w:r w:rsidRPr="00744111">
        <w:rPr>
          <w:rStyle w:val="normaltextrun"/>
          <w:rFonts w:ascii="Book Antiqua" w:eastAsia="CIDFont+F1" w:hAnsi="Book Antiqua" w:cs="Segoe UI"/>
          <w:lang w:eastAsia="it-IT"/>
        </w:rPr>
        <w:t xml:space="preserve">Utilizza i sistemi operativi per i quali attualmente </w:t>
      </w:r>
      <w:r w:rsidRPr="00744111">
        <w:rPr>
          <w:rStyle w:val="normaltextrun"/>
          <w:rFonts w:ascii="Book Antiqua" w:eastAsia="CIDFont+F1" w:hAnsi="Book Antiqua" w:cs="Segoe UI" w:hint="eastAsia"/>
          <w:lang w:eastAsia="it-IT"/>
        </w:rPr>
        <w:t>è</w:t>
      </w:r>
      <w:r w:rsidRPr="00744111">
        <w:rPr>
          <w:rStyle w:val="normaltextrun"/>
          <w:rFonts w:ascii="Book Antiqua" w:eastAsia="CIDFont+F1" w:hAnsi="Book Antiqua" w:cs="Segoe UI"/>
          <w:lang w:eastAsia="it-IT"/>
        </w:rPr>
        <w:t xml:space="preserve"> garantito il supporto</w:t>
      </w:r>
    </w:p>
    <w:p w14:paraId="1C2F3A81" w14:textId="77777777" w:rsidR="00A00796" w:rsidRPr="002232AB" w:rsidRDefault="00A00796" w:rsidP="00E74EBD">
      <w:pPr>
        <w:pStyle w:val="Paragrafoelenco"/>
        <w:numPr>
          <w:ilvl w:val="0"/>
          <w:numId w:val="30"/>
        </w:numPr>
        <w:snapToGrid w:val="0"/>
        <w:spacing w:before="120" w:after="120" w:line="360" w:lineRule="auto"/>
        <w:ind w:left="714" w:hanging="357"/>
        <w:jc w:val="both"/>
        <w:rPr>
          <w:rStyle w:val="normaltextrun"/>
          <w:rFonts w:ascii="Book Antiqua" w:eastAsia="CIDFont+F1" w:hAnsi="Book Antiqua" w:cs="Segoe UI"/>
          <w:lang w:eastAsia="it-IT"/>
        </w:rPr>
      </w:pPr>
      <w:r w:rsidRPr="002232AB">
        <w:rPr>
          <w:rStyle w:val="normaltextrun"/>
          <w:rFonts w:ascii="Book Antiqua" w:eastAsia="CIDFont+F1" w:hAnsi="Book Antiqua" w:cs="Segoe UI"/>
          <w:lang w:eastAsia="it-IT"/>
        </w:rPr>
        <w:t>Effettua costantemente gli aggiornamenti di sicurezza del tuo sistema operativo</w:t>
      </w:r>
    </w:p>
    <w:p w14:paraId="5AE42A73" w14:textId="77777777" w:rsidR="00A00796" w:rsidRPr="00FC2CE5" w:rsidRDefault="00A00796" w:rsidP="00E74EBD">
      <w:pPr>
        <w:pStyle w:val="Paragrafoelenco"/>
        <w:numPr>
          <w:ilvl w:val="0"/>
          <w:numId w:val="30"/>
        </w:numPr>
        <w:snapToGrid w:val="0"/>
        <w:spacing w:before="120" w:after="120" w:line="360" w:lineRule="auto"/>
        <w:ind w:left="714" w:hanging="357"/>
        <w:jc w:val="both"/>
        <w:rPr>
          <w:rStyle w:val="normaltextrun"/>
          <w:rFonts w:ascii="Book Antiqua" w:eastAsia="CIDFont+F1" w:hAnsi="Book Antiqua" w:cs="Segoe UI"/>
          <w:lang w:eastAsia="it-IT"/>
        </w:rPr>
      </w:pPr>
      <w:r w:rsidRPr="00FC2CE5">
        <w:rPr>
          <w:rStyle w:val="normaltextrun"/>
          <w:rFonts w:ascii="Book Antiqua" w:eastAsia="CIDFont+F1" w:hAnsi="Book Antiqua" w:cs="Segoe UI"/>
          <w:lang w:eastAsia="it-IT"/>
        </w:rPr>
        <w:t>Assicurati che i software di protezione del tuo sistema operativo (Firewall, Antivirus, ecc.) siano abilitati e costantemente aggiornati</w:t>
      </w:r>
    </w:p>
    <w:p w14:paraId="7E3D5178" w14:textId="77777777" w:rsidR="00A00796" w:rsidRPr="00FC2CE5" w:rsidRDefault="00A00796" w:rsidP="00E74EBD">
      <w:pPr>
        <w:pStyle w:val="Paragrafoelenco"/>
        <w:numPr>
          <w:ilvl w:val="0"/>
          <w:numId w:val="30"/>
        </w:numPr>
        <w:snapToGrid w:val="0"/>
        <w:spacing w:before="120" w:after="120" w:line="360" w:lineRule="auto"/>
        <w:ind w:left="714" w:hanging="357"/>
        <w:jc w:val="both"/>
        <w:rPr>
          <w:rStyle w:val="normaltextrun"/>
          <w:rFonts w:ascii="Book Antiqua" w:eastAsia="CIDFont+F1" w:hAnsi="Book Antiqua" w:cs="Segoe UI"/>
          <w:lang w:eastAsia="it-IT"/>
        </w:rPr>
      </w:pPr>
      <w:r w:rsidRPr="00FC2CE5">
        <w:rPr>
          <w:rStyle w:val="normaltextrun"/>
          <w:rFonts w:ascii="Book Antiqua" w:eastAsia="CIDFont+F1" w:hAnsi="Book Antiqua" w:cs="Segoe UI"/>
          <w:lang w:eastAsia="it-IT"/>
        </w:rPr>
        <w:t>Assicurati che gli accessi al sistema operativo siano protetti da una password sicura e comunque conforme alle password policy emanate dalla tua Amministrazione</w:t>
      </w:r>
    </w:p>
    <w:p w14:paraId="116B64AE" w14:textId="77777777" w:rsidR="00A00796" w:rsidRPr="002232AB" w:rsidRDefault="00A00796" w:rsidP="00E74EBD">
      <w:pPr>
        <w:pStyle w:val="Paragrafoelenco"/>
        <w:numPr>
          <w:ilvl w:val="0"/>
          <w:numId w:val="30"/>
        </w:numPr>
        <w:snapToGrid w:val="0"/>
        <w:spacing w:before="120" w:after="120" w:line="360" w:lineRule="auto"/>
        <w:ind w:left="714" w:hanging="357"/>
        <w:jc w:val="both"/>
        <w:rPr>
          <w:rStyle w:val="normaltextrun"/>
          <w:rFonts w:ascii="Book Antiqua" w:eastAsia="CIDFont+F1" w:hAnsi="Book Antiqua" w:cs="Segoe UI"/>
          <w:lang w:eastAsia="it-IT"/>
        </w:rPr>
      </w:pPr>
      <w:r w:rsidRPr="002232AB">
        <w:rPr>
          <w:rStyle w:val="normaltextrun"/>
          <w:rFonts w:ascii="Book Antiqua" w:eastAsia="CIDFont+F1" w:hAnsi="Book Antiqua" w:cs="Segoe UI"/>
          <w:lang w:eastAsia="it-IT"/>
        </w:rPr>
        <w:t>Non installare software proveniente da fonti/repository non ufficiali</w:t>
      </w:r>
    </w:p>
    <w:p w14:paraId="600212E4" w14:textId="77777777" w:rsidR="00A00796" w:rsidRPr="00FC2CE5" w:rsidRDefault="00A00796" w:rsidP="00E74EBD">
      <w:pPr>
        <w:pStyle w:val="Paragrafoelenco"/>
        <w:numPr>
          <w:ilvl w:val="0"/>
          <w:numId w:val="30"/>
        </w:numPr>
        <w:snapToGrid w:val="0"/>
        <w:spacing w:before="120" w:after="120" w:line="360" w:lineRule="auto"/>
        <w:ind w:left="714" w:hanging="357"/>
        <w:jc w:val="both"/>
        <w:rPr>
          <w:rStyle w:val="normaltextrun"/>
          <w:rFonts w:ascii="Book Antiqua" w:eastAsia="CIDFont+F1" w:hAnsi="Book Antiqua" w:cs="Segoe UI"/>
          <w:lang w:eastAsia="it-IT"/>
        </w:rPr>
      </w:pPr>
      <w:r w:rsidRPr="00FC2CE5">
        <w:rPr>
          <w:rStyle w:val="normaltextrun"/>
          <w:rFonts w:ascii="Book Antiqua" w:eastAsia="CIDFont+F1" w:hAnsi="Book Antiqua" w:cs="Segoe UI"/>
          <w:lang w:eastAsia="it-IT"/>
        </w:rPr>
        <w:t xml:space="preserve">Blocca </w:t>
      </w:r>
      <w:r>
        <w:rPr>
          <w:rStyle w:val="normaltextrun"/>
          <w:rFonts w:ascii="Book Antiqua" w:eastAsia="CIDFont+F1" w:hAnsi="Book Antiqua" w:cs="Segoe UI"/>
          <w:lang w:eastAsia="it-IT"/>
        </w:rPr>
        <w:t>l’</w:t>
      </w:r>
      <w:r w:rsidRPr="00FC2CE5">
        <w:rPr>
          <w:rStyle w:val="normaltextrun"/>
          <w:rFonts w:ascii="Book Antiqua" w:eastAsia="CIDFont+F1" w:hAnsi="Book Antiqua" w:cs="Segoe UI"/>
          <w:lang w:eastAsia="it-IT"/>
        </w:rPr>
        <w:t>accesso al sistema e/o configura la modalit</w:t>
      </w:r>
      <w:r w:rsidRPr="00FC2CE5">
        <w:rPr>
          <w:rStyle w:val="normaltextrun"/>
          <w:rFonts w:ascii="Book Antiqua" w:eastAsia="CIDFont+F1" w:hAnsi="Book Antiqua" w:cs="Segoe UI" w:hint="eastAsia"/>
          <w:lang w:eastAsia="it-IT"/>
        </w:rPr>
        <w:t>à</w:t>
      </w:r>
      <w:r w:rsidRPr="00FC2CE5">
        <w:rPr>
          <w:rStyle w:val="normaltextrun"/>
          <w:rFonts w:ascii="Book Antiqua" w:eastAsia="CIDFont+F1" w:hAnsi="Book Antiqua" w:cs="Segoe UI"/>
          <w:lang w:eastAsia="it-IT"/>
        </w:rPr>
        <w:t xml:space="preserve"> di blocco automatico quando ti allontani dalla postazione di lavoro</w:t>
      </w:r>
    </w:p>
    <w:p w14:paraId="4A9BB10F" w14:textId="77777777" w:rsidR="00A00796" w:rsidRPr="002232AB" w:rsidRDefault="00A00796" w:rsidP="00E74EBD">
      <w:pPr>
        <w:pStyle w:val="Paragrafoelenco"/>
        <w:numPr>
          <w:ilvl w:val="0"/>
          <w:numId w:val="30"/>
        </w:numPr>
        <w:snapToGrid w:val="0"/>
        <w:spacing w:before="120" w:after="120" w:line="360" w:lineRule="auto"/>
        <w:ind w:left="714" w:hanging="357"/>
        <w:jc w:val="both"/>
        <w:rPr>
          <w:rStyle w:val="normaltextrun"/>
          <w:rFonts w:ascii="Book Antiqua" w:eastAsia="CIDFont+F1" w:hAnsi="Book Antiqua" w:cs="Segoe UI"/>
          <w:lang w:eastAsia="it-IT"/>
        </w:rPr>
      </w:pPr>
      <w:r w:rsidRPr="002232AB">
        <w:rPr>
          <w:rStyle w:val="normaltextrun"/>
          <w:rFonts w:ascii="Book Antiqua" w:eastAsia="CIDFont+F1" w:hAnsi="Book Antiqua" w:cs="Segoe UI"/>
          <w:lang w:eastAsia="it-IT"/>
        </w:rPr>
        <w:t>Non cliccare su link o allegati contenuti in e-mail sospette</w:t>
      </w:r>
    </w:p>
    <w:p w14:paraId="51E46C6E" w14:textId="77777777" w:rsidR="00A00796" w:rsidRPr="002232AB" w:rsidRDefault="00A00796" w:rsidP="00E74EBD">
      <w:pPr>
        <w:pStyle w:val="Paragrafoelenco"/>
        <w:numPr>
          <w:ilvl w:val="0"/>
          <w:numId w:val="30"/>
        </w:numPr>
        <w:snapToGrid w:val="0"/>
        <w:spacing w:before="120" w:after="120" w:line="360" w:lineRule="auto"/>
        <w:ind w:left="714" w:hanging="357"/>
        <w:jc w:val="both"/>
        <w:rPr>
          <w:rStyle w:val="normaltextrun"/>
          <w:rFonts w:ascii="Book Antiqua" w:eastAsia="CIDFont+F1" w:hAnsi="Book Antiqua" w:cs="Segoe UI"/>
          <w:lang w:eastAsia="it-IT"/>
        </w:rPr>
      </w:pPr>
      <w:r w:rsidRPr="002232AB">
        <w:rPr>
          <w:rStyle w:val="normaltextrun"/>
          <w:rFonts w:ascii="Book Antiqua" w:eastAsia="CIDFont+F1" w:hAnsi="Book Antiqua" w:cs="Segoe UI"/>
          <w:lang w:eastAsia="it-IT"/>
        </w:rPr>
        <w:t>Utilizza l</w:t>
      </w:r>
      <w:r>
        <w:rPr>
          <w:rStyle w:val="normaltextrun"/>
          <w:rFonts w:ascii="Book Antiqua" w:eastAsia="CIDFont+F1" w:hAnsi="Book Antiqua" w:cs="Segoe UI"/>
          <w:lang w:eastAsia="it-IT"/>
        </w:rPr>
        <w:t>’</w:t>
      </w:r>
      <w:r w:rsidRPr="002232AB">
        <w:rPr>
          <w:rStyle w:val="normaltextrun"/>
          <w:rFonts w:ascii="Book Antiqua" w:eastAsia="CIDFont+F1" w:hAnsi="Book Antiqua" w:cs="Segoe UI"/>
          <w:lang w:eastAsia="it-IT"/>
        </w:rPr>
        <w:t>accesso a connessioni Wi-Fi adeguatamente protette</w:t>
      </w:r>
    </w:p>
    <w:p w14:paraId="4320ABF3" w14:textId="77777777" w:rsidR="00A00796" w:rsidRPr="006C5843" w:rsidRDefault="00A00796" w:rsidP="753928E0">
      <w:pPr>
        <w:pStyle w:val="Corpotesto"/>
        <w:ind w:right="160"/>
        <w:jc w:val="center"/>
        <w:rPr>
          <w:rStyle w:val="normaltextrun"/>
          <w:lang w:eastAsia="it-IT"/>
        </w:rPr>
      </w:pPr>
      <w:r w:rsidRPr="006C5843">
        <w:rPr>
          <w:rStyle w:val="normaltextrun"/>
          <w:rFonts w:ascii="Book Antiqua" w:eastAsia="CIDFont+F1" w:hAnsi="Book Antiqua" w:cs="Segoe UI"/>
          <w:lang w:eastAsia="it-IT"/>
        </w:rPr>
        <w:t>Collegati a dispositivi mobili (</w:t>
      </w:r>
      <w:proofErr w:type="spellStart"/>
      <w:r w:rsidRPr="006C5843">
        <w:rPr>
          <w:rStyle w:val="normaltextrun"/>
          <w:rFonts w:ascii="Book Antiqua" w:eastAsia="CIDFont+F1" w:hAnsi="Book Antiqua" w:cs="Segoe UI"/>
          <w:lang w:eastAsia="it-IT"/>
        </w:rPr>
        <w:t>pen</w:t>
      </w:r>
      <w:proofErr w:type="spellEnd"/>
      <w:r w:rsidRPr="006C5843">
        <w:rPr>
          <w:rStyle w:val="normaltextrun"/>
          <w:rFonts w:ascii="Book Antiqua" w:eastAsia="CIDFont+F1" w:hAnsi="Book Antiqua" w:cs="Segoe UI"/>
          <w:lang w:eastAsia="it-IT"/>
        </w:rPr>
        <w:t xml:space="preserve">-drive, </w:t>
      </w:r>
      <w:proofErr w:type="spellStart"/>
      <w:r w:rsidRPr="006C5843">
        <w:rPr>
          <w:rStyle w:val="normaltextrun"/>
          <w:rFonts w:ascii="Book Antiqua" w:eastAsia="CIDFont+F1" w:hAnsi="Book Antiqua" w:cs="Segoe UI"/>
          <w:lang w:eastAsia="it-IT"/>
        </w:rPr>
        <w:t>hdd</w:t>
      </w:r>
      <w:proofErr w:type="spellEnd"/>
      <w:r w:rsidRPr="006C5843">
        <w:rPr>
          <w:rStyle w:val="normaltextrun"/>
          <w:rFonts w:ascii="Book Antiqua" w:eastAsia="CIDFont+F1" w:hAnsi="Book Antiqua" w:cs="Segoe UI"/>
          <w:lang w:eastAsia="it-IT"/>
        </w:rPr>
        <w:t>-esterno, ecc.) di cui conosci la provenienza (nuovi, gi</w:t>
      </w:r>
      <w:r w:rsidRPr="006C5843">
        <w:rPr>
          <w:rStyle w:val="normaltextrun"/>
          <w:rFonts w:ascii="Book Antiqua" w:eastAsia="CIDFont+F1" w:hAnsi="Book Antiqua" w:cs="Segoe UI" w:hint="eastAsia"/>
          <w:lang w:eastAsia="it-IT"/>
        </w:rPr>
        <w:t>à</w:t>
      </w:r>
      <w:r w:rsidRPr="006C5843">
        <w:rPr>
          <w:rStyle w:val="normaltextrun"/>
          <w:rFonts w:ascii="Book Antiqua" w:eastAsia="CIDFont+F1" w:hAnsi="Book Antiqua" w:cs="Segoe UI"/>
          <w:lang w:eastAsia="it-IT"/>
        </w:rPr>
        <w:t xml:space="preserve"> utilizzati, forniti dalla tua Amministrazione)</w:t>
      </w:r>
    </w:p>
    <w:p w14:paraId="57716A02" w14:textId="77777777" w:rsidR="00A00796" w:rsidRPr="006C5843" w:rsidRDefault="00A00796" w:rsidP="00E74EBD">
      <w:pPr>
        <w:pStyle w:val="Paragrafoelenco"/>
        <w:numPr>
          <w:ilvl w:val="0"/>
          <w:numId w:val="30"/>
        </w:numPr>
        <w:snapToGrid w:val="0"/>
        <w:spacing w:before="120" w:after="120" w:line="360" w:lineRule="auto"/>
        <w:ind w:left="714" w:hanging="357"/>
        <w:jc w:val="both"/>
        <w:rPr>
          <w:rStyle w:val="normaltextrun"/>
          <w:rFonts w:ascii="Book Antiqua" w:hAnsi="Book Antiqua" w:cs="Segoe UI"/>
          <w:lang w:eastAsia="it-IT"/>
        </w:rPr>
      </w:pPr>
      <w:r w:rsidRPr="006C5843">
        <w:rPr>
          <w:rStyle w:val="normaltextrun"/>
          <w:rFonts w:ascii="Book Antiqua" w:eastAsia="CIDFont+F1" w:hAnsi="Book Antiqua" w:cs="Segoe UI"/>
          <w:lang w:eastAsia="it-IT"/>
        </w:rPr>
        <w:t>Effettua sempre il log-out dai servizi/portali utilizzati dopo che hai concluso la tua sessione lavorativa</w:t>
      </w:r>
    </w:p>
    <w:p w14:paraId="1E80E1DA" w14:textId="77777777" w:rsidR="0095561D" w:rsidRDefault="0095561D">
      <w:pPr>
        <w:rPr>
          <w:rFonts w:ascii="Arial" w:hAnsi="Arial" w:cs="Arial"/>
        </w:rPr>
      </w:pPr>
    </w:p>
    <w:p w14:paraId="319827FD" w14:textId="77777777" w:rsidR="0095561D" w:rsidRDefault="0095561D">
      <w:pPr>
        <w:rPr>
          <w:rFonts w:ascii="Arial" w:hAnsi="Arial" w:cs="Arial"/>
        </w:rPr>
      </w:pPr>
    </w:p>
    <w:p w14:paraId="0656FDD6" w14:textId="659AE57F" w:rsidR="003F377B" w:rsidRDefault="003F377B" w:rsidP="753928E0">
      <w:pPr>
        <w:ind w:left="90"/>
        <w:rPr>
          <w:rFonts w:ascii="Arial" w:hAnsi="Arial" w:cs="Arial"/>
        </w:rPr>
      </w:pPr>
      <w:r>
        <w:rPr>
          <w:rFonts w:ascii="Arial" w:hAnsi="Arial" w:cs="Arial"/>
        </w:rPr>
        <w:br w:type="page"/>
      </w:r>
    </w:p>
    <w:p w14:paraId="6130B1F2" w14:textId="77F937ED" w:rsidR="002D72CA" w:rsidRPr="001A57B0" w:rsidRDefault="00DF5BD2" w:rsidP="00FE13D2">
      <w:pPr>
        <w:pStyle w:val="Titolo4"/>
        <w:jc w:val="center"/>
        <w:rPr>
          <w:rStyle w:val="normaltextrun"/>
          <w:rFonts w:eastAsia="Times New Roman" w:cs="Segoe UI"/>
          <w:b/>
          <w:bCs/>
          <w:lang w:eastAsia="it-IT"/>
        </w:rPr>
      </w:pPr>
      <w:bookmarkStart w:id="175" w:name="_Toc87535360"/>
      <w:r w:rsidRPr="00E138E6">
        <w:rPr>
          <w:rStyle w:val="normaltextrun"/>
        </w:rPr>
        <w:t>ALLEGATO 3</w:t>
      </w:r>
      <w:r w:rsidR="00FE13D2">
        <w:rPr>
          <w:rStyle w:val="normaltextrun"/>
        </w:rPr>
        <w:br/>
      </w:r>
      <w:r w:rsidRPr="00E138E6">
        <w:rPr>
          <w:rStyle w:val="normaltextrun"/>
        </w:rPr>
        <w:t>ALL’ACCORDO INDIVIDUALE </w:t>
      </w:r>
      <w:r w:rsidR="00976ACC" w:rsidRPr="00E138E6">
        <w:rPr>
          <w:rStyle w:val="normaltextrun"/>
        </w:rPr>
        <w:t xml:space="preserve">DEL </w:t>
      </w:r>
      <w:r w:rsidRPr="00E138E6">
        <w:rPr>
          <w:rStyle w:val="normaltextrun"/>
        </w:rPr>
        <w:t>DIPENDENTE ___________________</w:t>
      </w:r>
      <w:r w:rsidR="000C7BA9" w:rsidRPr="00E138E6">
        <w:rPr>
          <w:rStyle w:val="normaltextrun"/>
        </w:rPr>
        <w:br/>
      </w:r>
      <w:r w:rsidR="435B7A70" w:rsidRPr="001A57B0">
        <w:rPr>
          <w:rStyle w:val="normaltextrun"/>
          <w:rFonts w:eastAsia="Times New Roman" w:cs="Segoe UI"/>
          <w:b/>
          <w:bCs/>
          <w:lang w:eastAsia="it-IT"/>
        </w:rPr>
        <w:t>INFORMATIVA PER I LAVORATORI</w:t>
      </w:r>
      <w:r w:rsidR="0044031F" w:rsidRPr="001A57B0">
        <w:rPr>
          <w:rStyle w:val="normaltextrun"/>
          <w:rFonts w:eastAsia="Times New Roman" w:cs="Segoe UI"/>
          <w:b/>
          <w:bCs/>
          <w:lang w:eastAsia="it-IT"/>
        </w:rPr>
        <w:t xml:space="preserve"> - </w:t>
      </w:r>
      <w:r w:rsidR="002D72CA" w:rsidRPr="001A57B0">
        <w:rPr>
          <w:rStyle w:val="normaltextrun"/>
          <w:rFonts w:eastAsia="Times New Roman" w:cs="Segoe UI"/>
          <w:b/>
          <w:bCs/>
          <w:lang w:eastAsia="it-IT"/>
        </w:rPr>
        <w:t>OPUSCOLO INFORMATIVO SALUTE E SICUREZZA DEI LAVORATORI IN LAVORO AGILE</w:t>
      </w:r>
      <w:bookmarkEnd w:id="175"/>
    </w:p>
    <w:p w14:paraId="09C195CA" w14:textId="77777777" w:rsidR="000E2DD3" w:rsidRPr="0029275B" w:rsidRDefault="000E2DD3" w:rsidP="000C7BA9">
      <w:pPr>
        <w:rPr>
          <w:rStyle w:val="normaltextrun"/>
          <w:rFonts w:ascii="Book Antiqua" w:eastAsia="Times New Roman" w:hAnsi="Book Antiqua" w:cs="Segoe UI"/>
          <w:lang w:eastAsia="it-IT"/>
        </w:rPr>
      </w:pPr>
    </w:p>
    <w:p w14:paraId="24277984" w14:textId="77777777" w:rsidR="002D72CA" w:rsidRPr="00763F9E" w:rsidRDefault="002D72CA" w:rsidP="00E74EBD">
      <w:pPr>
        <w:pStyle w:val="Corpotesto"/>
        <w:numPr>
          <w:ilvl w:val="1"/>
          <w:numId w:val="36"/>
        </w:numPr>
        <w:ind w:right="4748"/>
        <w:jc w:val="left"/>
        <w:rPr>
          <w:rFonts w:ascii="Book Antiqua" w:hAnsi="Book Antiqua"/>
          <w:sz w:val="22"/>
          <w:szCs w:val="22"/>
        </w:rPr>
      </w:pPr>
      <w:r w:rsidRPr="00763F9E">
        <w:rPr>
          <w:rFonts w:ascii="Book Antiqua" w:hAnsi="Book Antiqua"/>
          <w:sz w:val="22"/>
          <w:szCs w:val="22"/>
        </w:rPr>
        <w:t>PREMESSA</w:t>
      </w:r>
    </w:p>
    <w:p w14:paraId="196D8650" w14:textId="77777777" w:rsidR="002D72CA" w:rsidRPr="00024B8C" w:rsidRDefault="002D72CA" w:rsidP="002D72CA">
      <w:pPr>
        <w:pStyle w:val="Corpotesto"/>
        <w:ind w:left="115" w:right="107"/>
        <w:rPr>
          <w:rFonts w:ascii="Book Antiqua" w:hAnsi="Book Antiqua"/>
          <w:sz w:val="22"/>
          <w:szCs w:val="22"/>
        </w:rPr>
      </w:pPr>
      <w:r w:rsidRPr="00024B8C">
        <w:rPr>
          <w:rFonts w:ascii="Book Antiqua" w:hAnsi="Book Antiqua"/>
          <w:sz w:val="22"/>
          <w:szCs w:val="22"/>
        </w:rPr>
        <w:t xml:space="preserve">Il presente documento mira a fornire </w:t>
      </w:r>
      <w:r>
        <w:rPr>
          <w:rFonts w:ascii="Book Antiqua" w:hAnsi="Book Antiqua"/>
          <w:sz w:val="22"/>
          <w:szCs w:val="22"/>
        </w:rPr>
        <w:t>ai L</w:t>
      </w:r>
      <w:r w:rsidRPr="00024B8C">
        <w:rPr>
          <w:rFonts w:ascii="Book Antiqua" w:hAnsi="Book Antiqua"/>
          <w:sz w:val="22"/>
          <w:szCs w:val="22"/>
        </w:rPr>
        <w:t xml:space="preserve">avoratori </w:t>
      </w:r>
      <w:r>
        <w:rPr>
          <w:rFonts w:ascii="Book Antiqua" w:hAnsi="Book Antiqua"/>
          <w:sz w:val="22"/>
          <w:szCs w:val="22"/>
        </w:rPr>
        <w:t>a</w:t>
      </w:r>
      <w:r w:rsidRPr="00024B8C">
        <w:rPr>
          <w:rFonts w:ascii="Book Antiqua" w:hAnsi="Book Antiqua"/>
          <w:sz w:val="22"/>
          <w:szCs w:val="22"/>
        </w:rPr>
        <w:t xml:space="preserve">gili indicazioni utili in relazione alla tutela della salute e sicurezza, durante l’esecuzione della prestazione lavorativa in </w:t>
      </w:r>
      <w:r>
        <w:rPr>
          <w:rFonts w:ascii="Book Antiqua" w:hAnsi="Book Antiqua"/>
          <w:sz w:val="22"/>
          <w:szCs w:val="22"/>
        </w:rPr>
        <w:t>lavoro agile</w:t>
      </w:r>
      <w:r w:rsidRPr="00024B8C">
        <w:rPr>
          <w:rFonts w:ascii="Book Antiqua" w:hAnsi="Book Antiqua"/>
          <w:sz w:val="22"/>
          <w:szCs w:val="22"/>
        </w:rPr>
        <w:t xml:space="preserve"> ovvero all’esterno dei locali aziendali.</w:t>
      </w:r>
    </w:p>
    <w:p w14:paraId="19C657DF" w14:textId="77777777" w:rsidR="002D72CA" w:rsidRPr="00024B8C" w:rsidRDefault="002D72CA" w:rsidP="002D72CA">
      <w:pPr>
        <w:pStyle w:val="Corpotesto"/>
        <w:ind w:left="115" w:right="106"/>
        <w:rPr>
          <w:rFonts w:ascii="Book Antiqua" w:hAnsi="Book Antiqua"/>
          <w:sz w:val="22"/>
          <w:szCs w:val="22"/>
        </w:rPr>
      </w:pPr>
      <w:r w:rsidRPr="00024B8C">
        <w:rPr>
          <w:rFonts w:ascii="Book Antiqua" w:hAnsi="Book Antiqua"/>
          <w:sz w:val="22"/>
          <w:szCs w:val="22"/>
        </w:rPr>
        <w:t>Tale modalità di prestare la propria attività lavorativa si distingue dal “telelavoro” per la flessibilità nella individuazione delle giornate da dedicare a questo tipo di svolgimento del lavoro e nella scelta del luogo ove prestare l’attività lavorativa, che non coincide necessariamente con il domicilio del lavoratore</w:t>
      </w:r>
      <w:r>
        <w:rPr>
          <w:rFonts w:ascii="Book Antiqua" w:hAnsi="Book Antiqua"/>
          <w:sz w:val="22"/>
          <w:szCs w:val="22"/>
        </w:rPr>
        <w:t xml:space="preserve"> agile</w:t>
      </w:r>
      <w:r w:rsidRPr="00024B8C">
        <w:rPr>
          <w:rFonts w:ascii="Book Antiqua" w:hAnsi="Book Antiqua"/>
          <w:sz w:val="22"/>
          <w:szCs w:val="22"/>
        </w:rPr>
        <w:t xml:space="preserve">. In virtù di ciò, </w:t>
      </w:r>
      <w:r>
        <w:rPr>
          <w:rFonts w:ascii="Book Antiqua" w:hAnsi="Book Antiqua"/>
          <w:sz w:val="22"/>
          <w:szCs w:val="22"/>
        </w:rPr>
        <w:t>il lavoratore agile</w:t>
      </w:r>
      <w:r w:rsidRPr="00024B8C">
        <w:rPr>
          <w:rFonts w:ascii="Book Antiqua" w:hAnsi="Book Antiqua"/>
          <w:sz w:val="22"/>
          <w:szCs w:val="22"/>
        </w:rPr>
        <w:t xml:space="preserve"> è tenuto a cooperare all'attuazione delle misure di prevenzione predisposte dal datore di lavoro per fronteggiare i rischi connessi all'esecuzione della prestazione all'esterno dei locali aziendali” (art. 22, comma 2, Legge</w:t>
      </w:r>
      <w:r w:rsidRPr="00024B8C">
        <w:rPr>
          <w:rFonts w:ascii="Book Antiqua" w:hAnsi="Book Antiqua"/>
          <w:spacing w:val="-9"/>
          <w:sz w:val="22"/>
          <w:szCs w:val="22"/>
        </w:rPr>
        <w:t xml:space="preserve"> </w:t>
      </w:r>
      <w:r w:rsidRPr="00024B8C">
        <w:rPr>
          <w:rFonts w:ascii="Book Antiqua" w:hAnsi="Book Antiqua"/>
          <w:sz w:val="22"/>
          <w:szCs w:val="22"/>
        </w:rPr>
        <w:t>81/2017).</w:t>
      </w:r>
    </w:p>
    <w:p w14:paraId="6925D150" w14:textId="77777777" w:rsidR="002D72CA" w:rsidRPr="00024B8C" w:rsidRDefault="002D72CA" w:rsidP="002D72CA">
      <w:pPr>
        <w:pStyle w:val="Corpotesto"/>
        <w:ind w:left="115" w:right="103"/>
        <w:rPr>
          <w:rFonts w:ascii="Book Antiqua" w:hAnsi="Book Antiqua"/>
          <w:sz w:val="22"/>
          <w:szCs w:val="22"/>
        </w:rPr>
      </w:pPr>
      <w:r w:rsidRPr="00024B8C">
        <w:rPr>
          <w:rFonts w:ascii="Book Antiqua" w:hAnsi="Book Antiqua"/>
          <w:sz w:val="22"/>
          <w:szCs w:val="22"/>
        </w:rPr>
        <w:t xml:space="preserve">È dunque dovere </w:t>
      </w:r>
      <w:r>
        <w:rPr>
          <w:rFonts w:ascii="Book Antiqua" w:hAnsi="Book Antiqua"/>
          <w:sz w:val="22"/>
          <w:szCs w:val="22"/>
        </w:rPr>
        <w:t xml:space="preserve">del lavoratore agile </w:t>
      </w:r>
      <w:r w:rsidRPr="00024B8C">
        <w:rPr>
          <w:rFonts w:ascii="Book Antiqua" w:hAnsi="Book Antiqua"/>
          <w:sz w:val="22"/>
          <w:szCs w:val="22"/>
        </w:rPr>
        <w:t>mettere in atto ogni comportamento utile a limitare i rischi derivanti dell’esecuzione della prestazione lavorativa al di fuori dei locali aziendali, dove viene meno la possibilità da parte del Datore di Lavoro di verifica puntuale del rispetto dei principi ergonomici e tecnici di salute e sicurezza del</w:t>
      </w:r>
      <w:r w:rsidRPr="00024B8C">
        <w:rPr>
          <w:rFonts w:ascii="Book Antiqua" w:hAnsi="Book Antiqua"/>
          <w:spacing w:val="-8"/>
          <w:sz w:val="22"/>
          <w:szCs w:val="22"/>
        </w:rPr>
        <w:t xml:space="preserve"> </w:t>
      </w:r>
      <w:r w:rsidRPr="00024B8C">
        <w:rPr>
          <w:rFonts w:ascii="Book Antiqua" w:hAnsi="Book Antiqua"/>
          <w:sz w:val="22"/>
          <w:szCs w:val="22"/>
        </w:rPr>
        <w:t>lavoro.</w:t>
      </w:r>
    </w:p>
    <w:p w14:paraId="6ADBD8F4" w14:textId="77777777" w:rsidR="002D72CA" w:rsidRPr="00024B8C" w:rsidRDefault="002D72CA" w:rsidP="002D72CA">
      <w:pPr>
        <w:pStyle w:val="Corpotesto"/>
        <w:ind w:left="115"/>
        <w:rPr>
          <w:rFonts w:ascii="Book Antiqua" w:hAnsi="Book Antiqua"/>
          <w:sz w:val="22"/>
          <w:szCs w:val="22"/>
        </w:rPr>
      </w:pPr>
      <w:r w:rsidRPr="00024B8C">
        <w:rPr>
          <w:rFonts w:ascii="Book Antiqua" w:hAnsi="Book Antiqua"/>
          <w:sz w:val="22"/>
          <w:szCs w:val="22"/>
        </w:rPr>
        <w:t xml:space="preserve">Più in generale si può dire che </w:t>
      </w:r>
      <w:r>
        <w:rPr>
          <w:rFonts w:ascii="Book Antiqua" w:hAnsi="Book Antiqua"/>
          <w:sz w:val="22"/>
          <w:szCs w:val="22"/>
        </w:rPr>
        <w:t>il lavoratore agile</w:t>
      </w:r>
      <w:r w:rsidRPr="00024B8C">
        <w:rPr>
          <w:rFonts w:ascii="Book Antiqua" w:hAnsi="Book Antiqua"/>
          <w:sz w:val="22"/>
          <w:szCs w:val="22"/>
        </w:rPr>
        <w:t>:</w:t>
      </w:r>
    </w:p>
    <w:p w14:paraId="0F1F0241" w14:textId="77777777" w:rsidR="002D72CA" w:rsidRPr="00763F9E" w:rsidRDefault="002D72CA" w:rsidP="00E74EBD">
      <w:pPr>
        <w:pStyle w:val="Paragrafoelenco"/>
        <w:widowControl w:val="0"/>
        <w:numPr>
          <w:ilvl w:val="0"/>
          <w:numId w:val="38"/>
        </w:numPr>
        <w:tabs>
          <w:tab w:val="left" w:pos="301"/>
        </w:tabs>
        <w:autoSpaceDE w:val="0"/>
        <w:autoSpaceDN w:val="0"/>
        <w:spacing w:before="120" w:after="120" w:line="240" w:lineRule="auto"/>
        <w:ind w:right="112"/>
        <w:contextualSpacing w:val="0"/>
        <w:jc w:val="both"/>
        <w:rPr>
          <w:rFonts w:ascii="Book Antiqua" w:hAnsi="Book Antiqua"/>
        </w:rPr>
      </w:pPr>
      <w:r w:rsidRPr="00763F9E">
        <w:rPr>
          <w:rFonts w:ascii="Book Antiqua" w:hAnsi="Book Antiqua"/>
        </w:rPr>
        <w:t>non dovrà in alcun modo adottare comportamenti che possano generare rischi per la sua salute e sicurezza o per quella di</w:t>
      </w:r>
      <w:r w:rsidRPr="00763F9E">
        <w:rPr>
          <w:rFonts w:ascii="Book Antiqua" w:hAnsi="Book Antiqua"/>
          <w:spacing w:val="-5"/>
        </w:rPr>
        <w:t xml:space="preserve"> </w:t>
      </w:r>
      <w:r w:rsidRPr="00763F9E">
        <w:rPr>
          <w:rFonts w:ascii="Book Antiqua" w:hAnsi="Book Antiqua"/>
        </w:rPr>
        <w:t>terzi;</w:t>
      </w:r>
    </w:p>
    <w:p w14:paraId="33A62399" w14:textId="77777777" w:rsidR="002D72CA" w:rsidRPr="00763F9E" w:rsidRDefault="002D72CA" w:rsidP="00E74EBD">
      <w:pPr>
        <w:pStyle w:val="Paragrafoelenco"/>
        <w:widowControl w:val="0"/>
        <w:numPr>
          <w:ilvl w:val="0"/>
          <w:numId w:val="38"/>
        </w:numPr>
        <w:tabs>
          <w:tab w:val="left" w:pos="327"/>
        </w:tabs>
        <w:autoSpaceDE w:val="0"/>
        <w:autoSpaceDN w:val="0"/>
        <w:spacing w:before="120" w:after="120" w:line="240" w:lineRule="auto"/>
        <w:ind w:right="102"/>
        <w:contextualSpacing w:val="0"/>
        <w:jc w:val="both"/>
        <w:rPr>
          <w:rFonts w:ascii="Book Antiqua" w:hAnsi="Book Antiqua"/>
        </w:rPr>
      </w:pPr>
      <w:r w:rsidRPr="00763F9E">
        <w:rPr>
          <w:rFonts w:ascii="Book Antiqua" w:hAnsi="Book Antiqua"/>
        </w:rPr>
        <w:t>dovrà evitare ogni luogo, ambiente, situazione e circostanza che possa comportare un pericolo per la sua salute e la sua sicurezza o per quella di terzi.</w:t>
      </w:r>
    </w:p>
    <w:p w14:paraId="07B06FF7" w14:textId="77777777" w:rsidR="002D72CA" w:rsidRPr="00763F9E" w:rsidRDefault="002D72CA" w:rsidP="002D72CA">
      <w:pPr>
        <w:pStyle w:val="Corpotesto"/>
        <w:ind w:left="115" w:right="4748"/>
        <w:rPr>
          <w:rFonts w:ascii="Book Antiqua" w:hAnsi="Book Antiqua"/>
          <w:sz w:val="22"/>
          <w:szCs w:val="22"/>
        </w:rPr>
      </w:pPr>
      <w:r>
        <w:rPr>
          <w:rFonts w:ascii="Book Antiqua" w:hAnsi="Book Antiqua"/>
          <w:sz w:val="22"/>
          <w:szCs w:val="22"/>
        </w:rPr>
        <w:t xml:space="preserve">1.2. </w:t>
      </w:r>
      <w:r w:rsidRPr="00763F9E">
        <w:rPr>
          <w:rFonts w:ascii="Book Antiqua" w:hAnsi="Book Antiqua"/>
          <w:sz w:val="22"/>
          <w:szCs w:val="22"/>
        </w:rPr>
        <w:t>PRINCIPI GENERALI</w:t>
      </w:r>
    </w:p>
    <w:p w14:paraId="16C3FFDE" w14:textId="77777777" w:rsidR="002D72CA" w:rsidRPr="00024B8C" w:rsidRDefault="002D72CA" w:rsidP="002D72CA">
      <w:pPr>
        <w:pStyle w:val="Paragrafoelenco"/>
        <w:tabs>
          <w:tab w:val="left" w:pos="291"/>
        </w:tabs>
        <w:spacing w:before="120" w:after="120"/>
        <w:ind w:left="115" w:right="105"/>
        <w:rPr>
          <w:rFonts w:ascii="Book Antiqua" w:hAnsi="Book Antiqua"/>
        </w:rPr>
      </w:pPr>
      <w:r>
        <w:rPr>
          <w:rFonts w:ascii="Book Antiqua" w:hAnsi="Book Antiqua"/>
        </w:rPr>
        <w:t xml:space="preserve">I </w:t>
      </w:r>
      <w:r w:rsidRPr="00024B8C">
        <w:rPr>
          <w:rFonts w:ascii="Book Antiqua" w:hAnsi="Book Antiqua"/>
        </w:rPr>
        <w:t xml:space="preserve">luoghi di lavoro individuati per l’esecuzione della prestazione lavorativa in </w:t>
      </w:r>
      <w:r>
        <w:rPr>
          <w:rFonts w:ascii="Book Antiqua" w:hAnsi="Book Antiqua"/>
        </w:rPr>
        <w:t>lavoro agile</w:t>
      </w:r>
      <w:r w:rsidRPr="00024B8C">
        <w:rPr>
          <w:rFonts w:ascii="Book Antiqua" w:hAnsi="Book Antiqua"/>
        </w:rPr>
        <w:t xml:space="preserve"> devono rispettare, per quanto possibile, le indicazioni previste per la sicurezza dei videoterminalisti.</w:t>
      </w:r>
    </w:p>
    <w:p w14:paraId="783BB6C5" w14:textId="77777777" w:rsidR="002D72CA" w:rsidRPr="00024B8C" w:rsidRDefault="002D72CA" w:rsidP="002D72CA">
      <w:pPr>
        <w:pStyle w:val="Corpotesto"/>
        <w:ind w:left="115"/>
        <w:rPr>
          <w:rFonts w:ascii="Book Antiqua" w:hAnsi="Book Antiqua"/>
          <w:sz w:val="22"/>
          <w:szCs w:val="22"/>
        </w:rPr>
      </w:pPr>
      <w:r>
        <w:rPr>
          <w:rFonts w:ascii="Book Antiqua" w:hAnsi="Book Antiqua"/>
          <w:sz w:val="22"/>
          <w:szCs w:val="22"/>
        </w:rPr>
        <w:t>Il lavoratore agile</w:t>
      </w:r>
      <w:r w:rsidRPr="00024B8C">
        <w:rPr>
          <w:rFonts w:ascii="Book Antiqua" w:hAnsi="Book Antiqua"/>
          <w:sz w:val="22"/>
          <w:szCs w:val="22"/>
        </w:rPr>
        <w:t xml:space="preserve"> deve dunque rifarsi a quelle indicazioni per ciò che riguarda:</w:t>
      </w:r>
    </w:p>
    <w:p w14:paraId="25DF9C94" w14:textId="77777777" w:rsidR="002D72CA" w:rsidRPr="009B70CB" w:rsidRDefault="002D72CA" w:rsidP="00E74EBD">
      <w:pPr>
        <w:pStyle w:val="Paragrafoelenco"/>
        <w:widowControl w:val="0"/>
        <w:numPr>
          <w:ilvl w:val="0"/>
          <w:numId w:val="34"/>
        </w:numPr>
        <w:tabs>
          <w:tab w:val="left" w:pos="298"/>
        </w:tabs>
        <w:autoSpaceDE w:val="0"/>
        <w:autoSpaceDN w:val="0"/>
        <w:spacing w:before="120" w:after="120" w:line="240" w:lineRule="auto"/>
        <w:contextualSpacing w:val="0"/>
        <w:rPr>
          <w:rFonts w:ascii="Book Antiqua" w:hAnsi="Book Antiqua"/>
        </w:rPr>
      </w:pPr>
      <w:r w:rsidRPr="009B70CB">
        <w:rPr>
          <w:rFonts w:ascii="Book Antiqua" w:hAnsi="Book Antiqua"/>
        </w:rPr>
        <w:t>i requisiti generali dei luoghi di lavoro;</w:t>
      </w:r>
    </w:p>
    <w:p w14:paraId="0E869ABB" w14:textId="77777777" w:rsidR="002D72CA" w:rsidRPr="009B70CB" w:rsidRDefault="002D72CA" w:rsidP="00E74EBD">
      <w:pPr>
        <w:pStyle w:val="Paragrafoelenco"/>
        <w:widowControl w:val="0"/>
        <w:numPr>
          <w:ilvl w:val="0"/>
          <w:numId w:val="34"/>
        </w:numPr>
        <w:tabs>
          <w:tab w:val="left" w:pos="298"/>
        </w:tabs>
        <w:autoSpaceDE w:val="0"/>
        <w:autoSpaceDN w:val="0"/>
        <w:spacing w:before="120" w:after="120" w:line="240" w:lineRule="auto"/>
        <w:contextualSpacing w:val="0"/>
        <w:rPr>
          <w:rFonts w:ascii="Book Antiqua" w:hAnsi="Book Antiqua"/>
        </w:rPr>
      </w:pPr>
      <w:r w:rsidRPr="009B70CB">
        <w:rPr>
          <w:rFonts w:ascii="Book Antiqua" w:hAnsi="Book Antiqua"/>
        </w:rPr>
        <w:t>le caratteristiche della postazione di</w:t>
      </w:r>
      <w:r w:rsidRPr="009B70CB">
        <w:rPr>
          <w:rFonts w:ascii="Book Antiqua" w:hAnsi="Book Antiqua"/>
          <w:spacing w:val="2"/>
        </w:rPr>
        <w:t xml:space="preserve"> </w:t>
      </w:r>
      <w:r w:rsidRPr="009B70CB">
        <w:rPr>
          <w:rFonts w:ascii="Book Antiqua" w:hAnsi="Book Antiqua"/>
        </w:rPr>
        <w:t>lavoro;</w:t>
      </w:r>
    </w:p>
    <w:p w14:paraId="5CEABDEA" w14:textId="77777777" w:rsidR="002D72CA" w:rsidRPr="009B70CB" w:rsidRDefault="002D72CA" w:rsidP="00E74EBD">
      <w:pPr>
        <w:pStyle w:val="Paragrafoelenco"/>
        <w:widowControl w:val="0"/>
        <w:numPr>
          <w:ilvl w:val="0"/>
          <w:numId w:val="34"/>
        </w:numPr>
        <w:tabs>
          <w:tab w:val="left" w:pos="298"/>
        </w:tabs>
        <w:autoSpaceDE w:val="0"/>
        <w:autoSpaceDN w:val="0"/>
        <w:spacing w:before="120" w:after="120" w:line="240" w:lineRule="auto"/>
        <w:contextualSpacing w:val="0"/>
        <w:rPr>
          <w:rFonts w:ascii="Book Antiqua" w:hAnsi="Book Antiqua"/>
        </w:rPr>
      </w:pPr>
      <w:r w:rsidRPr="009B70CB">
        <w:rPr>
          <w:rFonts w:ascii="Book Antiqua" w:hAnsi="Book Antiqua"/>
        </w:rPr>
        <w:t>le pause da rispettare; • la corretta postura da</w:t>
      </w:r>
      <w:r w:rsidRPr="009B70CB">
        <w:rPr>
          <w:rFonts w:ascii="Book Antiqua" w:hAnsi="Book Antiqua"/>
          <w:spacing w:val="-7"/>
        </w:rPr>
        <w:t xml:space="preserve"> </w:t>
      </w:r>
      <w:r w:rsidRPr="009B70CB">
        <w:rPr>
          <w:rFonts w:ascii="Book Antiqua" w:hAnsi="Book Antiqua"/>
        </w:rPr>
        <w:t>tenere.</w:t>
      </w:r>
    </w:p>
    <w:p w14:paraId="3484ACE0" w14:textId="77777777" w:rsidR="002D72CA" w:rsidRDefault="002D72CA" w:rsidP="002D72CA">
      <w:pPr>
        <w:pStyle w:val="Corpotesto"/>
        <w:ind w:left="115" w:right="4748"/>
        <w:rPr>
          <w:rFonts w:ascii="Book Antiqua" w:hAnsi="Book Antiqua"/>
          <w:sz w:val="22"/>
          <w:szCs w:val="22"/>
        </w:rPr>
      </w:pPr>
      <w:r w:rsidRPr="00024B8C">
        <w:rPr>
          <w:rFonts w:ascii="Book Antiqua" w:hAnsi="Book Antiqua"/>
          <w:sz w:val="22"/>
          <w:szCs w:val="22"/>
        </w:rPr>
        <w:t xml:space="preserve">Nel seguito vengono riepilogate tali indicazioni. </w:t>
      </w:r>
    </w:p>
    <w:p w14:paraId="60E8D24F" w14:textId="77777777" w:rsidR="002D72CA" w:rsidRPr="00024B8C" w:rsidRDefault="002D72CA" w:rsidP="002D72CA">
      <w:pPr>
        <w:pStyle w:val="Corpotesto"/>
        <w:ind w:left="115" w:right="4748"/>
        <w:rPr>
          <w:rFonts w:ascii="Book Antiqua" w:hAnsi="Book Antiqua"/>
          <w:sz w:val="22"/>
          <w:szCs w:val="22"/>
        </w:rPr>
      </w:pPr>
      <w:r>
        <w:rPr>
          <w:rFonts w:ascii="Book Antiqua" w:hAnsi="Book Antiqua"/>
          <w:sz w:val="22"/>
          <w:szCs w:val="22"/>
        </w:rPr>
        <w:t xml:space="preserve">1.3. </w:t>
      </w:r>
      <w:r w:rsidRPr="00024B8C">
        <w:rPr>
          <w:rFonts w:ascii="Book Antiqua" w:hAnsi="Book Antiqua"/>
          <w:sz w:val="22"/>
          <w:szCs w:val="22"/>
        </w:rPr>
        <w:t>ALIMENTAZIONE ELETTRICA</w:t>
      </w:r>
    </w:p>
    <w:p w14:paraId="5ED8FEBC" w14:textId="77777777" w:rsidR="002D72CA" w:rsidRPr="00024B8C" w:rsidRDefault="002D72CA" w:rsidP="002D72CA">
      <w:pPr>
        <w:pStyle w:val="Corpotesto"/>
        <w:ind w:left="115"/>
        <w:rPr>
          <w:rFonts w:ascii="Book Antiqua" w:hAnsi="Book Antiqua"/>
          <w:sz w:val="22"/>
          <w:szCs w:val="22"/>
        </w:rPr>
      </w:pPr>
      <w:r w:rsidRPr="00024B8C">
        <w:rPr>
          <w:rFonts w:ascii="Book Antiqua" w:hAnsi="Book Antiqua"/>
          <w:sz w:val="22"/>
          <w:szCs w:val="22"/>
        </w:rPr>
        <w:t xml:space="preserve">Durante l’esecuzione della prestazione lavorativa in </w:t>
      </w:r>
      <w:r>
        <w:rPr>
          <w:rFonts w:ascii="Book Antiqua" w:hAnsi="Book Antiqua"/>
          <w:sz w:val="22"/>
          <w:szCs w:val="22"/>
        </w:rPr>
        <w:t>lavoro agile</w:t>
      </w:r>
      <w:r w:rsidRPr="00024B8C">
        <w:rPr>
          <w:rFonts w:ascii="Book Antiqua" w:hAnsi="Book Antiqua"/>
          <w:sz w:val="22"/>
          <w:szCs w:val="22"/>
        </w:rPr>
        <w:t xml:space="preserve"> i dipendenti devono</w:t>
      </w:r>
      <w:r>
        <w:rPr>
          <w:rFonts w:ascii="Book Antiqua" w:hAnsi="Book Antiqua"/>
          <w:sz w:val="22"/>
          <w:szCs w:val="22"/>
        </w:rPr>
        <w:t xml:space="preserve"> </w:t>
      </w:r>
      <w:r w:rsidRPr="00024B8C">
        <w:rPr>
          <w:rFonts w:ascii="Book Antiqua" w:hAnsi="Book Antiqua"/>
          <w:sz w:val="22"/>
          <w:szCs w:val="22"/>
        </w:rPr>
        <w:t>attuare comportamenti adeguati a limitare il rischio elettrico. Di seguito alcuni suggerimenti, esemplificativi ma non esaustivi:</w:t>
      </w:r>
    </w:p>
    <w:p w14:paraId="45B14A90" w14:textId="77777777" w:rsidR="002D72CA" w:rsidRPr="009B70CB" w:rsidRDefault="002D72CA" w:rsidP="00E74EBD">
      <w:pPr>
        <w:pStyle w:val="Paragrafoelenco"/>
        <w:widowControl w:val="0"/>
        <w:numPr>
          <w:ilvl w:val="0"/>
          <w:numId w:val="33"/>
        </w:numPr>
        <w:tabs>
          <w:tab w:val="left" w:pos="318"/>
        </w:tabs>
        <w:autoSpaceDE w:val="0"/>
        <w:autoSpaceDN w:val="0"/>
        <w:spacing w:before="120" w:after="120" w:line="240" w:lineRule="auto"/>
        <w:ind w:right="105"/>
        <w:contextualSpacing w:val="0"/>
        <w:jc w:val="both"/>
        <w:rPr>
          <w:rFonts w:ascii="Book Antiqua" w:hAnsi="Book Antiqua"/>
        </w:rPr>
      </w:pPr>
      <w:r w:rsidRPr="009B70CB">
        <w:rPr>
          <w:rFonts w:ascii="Book Antiqua" w:hAnsi="Book Antiqua"/>
        </w:rPr>
        <w:t>verificare quali prese di corrente elettrica è possibile utilizzare per alimentare la propria attrezzatura informatica: non scollegare in autonomia apparecchiature presenti nel luogo presso cui si</w:t>
      </w:r>
      <w:r w:rsidRPr="009B70CB">
        <w:rPr>
          <w:rFonts w:ascii="Book Antiqua" w:hAnsi="Book Antiqua"/>
          <w:spacing w:val="-1"/>
        </w:rPr>
        <w:t xml:space="preserve"> </w:t>
      </w:r>
      <w:r w:rsidRPr="009B70CB">
        <w:rPr>
          <w:rFonts w:ascii="Book Antiqua" w:hAnsi="Book Antiqua"/>
        </w:rPr>
        <w:t>opera;</w:t>
      </w:r>
    </w:p>
    <w:p w14:paraId="3D864F1A" w14:textId="77777777" w:rsidR="002D72CA" w:rsidRPr="009B70CB" w:rsidRDefault="002D72CA" w:rsidP="00E74EBD">
      <w:pPr>
        <w:pStyle w:val="Paragrafoelenco"/>
        <w:widowControl w:val="0"/>
        <w:numPr>
          <w:ilvl w:val="0"/>
          <w:numId w:val="33"/>
        </w:numPr>
        <w:tabs>
          <w:tab w:val="left" w:pos="298"/>
        </w:tabs>
        <w:autoSpaceDE w:val="0"/>
        <w:autoSpaceDN w:val="0"/>
        <w:spacing w:before="120" w:after="120" w:line="240" w:lineRule="auto"/>
        <w:contextualSpacing w:val="0"/>
        <w:jc w:val="both"/>
        <w:rPr>
          <w:rFonts w:ascii="Book Antiqua" w:hAnsi="Book Antiqua"/>
        </w:rPr>
      </w:pPr>
      <w:r w:rsidRPr="009B70CB">
        <w:rPr>
          <w:rFonts w:ascii="Book Antiqua" w:hAnsi="Book Antiqua"/>
        </w:rPr>
        <w:t>non collegare tra loro spine incompatibili, utilizzando eventuali</w:t>
      </w:r>
      <w:r w:rsidRPr="009B70CB">
        <w:rPr>
          <w:rFonts w:ascii="Book Antiqua" w:hAnsi="Book Antiqua"/>
          <w:spacing w:val="-14"/>
        </w:rPr>
        <w:t xml:space="preserve"> </w:t>
      </w:r>
      <w:r w:rsidRPr="009B70CB">
        <w:rPr>
          <w:rFonts w:ascii="Book Antiqua" w:hAnsi="Book Antiqua"/>
        </w:rPr>
        <w:t>adattatori;</w:t>
      </w:r>
    </w:p>
    <w:p w14:paraId="64957BA6" w14:textId="77777777" w:rsidR="002D72CA" w:rsidRPr="009B70CB" w:rsidRDefault="002D72CA" w:rsidP="00E74EBD">
      <w:pPr>
        <w:pStyle w:val="Paragrafoelenco"/>
        <w:widowControl w:val="0"/>
        <w:numPr>
          <w:ilvl w:val="0"/>
          <w:numId w:val="33"/>
        </w:numPr>
        <w:tabs>
          <w:tab w:val="left" w:pos="298"/>
        </w:tabs>
        <w:autoSpaceDE w:val="0"/>
        <w:autoSpaceDN w:val="0"/>
        <w:spacing w:before="120" w:after="120" w:line="240" w:lineRule="auto"/>
        <w:contextualSpacing w:val="0"/>
        <w:jc w:val="both"/>
        <w:rPr>
          <w:rFonts w:ascii="Book Antiqua" w:hAnsi="Book Antiqua"/>
        </w:rPr>
      </w:pPr>
      <w:r w:rsidRPr="009B70CB">
        <w:rPr>
          <w:rFonts w:ascii="Book Antiqua" w:hAnsi="Book Antiqua"/>
        </w:rPr>
        <w:t>l’utilizzo di prese multiple con numerose spine è assolutamente da</w:t>
      </w:r>
      <w:r w:rsidRPr="009B70CB">
        <w:rPr>
          <w:rFonts w:ascii="Book Antiqua" w:hAnsi="Book Antiqua"/>
          <w:spacing w:val="-9"/>
        </w:rPr>
        <w:t xml:space="preserve"> </w:t>
      </w:r>
      <w:r w:rsidRPr="009B70CB">
        <w:rPr>
          <w:rFonts w:ascii="Book Antiqua" w:hAnsi="Book Antiqua"/>
        </w:rPr>
        <w:t>evitare;</w:t>
      </w:r>
    </w:p>
    <w:p w14:paraId="55B57C06" w14:textId="77777777" w:rsidR="002D72CA" w:rsidRPr="00024B8C" w:rsidRDefault="002D72CA" w:rsidP="002D72CA">
      <w:pPr>
        <w:spacing w:before="120" w:after="120"/>
        <w:jc w:val="both"/>
        <w:rPr>
          <w:rFonts w:ascii="Book Antiqua" w:hAnsi="Book Antiqua"/>
        </w:rPr>
        <w:sectPr w:rsidR="002D72CA" w:rsidRPr="00024B8C">
          <w:footerReference w:type="default" r:id="rId17"/>
          <w:pgSz w:w="11900" w:h="16840"/>
          <w:pgMar w:top="1580" w:right="1020" w:bottom="280" w:left="1020" w:header="1141" w:footer="0" w:gutter="0"/>
          <w:cols w:space="720"/>
        </w:sectPr>
      </w:pPr>
    </w:p>
    <w:p w14:paraId="2E63E186" w14:textId="77777777" w:rsidR="002D72CA" w:rsidRPr="009B70CB" w:rsidRDefault="002D72CA" w:rsidP="00E74EBD">
      <w:pPr>
        <w:pStyle w:val="Paragrafoelenco"/>
        <w:widowControl w:val="0"/>
        <w:numPr>
          <w:ilvl w:val="0"/>
          <w:numId w:val="33"/>
        </w:numPr>
        <w:tabs>
          <w:tab w:val="left" w:pos="334"/>
        </w:tabs>
        <w:autoSpaceDE w:val="0"/>
        <w:autoSpaceDN w:val="0"/>
        <w:spacing w:before="120" w:after="120" w:line="240" w:lineRule="auto"/>
        <w:ind w:right="107"/>
        <w:contextualSpacing w:val="0"/>
        <w:jc w:val="both"/>
        <w:rPr>
          <w:rFonts w:ascii="Book Antiqua" w:hAnsi="Book Antiqua"/>
        </w:rPr>
      </w:pPr>
      <w:r w:rsidRPr="009B70CB">
        <w:rPr>
          <w:rFonts w:ascii="Book Antiqua" w:hAnsi="Book Antiqua"/>
        </w:rPr>
        <w:t>evitare l’utilizzo di prese o apparecchiature elettroniche in situazioni in cui potrebbero trovarsi a contatto con l’acqua;</w:t>
      </w:r>
    </w:p>
    <w:p w14:paraId="48CFA85F" w14:textId="77777777" w:rsidR="002D72CA" w:rsidRPr="009B70CB" w:rsidRDefault="002D72CA" w:rsidP="00E74EBD">
      <w:pPr>
        <w:pStyle w:val="Paragrafoelenco"/>
        <w:widowControl w:val="0"/>
        <w:numPr>
          <w:ilvl w:val="0"/>
          <w:numId w:val="33"/>
        </w:numPr>
        <w:tabs>
          <w:tab w:val="left" w:pos="298"/>
        </w:tabs>
        <w:autoSpaceDE w:val="0"/>
        <w:autoSpaceDN w:val="0"/>
        <w:spacing w:before="120" w:after="120" w:line="240" w:lineRule="auto"/>
        <w:contextualSpacing w:val="0"/>
        <w:jc w:val="both"/>
        <w:rPr>
          <w:rFonts w:ascii="Book Antiqua" w:hAnsi="Book Antiqua"/>
        </w:rPr>
      </w:pPr>
      <w:r w:rsidRPr="009B70CB">
        <w:rPr>
          <w:rFonts w:ascii="Book Antiqua" w:hAnsi="Book Antiqua"/>
        </w:rPr>
        <w:t>utilizzare le apparecchiature in conformità con le istruzioni d’uso fornite dal</w:t>
      </w:r>
      <w:r w:rsidRPr="009B70CB">
        <w:rPr>
          <w:rFonts w:ascii="Book Antiqua" w:hAnsi="Book Antiqua"/>
          <w:spacing w:val="-28"/>
        </w:rPr>
        <w:t xml:space="preserve"> </w:t>
      </w:r>
      <w:r w:rsidRPr="009B70CB">
        <w:rPr>
          <w:rFonts w:ascii="Book Antiqua" w:hAnsi="Book Antiqua"/>
        </w:rPr>
        <w:t>produttore;</w:t>
      </w:r>
    </w:p>
    <w:p w14:paraId="617B246B" w14:textId="77777777" w:rsidR="002D72CA" w:rsidRPr="009B70CB" w:rsidRDefault="002D72CA" w:rsidP="00E74EBD">
      <w:pPr>
        <w:pStyle w:val="Paragrafoelenco"/>
        <w:widowControl w:val="0"/>
        <w:numPr>
          <w:ilvl w:val="0"/>
          <w:numId w:val="33"/>
        </w:numPr>
        <w:tabs>
          <w:tab w:val="left" w:pos="406"/>
        </w:tabs>
        <w:autoSpaceDE w:val="0"/>
        <w:autoSpaceDN w:val="0"/>
        <w:spacing w:before="120" w:after="120" w:line="240" w:lineRule="auto"/>
        <w:ind w:right="113"/>
        <w:contextualSpacing w:val="0"/>
        <w:jc w:val="both"/>
        <w:rPr>
          <w:rFonts w:ascii="Book Antiqua" w:hAnsi="Book Antiqua"/>
        </w:rPr>
      </w:pPr>
      <w:r w:rsidRPr="009B70CB">
        <w:rPr>
          <w:rFonts w:ascii="Book Antiqua" w:hAnsi="Book Antiqua"/>
        </w:rPr>
        <w:t>l’inserimento e il disinserimento delle spine devono essere effettuati impugnando correttamente la presa e ad apparecchiatura</w:t>
      </w:r>
      <w:r w:rsidRPr="009B70CB">
        <w:rPr>
          <w:rFonts w:ascii="Book Antiqua" w:hAnsi="Book Antiqua"/>
          <w:spacing w:val="-3"/>
        </w:rPr>
        <w:t xml:space="preserve"> </w:t>
      </w:r>
      <w:r w:rsidRPr="009B70CB">
        <w:rPr>
          <w:rFonts w:ascii="Book Antiqua" w:hAnsi="Book Antiqua"/>
        </w:rPr>
        <w:t>spenta;</w:t>
      </w:r>
    </w:p>
    <w:p w14:paraId="4C3109E4" w14:textId="77777777" w:rsidR="002D72CA" w:rsidRPr="009B70CB" w:rsidRDefault="002D72CA" w:rsidP="00E74EBD">
      <w:pPr>
        <w:pStyle w:val="Paragrafoelenco"/>
        <w:widowControl w:val="0"/>
        <w:numPr>
          <w:ilvl w:val="0"/>
          <w:numId w:val="33"/>
        </w:numPr>
        <w:tabs>
          <w:tab w:val="left" w:pos="298"/>
        </w:tabs>
        <w:autoSpaceDE w:val="0"/>
        <w:autoSpaceDN w:val="0"/>
        <w:spacing w:before="120" w:after="120" w:line="240" w:lineRule="auto"/>
        <w:contextualSpacing w:val="0"/>
        <w:jc w:val="both"/>
        <w:rPr>
          <w:rFonts w:ascii="Book Antiqua" w:hAnsi="Book Antiqua"/>
        </w:rPr>
      </w:pPr>
      <w:r w:rsidRPr="009B70CB">
        <w:rPr>
          <w:rFonts w:ascii="Book Antiqua" w:hAnsi="Book Antiqua"/>
        </w:rPr>
        <w:t>prese e interruttori devono essere mantenuti integri e ben fissati alle</w:t>
      </w:r>
      <w:r w:rsidRPr="009B70CB">
        <w:rPr>
          <w:rFonts w:ascii="Book Antiqua" w:hAnsi="Book Antiqua"/>
          <w:spacing w:val="-12"/>
        </w:rPr>
        <w:t xml:space="preserve"> </w:t>
      </w:r>
      <w:r w:rsidRPr="009B70CB">
        <w:rPr>
          <w:rFonts w:ascii="Book Antiqua" w:hAnsi="Book Antiqua"/>
        </w:rPr>
        <w:t>pareti.</w:t>
      </w:r>
    </w:p>
    <w:p w14:paraId="105554AF" w14:textId="77777777" w:rsidR="002D72CA" w:rsidRPr="00024B8C" w:rsidRDefault="002D72CA" w:rsidP="002D72CA">
      <w:pPr>
        <w:pStyle w:val="Corpotesto"/>
        <w:ind w:left="115"/>
        <w:rPr>
          <w:rFonts w:ascii="Book Antiqua" w:hAnsi="Book Antiqua"/>
          <w:sz w:val="22"/>
          <w:szCs w:val="22"/>
        </w:rPr>
      </w:pPr>
      <w:r>
        <w:rPr>
          <w:rFonts w:ascii="Book Antiqua" w:hAnsi="Book Antiqua"/>
          <w:sz w:val="22"/>
          <w:szCs w:val="22"/>
        </w:rPr>
        <w:t xml:space="preserve">1.4. </w:t>
      </w:r>
      <w:r w:rsidRPr="00024B8C">
        <w:rPr>
          <w:rFonts w:ascii="Book Antiqua" w:hAnsi="Book Antiqua"/>
          <w:sz w:val="22"/>
          <w:szCs w:val="22"/>
        </w:rPr>
        <w:t>SPAZI DI LAVORO E VIE DI FUGA</w:t>
      </w:r>
    </w:p>
    <w:p w14:paraId="349E83C8" w14:textId="77777777" w:rsidR="002D72CA" w:rsidRPr="00024B8C" w:rsidRDefault="002D72CA" w:rsidP="00E74EBD">
      <w:pPr>
        <w:pStyle w:val="Corpotesto"/>
        <w:numPr>
          <w:ilvl w:val="0"/>
          <w:numId w:val="32"/>
        </w:numPr>
        <w:ind w:right="0"/>
        <w:rPr>
          <w:rFonts w:ascii="Book Antiqua" w:hAnsi="Book Antiqua"/>
          <w:sz w:val="22"/>
          <w:szCs w:val="22"/>
        </w:rPr>
      </w:pPr>
      <w:r w:rsidRPr="00024B8C">
        <w:rPr>
          <w:rFonts w:ascii="Book Antiqua" w:hAnsi="Book Antiqua"/>
          <w:sz w:val="22"/>
          <w:szCs w:val="22"/>
        </w:rPr>
        <w:t>Nella scelta dello spazio di lavoro è necessario prestare attenzione a:</w:t>
      </w:r>
    </w:p>
    <w:p w14:paraId="40327110" w14:textId="77777777" w:rsidR="002D72CA" w:rsidRPr="00024B8C" w:rsidRDefault="002D72CA" w:rsidP="00E74EBD">
      <w:pPr>
        <w:pStyle w:val="Paragrafoelenco"/>
        <w:widowControl w:val="0"/>
        <w:numPr>
          <w:ilvl w:val="0"/>
          <w:numId w:val="32"/>
        </w:numPr>
        <w:tabs>
          <w:tab w:val="left" w:pos="310"/>
        </w:tabs>
        <w:autoSpaceDE w:val="0"/>
        <w:autoSpaceDN w:val="0"/>
        <w:spacing w:before="120" w:after="120" w:line="240" w:lineRule="auto"/>
        <w:ind w:right="116"/>
        <w:contextualSpacing w:val="0"/>
        <w:jc w:val="both"/>
        <w:rPr>
          <w:rFonts w:ascii="Book Antiqua" w:hAnsi="Book Antiqua"/>
        </w:rPr>
      </w:pPr>
      <w:r w:rsidRPr="00024B8C">
        <w:rPr>
          <w:rFonts w:ascii="Book Antiqua" w:hAnsi="Book Antiqua"/>
        </w:rPr>
        <w:t>corretto posizionamento dei cavi di alimentazione del computer, in modo tale da evitare il rischio di inciampo e quindi di eventuali</w:t>
      </w:r>
      <w:r w:rsidRPr="00024B8C">
        <w:rPr>
          <w:rFonts w:ascii="Book Antiqua" w:hAnsi="Book Antiqua"/>
          <w:spacing w:val="-1"/>
        </w:rPr>
        <w:t xml:space="preserve"> </w:t>
      </w:r>
      <w:r w:rsidRPr="00024B8C">
        <w:rPr>
          <w:rFonts w:ascii="Book Antiqua" w:hAnsi="Book Antiqua"/>
        </w:rPr>
        <w:t>cadute;</w:t>
      </w:r>
    </w:p>
    <w:p w14:paraId="6A2851BF" w14:textId="77777777" w:rsidR="002D72CA" w:rsidRPr="00024B8C" w:rsidRDefault="002D72CA" w:rsidP="00E74EBD">
      <w:pPr>
        <w:pStyle w:val="Paragrafoelenco"/>
        <w:widowControl w:val="0"/>
        <w:numPr>
          <w:ilvl w:val="0"/>
          <w:numId w:val="32"/>
        </w:numPr>
        <w:tabs>
          <w:tab w:val="left" w:pos="339"/>
        </w:tabs>
        <w:autoSpaceDE w:val="0"/>
        <w:autoSpaceDN w:val="0"/>
        <w:spacing w:before="120" w:after="120" w:line="240" w:lineRule="auto"/>
        <w:ind w:right="109"/>
        <w:contextualSpacing w:val="0"/>
        <w:jc w:val="both"/>
        <w:rPr>
          <w:rFonts w:ascii="Book Antiqua" w:hAnsi="Book Antiqua"/>
        </w:rPr>
      </w:pPr>
      <w:r w:rsidRPr="00024B8C">
        <w:rPr>
          <w:rFonts w:ascii="Book Antiqua" w:hAnsi="Book Antiqua"/>
        </w:rPr>
        <w:t>avere spazi sufficienti per alzarsi e spostarsi senza rischiare di urtare contro mobili e spigoli;</w:t>
      </w:r>
    </w:p>
    <w:p w14:paraId="27D4EB8C" w14:textId="77777777" w:rsidR="002D72CA" w:rsidRPr="00024B8C" w:rsidRDefault="002D72CA" w:rsidP="00E74EBD">
      <w:pPr>
        <w:pStyle w:val="Paragrafoelenco"/>
        <w:widowControl w:val="0"/>
        <w:numPr>
          <w:ilvl w:val="0"/>
          <w:numId w:val="32"/>
        </w:numPr>
        <w:tabs>
          <w:tab w:val="left" w:pos="298"/>
        </w:tabs>
        <w:autoSpaceDE w:val="0"/>
        <w:autoSpaceDN w:val="0"/>
        <w:spacing w:before="120" w:after="120" w:line="240" w:lineRule="auto"/>
        <w:contextualSpacing w:val="0"/>
        <w:jc w:val="both"/>
        <w:rPr>
          <w:rFonts w:ascii="Book Antiqua" w:hAnsi="Book Antiqua"/>
        </w:rPr>
      </w:pPr>
      <w:r w:rsidRPr="00024B8C">
        <w:rPr>
          <w:rFonts w:ascii="Book Antiqua" w:hAnsi="Book Antiqua"/>
        </w:rPr>
        <w:t>evitare di posizionarsi nello spazio di apertura di porte e</w:t>
      </w:r>
      <w:r w:rsidRPr="00024B8C">
        <w:rPr>
          <w:rFonts w:ascii="Book Antiqua" w:hAnsi="Book Antiqua"/>
          <w:spacing w:val="-4"/>
        </w:rPr>
        <w:t xml:space="preserve"> </w:t>
      </w:r>
      <w:r w:rsidRPr="00024B8C">
        <w:rPr>
          <w:rFonts w:ascii="Book Antiqua" w:hAnsi="Book Antiqua"/>
        </w:rPr>
        <w:t>armadi;</w:t>
      </w:r>
    </w:p>
    <w:p w14:paraId="2E5D2790" w14:textId="77777777" w:rsidR="002D72CA" w:rsidRPr="00024B8C" w:rsidRDefault="002D72CA" w:rsidP="00E74EBD">
      <w:pPr>
        <w:pStyle w:val="Paragrafoelenco"/>
        <w:widowControl w:val="0"/>
        <w:numPr>
          <w:ilvl w:val="0"/>
          <w:numId w:val="32"/>
        </w:numPr>
        <w:tabs>
          <w:tab w:val="left" w:pos="298"/>
        </w:tabs>
        <w:autoSpaceDE w:val="0"/>
        <w:autoSpaceDN w:val="0"/>
        <w:spacing w:before="120" w:after="120" w:line="240" w:lineRule="auto"/>
        <w:contextualSpacing w:val="0"/>
        <w:jc w:val="both"/>
        <w:rPr>
          <w:rFonts w:ascii="Book Antiqua" w:hAnsi="Book Antiqua"/>
        </w:rPr>
      </w:pPr>
      <w:r w:rsidRPr="00024B8C">
        <w:rPr>
          <w:rFonts w:ascii="Book Antiqua" w:hAnsi="Book Antiqua"/>
        </w:rPr>
        <w:t>verificare di avere a disposizione vie di fuga agevoli e prive di</w:t>
      </w:r>
      <w:r w:rsidRPr="00024B8C">
        <w:rPr>
          <w:rFonts w:ascii="Book Antiqua" w:hAnsi="Book Antiqua"/>
          <w:spacing w:val="-7"/>
        </w:rPr>
        <w:t xml:space="preserve"> </w:t>
      </w:r>
      <w:r w:rsidRPr="00024B8C">
        <w:rPr>
          <w:rFonts w:ascii="Book Antiqua" w:hAnsi="Book Antiqua"/>
        </w:rPr>
        <w:t>ostacoli;</w:t>
      </w:r>
    </w:p>
    <w:p w14:paraId="46C380A6" w14:textId="77777777" w:rsidR="002D72CA" w:rsidRPr="00024B8C" w:rsidRDefault="002D72CA" w:rsidP="00E74EBD">
      <w:pPr>
        <w:pStyle w:val="Paragrafoelenco"/>
        <w:widowControl w:val="0"/>
        <w:numPr>
          <w:ilvl w:val="0"/>
          <w:numId w:val="32"/>
        </w:numPr>
        <w:tabs>
          <w:tab w:val="left" w:pos="382"/>
        </w:tabs>
        <w:autoSpaceDE w:val="0"/>
        <w:autoSpaceDN w:val="0"/>
        <w:spacing w:before="120" w:after="120" w:line="240" w:lineRule="auto"/>
        <w:ind w:right="115"/>
        <w:contextualSpacing w:val="0"/>
        <w:jc w:val="both"/>
        <w:rPr>
          <w:rFonts w:ascii="Book Antiqua" w:hAnsi="Book Antiqua"/>
        </w:rPr>
      </w:pPr>
      <w:r w:rsidRPr="00024B8C">
        <w:rPr>
          <w:rFonts w:ascii="Book Antiqua" w:hAnsi="Book Antiqua"/>
        </w:rPr>
        <w:t>evitare luoghi di lavoro troppo caldi o troppo freddi o comunque con condizioni microclimatiche</w:t>
      </w:r>
      <w:r w:rsidRPr="00024B8C">
        <w:rPr>
          <w:rFonts w:ascii="Book Antiqua" w:hAnsi="Book Antiqua"/>
          <w:spacing w:val="-1"/>
        </w:rPr>
        <w:t xml:space="preserve"> </w:t>
      </w:r>
      <w:r w:rsidRPr="00024B8C">
        <w:rPr>
          <w:rFonts w:ascii="Book Antiqua" w:hAnsi="Book Antiqua"/>
        </w:rPr>
        <w:t>inadeguate;</w:t>
      </w:r>
    </w:p>
    <w:p w14:paraId="552B4921" w14:textId="77777777" w:rsidR="002D72CA" w:rsidRPr="00024B8C" w:rsidRDefault="002D72CA" w:rsidP="00E74EBD">
      <w:pPr>
        <w:pStyle w:val="Paragrafoelenco"/>
        <w:widowControl w:val="0"/>
        <w:numPr>
          <w:ilvl w:val="0"/>
          <w:numId w:val="32"/>
        </w:numPr>
        <w:tabs>
          <w:tab w:val="left" w:pos="298"/>
        </w:tabs>
        <w:autoSpaceDE w:val="0"/>
        <w:autoSpaceDN w:val="0"/>
        <w:spacing w:before="120" w:after="120" w:line="240" w:lineRule="auto"/>
        <w:contextualSpacing w:val="0"/>
        <w:jc w:val="both"/>
        <w:rPr>
          <w:rFonts w:ascii="Book Antiqua" w:hAnsi="Book Antiqua"/>
        </w:rPr>
      </w:pPr>
      <w:r w:rsidRPr="00024B8C">
        <w:rPr>
          <w:rFonts w:ascii="Book Antiqua" w:hAnsi="Book Antiqua"/>
        </w:rPr>
        <w:t>evitare luoghi di lavoro con illuminazione troppo forte e privi di schermatura alle</w:t>
      </w:r>
      <w:r w:rsidRPr="00024B8C">
        <w:rPr>
          <w:rFonts w:ascii="Book Antiqua" w:hAnsi="Book Antiqua"/>
          <w:spacing w:val="-36"/>
        </w:rPr>
        <w:t xml:space="preserve"> </w:t>
      </w:r>
      <w:r w:rsidRPr="00024B8C">
        <w:rPr>
          <w:rFonts w:ascii="Book Antiqua" w:hAnsi="Book Antiqua"/>
        </w:rPr>
        <w:t>finestre;</w:t>
      </w:r>
    </w:p>
    <w:p w14:paraId="78A1553F" w14:textId="77777777" w:rsidR="002D72CA" w:rsidRDefault="002D72CA" w:rsidP="00E74EBD">
      <w:pPr>
        <w:pStyle w:val="Paragrafoelenco"/>
        <w:widowControl w:val="0"/>
        <w:numPr>
          <w:ilvl w:val="0"/>
          <w:numId w:val="32"/>
        </w:numPr>
        <w:tabs>
          <w:tab w:val="left" w:pos="298"/>
        </w:tabs>
        <w:autoSpaceDE w:val="0"/>
        <w:autoSpaceDN w:val="0"/>
        <w:spacing w:before="120" w:after="120" w:line="240" w:lineRule="auto"/>
        <w:contextualSpacing w:val="0"/>
        <w:jc w:val="both"/>
        <w:rPr>
          <w:rFonts w:ascii="Book Antiqua" w:hAnsi="Book Antiqua"/>
        </w:rPr>
      </w:pPr>
      <w:r w:rsidRPr="00024B8C">
        <w:rPr>
          <w:rFonts w:ascii="Book Antiqua" w:hAnsi="Book Antiqua"/>
        </w:rPr>
        <w:t>evitare luoghi di lavoro con illuminazione naturale/artificiale</w:t>
      </w:r>
      <w:r w:rsidRPr="00024B8C">
        <w:rPr>
          <w:rFonts w:ascii="Book Antiqua" w:hAnsi="Book Antiqua"/>
          <w:spacing w:val="-7"/>
        </w:rPr>
        <w:t xml:space="preserve"> </w:t>
      </w:r>
      <w:r w:rsidRPr="00024B8C">
        <w:rPr>
          <w:rFonts w:ascii="Book Antiqua" w:hAnsi="Book Antiqua"/>
        </w:rPr>
        <w:t>insufficiente.</w:t>
      </w:r>
    </w:p>
    <w:p w14:paraId="60503F0E" w14:textId="77777777" w:rsidR="002D72CA" w:rsidRPr="009B70CB" w:rsidRDefault="002D72CA" w:rsidP="002D72CA">
      <w:pPr>
        <w:tabs>
          <w:tab w:val="left" w:pos="298"/>
        </w:tabs>
        <w:spacing w:before="120" w:after="120"/>
        <w:rPr>
          <w:rFonts w:ascii="Book Antiqua" w:hAnsi="Book Antiqua"/>
        </w:rPr>
      </w:pPr>
      <w:r>
        <w:rPr>
          <w:rFonts w:ascii="Book Antiqua" w:hAnsi="Book Antiqua"/>
        </w:rPr>
        <w:t xml:space="preserve">1.5. </w:t>
      </w:r>
      <w:r w:rsidRPr="009B70CB">
        <w:rPr>
          <w:rFonts w:ascii="Book Antiqua" w:hAnsi="Book Antiqua"/>
        </w:rPr>
        <w:t>POSTAZIONE DI LAVORO</w:t>
      </w:r>
    </w:p>
    <w:p w14:paraId="018FEEF5" w14:textId="77777777" w:rsidR="002D72CA" w:rsidRDefault="002D72CA" w:rsidP="002D72CA">
      <w:pPr>
        <w:tabs>
          <w:tab w:val="left" w:pos="440"/>
        </w:tabs>
        <w:spacing w:before="120" w:after="120"/>
        <w:ind w:right="106"/>
        <w:jc w:val="both"/>
        <w:rPr>
          <w:rFonts w:ascii="Book Antiqua" w:hAnsi="Book Antiqua"/>
        </w:rPr>
      </w:pPr>
      <w:r>
        <w:rPr>
          <w:rFonts w:ascii="Book Antiqua" w:hAnsi="Book Antiqua"/>
        </w:rPr>
        <w:t>Il lavoro</w:t>
      </w:r>
      <w:r w:rsidRPr="009B70CB">
        <w:rPr>
          <w:rFonts w:ascii="Book Antiqua" w:hAnsi="Book Antiqua"/>
        </w:rPr>
        <w:t xml:space="preserve"> al videoterminale può causare l'insorgenza di disturbi muscolo scheletrici e affaticamento visivo.</w:t>
      </w:r>
    </w:p>
    <w:p w14:paraId="09CECB94" w14:textId="77777777" w:rsidR="002D72CA" w:rsidRPr="00024B8C" w:rsidRDefault="002D72CA" w:rsidP="002D72CA">
      <w:pPr>
        <w:tabs>
          <w:tab w:val="left" w:pos="440"/>
        </w:tabs>
        <w:spacing w:before="120" w:after="120"/>
        <w:ind w:right="106"/>
        <w:jc w:val="both"/>
        <w:rPr>
          <w:rFonts w:ascii="Book Antiqua" w:hAnsi="Book Antiqua"/>
        </w:rPr>
      </w:pPr>
      <w:r w:rsidRPr="00024B8C">
        <w:rPr>
          <w:rFonts w:ascii="Book Antiqua" w:hAnsi="Book Antiqua"/>
        </w:rPr>
        <w:t>Per evitare l’insorgenza di queste problematiche gli elementi che possono incidere in maniera sostanziale sono i seguenti:</w:t>
      </w:r>
    </w:p>
    <w:p w14:paraId="5D64A470" w14:textId="77777777" w:rsidR="002D72CA" w:rsidRPr="00024B8C" w:rsidRDefault="002D72CA" w:rsidP="00E74EBD">
      <w:pPr>
        <w:pStyle w:val="Paragrafoelenco"/>
        <w:widowControl w:val="0"/>
        <w:numPr>
          <w:ilvl w:val="0"/>
          <w:numId w:val="31"/>
        </w:numPr>
        <w:tabs>
          <w:tab w:val="left" w:pos="298"/>
        </w:tabs>
        <w:autoSpaceDE w:val="0"/>
        <w:autoSpaceDN w:val="0"/>
        <w:spacing w:before="120" w:after="120" w:line="240" w:lineRule="auto"/>
        <w:ind w:left="297" w:hanging="183"/>
        <w:contextualSpacing w:val="0"/>
        <w:rPr>
          <w:rFonts w:ascii="Book Antiqua" w:hAnsi="Book Antiqua"/>
        </w:rPr>
      </w:pPr>
      <w:r w:rsidRPr="00024B8C">
        <w:rPr>
          <w:rFonts w:ascii="Book Antiqua" w:hAnsi="Book Antiqua"/>
        </w:rPr>
        <w:t>arredi (sedia,</w:t>
      </w:r>
      <w:r w:rsidRPr="00024B8C">
        <w:rPr>
          <w:rFonts w:ascii="Book Antiqua" w:hAnsi="Book Antiqua"/>
          <w:spacing w:val="2"/>
        </w:rPr>
        <w:t xml:space="preserve"> </w:t>
      </w:r>
      <w:r w:rsidRPr="00024B8C">
        <w:rPr>
          <w:rFonts w:ascii="Book Antiqua" w:hAnsi="Book Antiqua"/>
        </w:rPr>
        <w:t>scrivania);</w:t>
      </w:r>
    </w:p>
    <w:p w14:paraId="79054074" w14:textId="77777777" w:rsidR="002D72CA" w:rsidRPr="00024B8C" w:rsidRDefault="002D72CA" w:rsidP="00E74EBD">
      <w:pPr>
        <w:pStyle w:val="Paragrafoelenco"/>
        <w:widowControl w:val="0"/>
        <w:numPr>
          <w:ilvl w:val="0"/>
          <w:numId w:val="31"/>
        </w:numPr>
        <w:tabs>
          <w:tab w:val="left" w:pos="298"/>
        </w:tabs>
        <w:autoSpaceDE w:val="0"/>
        <w:autoSpaceDN w:val="0"/>
        <w:spacing w:before="120" w:after="120" w:line="240" w:lineRule="auto"/>
        <w:ind w:left="297" w:hanging="183"/>
        <w:contextualSpacing w:val="0"/>
        <w:rPr>
          <w:rFonts w:ascii="Book Antiqua" w:hAnsi="Book Antiqua"/>
        </w:rPr>
      </w:pPr>
      <w:r w:rsidRPr="00024B8C">
        <w:rPr>
          <w:rFonts w:ascii="Book Antiqua" w:hAnsi="Book Antiqua"/>
        </w:rPr>
        <w:t>illuminazione naturale e</w:t>
      </w:r>
      <w:r w:rsidRPr="00024B8C">
        <w:rPr>
          <w:rFonts w:ascii="Book Antiqua" w:hAnsi="Book Antiqua"/>
          <w:spacing w:val="-1"/>
        </w:rPr>
        <w:t xml:space="preserve"> </w:t>
      </w:r>
      <w:r w:rsidRPr="00024B8C">
        <w:rPr>
          <w:rFonts w:ascii="Book Antiqua" w:hAnsi="Book Antiqua"/>
        </w:rPr>
        <w:t>artificiale.</w:t>
      </w:r>
    </w:p>
    <w:p w14:paraId="5986898A" w14:textId="77777777" w:rsidR="002D72CA" w:rsidRPr="00024B8C" w:rsidRDefault="002D72CA" w:rsidP="002D72CA">
      <w:pPr>
        <w:pStyle w:val="Corpotesto"/>
        <w:rPr>
          <w:rFonts w:ascii="Book Antiqua" w:hAnsi="Book Antiqua"/>
          <w:sz w:val="22"/>
          <w:szCs w:val="22"/>
        </w:rPr>
      </w:pPr>
      <w:r>
        <w:rPr>
          <w:rFonts w:ascii="Book Antiqua" w:hAnsi="Book Antiqua"/>
          <w:sz w:val="22"/>
          <w:szCs w:val="22"/>
        </w:rPr>
        <w:t xml:space="preserve">1.6. </w:t>
      </w:r>
      <w:r w:rsidRPr="00024B8C">
        <w:rPr>
          <w:rFonts w:ascii="Book Antiqua" w:hAnsi="Book Antiqua"/>
          <w:sz w:val="22"/>
          <w:szCs w:val="22"/>
        </w:rPr>
        <w:t>CORRETTA POSTURA E COMPORTAMENTO</w:t>
      </w:r>
    </w:p>
    <w:p w14:paraId="19576673" w14:textId="77777777" w:rsidR="002D72CA" w:rsidRPr="00024B8C" w:rsidRDefault="002D72CA" w:rsidP="002D72CA">
      <w:pPr>
        <w:pStyle w:val="Corpotesto"/>
        <w:ind w:right="107"/>
        <w:rPr>
          <w:rFonts w:ascii="Book Antiqua" w:hAnsi="Book Antiqua"/>
          <w:sz w:val="22"/>
          <w:szCs w:val="22"/>
        </w:rPr>
      </w:pPr>
      <w:r w:rsidRPr="00024B8C">
        <w:rPr>
          <w:rFonts w:ascii="Book Antiqua" w:hAnsi="Book Antiqua"/>
          <w:sz w:val="22"/>
          <w:szCs w:val="22"/>
        </w:rPr>
        <w:t>La principale misura di prevenzione per l’insorgenza di problematiche muscolo scheletriche è legata all’assunzione di una corretta postura durante il lavoro al videoterminale.</w:t>
      </w:r>
    </w:p>
    <w:p w14:paraId="49021228" w14:textId="77777777" w:rsidR="002D72CA" w:rsidRPr="00024B8C" w:rsidRDefault="002D72CA" w:rsidP="002D72CA">
      <w:pPr>
        <w:pStyle w:val="Corpotesto"/>
        <w:rPr>
          <w:rFonts w:ascii="Book Antiqua" w:hAnsi="Book Antiqua"/>
          <w:sz w:val="22"/>
          <w:szCs w:val="22"/>
        </w:rPr>
      </w:pPr>
      <w:r w:rsidRPr="00024B8C">
        <w:rPr>
          <w:rFonts w:ascii="Book Antiqua" w:hAnsi="Book Antiqua"/>
          <w:sz w:val="22"/>
          <w:szCs w:val="22"/>
        </w:rPr>
        <w:t>Allo scopo è necessario:</w:t>
      </w:r>
    </w:p>
    <w:p w14:paraId="6F7F7433" w14:textId="77777777" w:rsidR="002D72CA" w:rsidRPr="00024B8C" w:rsidRDefault="002D72CA" w:rsidP="00E74EBD">
      <w:pPr>
        <w:pStyle w:val="Paragrafoelenco"/>
        <w:widowControl w:val="0"/>
        <w:numPr>
          <w:ilvl w:val="0"/>
          <w:numId w:val="35"/>
        </w:numPr>
        <w:tabs>
          <w:tab w:val="left" w:pos="399"/>
        </w:tabs>
        <w:autoSpaceDE w:val="0"/>
        <w:autoSpaceDN w:val="0"/>
        <w:spacing w:before="120" w:after="120" w:line="240" w:lineRule="auto"/>
        <w:ind w:left="426" w:right="103"/>
        <w:contextualSpacing w:val="0"/>
        <w:jc w:val="both"/>
        <w:rPr>
          <w:rFonts w:ascii="Book Antiqua" w:hAnsi="Book Antiqua"/>
        </w:rPr>
      </w:pPr>
      <w:r w:rsidRPr="00024B8C">
        <w:rPr>
          <w:rFonts w:ascii="Book Antiqua" w:hAnsi="Book Antiqua"/>
        </w:rPr>
        <w:t>assumere la postura corretta di fronte al video, con piedi ben appoggiati al pavimento e schiena appoggiata allo schienale della sedia nel tratto lombare, regolando (se possibile) l'altezza della sedia e l'inclinazione dello</w:t>
      </w:r>
      <w:r w:rsidRPr="00024B8C">
        <w:rPr>
          <w:rFonts w:ascii="Book Antiqua" w:hAnsi="Book Antiqua"/>
          <w:spacing w:val="-7"/>
        </w:rPr>
        <w:t xml:space="preserve"> </w:t>
      </w:r>
      <w:r w:rsidRPr="00024B8C">
        <w:rPr>
          <w:rFonts w:ascii="Book Antiqua" w:hAnsi="Book Antiqua"/>
        </w:rPr>
        <w:t>schienale;</w:t>
      </w:r>
    </w:p>
    <w:p w14:paraId="0799C968" w14:textId="77777777" w:rsidR="002D72CA" w:rsidRPr="00024B8C" w:rsidRDefault="002D72CA" w:rsidP="00E74EBD">
      <w:pPr>
        <w:pStyle w:val="Paragrafoelenco"/>
        <w:widowControl w:val="0"/>
        <w:numPr>
          <w:ilvl w:val="0"/>
          <w:numId w:val="35"/>
        </w:numPr>
        <w:tabs>
          <w:tab w:val="left" w:pos="416"/>
        </w:tabs>
        <w:autoSpaceDE w:val="0"/>
        <w:autoSpaceDN w:val="0"/>
        <w:spacing w:before="120" w:after="120" w:line="240" w:lineRule="auto"/>
        <w:ind w:left="426" w:right="104"/>
        <w:contextualSpacing w:val="0"/>
        <w:jc w:val="both"/>
        <w:rPr>
          <w:rFonts w:ascii="Book Antiqua" w:hAnsi="Book Antiqua"/>
        </w:rPr>
      </w:pPr>
      <w:r w:rsidRPr="00024B8C">
        <w:rPr>
          <w:rFonts w:ascii="Book Antiqua" w:hAnsi="Book Antiqua"/>
        </w:rPr>
        <w:t>posizionare lo schermo del video di fronte in maniera che, anche agendo su eventuali meccanismi di regolazione, lo spigolo superiore dello schermo sia posto un poco più in basso dell'orizzonte che passa per gli occhi dell'operatore e ad una distanza degli occhi pari a 50 — 70</w:t>
      </w:r>
      <w:r w:rsidRPr="00024B8C">
        <w:rPr>
          <w:rFonts w:ascii="Book Antiqua" w:hAnsi="Book Antiqua"/>
          <w:spacing w:val="-2"/>
        </w:rPr>
        <w:t xml:space="preserve"> </w:t>
      </w:r>
      <w:r w:rsidRPr="00024B8C">
        <w:rPr>
          <w:rFonts w:ascii="Book Antiqua" w:hAnsi="Book Antiqua"/>
        </w:rPr>
        <w:t>cm;</w:t>
      </w:r>
    </w:p>
    <w:p w14:paraId="31D05E71" w14:textId="77777777" w:rsidR="002D72CA" w:rsidRPr="00024B8C" w:rsidRDefault="002D72CA" w:rsidP="00E74EBD">
      <w:pPr>
        <w:pStyle w:val="Paragrafoelenco"/>
        <w:widowControl w:val="0"/>
        <w:numPr>
          <w:ilvl w:val="0"/>
          <w:numId w:val="35"/>
        </w:numPr>
        <w:tabs>
          <w:tab w:val="left" w:pos="394"/>
        </w:tabs>
        <w:autoSpaceDE w:val="0"/>
        <w:autoSpaceDN w:val="0"/>
        <w:spacing w:before="120" w:after="120" w:line="240" w:lineRule="auto"/>
        <w:ind w:left="426" w:right="115"/>
        <w:contextualSpacing w:val="0"/>
        <w:jc w:val="both"/>
        <w:rPr>
          <w:rFonts w:ascii="Book Antiqua" w:hAnsi="Book Antiqua"/>
        </w:rPr>
      </w:pPr>
      <w:r w:rsidRPr="00024B8C">
        <w:rPr>
          <w:rFonts w:ascii="Book Antiqua" w:hAnsi="Book Antiqua"/>
        </w:rPr>
        <w:t>evitare irrigidimenti delle dita e del polso, curando di tenere gli avambracci appoggiati al piano di lavoro in modo da alleggerire la tensione dei muscoli del collo e delle</w:t>
      </w:r>
      <w:r w:rsidRPr="00024B8C">
        <w:rPr>
          <w:rFonts w:ascii="Book Antiqua" w:hAnsi="Book Antiqua"/>
          <w:spacing w:val="-21"/>
        </w:rPr>
        <w:t xml:space="preserve"> </w:t>
      </w:r>
      <w:r w:rsidRPr="00024B8C">
        <w:rPr>
          <w:rFonts w:ascii="Book Antiqua" w:hAnsi="Book Antiqua"/>
        </w:rPr>
        <w:t>spalle;</w:t>
      </w:r>
    </w:p>
    <w:p w14:paraId="21C3EFB7" w14:textId="77777777" w:rsidR="002D72CA" w:rsidRPr="00024B8C" w:rsidRDefault="002D72CA" w:rsidP="00E74EBD">
      <w:pPr>
        <w:pStyle w:val="Paragrafoelenco"/>
        <w:widowControl w:val="0"/>
        <w:numPr>
          <w:ilvl w:val="0"/>
          <w:numId w:val="35"/>
        </w:numPr>
        <w:tabs>
          <w:tab w:val="left" w:pos="399"/>
        </w:tabs>
        <w:autoSpaceDE w:val="0"/>
        <w:autoSpaceDN w:val="0"/>
        <w:spacing w:before="120" w:after="120" w:line="240" w:lineRule="auto"/>
        <w:ind w:left="426" w:right="107"/>
        <w:contextualSpacing w:val="0"/>
        <w:jc w:val="both"/>
        <w:rPr>
          <w:rFonts w:ascii="Book Antiqua" w:hAnsi="Book Antiqua"/>
        </w:rPr>
      </w:pPr>
      <w:r w:rsidRPr="00024B8C">
        <w:rPr>
          <w:rFonts w:ascii="Book Antiqua" w:hAnsi="Book Antiqua"/>
        </w:rPr>
        <w:t xml:space="preserve">evitare, per quanto possibile, posizioni di lavoro fisse per tempi prolungati. Nel caso che ciò fosse inevitabile si raccomanda la pratica di esercizi di rilassamento (collo, schiena, arti superiori </w:t>
      </w:r>
      <w:proofErr w:type="spellStart"/>
      <w:r w:rsidRPr="00024B8C">
        <w:rPr>
          <w:rFonts w:ascii="Book Antiqua" w:hAnsi="Book Antiqua"/>
        </w:rPr>
        <w:t>ed</w:t>
      </w:r>
      <w:proofErr w:type="spellEnd"/>
      <w:r w:rsidRPr="00024B8C">
        <w:rPr>
          <w:rFonts w:ascii="Book Antiqua" w:hAnsi="Book Antiqua"/>
        </w:rPr>
        <w:t xml:space="preserve"> inferiori).</w:t>
      </w:r>
    </w:p>
    <w:p w14:paraId="74D01113" w14:textId="77777777" w:rsidR="002D72CA" w:rsidRPr="00024B8C" w:rsidRDefault="002D72CA" w:rsidP="002D72CA">
      <w:pPr>
        <w:pStyle w:val="Corpotesto"/>
        <w:ind w:left="115"/>
        <w:rPr>
          <w:rFonts w:ascii="Book Antiqua" w:hAnsi="Book Antiqua"/>
          <w:sz w:val="22"/>
          <w:szCs w:val="22"/>
        </w:rPr>
      </w:pPr>
      <w:r>
        <w:rPr>
          <w:rFonts w:ascii="Book Antiqua" w:hAnsi="Book Antiqua"/>
          <w:sz w:val="22"/>
          <w:szCs w:val="22"/>
        </w:rPr>
        <w:t xml:space="preserve">1.7. </w:t>
      </w:r>
      <w:r w:rsidRPr="00024B8C">
        <w:rPr>
          <w:rFonts w:ascii="Book Antiqua" w:hAnsi="Book Antiqua"/>
          <w:sz w:val="22"/>
          <w:szCs w:val="22"/>
        </w:rPr>
        <w:t>PREVENZIONE DISTURBI VISIVI</w:t>
      </w:r>
    </w:p>
    <w:p w14:paraId="6D2BFEAF" w14:textId="77777777" w:rsidR="002D72CA" w:rsidRPr="00024B8C" w:rsidRDefault="002D72CA" w:rsidP="002D72CA">
      <w:pPr>
        <w:pStyle w:val="Corpotesto"/>
        <w:ind w:left="115"/>
        <w:rPr>
          <w:rFonts w:ascii="Book Antiqua" w:hAnsi="Book Antiqua"/>
          <w:sz w:val="22"/>
          <w:szCs w:val="22"/>
        </w:rPr>
      </w:pPr>
      <w:r w:rsidRPr="00024B8C">
        <w:rPr>
          <w:rFonts w:ascii="Book Antiqua" w:hAnsi="Book Antiqua"/>
          <w:sz w:val="22"/>
          <w:szCs w:val="22"/>
        </w:rPr>
        <w:t>Per la prevenzione dei disturbi visivi occorre:</w:t>
      </w:r>
    </w:p>
    <w:p w14:paraId="4BD67849" w14:textId="77777777" w:rsidR="002D72CA" w:rsidRPr="00763F9E" w:rsidRDefault="002D72CA" w:rsidP="00E74EBD">
      <w:pPr>
        <w:pStyle w:val="Paragrafoelenco"/>
        <w:widowControl w:val="0"/>
        <w:numPr>
          <w:ilvl w:val="2"/>
          <w:numId w:val="37"/>
        </w:numPr>
        <w:tabs>
          <w:tab w:val="left" w:pos="709"/>
        </w:tabs>
        <w:autoSpaceDE w:val="0"/>
        <w:autoSpaceDN w:val="0"/>
        <w:spacing w:before="120" w:after="120" w:line="240" w:lineRule="auto"/>
        <w:ind w:left="709" w:right="106" w:hanging="425"/>
        <w:contextualSpacing w:val="0"/>
        <w:jc w:val="both"/>
        <w:rPr>
          <w:rFonts w:ascii="Book Antiqua" w:hAnsi="Book Antiqua"/>
        </w:rPr>
      </w:pPr>
      <w:r w:rsidRPr="00763F9E">
        <w:rPr>
          <w:rFonts w:ascii="Book Antiqua" w:hAnsi="Book Antiqua"/>
        </w:rPr>
        <w:t>illuminare correttamente il posto di lavoro, anche regolando tende e veneziane; orientare ed inclinare lo schermo per eliminare, per quanto possibile, riflessi sulla sua superficie;</w:t>
      </w:r>
    </w:p>
    <w:p w14:paraId="7DD153F8" w14:textId="77777777" w:rsidR="002D72CA" w:rsidRPr="00763F9E" w:rsidRDefault="002D72CA" w:rsidP="00E74EBD">
      <w:pPr>
        <w:pStyle w:val="Paragrafoelenco"/>
        <w:widowControl w:val="0"/>
        <w:numPr>
          <w:ilvl w:val="2"/>
          <w:numId w:val="37"/>
        </w:numPr>
        <w:tabs>
          <w:tab w:val="left" w:pos="413"/>
          <w:tab w:val="left" w:pos="709"/>
        </w:tabs>
        <w:autoSpaceDE w:val="0"/>
        <w:autoSpaceDN w:val="0"/>
        <w:spacing w:before="120" w:after="120" w:line="240" w:lineRule="auto"/>
        <w:ind w:left="709" w:right="115" w:hanging="425"/>
        <w:contextualSpacing w:val="0"/>
        <w:jc w:val="both"/>
        <w:rPr>
          <w:rFonts w:ascii="Book Antiqua" w:hAnsi="Book Antiqua"/>
        </w:rPr>
      </w:pPr>
      <w:r w:rsidRPr="00763F9E">
        <w:rPr>
          <w:rFonts w:ascii="Book Antiqua" w:hAnsi="Book Antiqua"/>
        </w:rPr>
        <w:t>distogliere periodicamente lo sguardo dal video per guardare oggetti lontani, al fine di ridurre l'affaticamento</w:t>
      </w:r>
      <w:r w:rsidRPr="00763F9E">
        <w:rPr>
          <w:rFonts w:ascii="Book Antiqua" w:hAnsi="Book Antiqua"/>
          <w:spacing w:val="2"/>
        </w:rPr>
        <w:t xml:space="preserve"> </w:t>
      </w:r>
      <w:r w:rsidRPr="00763F9E">
        <w:rPr>
          <w:rFonts w:ascii="Book Antiqua" w:hAnsi="Book Antiqua"/>
        </w:rPr>
        <w:t>visivo;</w:t>
      </w:r>
    </w:p>
    <w:p w14:paraId="628F4DEC" w14:textId="77777777" w:rsidR="002D72CA" w:rsidRPr="00763F9E" w:rsidRDefault="002D72CA" w:rsidP="00E74EBD">
      <w:pPr>
        <w:pStyle w:val="Paragrafoelenco"/>
        <w:widowControl w:val="0"/>
        <w:numPr>
          <w:ilvl w:val="2"/>
          <w:numId w:val="37"/>
        </w:numPr>
        <w:tabs>
          <w:tab w:val="left" w:pos="709"/>
        </w:tabs>
        <w:autoSpaceDE w:val="0"/>
        <w:autoSpaceDN w:val="0"/>
        <w:spacing w:before="120" w:after="120" w:line="240" w:lineRule="auto"/>
        <w:ind w:left="709" w:right="104" w:hanging="425"/>
        <w:contextualSpacing w:val="0"/>
        <w:jc w:val="both"/>
        <w:rPr>
          <w:rFonts w:ascii="Book Antiqua" w:hAnsi="Book Antiqua"/>
        </w:rPr>
      </w:pPr>
      <w:r w:rsidRPr="00763F9E">
        <w:rPr>
          <w:rFonts w:ascii="Book Antiqua" w:hAnsi="Book Antiqua"/>
        </w:rPr>
        <w:t>effettuare le pause previste. A tale scopo si ricorda che il lavoratore addetto al videoterminale, salvo diversa indicazione del Medico Competente, deve effettuare una pausa, ovvero un cambio di attività di 15 minuti ogni 120 minuti di applicazione continuativa al</w:t>
      </w:r>
      <w:r w:rsidRPr="00763F9E">
        <w:rPr>
          <w:rFonts w:ascii="Book Antiqua" w:hAnsi="Book Antiqua"/>
          <w:spacing w:val="1"/>
        </w:rPr>
        <w:t xml:space="preserve"> </w:t>
      </w:r>
      <w:r w:rsidRPr="00763F9E">
        <w:rPr>
          <w:rFonts w:ascii="Book Antiqua" w:hAnsi="Book Antiqua"/>
        </w:rPr>
        <w:t>VDT.</w:t>
      </w:r>
    </w:p>
    <w:p w14:paraId="2EAD4841" w14:textId="77777777" w:rsidR="002D72CA" w:rsidRPr="00024B8C" w:rsidRDefault="002D72CA" w:rsidP="002D72CA">
      <w:pPr>
        <w:pStyle w:val="Corpotesto"/>
        <w:ind w:left="115"/>
        <w:rPr>
          <w:rFonts w:ascii="Book Antiqua" w:hAnsi="Book Antiqua"/>
          <w:sz w:val="22"/>
          <w:szCs w:val="22"/>
        </w:rPr>
      </w:pPr>
      <w:r>
        <w:rPr>
          <w:rFonts w:ascii="Book Antiqua" w:hAnsi="Book Antiqua"/>
          <w:sz w:val="22"/>
          <w:szCs w:val="22"/>
        </w:rPr>
        <w:t xml:space="preserve">1.8. </w:t>
      </w:r>
      <w:r w:rsidRPr="00024B8C">
        <w:rPr>
          <w:rFonts w:ascii="Book Antiqua" w:hAnsi="Book Antiqua"/>
          <w:sz w:val="22"/>
          <w:szCs w:val="22"/>
        </w:rPr>
        <w:t>EMERGENZA</w:t>
      </w:r>
    </w:p>
    <w:p w14:paraId="48B9A035" w14:textId="77777777" w:rsidR="002D72CA" w:rsidRPr="00024B8C" w:rsidRDefault="002D72CA" w:rsidP="002D72CA">
      <w:pPr>
        <w:pStyle w:val="Corpotesto"/>
        <w:ind w:left="115"/>
        <w:rPr>
          <w:rFonts w:ascii="Book Antiqua" w:hAnsi="Book Antiqua"/>
          <w:sz w:val="22"/>
          <w:szCs w:val="22"/>
        </w:rPr>
      </w:pPr>
      <w:r>
        <w:rPr>
          <w:rFonts w:ascii="Book Antiqua" w:hAnsi="Book Antiqua"/>
          <w:sz w:val="22"/>
          <w:szCs w:val="22"/>
        </w:rPr>
        <w:t>Il Lavoratore agile</w:t>
      </w:r>
      <w:r w:rsidRPr="00024B8C">
        <w:rPr>
          <w:rFonts w:ascii="Book Antiqua" w:hAnsi="Book Antiqua"/>
          <w:sz w:val="22"/>
          <w:szCs w:val="22"/>
        </w:rPr>
        <w:t xml:space="preserve"> dovrà evitare di scegliere di prestare l’attività lavorativa in luoghi isolati e remoti e dovrà avere sempre a disposizione un mezzo per la chiamata dei soccorsi.</w:t>
      </w:r>
    </w:p>
    <w:p w14:paraId="1443ECBF" w14:textId="77777777" w:rsidR="002D72CA" w:rsidRPr="00024B8C" w:rsidRDefault="002D72CA" w:rsidP="002D72CA">
      <w:pPr>
        <w:pStyle w:val="Corpotesto"/>
        <w:ind w:left="115"/>
        <w:rPr>
          <w:rFonts w:ascii="Book Antiqua" w:hAnsi="Book Antiqua"/>
          <w:sz w:val="22"/>
          <w:szCs w:val="22"/>
        </w:rPr>
      </w:pPr>
      <w:r>
        <w:rPr>
          <w:rFonts w:ascii="Book Antiqua" w:hAnsi="Book Antiqua"/>
          <w:sz w:val="22"/>
          <w:szCs w:val="22"/>
        </w:rPr>
        <w:t xml:space="preserve">1.9. </w:t>
      </w:r>
      <w:r w:rsidRPr="00024B8C">
        <w:rPr>
          <w:rFonts w:ascii="Book Antiqua" w:hAnsi="Book Antiqua"/>
          <w:sz w:val="22"/>
          <w:szCs w:val="22"/>
        </w:rPr>
        <w:t>SEGNALAZIONE INFORTUNI</w:t>
      </w:r>
    </w:p>
    <w:p w14:paraId="0CDE068D" w14:textId="77777777" w:rsidR="002D72CA" w:rsidRPr="00024B8C" w:rsidRDefault="002D72CA" w:rsidP="002D72CA">
      <w:pPr>
        <w:pStyle w:val="Corpotesto"/>
        <w:ind w:left="115" w:right="105"/>
        <w:rPr>
          <w:rFonts w:ascii="Book Antiqua" w:hAnsi="Book Antiqua"/>
          <w:sz w:val="22"/>
          <w:szCs w:val="22"/>
        </w:rPr>
      </w:pPr>
      <w:r w:rsidRPr="753928E0">
        <w:rPr>
          <w:rFonts w:ascii="Book Antiqua" w:hAnsi="Book Antiqua"/>
          <w:sz w:val="22"/>
          <w:szCs w:val="22"/>
        </w:rPr>
        <w:t>Nel caso in cui il lavoratore agile sia oggetto d’infortunio deve fornire dettagliata e tempestiva informazione sull’evento, secondo le modalità definite dal servizio personale.</w:t>
      </w:r>
    </w:p>
    <w:p w14:paraId="59B1C56B" w14:textId="49D123EB" w:rsidR="002D72CA" w:rsidRDefault="002D72CA" w:rsidP="753928E0">
      <w:pPr>
        <w:pStyle w:val="Corpotesto"/>
        <w:spacing w:before="60" w:after="60"/>
        <w:ind w:left="115" w:right="105"/>
      </w:pPr>
    </w:p>
    <w:p w14:paraId="4523BCF5" w14:textId="20B2885F" w:rsidR="000E2367" w:rsidRDefault="000E2367" w:rsidP="753928E0">
      <w:pPr>
        <w:pStyle w:val="Corpotesto"/>
        <w:spacing w:before="60" w:after="60"/>
        <w:ind w:left="115" w:right="105"/>
      </w:pPr>
    </w:p>
    <w:p w14:paraId="79A529BC" w14:textId="77777777" w:rsidR="001D1313" w:rsidRDefault="002D72CA" w:rsidP="000C7BA9">
      <w:pPr>
        <w:rPr>
          <w:rStyle w:val="Titolo3Carattere"/>
        </w:rPr>
      </w:pPr>
      <w:r>
        <w:br/>
      </w:r>
    </w:p>
    <w:p w14:paraId="1BAF4E5B" w14:textId="77777777" w:rsidR="001D1313" w:rsidRDefault="001D1313">
      <w:pPr>
        <w:rPr>
          <w:rStyle w:val="Titolo3Carattere"/>
          <w:b w:val="0"/>
          <w:bCs w:val="0"/>
        </w:rPr>
      </w:pPr>
      <w:r>
        <w:rPr>
          <w:rStyle w:val="Titolo3Carattere"/>
        </w:rPr>
        <w:br w:type="page"/>
      </w:r>
    </w:p>
    <w:p w14:paraId="58F73419" w14:textId="67752BDB" w:rsidR="002D72CA" w:rsidRPr="001A57B0" w:rsidRDefault="001D1313" w:rsidP="00FE13D2">
      <w:pPr>
        <w:pStyle w:val="Titolo4"/>
        <w:jc w:val="center"/>
        <w:rPr>
          <w:rStyle w:val="Titolo3Carattere"/>
        </w:rPr>
      </w:pPr>
      <w:bookmarkStart w:id="176" w:name="_Toc86400730"/>
      <w:bookmarkStart w:id="177" w:name="_Toc87535361"/>
      <w:r w:rsidRPr="00E138E6">
        <w:rPr>
          <w:rStyle w:val="Titolo3Carattere"/>
          <w:b w:val="0"/>
          <w:bCs w:val="0"/>
        </w:rPr>
        <w:t>ALLEGATO 4</w:t>
      </w:r>
      <w:r w:rsidR="00FE13D2">
        <w:rPr>
          <w:rStyle w:val="Titolo3Carattere"/>
          <w:b w:val="0"/>
          <w:bCs w:val="0"/>
        </w:rPr>
        <w:br/>
      </w:r>
      <w:r w:rsidRPr="00E138E6">
        <w:rPr>
          <w:rStyle w:val="Titolo3Carattere"/>
          <w:b w:val="0"/>
          <w:bCs w:val="0"/>
        </w:rPr>
        <w:t>ALL’ACCORDO DEL DIPENDENTE _______________________________</w:t>
      </w:r>
      <w:r w:rsidR="009B4B9B" w:rsidRPr="00E138E6">
        <w:rPr>
          <w:rStyle w:val="Titolo3Carattere"/>
          <w:b w:val="0"/>
          <w:bCs w:val="0"/>
        </w:rPr>
        <w:br/>
      </w:r>
      <w:r w:rsidR="546B379E" w:rsidRPr="001A57B0">
        <w:rPr>
          <w:rStyle w:val="Titolo3Carattere"/>
        </w:rPr>
        <w:t>ISTRUZIONI PER IL TRATTAMENTO DEI DATI PERSONALI</w:t>
      </w:r>
      <w:bookmarkEnd w:id="176"/>
      <w:bookmarkEnd w:id="177"/>
    </w:p>
    <w:p w14:paraId="7A84DCDE" w14:textId="77777777" w:rsidR="006D63CC" w:rsidRDefault="006D63CC" w:rsidP="00B40419"/>
    <w:p w14:paraId="1E968FA8" w14:textId="77777777" w:rsidR="002D72CA" w:rsidRPr="002C693C" w:rsidRDefault="002D72CA" w:rsidP="002D72CA">
      <w:pPr>
        <w:pStyle w:val="NormaleWeb"/>
        <w:spacing w:before="60" w:after="60"/>
        <w:jc w:val="both"/>
        <w:rPr>
          <w:rFonts w:ascii="Book Antiqua" w:eastAsia="Calibri" w:hAnsi="Book Antiqua" w:cs="Calibri"/>
          <w:color w:val="000000" w:themeColor="text1"/>
          <w:sz w:val="22"/>
          <w:szCs w:val="22"/>
          <w:lang w:eastAsia="en-US"/>
        </w:rPr>
      </w:pPr>
      <w:r w:rsidRPr="002C693C">
        <w:rPr>
          <w:rFonts w:ascii="Book Antiqua" w:eastAsia="Calibri" w:hAnsi="Book Antiqua" w:cs="Calibri"/>
          <w:color w:val="000000" w:themeColor="text1"/>
          <w:sz w:val="22"/>
          <w:szCs w:val="22"/>
          <w:lang w:eastAsia="en-US"/>
        </w:rPr>
        <w:t xml:space="preserve">Le operazioni di trattamento dei dati personali possono essere effettuate esclusivamente da parte di </w:t>
      </w:r>
      <w:r w:rsidRPr="002C693C">
        <w:rPr>
          <w:rFonts w:ascii="Book Antiqua" w:eastAsia="Calibri" w:hAnsi="Book Antiqua" w:cs="Calibri"/>
          <w:b/>
          <w:bCs/>
          <w:color w:val="000000" w:themeColor="text1"/>
          <w:sz w:val="22"/>
          <w:szCs w:val="22"/>
          <w:lang w:eastAsia="en-US"/>
        </w:rPr>
        <w:t>soggetti autorizzati</w:t>
      </w:r>
      <w:r w:rsidRPr="002C693C">
        <w:rPr>
          <w:rFonts w:ascii="Book Antiqua" w:eastAsia="Calibri" w:hAnsi="Book Antiqua" w:cs="Calibri"/>
          <w:color w:val="000000" w:themeColor="text1"/>
          <w:sz w:val="22"/>
          <w:szCs w:val="22"/>
          <w:lang w:eastAsia="en-US"/>
        </w:rPr>
        <w:t>, adeguatamente istruiti, che operano sotto la diretta autorità del Titolare del trattamento oppure, se designato, del Responsabile, attenendosi alle istruzioni impartite.</w:t>
      </w:r>
    </w:p>
    <w:p w14:paraId="1111DB14" w14:textId="77777777" w:rsidR="002D72CA" w:rsidRPr="002C693C" w:rsidRDefault="002D72CA" w:rsidP="002D72CA">
      <w:pPr>
        <w:pStyle w:val="NormaleWeb"/>
        <w:spacing w:before="60" w:after="60"/>
        <w:jc w:val="both"/>
        <w:rPr>
          <w:rFonts w:ascii="Book Antiqua" w:eastAsia="Calibri" w:hAnsi="Book Antiqua" w:cs="Calibri"/>
          <w:color w:val="000000" w:themeColor="text1"/>
          <w:sz w:val="22"/>
          <w:szCs w:val="22"/>
          <w:lang w:eastAsia="en-US"/>
        </w:rPr>
      </w:pPr>
      <w:r w:rsidRPr="002C693C">
        <w:rPr>
          <w:rFonts w:ascii="Book Antiqua" w:eastAsia="Calibri" w:hAnsi="Book Antiqua" w:cs="Calibri"/>
          <w:color w:val="000000" w:themeColor="text1"/>
          <w:sz w:val="22"/>
          <w:szCs w:val="22"/>
          <w:lang w:eastAsia="en-US"/>
        </w:rPr>
        <w:t xml:space="preserve">Per soggetti autorizzati si intendono quindi </w:t>
      </w:r>
      <w:r w:rsidRPr="002C693C">
        <w:rPr>
          <w:rFonts w:ascii="Book Antiqua" w:eastAsia="Calibri" w:hAnsi="Book Antiqua" w:cs="Calibri"/>
          <w:i/>
          <w:iCs/>
          <w:color w:val="000000" w:themeColor="text1"/>
          <w:sz w:val="22"/>
          <w:szCs w:val="22"/>
          <w:lang w:eastAsia="en-US"/>
        </w:rPr>
        <w:t>le persone fisiche autorizzate a compiere operazioni di trattamento dal Titolare o dal Responsabile</w:t>
      </w:r>
      <w:r w:rsidRPr="002C693C">
        <w:rPr>
          <w:rFonts w:ascii="Book Antiqua" w:eastAsia="Calibri" w:hAnsi="Book Antiqua" w:cs="Calibri"/>
          <w:color w:val="000000" w:themeColor="text1"/>
          <w:sz w:val="22"/>
          <w:szCs w:val="22"/>
          <w:lang w:eastAsia="en-US"/>
        </w:rPr>
        <w:t>.</w:t>
      </w:r>
    </w:p>
    <w:p w14:paraId="750E46D5" w14:textId="77777777" w:rsidR="002D72CA" w:rsidRPr="002C693C" w:rsidRDefault="002D72CA" w:rsidP="002D72CA">
      <w:pPr>
        <w:pStyle w:val="NormaleWeb"/>
        <w:spacing w:before="60" w:after="60"/>
        <w:jc w:val="both"/>
        <w:rPr>
          <w:rFonts w:ascii="Book Antiqua" w:eastAsia="Calibri" w:hAnsi="Book Antiqua" w:cs="Calibri"/>
          <w:color w:val="000000" w:themeColor="text1"/>
          <w:sz w:val="22"/>
          <w:szCs w:val="22"/>
          <w:lang w:eastAsia="en-US"/>
        </w:rPr>
      </w:pPr>
      <w:r w:rsidRPr="002C693C">
        <w:rPr>
          <w:rFonts w:ascii="Book Antiqua" w:eastAsia="Calibri" w:hAnsi="Book Antiqua" w:cs="Calibri"/>
          <w:color w:val="000000" w:themeColor="text1"/>
          <w:sz w:val="22"/>
          <w:szCs w:val="22"/>
          <w:lang w:eastAsia="en-US"/>
        </w:rPr>
        <w:t xml:space="preserve">Per i trattamenti di dati personali effettuati con o senza l’ausilio di strumenti elettronici, i soggetti autorizzati al trattamento </w:t>
      </w:r>
      <w:r w:rsidRPr="002C693C">
        <w:rPr>
          <w:rFonts w:ascii="Book Antiqua" w:eastAsia="Calibri" w:hAnsi="Book Antiqua" w:cs="Calibri"/>
          <w:b/>
          <w:bCs/>
          <w:color w:val="000000" w:themeColor="text1"/>
          <w:sz w:val="22"/>
          <w:szCs w:val="22"/>
          <w:lang w:eastAsia="en-US"/>
        </w:rPr>
        <w:t>debbono attenersi alle Regole e Istruzioni di sicurezza dei dati personali stabilite dall’Organizzazione</w:t>
      </w:r>
      <w:r w:rsidRPr="002C693C">
        <w:rPr>
          <w:rFonts w:ascii="Book Antiqua" w:eastAsia="Calibri" w:hAnsi="Book Antiqua" w:cs="Calibri"/>
          <w:color w:val="000000" w:themeColor="text1"/>
          <w:sz w:val="22"/>
          <w:szCs w:val="22"/>
          <w:lang w:eastAsia="en-US"/>
        </w:rPr>
        <w:t xml:space="preserve"> ed </w:t>
      </w:r>
      <w:r w:rsidRPr="002C693C">
        <w:rPr>
          <w:rFonts w:ascii="Book Antiqua" w:eastAsia="Calibri" w:hAnsi="Book Antiqua" w:cs="Calibri"/>
          <w:b/>
          <w:bCs/>
          <w:color w:val="000000" w:themeColor="text1"/>
          <w:sz w:val="22"/>
          <w:szCs w:val="22"/>
          <w:lang w:eastAsia="en-US"/>
        </w:rPr>
        <w:t>osservare le seguenti disposizioni</w:t>
      </w:r>
      <w:r w:rsidRPr="002C693C">
        <w:rPr>
          <w:rFonts w:ascii="Book Antiqua" w:eastAsia="Calibri" w:hAnsi="Book Antiqua" w:cs="Calibri"/>
          <w:color w:val="000000" w:themeColor="text1"/>
          <w:sz w:val="22"/>
          <w:szCs w:val="22"/>
          <w:lang w:eastAsia="en-US"/>
        </w:rPr>
        <w:t>:</w:t>
      </w:r>
    </w:p>
    <w:p w14:paraId="3FC05EE7" w14:textId="77777777" w:rsidR="002D72CA" w:rsidRPr="00890A9C" w:rsidRDefault="002D72CA" w:rsidP="00E74EBD">
      <w:pPr>
        <w:numPr>
          <w:ilvl w:val="0"/>
          <w:numId w:val="39"/>
        </w:numPr>
        <w:spacing w:before="60" w:after="60" w:line="240" w:lineRule="auto"/>
        <w:jc w:val="both"/>
        <w:rPr>
          <w:rFonts w:ascii="Book Antiqua" w:eastAsia="Calibri" w:hAnsi="Book Antiqua" w:cs="Calibri"/>
          <w:color w:val="000000" w:themeColor="text1"/>
        </w:rPr>
      </w:pPr>
      <w:r w:rsidRPr="002C693C">
        <w:rPr>
          <w:rFonts w:ascii="Book Antiqua" w:eastAsia="Calibri" w:hAnsi="Book Antiqua" w:cs="Calibri"/>
          <w:b/>
          <w:bCs/>
          <w:color w:val="000000" w:themeColor="text1"/>
        </w:rPr>
        <w:t>effettuare</w:t>
      </w:r>
      <w:r w:rsidRPr="002C693C">
        <w:rPr>
          <w:rFonts w:ascii="Book Antiqua" w:eastAsia="Calibri" w:hAnsi="Book Antiqua" w:cs="Calibri"/>
          <w:color w:val="000000" w:themeColor="text1"/>
        </w:rPr>
        <w:t xml:space="preserve"> esclusivamente trattamenti di dati personali che rientrano nell’ambito del trattamento definito e comunicato per iscritto all’atto della designazione, con la conseguente possibilità di accesso ed utilizzo </w:t>
      </w:r>
      <w:r w:rsidRPr="00890A9C">
        <w:rPr>
          <w:rFonts w:ascii="Book Antiqua" w:eastAsia="Calibri" w:hAnsi="Book Antiqua" w:cs="Calibri"/>
          <w:color w:val="000000" w:themeColor="text1"/>
        </w:rPr>
        <w:t xml:space="preserve">della documentazione cartacea, degli strumenti informatici, elettronici, telematici e dei trattamenti dell’Organizzazione che contengono i </w:t>
      </w:r>
      <w:proofErr w:type="gramStart"/>
      <w:r w:rsidRPr="00890A9C">
        <w:rPr>
          <w:rFonts w:ascii="Book Antiqua" w:eastAsia="Calibri" w:hAnsi="Book Antiqua" w:cs="Calibri"/>
          <w:color w:val="000000" w:themeColor="text1"/>
        </w:rPr>
        <w:t>predetti</w:t>
      </w:r>
      <w:proofErr w:type="gramEnd"/>
      <w:r w:rsidRPr="00890A9C">
        <w:rPr>
          <w:rFonts w:ascii="Book Antiqua" w:eastAsia="Calibri" w:hAnsi="Book Antiqua" w:cs="Calibri"/>
          <w:color w:val="000000" w:themeColor="text1"/>
        </w:rPr>
        <w:t xml:space="preserve"> dati personali;</w:t>
      </w:r>
    </w:p>
    <w:p w14:paraId="520591C5" w14:textId="77777777" w:rsidR="002D72CA" w:rsidRPr="00890A9C" w:rsidRDefault="002D72CA" w:rsidP="00E74EBD">
      <w:pPr>
        <w:numPr>
          <w:ilvl w:val="0"/>
          <w:numId w:val="39"/>
        </w:numPr>
        <w:spacing w:before="60" w:after="60" w:line="240" w:lineRule="auto"/>
        <w:jc w:val="both"/>
        <w:rPr>
          <w:rFonts w:ascii="Book Antiqua" w:hAnsi="Book Antiqua"/>
        </w:rPr>
      </w:pPr>
      <w:r w:rsidRPr="00890A9C">
        <w:rPr>
          <w:rStyle w:val="Enfasigrassetto"/>
          <w:rFonts w:ascii="Book Antiqua" w:hAnsi="Book Antiqua"/>
        </w:rPr>
        <w:t>effettuare</w:t>
      </w:r>
      <w:r w:rsidRPr="00890A9C">
        <w:rPr>
          <w:rFonts w:ascii="Book Antiqua" w:hAnsi="Book Antiqua"/>
        </w:rPr>
        <w:t xml:space="preserve"> il trattamento dei dati personali esclusivamente in conformità alle finalità previste e dichiarate, nei trattamenti di dati personali a cui risultano essere autorizzati;</w:t>
      </w:r>
    </w:p>
    <w:p w14:paraId="3AB601D7" w14:textId="77777777" w:rsidR="002D72CA" w:rsidRPr="00890A9C" w:rsidRDefault="002D72CA" w:rsidP="00E74EBD">
      <w:pPr>
        <w:numPr>
          <w:ilvl w:val="0"/>
          <w:numId w:val="39"/>
        </w:numPr>
        <w:spacing w:before="60" w:after="60" w:line="240" w:lineRule="auto"/>
        <w:jc w:val="both"/>
        <w:rPr>
          <w:rFonts w:ascii="Book Antiqua" w:hAnsi="Book Antiqua"/>
        </w:rPr>
      </w:pPr>
      <w:r w:rsidRPr="00890A9C">
        <w:rPr>
          <w:rStyle w:val="Enfasigrassetto"/>
          <w:rFonts w:ascii="Book Antiqua" w:hAnsi="Book Antiqua"/>
        </w:rPr>
        <w:t>provvedere</w:t>
      </w:r>
      <w:r w:rsidRPr="00890A9C">
        <w:rPr>
          <w:rFonts w:ascii="Book Antiqua" w:hAnsi="Book Antiqua"/>
        </w:rPr>
        <w:t xml:space="preserve"> ad </w:t>
      </w:r>
      <w:r w:rsidRPr="00890A9C">
        <w:rPr>
          <w:rStyle w:val="Enfasigrassetto"/>
          <w:rFonts w:ascii="Book Antiqua" w:hAnsi="Book Antiqua"/>
        </w:rPr>
        <w:t>aggiornare</w:t>
      </w:r>
      <w:r w:rsidRPr="00890A9C">
        <w:rPr>
          <w:rFonts w:ascii="Book Antiqua" w:hAnsi="Book Antiqua"/>
        </w:rPr>
        <w:t xml:space="preserve"> tempestivamente i dati personali nell’ipotesi in cui risultino essere inesatti o incompleti;</w:t>
      </w:r>
    </w:p>
    <w:p w14:paraId="737175AF" w14:textId="77777777" w:rsidR="002D72CA" w:rsidRPr="00890A9C" w:rsidRDefault="002D72CA" w:rsidP="00E74EBD">
      <w:pPr>
        <w:numPr>
          <w:ilvl w:val="0"/>
          <w:numId w:val="39"/>
        </w:numPr>
        <w:spacing w:before="60" w:after="60" w:line="240" w:lineRule="auto"/>
        <w:jc w:val="both"/>
        <w:rPr>
          <w:rFonts w:ascii="Book Antiqua" w:hAnsi="Book Antiqua"/>
        </w:rPr>
      </w:pPr>
      <w:r w:rsidRPr="00890A9C">
        <w:rPr>
          <w:rStyle w:val="Enfasigrassetto"/>
          <w:rFonts w:ascii="Book Antiqua" w:hAnsi="Book Antiqua"/>
        </w:rPr>
        <w:t>osservare</w:t>
      </w:r>
      <w:r w:rsidRPr="00890A9C">
        <w:rPr>
          <w:rFonts w:ascii="Book Antiqua" w:hAnsi="Book Antiqua"/>
        </w:rPr>
        <w:t xml:space="preserve"> tutte le misure di protezione e sicurezza atte a evitare rischi di distruzione e/o perdita anche accidentale dei dati, accesso non autorizzato, trattamento non consentito o non conforme alle finalità della raccolta;</w:t>
      </w:r>
    </w:p>
    <w:p w14:paraId="62BCBFF2" w14:textId="77777777" w:rsidR="002D72CA" w:rsidRPr="00890A9C" w:rsidRDefault="002D72CA" w:rsidP="00E74EBD">
      <w:pPr>
        <w:numPr>
          <w:ilvl w:val="0"/>
          <w:numId w:val="39"/>
        </w:numPr>
        <w:spacing w:before="60" w:after="60" w:line="240" w:lineRule="auto"/>
        <w:jc w:val="both"/>
        <w:rPr>
          <w:rFonts w:ascii="Book Antiqua" w:hAnsi="Book Antiqua"/>
        </w:rPr>
      </w:pPr>
      <w:r w:rsidRPr="00890A9C">
        <w:rPr>
          <w:rStyle w:val="Enfasigrassetto"/>
          <w:rFonts w:ascii="Book Antiqua" w:hAnsi="Book Antiqua"/>
        </w:rPr>
        <w:t>conservare</w:t>
      </w:r>
      <w:r w:rsidRPr="00890A9C">
        <w:rPr>
          <w:rFonts w:ascii="Book Antiqua" w:hAnsi="Book Antiqua"/>
        </w:rPr>
        <w:t xml:space="preserve"> con la massima segretezza le componenti riservate delle credenziali di autenticazione (parole chiave) e i dispositivi di autenticazione in loro possesso ed uso esclusivo (la parola chiave, quando è prevista dal sistema di autenticazione, deve essere composta da almeno otto caratteri oppure, nel caso in cui lo strumento elettronico non lo permetta, da un numero di caratteri pari al massimo consentito e non deve contenere riferimenti agevolmente riconducibili all’Incaricato);</w:t>
      </w:r>
    </w:p>
    <w:p w14:paraId="7E1C8D0A" w14:textId="77777777" w:rsidR="002D72CA" w:rsidRPr="00890A9C" w:rsidRDefault="002D72CA" w:rsidP="00E74EBD">
      <w:pPr>
        <w:numPr>
          <w:ilvl w:val="0"/>
          <w:numId w:val="39"/>
        </w:numPr>
        <w:spacing w:before="60" w:after="60" w:line="240" w:lineRule="auto"/>
        <w:jc w:val="both"/>
        <w:rPr>
          <w:rFonts w:ascii="Book Antiqua" w:hAnsi="Book Antiqua"/>
        </w:rPr>
      </w:pPr>
      <w:r w:rsidRPr="00890A9C">
        <w:rPr>
          <w:rStyle w:val="Enfasigrassetto"/>
          <w:rFonts w:ascii="Book Antiqua" w:hAnsi="Book Antiqua"/>
        </w:rPr>
        <w:t>modificare</w:t>
      </w:r>
      <w:r w:rsidRPr="00890A9C">
        <w:rPr>
          <w:rFonts w:ascii="Book Antiqua" w:hAnsi="Book Antiqua"/>
        </w:rPr>
        <w:t xml:space="preserve"> la componente riservata delle credenziali di autenticazione (</w:t>
      </w:r>
      <w:r w:rsidRPr="00890A9C">
        <w:rPr>
          <w:rStyle w:val="Enfasigrassetto"/>
          <w:rFonts w:ascii="Book Antiqua" w:hAnsi="Book Antiqua"/>
        </w:rPr>
        <w:t>parola chiave</w:t>
      </w:r>
      <w:r w:rsidRPr="00890A9C">
        <w:rPr>
          <w:rFonts w:ascii="Book Antiqua" w:hAnsi="Book Antiqua"/>
        </w:rPr>
        <w:t>) al primo utilizzo e, successivamente, almeno ogni sei mesi nell’ipotesi di trattamento di dati personali comuni identificativi e almeno ogni tre mesi, nell’ipotesi di trattamento di dati personali particolari (dati idonei a rilevare l'origine razziale od etnico, le opinioni politiche, le convenzioni religiose, le convinzioni filosofiche, l'appartenenza a sindacati e dati idonei a rivelare lo stato di salute nonché la vita e/o l’orientamento sessuale ) e giudiziari;</w:t>
      </w:r>
    </w:p>
    <w:p w14:paraId="285BA894" w14:textId="77777777" w:rsidR="002D72CA" w:rsidRPr="00890A9C" w:rsidRDefault="002D72CA" w:rsidP="00E74EBD">
      <w:pPr>
        <w:numPr>
          <w:ilvl w:val="0"/>
          <w:numId w:val="39"/>
        </w:numPr>
        <w:spacing w:before="60" w:after="60" w:line="240" w:lineRule="auto"/>
        <w:jc w:val="both"/>
        <w:rPr>
          <w:rFonts w:ascii="Book Antiqua" w:hAnsi="Book Antiqua"/>
        </w:rPr>
      </w:pPr>
      <w:r w:rsidRPr="00890A9C">
        <w:rPr>
          <w:rStyle w:val="Enfasigrassetto"/>
          <w:rFonts w:ascii="Book Antiqua" w:hAnsi="Book Antiqua"/>
        </w:rPr>
        <w:t>non lasciare</w:t>
      </w:r>
      <w:r w:rsidRPr="00890A9C">
        <w:rPr>
          <w:rFonts w:ascii="Book Antiqua" w:hAnsi="Book Antiqua"/>
        </w:rPr>
        <w:t xml:space="preserve"> incustodito e accessibile lo strumento elettronico durante una sessione di trattamento dei dati personali.</w:t>
      </w:r>
    </w:p>
    <w:p w14:paraId="5F5EF7A0" w14:textId="77777777" w:rsidR="002D72CA" w:rsidRPr="00890A9C" w:rsidRDefault="002D72CA" w:rsidP="002D72CA">
      <w:pPr>
        <w:pStyle w:val="NormaleWeb"/>
        <w:spacing w:before="60" w:after="60"/>
        <w:jc w:val="both"/>
        <w:rPr>
          <w:rFonts w:ascii="Book Antiqua" w:eastAsiaTheme="minorEastAsia" w:hAnsi="Book Antiqua"/>
          <w:sz w:val="22"/>
          <w:szCs w:val="22"/>
        </w:rPr>
      </w:pPr>
      <w:r w:rsidRPr="00890A9C">
        <w:rPr>
          <w:rFonts w:ascii="Book Antiqua" w:hAnsi="Book Antiqua"/>
          <w:sz w:val="22"/>
          <w:szCs w:val="22"/>
        </w:rPr>
        <w:t xml:space="preserve">In particolare, per i trattamenti di dati personali effettuati </w:t>
      </w:r>
      <w:r w:rsidRPr="00890A9C">
        <w:rPr>
          <w:rStyle w:val="Enfasigrassetto"/>
          <w:rFonts w:ascii="Book Antiqua" w:hAnsi="Book Antiqua"/>
          <w:sz w:val="22"/>
          <w:szCs w:val="22"/>
        </w:rPr>
        <w:t>senza l'ausilio di strumenti elettronici</w:t>
      </w:r>
      <w:r w:rsidRPr="00890A9C">
        <w:rPr>
          <w:rFonts w:ascii="Book Antiqua" w:hAnsi="Book Antiqua"/>
          <w:sz w:val="22"/>
          <w:szCs w:val="22"/>
        </w:rPr>
        <w:t>:</w:t>
      </w:r>
    </w:p>
    <w:p w14:paraId="594EA85D" w14:textId="77777777" w:rsidR="002D72CA" w:rsidRPr="00890A9C" w:rsidRDefault="002D72CA" w:rsidP="00E74EBD">
      <w:pPr>
        <w:numPr>
          <w:ilvl w:val="0"/>
          <w:numId w:val="40"/>
        </w:numPr>
        <w:spacing w:before="60" w:after="60" w:line="240" w:lineRule="auto"/>
        <w:jc w:val="both"/>
        <w:rPr>
          <w:rFonts w:ascii="Book Antiqua" w:hAnsi="Book Antiqua"/>
        </w:rPr>
      </w:pPr>
      <w:r w:rsidRPr="00890A9C">
        <w:rPr>
          <w:rStyle w:val="Enfasigrassetto"/>
          <w:rFonts w:ascii="Book Antiqua" w:hAnsi="Book Antiqua"/>
        </w:rPr>
        <w:t>effettuare</w:t>
      </w:r>
      <w:r w:rsidRPr="00890A9C">
        <w:rPr>
          <w:rFonts w:ascii="Book Antiqua" w:hAnsi="Book Antiqua"/>
        </w:rPr>
        <w:t xml:space="preserve"> le operazioni di trattamento dei documenti e del materiale cartaceo esclusivamente all’interno dei locali individuati per la loro conservazione;</w:t>
      </w:r>
    </w:p>
    <w:p w14:paraId="399DDF90" w14:textId="77777777" w:rsidR="002D72CA" w:rsidRPr="00890A9C" w:rsidRDefault="002D72CA" w:rsidP="00E74EBD">
      <w:pPr>
        <w:numPr>
          <w:ilvl w:val="0"/>
          <w:numId w:val="40"/>
        </w:numPr>
        <w:spacing w:before="60" w:after="60" w:line="240" w:lineRule="auto"/>
        <w:jc w:val="both"/>
        <w:rPr>
          <w:rFonts w:ascii="Book Antiqua" w:hAnsi="Book Antiqua"/>
        </w:rPr>
      </w:pPr>
      <w:r w:rsidRPr="00890A9C">
        <w:rPr>
          <w:rStyle w:val="Enfasigrassetto"/>
          <w:rFonts w:ascii="Book Antiqua" w:hAnsi="Book Antiqua"/>
        </w:rPr>
        <w:t>ridurre</w:t>
      </w:r>
      <w:r w:rsidRPr="00890A9C">
        <w:rPr>
          <w:rFonts w:ascii="Book Antiqua" w:hAnsi="Book Antiqua"/>
        </w:rPr>
        <w:t xml:space="preserve"> al tempo minimo necessario per effettuare le operazioni di trattamento l’asportazione dei documenti e del materiale cartaceo dai locali individuati per la loro conservazione;</w:t>
      </w:r>
    </w:p>
    <w:p w14:paraId="789660BD" w14:textId="77777777" w:rsidR="002D72CA" w:rsidRPr="00890A9C" w:rsidRDefault="002D72CA" w:rsidP="00E74EBD">
      <w:pPr>
        <w:numPr>
          <w:ilvl w:val="0"/>
          <w:numId w:val="40"/>
        </w:numPr>
        <w:spacing w:before="60" w:after="60" w:line="240" w:lineRule="auto"/>
        <w:jc w:val="both"/>
        <w:rPr>
          <w:rFonts w:ascii="Book Antiqua" w:hAnsi="Book Antiqua"/>
        </w:rPr>
      </w:pPr>
      <w:r w:rsidRPr="00890A9C">
        <w:rPr>
          <w:rStyle w:val="Enfasigrassetto"/>
          <w:rFonts w:ascii="Book Antiqua" w:hAnsi="Book Antiqua"/>
        </w:rPr>
        <w:t>verificare</w:t>
      </w:r>
      <w:r w:rsidRPr="00890A9C">
        <w:rPr>
          <w:rFonts w:ascii="Book Antiqua" w:hAnsi="Book Antiqua"/>
        </w:rPr>
        <w:t xml:space="preserve"> che i supporti cartacei contenenti dati personali, composti da numerose pagine o più raccoglitori, siano sempre completi e integri;</w:t>
      </w:r>
    </w:p>
    <w:p w14:paraId="3C0A332A" w14:textId="77777777" w:rsidR="002D72CA" w:rsidRPr="00890A9C" w:rsidRDefault="002D72CA" w:rsidP="00E74EBD">
      <w:pPr>
        <w:numPr>
          <w:ilvl w:val="0"/>
          <w:numId w:val="40"/>
        </w:numPr>
        <w:spacing w:before="60" w:after="60" w:line="240" w:lineRule="auto"/>
        <w:jc w:val="both"/>
        <w:rPr>
          <w:rFonts w:ascii="Book Antiqua" w:hAnsi="Book Antiqua"/>
        </w:rPr>
      </w:pPr>
      <w:r w:rsidRPr="00890A9C">
        <w:rPr>
          <w:rStyle w:val="Enfasigrassetto"/>
          <w:rFonts w:ascii="Book Antiqua" w:hAnsi="Book Antiqua"/>
        </w:rPr>
        <w:t>ricollocare</w:t>
      </w:r>
      <w:r w:rsidRPr="00890A9C">
        <w:rPr>
          <w:rFonts w:ascii="Book Antiqua" w:hAnsi="Book Antiqua"/>
        </w:rPr>
        <w:t xml:space="preserve"> e archiviare tutti i documenti contenenti dati personali su supporti cartacei, nei locali individuati per la loro conservazione;</w:t>
      </w:r>
    </w:p>
    <w:p w14:paraId="6E599983" w14:textId="77777777" w:rsidR="002D72CA" w:rsidRPr="00890A9C" w:rsidRDefault="002D72CA" w:rsidP="00E74EBD">
      <w:pPr>
        <w:numPr>
          <w:ilvl w:val="0"/>
          <w:numId w:val="40"/>
        </w:numPr>
        <w:spacing w:before="60" w:after="60" w:line="240" w:lineRule="auto"/>
        <w:jc w:val="both"/>
        <w:rPr>
          <w:rFonts w:ascii="Book Antiqua" w:hAnsi="Book Antiqua"/>
        </w:rPr>
      </w:pPr>
      <w:r w:rsidRPr="00890A9C">
        <w:rPr>
          <w:rStyle w:val="Enfasigrassetto"/>
          <w:rFonts w:ascii="Book Antiqua" w:hAnsi="Book Antiqua"/>
        </w:rPr>
        <w:t>adottare</w:t>
      </w:r>
      <w:r w:rsidRPr="00890A9C">
        <w:rPr>
          <w:rFonts w:ascii="Book Antiqua" w:hAnsi="Book Antiqua"/>
        </w:rPr>
        <w:t xml:space="preserve"> ogni cautela per evitare che soggetti non autorizzati al trattamento dei dati personali trattati su supporti cartacei possano venire a conoscenza del contenuto di documenti.</w:t>
      </w:r>
    </w:p>
    <w:p w14:paraId="7E632CD3" w14:textId="77777777" w:rsidR="002D72CA" w:rsidRPr="00890A9C" w:rsidRDefault="002D72CA" w:rsidP="002D72CA">
      <w:pPr>
        <w:pStyle w:val="NormaleWeb"/>
        <w:spacing w:before="60" w:after="60"/>
        <w:rPr>
          <w:rFonts w:ascii="Book Antiqua" w:eastAsiaTheme="minorEastAsia" w:hAnsi="Book Antiqua"/>
          <w:sz w:val="22"/>
          <w:szCs w:val="22"/>
        </w:rPr>
      </w:pPr>
      <w:r w:rsidRPr="00890A9C">
        <w:rPr>
          <w:rStyle w:val="Enfasigrassetto"/>
          <w:rFonts w:ascii="Book Antiqua" w:hAnsi="Book Antiqua"/>
          <w:sz w:val="22"/>
          <w:szCs w:val="22"/>
        </w:rPr>
        <w:t>Principi da seguire quando si trattano dati personali</w:t>
      </w:r>
    </w:p>
    <w:p w14:paraId="3DBB8CC5" w14:textId="77777777" w:rsidR="002D72CA" w:rsidRPr="00890A9C" w:rsidRDefault="002D72CA" w:rsidP="002D72CA">
      <w:pPr>
        <w:pStyle w:val="NormaleWeb"/>
        <w:spacing w:before="60" w:after="60"/>
        <w:jc w:val="both"/>
        <w:rPr>
          <w:rFonts w:ascii="Book Antiqua" w:hAnsi="Book Antiqua"/>
          <w:sz w:val="22"/>
          <w:szCs w:val="22"/>
        </w:rPr>
      </w:pPr>
      <w:r w:rsidRPr="00890A9C">
        <w:rPr>
          <w:rFonts w:ascii="Book Antiqua" w:hAnsi="Book Antiqua"/>
          <w:sz w:val="22"/>
          <w:szCs w:val="22"/>
        </w:rPr>
        <w:t>Come sancito dall’Articolo 5 (“Principi applicabili al trattamento di dati personali”) del Regolamento 679/2016/UE i dati personali devono essere:</w:t>
      </w:r>
    </w:p>
    <w:p w14:paraId="5F142D9E" w14:textId="77777777" w:rsidR="002D72CA" w:rsidRPr="00890A9C" w:rsidRDefault="002D72CA" w:rsidP="00E74EBD">
      <w:pPr>
        <w:numPr>
          <w:ilvl w:val="0"/>
          <w:numId w:val="41"/>
        </w:numPr>
        <w:spacing w:before="60" w:after="60" w:line="240" w:lineRule="auto"/>
        <w:jc w:val="both"/>
        <w:rPr>
          <w:rFonts w:ascii="Book Antiqua" w:hAnsi="Book Antiqua"/>
        </w:rPr>
      </w:pPr>
      <w:r w:rsidRPr="00890A9C">
        <w:rPr>
          <w:rFonts w:ascii="Book Antiqua" w:hAnsi="Book Antiqua"/>
        </w:rPr>
        <w:t>trattati in modo lecito, corretto e trasparente nei confronti dell’interessato («liceità, correttezza e trasparenza»);</w:t>
      </w:r>
    </w:p>
    <w:p w14:paraId="2426EE40" w14:textId="77777777" w:rsidR="002D72CA" w:rsidRPr="00890A9C" w:rsidRDefault="002D72CA" w:rsidP="00E74EBD">
      <w:pPr>
        <w:numPr>
          <w:ilvl w:val="0"/>
          <w:numId w:val="41"/>
        </w:numPr>
        <w:spacing w:before="60" w:after="60" w:line="240" w:lineRule="auto"/>
        <w:jc w:val="both"/>
        <w:rPr>
          <w:rFonts w:ascii="Book Antiqua" w:hAnsi="Book Antiqua"/>
        </w:rPr>
      </w:pPr>
      <w:r w:rsidRPr="00890A9C">
        <w:rPr>
          <w:rFonts w:ascii="Book Antiqua" w:hAnsi="Book Antiqua"/>
        </w:rPr>
        <w:t>raccolti per finalità determinate, esplicite e legittime, e successivamente trattati in modo che non sia incompatibile con tali finalità […] («limitazione della finalità»);</w:t>
      </w:r>
    </w:p>
    <w:p w14:paraId="048EDDA7" w14:textId="77777777" w:rsidR="002D72CA" w:rsidRPr="00890A9C" w:rsidRDefault="002D72CA" w:rsidP="00E74EBD">
      <w:pPr>
        <w:numPr>
          <w:ilvl w:val="0"/>
          <w:numId w:val="41"/>
        </w:numPr>
        <w:spacing w:before="60" w:after="60" w:line="240" w:lineRule="auto"/>
        <w:jc w:val="both"/>
        <w:rPr>
          <w:rFonts w:ascii="Book Antiqua" w:hAnsi="Book Antiqua"/>
        </w:rPr>
      </w:pPr>
      <w:r w:rsidRPr="00890A9C">
        <w:rPr>
          <w:rFonts w:ascii="Book Antiqua" w:hAnsi="Book Antiqua"/>
        </w:rPr>
        <w:t>adeguati, pertinenti e limitati a quanto necessario rispetto alle finalità per le quali sono trattati («minimizzazione dei dati»);</w:t>
      </w:r>
    </w:p>
    <w:p w14:paraId="77D9FF52" w14:textId="77777777" w:rsidR="002D72CA" w:rsidRPr="00890A9C" w:rsidRDefault="002D72CA" w:rsidP="00E74EBD">
      <w:pPr>
        <w:numPr>
          <w:ilvl w:val="0"/>
          <w:numId w:val="41"/>
        </w:numPr>
        <w:spacing w:before="60" w:after="60" w:line="240" w:lineRule="auto"/>
        <w:jc w:val="both"/>
        <w:rPr>
          <w:rFonts w:ascii="Book Antiqua" w:hAnsi="Book Antiqua"/>
        </w:rPr>
      </w:pPr>
      <w:r w:rsidRPr="00890A9C">
        <w:rPr>
          <w:rFonts w:ascii="Book Antiqua" w:hAnsi="Book Antiqua"/>
        </w:rPr>
        <w:t>esatti e, se necessario, aggiornati; devono essere adottate tutte le misure ragionevoli per cancellare o rettificare tempestivamente i dati inesatti rispetto alle finalità per le quali sono trattati («esattezza»);</w:t>
      </w:r>
    </w:p>
    <w:p w14:paraId="0124DAB7" w14:textId="77777777" w:rsidR="002D72CA" w:rsidRPr="00890A9C" w:rsidRDefault="002D72CA" w:rsidP="00E74EBD">
      <w:pPr>
        <w:numPr>
          <w:ilvl w:val="0"/>
          <w:numId w:val="41"/>
        </w:numPr>
        <w:spacing w:before="60" w:after="60" w:line="240" w:lineRule="auto"/>
        <w:jc w:val="both"/>
        <w:rPr>
          <w:rFonts w:ascii="Book Antiqua" w:hAnsi="Book Antiqua"/>
        </w:rPr>
      </w:pPr>
      <w:r w:rsidRPr="00890A9C">
        <w:rPr>
          <w:rFonts w:ascii="Book Antiqua" w:hAnsi="Book Antiqua"/>
        </w:rPr>
        <w:t>conservati in una forma che consenta l’identificazione degli interessati per un arco di tempo non superiore al conseguimento delle finalità per le quali sono trattati […] («limitazione della conservazione»);</w:t>
      </w:r>
    </w:p>
    <w:p w14:paraId="7DE73D92" w14:textId="77777777" w:rsidR="002D72CA" w:rsidRPr="00890A9C" w:rsidRDefault="002D72CA" w:rsidP="00E74EBD">
      <w:pPr>
        <w:numPr>
          <w:ilvl w:val="0"/>
          <w:numId w:val="41"/>
        </w:numPr>
        <w:spacing w:before="60" w:after="60" w:line="240" w:lineRule="auto"/>
        <w:jc w:val="both"/>
        <w:rPr>
          <w:rFonts w:ascii="Book Antiqua" w:hAnsi="Book Antiqua"/>
        </w:rPr>
      </w:pPr>
      <w:r w:rsidRPr="00890A9C">
        <w:rPr>
          <w:rFonts w:ascii="Book Antiqua" w:hAnsi="Book Antiqua"/>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33A271FD" w14:textId="77777777" w:rsidR="00AD2A81" w:rsidRDefault="00AD2A81" w:rsidP="002D72CA">
      <w:pPr>
        <w:pStyle w:val="NormaleWeb"/>
        <w:spacing w:before="60" w:after="60"/>
        <w:rPr>
          <w:rStyle w:val="Enfasigrassetto"/>
          <w:rFonts w:ascii="Book Antiqua" w:hAnsi="Book Antiqua"/>
          <w:sz w:val="22"/>
          <w:szCs w:val="22"/>
        </w:rPr>
      </w:pPr>
    </w:p>
    <w:p w14:paraId="2B3218DB" w14:textId="77777777" w:rsidR="002D72CA" w:rsidRPr="00890A9C" w:rsidRDefault="002D72CA" w:rsidP="002D72CA">
      <w:pPr>
        <w:pStyle w:val="NormaleWeb"/>
        <w:spacing w:before="60" w:after="60"/>
        <w:rPr>
          <w:rFonts w:ascii="Book Antiqua" w:eastAsiaTheme="minorEastAsia" w:hAnsi="Book Antiqua"/>
          <w:sz w:val="22"/>
          <w:szCs w:val="22"/>
        </w:rPr>
      </w:pPr>
      <w:r w:rsidRPr="00890A9C">
        <w:rPr>
          <w:rStyle w:val="Enfasigrassetto"/>
          <w:rFonts w:ascii="Book Antiqua" w:hAnsi="Book Antiqua"/>
          <w:sz w:val="22"/>
          <w:szCs w:val="22"/>
        </w:rPr>
        <w:t>Definizioni</w:t>
      </w:r>
    </w:p>
    <w:p w14:paraId="3BF05084" w14:textId="0F581E25"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Trattamento</w:t>
      </w:r>
      <w:r w:rsidR="009853DA">
        <w:rPr>
          <w:rStyle w:val="Enfasigrassetto"/>
          <w:rFonts w:ascii="Book Antiqua" w:hAnsi="Book Antiqua"/>
          <w:sz w:val="22"/>
          <w:szCs w:val="22"/>
        </w:rPr>
        <w:t>:</w:t>
      </w:r>
      <w:r w:rsidRPr="00890A9C">
        <w:rPr>
          <w:rFonts w:ascii="Book Antiqua" w:hAnsi="Book Antiqua"/>
          <w:sz w:val="22"/>
          <w:szCs w:val="22"/>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 4 Regolamento 679/2016/UE).</w:t>
      </w:r>
    </w:p>
    <w:p w14:paraId="0D4DB252" w14:textId="115512D1"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Dato personale</w:t>
      </w:r>
      <w:r w:rsidR="0088245C">
        <w:rPr>
          <w:rStyle w:val="Enfasigrassetto"/>
          <w:rFonts w:ascii="Book Antiqua" w:hAnsi="Book Antiqua"/>
          <w:sz w:val="22"/>
          <w:szCs w:val="22"/>
        </w:rPr>
        <w:t>:</w:t>
      </w:r>
      <w:r w:rsidRPr="00890A9C">
        <w:rPr>
          <w:rFonts w:ascii="Book Antiqua" w:hAnsi="Book Antiqua"/>
          <w:sz w:val="22"/>
          <w:szCs w:val="22"/>
        </w:rPr>
        <w:t xml:space="preserve"> qualsiasi informazione riguardante una persona fisica </w:t>
      </w:r>
      <w:r w:rsidRPr="00890A9C">
        <w:rPr>
          <w:rFonts w:ascii="Book Antiqua" w:hAnsi="Book Antiqua"/>
          <w:sz w:val="22"/>
          <w:szCs w:val="22"/>
          <w:u w:val="single"/>
        </w:rPr>
        <w:t>identificata</w:t>
      </w:r>
      <w:r w:rsidRPr="00890A9C">
        <w:rPr>
          <w:rFonts w:ascii="Book Antiqua" w:hAnsi="Book Antiqua"/>
          <w:sz w:val="22"/>
          <w:szCs w:val="22"/>
        </w:rPr>
        <w:t xml:space="preserve"> o </w:t>
      </w:r>
      <w:r w:rsidRPr="00890A9C">
        <w:rPr>
          <w:rFonts w:ascii="Book Antiqua" w:hAnsi="Book Antiqua"/>
          <w:sz w:val="22"/>
          <w:szCs w:val="22"/>
          <w:u w:val="single"/>
        </w:rPr>
        <w:t>identificabile</w:t>
      </w:r>
      <w:r w:rsidRPr="00890A9C">
        <w:rPr>
          <w:rFonts w:ascii="Book Antiqua" w:hAnsi="Book Antiqua"/>
          <w:sz w:val="22"/>
          <w:szCs w:val="22"/>
        </w:rPr>
        <w:t xml:space="preserv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(Art. 4 Regolamento 679/2016/UE).</w:t>
      </w:r>
    </w:p>
    <w:p w14:paraId="78BEA982" w14:textId="07BFA07D"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Dati particolari</w:t>
      </w:r>
      <w:r w:rsidR="0088245C">
        <w:rPr>
          <w:rStyle w:val="Enfasigrassetto"/>
          <w:rFonts w:ascii="Book Antiqua" w:hAnsi="Book Antiqua"/>
          <w:sz w:val="22"/>
          <w:szCs w:val="22"/>
        </w:rPr>
        <w:t>:</w:t>
      </w:r>
      <w:r w:rsidRPr="00890A9C">
        <w:rPr>
          <w:rFonts w:ascii="Book Antiqua" w:hAnsi="Book Antiqua"/>
          <w:sz w:val="22"/>
          <w:szCs w:val="22"/>
        </w:rPr>
        <w:t xml:space="preserve"> dati personali che rivelino l’origine razziale o etnica, le opinioni politiche, le convinzioni religiose o filosofiche, o l’appartenenza sindacale, nonché trattare dati genetici </w:t>
      </w:r>
      <w:r w:rsidRPr="00890A9C">
        <w:rPr>
          <w:rStyle w:val="Enfasicorsivo"/>
          <w:rFonts w:ascii="Book Antiqua" w:eastAsia="Calibri" w:hAnsi="Book Antiqua"/>
          <w:sz w:val="22"/>
          <w:szCs w:val="22"/>
        </w:rPr>
        <w:t>(i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 – Art. 4)</w:t>
      </w:r>
      <w:r w:rsidRPr="00890A9C">
        <w:rPr>
          <w:rFonts w:ascii="Book Antiqua" w:hAnsi="Book Antiqua"/>
          <w:sz w:val="22"/>
          <w:szCs w:val="22"/>
        </w:rPr>
        <w:t xml:space="preserve">, dati biometrici </w:t>
      </w:r>
      <w:r w:rsidRPr="00890A9C">
        <w:rPr>
          <w:rStyle w:val="Enfasicorsivo"/>
          <w:rFonts w:ascii="Book Antiqua" w:eastAsia="Calibri" w:hAnsi="Book Antiqua"/>
          <w:sz w:val="22"/>
          <w:szCs w:val="22"/>
        </w:rPr>
        <w:t>(i dati personali ottenuti da un trattamento tecnico specifico relativi alle caratteristiche fisiche, fisiologiche o comportamentali di una persona fisica che ne consentono o confermano l’identificazione univoca, quali l’immagine facciale o i dati dattiloscopici – Art. 4)</w:t>
      </w:r>
      <w:r w:rsidRPr="00890A9C">
        <w:rPr>
          <w:rFonts w:ascii="Book Antiqua" w:hAnsi="Book Antiqua"/>
          <w:sz w:val="22"/>
          <w:szCs w:val="22"/>
        </w:rPr>
        <w:t xml:space="preserve"> intesi a identificare in modo univoco una persona fisica, dati relativi alla salute </w:t>
      </w:r>
      <w:r w:rsidRPr="00890A9C">
        <w:rPr>
          <w:rStyle w:val="Enfasicorsivo"/>
          <w:rFonts w:ascii="Book Antiqua" w:eastAsia="Calibri" w:hAnsi="Book Antiqua"/>
          <w:sz w:val="22"/>
          <w:szCs w:val="22"/>
        </w:rPr>
        <w:t>(i dati personali attinenti alla salute fisica o mentale di una persona fisica, compresa la prestazione di servizi di assistenza sanitaria, che rivelano informazioni relative al suo stato di salute – Art. 4)</w:t>
      </w:r>
      <w:r w:rsidRPr="00890A9C">
        <w:rPr>
          <w:rFonts w:ascii="Book Antiqua" w:hAnsi="Book Antiqua"/>
          <w:sz w:val="22"/>
          <w:szCs w:val="22"/>
        </w:rPr>
        <w:t xml:space="preserve"> o alla vita sessuale o all’orientamento sessuale della persona (Art. 9 Regolamento 679/2016/UE).</w:t>
      </w:r>
    </w:p>
    <w:p w14:paraId="4579E97F" w14:textId="508BD64F"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Dati giudiziari</w:t>
      </w:r>
      <w:r w:rsidR="007B4071">
        <w:rPr>
          <w:rStyle w:val="Enfasigrassetto"/>
          <w:rFonts w:ascii="Book Antiqua" w:hAnsi="Book Antiqua"/>
          <w:sz w:val="22"/>
          <w:szCs w:val="22"/>
        </w:rPr>
        <w:t>:</w:t>
      </w:r>
      <w:r w:rsidRPr="00890A9C">
        <w:rPr>
          <w:rFonts w:ascii="Book Antiqua" w:hAnsi="Book Antiqua"/>
          <w:sz w:val="22"/>
          <w:szCs w:val="22"/>
        </w:rPr>
        <w:t xml:space="preserve"> dati personali relativi alle condanne penali e ai reati o a connesse misure di sicurezza (Art. 10 Regolamento 679/2016/UE).</w:t>
      </w:r>
    </w:p>
    <w:p w14:paraId="70FF7DFB" w14:textId="1FA96EB1"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Titolare</w:t>
      </w:r>
      <w:r w:rsidR="007B4071">
        <w:rPr>
          <w:rStyle w:val="Enfasigrassetto"/>
          <w:rFonts w:ascii="Book Antiqua" w:hAnsi="Book Antiqua"/>
          <w:sz w:val="22"/>
          <w:szCs w:val="22"/>
        </w:rPr>
        <w:t>:</w:t>
      </w:r>
      <w:r w:rsidRPr="00890A9C">
        <w:rPr>
          <w:rFonts w:ascii="Book Antiqua" w:hAnsi="Book Antiqua"/>
          <w:sz w:val="22"/>
          <w:szCs w:val="22"/>
        </w:rPr>
        <w:t xml:space="preserve">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(Art. 4 Regolamento 679/2016/UE).</w:t>
      </w:r>
    </w:p>
    <w:p w14:paraId="14910604" w14:textId="4208358C"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Responsabile</w:t>
      </w:r>
      <w:r w:rsidR="007B4071">
        <w:rPr>
          <w:rStyle w:val="Enfasigrassetto"/>
          <w:rFonts w:ascii="Book Antiqua" w:hAnsi="Book Antiqua"/>
          <w:sz w:val="22"/>
          <w:szCs w:val="22"/>
        </w:rPr>
        <w:t>:</w:t>
      </w:r>
      <w:r w:rsidRPr="00890A9C">
        <w:rPr>
          <w:rFonts w:ascii="Book Antiqua" w:hAnsi="Book Antiqua"/>
          <w:sz w:val="22"/>
          <w:szCs w:val="22"/>
        </w:rPr>
        <w:t xml:space="preserve"> la persona fisica o giuridica, l’autorità pubblica, il servizio o altro organismo che tratta dati personali per conto del Titolare del trattamento (Art. 4 Regolamento 679/2016/UE).</w:t>
      </w:r>
    </w:p>
    <w:p w14:paraId="1AA07670" w14:textId="4FFB0D02"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 xml:space="preserve">Data </w:t>
      </w:r>
      <w:proofErr w:type="spellStart"/>
      <w:r w:rsidRPr="00890A9C">
        <w:rPr>
          <w:rStyle w:val="Enfasigrassetto"/>
          <w:rFonts w:ascii="Book Antiqua" w:hAnsi="Book Antiqua"/>
          <w:sz w:val="22"/>
          <w:szCs w:val="22"/>
        </w:rPr>
        <w:t>Protection</w:t>
      </w:r>
      <w:proofErr w:type="spellEnd"/>
      <w:r w:rsidRPr="00890A9C">
        <w:rPr>
          <w:rStyle w:val="Enfasigrassetto"/>
          <w:rFonts w:ascii="Book Antiqua" w:hAnsi="Book Antiqua"/>
          <w:sz w:val="22"/>
          <w:szCs w:val="22"/>
        </w:rPr>
        <w:t xml:space="preserve"> </w:t>
      </w:r>
      <w:proofErr w:type="spellStart"/>
      <w:r w:rsidRPr="00890A9C">
        <w:rPr>
          <w:rStyle w:val="Enfasigrassetto"/>
          <w:rFonts w:ascii="Book Antiqua" w:hAnsi="Book Antiqua"/>
          <w:sz w:val="22"/>
          <w:szCs w:val="22"/>
        </w:rPr>
        <w:t>Officer</w:t>
      </w:r>
      <w:proofErr w:type="spellEnd"/>
      <w:r w:rsidR="007B4071">
        <w:rPr>
          <w:rStyle w:val="Enfasigrassetto"/>
          <w:rFonts w:ascii="Book Antiqua" w:hAnsi="Book Antiqua"/>
          <w:sz w:val="22"/>
          <w:szCs w:val="22"/>
        </w:rPr>
        <w:t>:</w:t>
      </w:r>
      <w:r w:rsidRPr="00890A9C">
        <w:rPr>
          <w:rFonts w:ascii="Book Antiqua" w:hAnsi="Book Antiqua"/>
          <w:sz w:val="22"/>
          <w:szCs w:val="22"/>
        </w:rPr>
        <w:t xml:space="preserve"> (in italiano Responsabile per la Protezione dei Dati) è una nuova figura introdotta dal Regolamento 679/2016/UE e rappresenta il punto di riferimento per i soggetti esterni che decidono di esercitare i propri diritti in ambito privacy nei confronti del Titolare del trattamento. La sua nomina è obbligatoria per le PA, per tutti i soggetti che trattano su larga scala dati sensibili relativi alla salute, alla vita sessuale, genetici, giudiziari o biometrici e per tutti i soggetti che svolgono attività in cui trattamenti richiedono il controllo regolare e sistematico degli interessati su larga scala.</w:t>
      </w:r>
    </w:p>
    <w:p w14:paraId="18EC55E5" w14:textId="6D2ED4B3"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Soggetti autorizzati (Incaricati)</w:t>
      </w:r>
      <w:r w:rsidR="007B4071">
        <w:rPr>
          <w:rStyle w:val="Enfasigrassetto"/>
          <w:rFonts w:ascii="Book Antiqua" w:hAnsi="Book Antiqua"/>
          <w:sz w:val="22"/>
          <w:szCs w:val="22"/>
        </w:rPr>
        <w:t>:</w:t>
      </w:r>
      <w:r w:rsidRPr="00890A9C">
        <w:rPr>
          <w:rFonts w:ascii="Book Antiqua" w:hAnsi="Book Antiqua"/>
          <w:sz w:val="22"/>
          <w:szCs w:val="22"/>
        </w:rPr>
        <w:t xml:space="preserve"> persone autorizzate al trattamento dei dati personali sotto l’autorità diretta del Titolare o del Responsabile.</w:t>
      </w:r>
    </w:p>
    <w:p w14:paraId="3DA7F64D" w14:textId="38A2C21A"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Interessato</w:t>
      </w:r>
      <w:r w:rsidR="007B4071">
        <w:rPr>
          <w:rStyle w:val="Enfasigrassetto"/>
          <w:rFonts w:ascii="Book Antiqua" w:hAnsi="Book Antiqua"/>
          <w:sz w:val="22"/>
          <w:szCs w:val="22"/>
        </w:rPr>
        <w:t>:</w:t>
      </w:r>
      <w:r w:rsidRPr="00890A9C">
        <w:rPr>
          <w:rFonts w:ascii="Book Antiqua" w:hAnsi="Book Antiqua"/>
          <w:sz w:val="22"/>
          <w:szCs w:val="22"/>
        </w:rPr>
        <w:t xml:space="preserve"> la persona </w:t>
      </w:r>
      <w:r w:rsidRPr="00890A9C">
        <w:rPr>
          <w:rFonts w:ascii="Book Antiqua" w:hAnsi="Book Antiqua"/>
          <w:sz w:val="22"/>
          <w:szCs w:val="22"/>
          <w:u w:val="single"/>
        </w:rPr>
        <w:t>fisica</w:t>
      </w:r>
      <w:r w:rsidRPr="00890A9C">
        <w:rPr>
          <w:rFonts w:ascii="Book Antiqua" w:hAnsi="Book Antiqua"/>
          <w:sz w:val="22"/>
          <w:szCs w:val="22"/>
        </w:rPr>
        <w:t xml:space="preserve"> alla quale si riferiscono i dati trattati. L’interessato è quindi il soggetto “proprietario” dei dati personali e su questi conserva dei diritti nei confronti del Titolare del trattamento.</w:t>
      </w:r>
    </w:p>
    <w:p w14:paraId="6FA0C614" w14:textId="56FD28A6"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Comunicazione</w:t>
      </w:r>
      <w:r w:rsidR="007B4071">
        <w:rPr>
          <w:rStyle w:val="Enfasigrassetto"/>
          <w:rFonts w:ascii="Book Antiqua" w:hAnsi="Book Antiqua"/>
          <w:sz w:val="22"/>
          <w:szCs w:val="22"/>
        </w:rPr>
        <w:t>:</w:t>
      </w:r>
      <w:r w:rsidRPr="00890A9C">
        <w:rPr>
          <w:rFonts w:ascii="Book Antiqua" w:hAnsi="Book Antiqua"/>
          <w:sz w:val="22"/>
          <w:szCs w:val="22"/>
        </w:rPr>
        <w:t xml:space="preserve"> il dare conoscenza dei dati personali a uno o più soggetti </w:t>
      </w:r>
      <w:r w:rsidRPr="00890A9C">
        <w:rPr>
          <w:rFonts w:ascii="Book Antiqua" w:hAnsi="Book Antiqua"/>
          <w:sz w:val="22"/>
          <w:szCs w:val="22"/>
          <w:u w:val="single"/>
        </w:rPr>
        <w:t>determinati</w:t>
      </w:r>
      <w:r w:rsidRPr="00890A9C">
        <w:rPr>
          <w:rFonts w:ascii="Book Antiqua" w:hAnsi="Book Antiqua"/>
          <w:sz w:val="22"/>
          <w:szCs w:val="22"/>
        </w:rPr>
        <w:t xml:space="preserve"> diversi dall'Interessato, dal rappresentante del Titolare nel territorio dello Stato, dal Responsabile e dai soggetti autorizzati (Incaricati), in qualunque forma, anche mediante la loro messa a disposizione o consultazione.</w:t>
      </w:r>
    </w:p>
    <w:p w14:paraId="05DBF2DE" w14:textId="490D53E7"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Diffusione</w:t>
      </w:r>
      <w:r w:rsidR="007B4071">
        <w:rPr>
          <w:rStyle w:val="Enfasigrassetto"/>
          <w:rFonts w:ascii="Book Antiqua" w:hAnsi="Book Antiqua"/>
          <w:sz w:val="22"/>
          <w:szCs w:val="22"/>
        </w:rPr>
        <w:t>:</w:t>
      </w:r>
      <w:r w:rsidRPr="00890A9C">
        <w:rPr>
          <w:rFonts w:ascii="Book Antiqua" w:hAnsi="Book Antiqua"/>
          <w:sz w:val="22"/>
          <w:szCs w:val="22"/>
        </w:rPr>
        <w:t xml:space="preserve"> il dare conoscenza dei dati personali a soggetti </w:t>
      </w:r>
      <w:r w:rsidRPr="00890A9C">
        <w:rPr>
          <w:rFonts w:ascii="Book Antiqua" w:hAnsi="Book Antiqua"/>
          <w:sz w:val="22"/>
          <w:szCs w:val="22"/>
          <w:u w:val="single"/>
        </w:rPr>
        <w:t>indeterminati</w:t>
      </w:r>
      <w:r w:rsidRPr="00890A9C">
        <w:rPr>
          <w:rFonts w:ascii="Book Antiqua" w:hAnsi="Book Antiqua"/>
          <w:sz w:val="22"/>
          <w:szCs w:val="22"/>
        </w:rPr>
        <w:t>, in qualunque forma, anche mediante la loro messa a disposizione o consultazione.</w:t>
      </w:r>
    </w:p>
    <w:p w14:paraId="6200DD07" w14:textId="1F589877"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Dato anonimo</w:t>
      </w:r>
      <w:r w:rsidR="007B4071">
        <w:rPr>
          <w:rStyle w:val="Enfasigrassetto"/>
          <w:rFonts w:ascii="Book Antiqua" w:hAnsi="Book Antiqua"/>
          <w:sz w:val="22"/>
          <w:szCs w:val="22"/>
        </w:rPr>
        <w:t>:</w:t>
      </w:r>
      <w:r w:rsidRPr="00890A9C">
        <w:rPr>
          <w:rFonts w:ascii="Book Antiqua" w:hAnsi="Book Antiqua"/>
          <w:sz w:val="22"/>
          <w:szCs w:val="22"/>
        </w:rPr>
        <w:t xml:space="preserve"> il dato che in origine, o a seguito di trattamento, non può essere associato ad un Interessato identificato o identificabile.</w:t>
      </w:r>
    </w:p>
    <w:p w14:paraId="562C4017" w14:textId="24DDD504"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Blocco</w:t>
      </w:r>
      <w:r w:rsidR="007B4071">
        <w:rPr>
          <w:rStyle w:val="Enfasigrassetto"/>
          <w:rFonts w:ascii="Book Antiqua" w:hAnsi="Book Antiqua"/>
          <w:sz w:val="22"/>
          <w:szCs w:val="22"/>
        </w:rPr>
        <w:t>:</w:t>
      </w:r>
      <w:r w:rsidRPr="00890A9C">
        <w:rPr>
          <w:rFonts w:ascii="Book Antiqua" w:hAnsi="Book Antiqua"/>
          <w:sz w:val="22"/>
          <w:szCs w:val="22"/>
        </w:rPr>
        <w:t xml:space="preserve"> la conservazione di dati personali con sospensione temporanea di ogni altra operazione del trattamento.</w:t>
      </w:r>
    </w:p>
    <w:p w14:paraId="7AA3976E" w14:textId="6D41AE60"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Comunicazione elettronica</w:t>
      </w:r>
      <w:r w:rsidR="007B4071">
        <w:rPr>
          <w:rStyle w:val="Enfasigrassetto"/>
          <w:rFonts w:ascii="Book Antiqua" w:hAnsi="Book Antiqua"/>
          <w:sz w:val="22"/>
          <w:szCs w:val="22"/>
        </w:rPr>
        <w:t>:</w:t>
      </w:r>
      <w:r w:rsidRPr="00890A9C">
        <w:rPr>
          <w:rFonts w:ascii="Book Antiqua" w:hAnsi="Book Antiqua"/>
          <w:sz w:val="22"/>
          <w:szCs w:val="22"/>
        </w:rPr>
        <w:t xml:space="preserve"> ogni informazione scambiata o trasmessa tra un numero finito di soggetti tramite un servizio di comunicazione elettronica accessibile al pubblico. Sono escluse le informazioni trasmesse al pubblico tramite una rete di comunicazione elettronica, come parte di un servizio di radiodiffusione, salvo che le stesse informazioni siano collegate ad un abbonato o utente ricevente, identificato o identificabile.</w:t>
      </w:r>
    </w:p>
    <w:p w14:paraId="70F5586F" w14:textId="170E53C8"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Posta elettronica</w:t>
      </w:r>
      <w:r w:rsidR="007B4071">
        <w:rPr>
          <w:rStyle w:val="Enfasigrassetto"/>
          <w:rFonts w:ascii="Book Antiqua" w:hAnsi="Book Antiqua"/>
          <w:sz w:val="22"/>
          <w:szCs w:val="22"/>
        </w:rPr>
        <w:t>:</w:t>
      </w:r>
      <w:r w:rsidRPr="00890A9C">
        <w:rPr>
          <w:rFonts w:ascii="Book Antiqua" w:hAnsi="Book Antiqua"/>
          <w:sz w:val="22"/>
          <w:szCs w:val="22"/>
        </w:rPr>
        <w:t xml:space="preserve"> </w:t>
      </w:r>
      <w:r w:rsidR="007B4071">
        <w:rPr>
          <w:rFonts w:ascii="Book Antiqua" w:hAnsi="Book Antiqua"/>
          <w:sz w:val="22"/>
          <w:szCs w:val="22"/>
        </w:rPr>
        <w:t>m</w:t>
      </w:r>
      <w:r w:rsidRPr="00890A9C">
        <w:rPr>
          <w:rFonts w:ascii="Book Antiqua" w:hAnsi="Book Antiqua"/>
          <w:sz w:val="22"/>
          <w:szCs w:val="22"/>
        </w:rPr>
        <w:t>essaggi contenenti testi, voci, suoni o immagini trasmesse attraverso una rete pubblica di comunicazione, che possono essere archiviati in rete o nell’apparecchiatura terminale ricevente, fino a che il ricevente non ne ha preso conoscenza.</w:t>
      </w:r>
    </w:p>
    <w:p w14:paraId="0F4E95BC" w14:textId="6C5DF177"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Strumenti elettronici</w:t>
      </w:r>
      <w:r w:rsidR="007B4071">
        <w:rPr>
          <w:rStyle w:val="Enfasigrassetto"/>
          <w:rFonts w:ascii="Book Antiqua" w:hAnsi="Book Antiqua"/>
          <w:sz w:val="22"/>
          <w:szCs w:val="22"/>
        </w:rPr>
        <w:t>:</w:t>
      </w:r>
      <w:r w:rsidRPr="00890A9C">
        <w:rPr>
          <w:rFonts w:ascii="Book Antiqua" w:hAnsi="Book Antiqua"/>
          <w:sz w:val="22"/>
          <w:szCs w:val="22"/>
        </w:rPr>
        <w:t xml:space="preserve"> </w:t>
      </w:r>
      <w:r w:rsidR="007B4071">
        <w:rPr>
          <w:rFonts w:ascii="Book Antiqua" w:hAnsi="Book Antiqua"/>
          <w:sz w:val="22"/>
          <w:szCs w:val="22"/>
        </w:rPr>
        <w:t>g</w:t>
      </w:r>
      <w:r w:rsidRPr="00890A9C">
        <w:rPr>
          <w:rFonts w:ascii="Book Antiqua" w:hAnsi="Book Antiqua"/>
          <w:sz w:val="22"/>
          <w:szCs w:val="22"/>
        </w:rPr>
        <w:t>li elaboratori, i programmi per elaboratori e qualunque dispositivo elettronico o comunque automatizzato con cui si effettua il trattamento.</w:t>
      </w:r>
    </w:p>
    <w:p w14:paraId="54D30711" w14:textId="47565CD0"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Autenticazione informatica</w:t>
      </w:r>
      <w:r w:rsidR="007B4071">
        <w:rPr>
          <w:rStyle w:val="Enfasigrassetto"/>
          <w:rFonts w:ascii="Book Antiqua" w:hAnsi="Book Antiqua"/>
          <w:sz w:val="22"/>
          <w:szCs w:val="22"/>
        </w:rPr>
        <w:t>:</w:t>
      </w:r>
      <w:r w:rsidRPr="00890A9C">
        <w:rPr>
          <w:rFonts w:ascii="Book Antiqua" w:hAnsi="Book Antiqua"/>
          <w:sz w:val="22"/>
          <w:szCs w:val="22"/>
        </w:rPr>
        <w:t xml:space="preserve"> </w:t>
      </w:r>
      <w:r w:rsidR="007B4071">
        <w:rPr>
          <w:rFonts w:ascii="Book Antiqua" w:hAnsi="Book Antiqua"/>
          <w:sz w:val="22"/>
          <w:szCs w:val="22"/>
        </w:rPr>
        <w:t>l</w:t>
      </w:r>
      <w:r w:rsidRPr="00890A9C">
        <w:rPr>
          <w:rFonts w:ascii="Book Antiqua" w:hAnsi="Book Antiqua"/>
          <w:sz w:val="22"/>
          <w:szCs w:val="22"/>
        </w:rPr>
        <w:t>'insieme degli strumenti elettronici e delle procedure per la verifica anche indiretta dell'identità.</w:t>
      </w:r>
    </w:p>
    <w:p w14:paraId="3EC2F2BD" w14:textId="16CB3DA0"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Credenziali di autenticazione</w:t>
      </w:r>
      <w:r w:rsidR="007B4071">
        <w:rPr>
          <w:rStyle w:val="Enfasigrassetto"/>
          <w:rFonts w:ascii="Book Antiqua" w:hAnsi="Book Antiqua"/>
          <w:sz w:val="22"/>
          <w:szCs w:val="22"/>
        </w:rPr>
        <w:t>:</w:t>
      </w:r>
      <w:r w:rsidRPr="00890A9C">
        <w:rPr>
          <w:rFonts w:ascii="Book Antiqua" w:hAnsi="Book Antiqua"/>
          <w:sz w:val="22"/>
          <w:szCs w:val="22"/>
        </w:rPr>
        <w:t xml:space="preserve"> </w:t>
      </w:r>
      <w:r w:rsidR="007B4071">
        <w:rPr>
          <w:rFonts w:ascii="Book Antiqua" w:hAnsi="Book Antiqua"/>
          <w:sz w:val="22"/>
          <w:szCs w:val="22"/>
        </w:rPr>
        <w:t>i</w:t>
      </w:r>
      <w:r w:rsidRPr="00890A9C">
        <w:rPr>
          <w:rFonts w:ascii="Book Antiqua" w:hAnsi="Book Antiqua"/>
          <w:sz w:val="22"/>
          <w:szCs w:val="22"/>
        </w:rPr>
        <w:t xml:space="preserve"> dati e i dispositivi, in possesso di una persona, da questa conosciuti o ad essa univocamente correlati, utilizzati per l’autenticazione informatica.</w:t>
      </w:r>
    </w:p>
    <w:p w14:paraId="57E71526" w14:textId="5962A8C4"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Parola chiave</w:t>
      </w:r>
      <w:r w:rsidR="007B4071">
        <w:rPr>
          <w:rStyle w:val="Enfasigrassetto"/>
          <w:rFonts w:ascii="Book Antiqua" w:hAnsi="Book Antiqua"/>
          <w:sz w:val="22"/>
          <w:szCs w:val="22"/>
        </w:rPr>
        <w:t>:</w:t>
      </w:r>
      <w:r w:rsidRPr="00890A9C">
        <w:rPr>
          <w:rFonts w:ascii="Book Antiqua" w:hAnsi="Book Antiqua"/>
          <w:sz w:val="22"/>
          <w:szCs w:val="22"/>
        </w:rPr>
        <w:t xml:space="preserve"> </w:t>
      </w:r>
      <w:r w:rsidR="007B4071">
        <w:rPr>
          <w:rFonts w:ascii="Book Antiqua" w:hAnsi="Book Antiqua"/>
          <w:sz w:val="22"/>
          <w:szCs w:val="22"/>
        </w:rPr>
        <w:t>c</w:t>
      </w:r>
      <w:r w:rsidRPr="00890A9C">
        <w:rPr>
          <w:rFonts w:ascii="Book Antiqua" w:hAnsi="Book Antiqua"/>
          <w:sz w:val="22"/>
          <w:szCs w:val="22"/>
        </w:rPr>
        <w:t>omponente di una credenziale di autenticazione associata ad una persona ed a questa nota, costituita da una sequenza di caratteri o altri dati in forma elettronica.</w:t>
      </w:r>
    </w:p>
    <w:p w14:paraId="57234080" w14:textId="232E563B"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 xml:space="preserve">Profilo di </w:t>
      </w:r>
      <w:r w:rsidR="007B4071" w:rsidRPr="00890A9C">
        <w:rPr>
          <w:rStyle w:val="Enfasigrassetto"/>
          <w:rFonts w:ascii="Book Antiqua" w:hAnsi="Book Antiqua"/>
          <w:sz w:val="22"/>
          <w:szCs w:val="22"/>
        </w:rPr>
        <w:t>autorizzazione</w:t>
      </w:r>
      <w:r w:rsidR="007B4071">
        <w:rPr>
          <w:rStyle w:val="Enfasigrassetto"/>
          <w:rFonts w:ascii="Book Antiqua" w:hAnsi="Book Antiqua"/>
          <w:sz w:val="22"/>
          <w:szCs w:val="22"/>
        </w:rPr>
        <w:t>:</w:t>
      </w:r>
      <w:r w:rsidR="007B4071">
        <w:rPr>
          <w:rFonts w:ascii="Book Antiqua" w:hAnsi="Book Antiqua"/>
          <w:sz w:val="22"/>
          <w:szCs w:val="22"/>
        </w:rPr>
        <w:t xml:space="preserve"> l’</w:t>
      </w:r>
      <w:r w:rsidRPr="00890A9C">
        <w:rPr>
          <w:rFonts w:ascii="Book Antiqua" w:hAnsi="Book Antiqua"/>
          <w:sz w:val="22"/>
          <w:szCs w:val="22"/>
        </w:rPr>
        <w:t>insieme delle informazioni, univocamente associate ad una persona, che consente di individuare a quali dati essa può accedere, nonché i trattamenti ad essa consentiti.</w:t>
      </w:r>
    </w:p>
    <w:p w14:paraId="7E6E4557" w14:textId="3441DD9D" w:rsidR="002D72CA" w:rsidRPr="00890A9C" w:rsidRDefault="002D72CA" w:rsidP="002D72CA">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Sistema di autorizzazione</w:t>
      </w:r>
      <w:r w:rsidR="007B4071">
        <w:rPr>
          <w:rStyle w:val="Enfasigrassetto"/>
          <w:rFonts w:ascii="Book Antiqua" w:hAnsi="Book Antiqua"/>
          <w:sz w:val="22"/>
          <w:szCs w:val="22"/>
        </w:rPr>
        <w:t>:</w:t>
      </w:r>
      <w:r w:rsidRPr="00890A9C">
        <w:rPr>
          <w:rFonts w:ascii="Book Antiqua" w:hAnsi="Book Antiqua"/>
          <w:sz w:val="22"/>
          <w:szCs w:val="22"/>
        </w:rPr>
        <w:t xml:space="preserve"> </w:t>
      </w:r>
      <w:r w:rsidR="007B4071">
        <w:rPr>
          <w:rFonts w:ascii="Book Antiqua" w:hAnsi="Book Antiqua"/>
          <w:sz w:val="22"/>
          <w:szCs w:val="22"/>
        </w:rPr>
        <w:t>l</w:t>
      </w:r>
      <w:r w:rsidRPr="00890A9C">
        <w:rPr>
          <w:rFonts w:ascii="Book Antiqua" w:hAnsi="Book Antiqua"/>
          <w:sz w:val="22"/>
          <w:szCs w:val="22"/>
        </w:rPr>
        <w:t>'insieme degli strumenti e delle procedure che abilitano l'accesso ai dati e alle modalità di trattamento degli stessi, in funzione del profilo di autorizzazione del richiedente.</w:t>
      </w:r>
    </w:p>
    <w:p w14:paraId="76BC08B4" w14:textId="6FA338E6" w:rsidR="002D72CA" w:rsidRPr="00890A9C" w:rsidRDefault="002D72CA" w:rsidP="00790329">
      <w:pPr>
        <w:pStyle w:val="NormaleWeb"/>
        <w:spacing w:before="60" w:after="60"/>
        <w:jc w:val="both"/>
        <w:rPr>
          <w:rFonts w:ascii="Book Antiqua" w:hAnsi="Book Antiqua"/>
          <w:sz w:val="22"/>
          <w:szCs w:val="22"/>
        </w:rPr>
      </w:pPr>
      <w:r w:rsidRPr="00890A9C">
        <w:rPr>
          <w:rStyle w:val="Enfasigrassetto"/>
          <w:rFonts w:ascii="Book Antiqua" w:hAnsi="Book Antiqua"/>
          <w:sz w:val="22"/>
          <w:szCs w:val="22"/>
        </w:rPr>
        <w:t>Consenso e informativa</w:t>
      </w:r>
      <w:r w:rsidR="00790329">
        <w:rPr>
          <w:rStyle w:val="Enfasigrassetto"/>
          <w:rFonts w:ascii="Book Antiqua" w:hAnsi="Book Antiqua"/>
          <w:sz w:val="22"/>
          <w:szCs w:val="22"/>
        </w:rPr>
        <w:t xml:space="preserve">: </w:t>
      </w:r>
      <w:r w:rsidR="00790329" w:rsidRPr="00790329">
        <w:rPr>
          <w:rStyle w:val="Enfasigrassetto"/>
          <w:rFonts w:ascii="Book Antiqua" w:hAnsi="Book Antiqua"/>
          <w:b w:val="0"/>
          <w:bCs w:val="0"/>
          <w:sz w:val="22"/>
          <w:szCs w:val="22"/>
        </w:rPr>
        <w:t>n</w:t>
      </w:r>
      <w:r w:rsidRPr="00890A9C">
        <w:rPr>
          <w:rFonts w:ascii="Book Antiqua" w:hAnsi="Book Antiqua"/>
          <w:sz w:val="22"/>
          <w:szCs w:val="22"/>
        </w:rPr>
        <w:t>el caso si acquisiscano dati personali da nuovi soggetti quali clienti, fornitori (persone fisiche), personale, etc. consegnare l’apposita informativa e raccogliere gli eventuali consensi per le specifiche finalità.</w:t>
      </w:r>
    </w:p>
    <w:p w14:paraId="26A6D4EF" w14:textId="77777777" w:rsidR="002D72CA" w:rsidRPr="00890A9C" w:rsidRDefault="002D72CA" w:rsidP="002D72CA">
      <w:pPr>
        <w:rPr>
          <w:rFonts w:ascii="Book Antiqua" w:hAnsi="Book Antiqua"/>
        </w:rPr>
      </w:pPr>
      <w:r w:rsidRPr="00890A9C">
        <w:rPr>
          <w:rFonts w:ascii="Book Antiqua" w:hAnsi="Book Antiqua"/>
        </w:rPr>
        <w:br w:type="page"/>
      </w:r>
    </w:p>
    <w:p w14:paraId="69438BE5" w14:textId="77777777" w:rsidR="002D72CA" w:rsidRDefault="002D72CA" w:rsidP="002D72CA">
      <w:pPr>
        <w:pStyle w:val="NormaleWeb"/>
        <w:spacing w:before="60" w:after="60"/>
        <w:jc w:val="both"/>
      </w:pPr>
      <w:r>
        <w:rPr>
          <w:rFonts w:ascii="Verdana" w:hAnsi="Verdana"/>
          <w:sz w:val="18"/>
          <w:szCs w:val="18"/>
        </w:rPr>
        <w:t xml:space="preserve"> </w:t>
      </w:r>
    </w:p>
    <w:p w14:paraId="5F5ABD6F" w14:textId="77777777" w:rsidR="002D72CA" w:rsidRDefault="002D72CA" w:rsidP="002D72CA">
      <w:pPr>
        <w:pStyle w:val="NormaleWeb"/>
        <w:spacing w:before="60" w:after="60"/>
        <w:jc w:val="center"/>
      </w:pPr>
      <w:r>
        <w:rPr>
          <w:noProof/>
        </w:rPr>
        <w:drawing>
          <wp:inline distT="0" distB="0" distL="0" distR="0" wp14:anchorId="08C4694D" wp14:editId="720860B9">
            <wp:extent cx="6125430" cy="3439005"/>
            <wp:effectExtent l="0" t="0" r="8890" b="9525"/>
            <wp:docPr id="15" name="Immagine 15"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5" name="Immagine 15" descr="Immagine che contiene testo&#10;&#10;Descrizione generata automaticamente"/>
                    <pic:cNvPicPr/>
                  </pic:nvPicPr>
                  <pic:blipFill>
                    <a:blip r:embed="rId18">
                      <a:extLst>
                        <a:ext uri="{28A0092B-C50C-407E-A947-70E740481C1C}">
                          <a14:useLocalDpi xmlns:a14="http://schemas.microsoft.com/office/drawing/2010/main" val="0"/>
                        </a:ext>
                      </a:extLst>
                    </a:blip>
                    <a:stretch>
                      <a:fillRect/>
                    </a:stretch>
                  </pic:blipFill>
                  <pic:spPr>
                    <a:xfrm>
                      <a:off x="0" y="0"/>
                      <a:ext cx="6125430" cy="3439005"/>
                    </a:xfrm>
                    <a:prstGeom prst="rect">
                      <a:avLst/>
                    </a:prstGeom>
                  </pic:spPr>
                </pic:pic>
              </a:graphicData>
            </a:graphic>
          </wp:inline>
        </w:drawing>
      </w:r>
    </w:p>
    <w:p w14:paraId="37224515" w14:textId="77777777" w:rsidR="002D72CA" w:rsidRDefault="002D72CA" w:rsidP="002D72CA">
      <w:pPr>
        <w:pStyle w:val="NormaleWeb"/>
        <w:spacing w:before="60" w:after="60"/>
      </w:pPr>
      <w:r>
        <w:rPr>
          <w:rFonts w:ascii="Verdana" w:hAnsi="Verdana"/>
          <w:sz w:val="18"/>
          <w:szCs w:val="18"/>
        </w:rPr>
        <w:t>Per i dati comuni i presupposti di liceità enunciati all’articolo 6 del GDPR sono:</w:t>
      </w:r>
    </w:p>
    <w:p w14:paraId="38C116D6" w14:textId="77777777" w:rsidR="002D72CA" w:rsidRDefault="002D72CA" w:rsidP="00E74EBD">
      <w:pPr>
        <w:numPr>
          <w:ilvl w:val="0"/>
          <w:numId w:val="42"/>
        </w:numPr>
        <w:spacing w:before="60" w:after="60" w:line="240" w:lineRule="auto"/>
        <w:jc w:val="both"/>
      </w:pPr>
      <w:r>
        <w:rPr>
          <w:rFonts w:ascii="Verdana" w:hAnsi="Verdana"/>
          <w:sz w:val="18"/>
          <w:szCs w:val="18"/>
        </w:rPr>
        <w:t>consenso da parte dell’interessato;</w:t>
      </w:r>
    </w:p>
    <w:p w14:paraId="6295F245" w14:textId="77777777" w:rsidR="002D72CA" w:rsidRDefault="002D72CA" w:rsidP="00E74EBD">
      <w:pPr>
        <w:numPr>
          <w:ilvl w:val="0"/>
          <w:numId w:val="42"/>
        </w:numPr>
        <w:spacing w:before="60" w:after="60" w:line="240" w:lineRule="auto"/>
        <w:jc w:val="both"/>
      </w:pPr>
      <w:r>
        <w:rPr>
          <w:rFonts w:ascii="Verdana" w:hAnsi="Verdana"/>
          <w:sz w:val="18"/>
          <w:szCs w:val="18"/>
        </w:rPr>
        <w:t>obbligo derivante da un accordo contratto;</w:t>
      </w:r>
    </w:p>
    <w:p w14:paraId="2D7C3BCD" w14:textId="77777777" w:rsidR="002D72CA" w:rsidRDefault="002D72CA" w:rsidP="00E74EBD">
      <w:pPr>
        <w:numPr>
          <w:ilvl w:val="0"/>
          <w:numId w:val="42"/>
        </w:numPr>
        <w:spacing w:before="60" w:after="60" w:line="240" w:lineRule="auto"/>
        <w:jc w:val="both"/>
      </w:pPr>
      <w:r>
        <w:rPr>
          <w:rFonts w:ascii="Verdana" w:hAnsi="Verdana"/>
          <w:sz w:val="18"/>
          <w:szCs w:val="18"/>
        </w:rPr>
        <w:t>obbligo di legge;</w:t>
      </w:r>
    </w:p>
    <w:p w14:paraId="120EEF2F" w14:textId="77777777" w:rsidR="002D72CA" w:rsidRDefault="002D72CA" w:rsidP="00E74EBD">
      <w:pPr>
        <w:numPr>
          <w:ilvl w:val="0"/>
          <w:numId w:val="42"/>
        </w:numPr>
        <w:spacing w:before="60" w:after="60" w:line="240" w:lineRule="auto"/>
        <w:jc w:val="both"/>
      </w:pPr>
      <w:r>
        <w:rPr>
          <w:rFonts w:ascii="Verdana" w:hAnsi="Verdana"/>
          <w:sz w:val="18"/>
          <w:szCs w:val="18"/>
        </w:rPr>
        <w:t>salvaguardia di interessi vitali;</w:t>
      </w:r>
    </w:p>
    <w:p w14:paraId="61FA8B08" w14:textId="77777777" w:rsidR="002D72CA" w:rsidRDefault="002D72CA" w:rsidP="00E74EBD">
      <w:pPr>
        <w:numPr>
          <w:ilvl w:val="0"/>
          <w:numId w:val="42"/>
        </w:numPr>
        <w:spacing w:before="60" w:after="60" w:line="240" w:lineRule="auto"/>
        <w:jc w:val="both"/>
      </w:pPr>
      <w:r>
        <w:rPr>
          <w:rFonts w:ascii="Verdana" w:hAnsi="Verdana"/>
          <w:sz w:val="18"/>
          <w:szCs w:val="18"/>
        </w:rPr>
        <w:t>compito di interesse pubblico connesso all’esercizio di pubblici poteri;</w:t>
      </w:r>
    </w:p>
    <w:p w14:paraId="63B48B25" w14:textId="77777777" w:rsidR="002D72CA" w:rsidRDefault="002D72CA" w:rsidP="00E74EBD">
      <w:pPr>
        <w:numPr>
          <w:ilvl w:val="0"/>
          <w:numId w:val="42"/>
        </w:numPr>
        <w:spacing w:before="60" w:after="60" w:line="240" w:lineRule="auto"/>
        <w:jc w:val="both"/>
      </w:pPr>
      <w:r>
        <w:rPr>
          <w:rFonts w:ascii="Verdana" w:hAnsi="Verdana"/>
          <w:sz w:val="18"/>
          <w:szCs w:val="18"/>
        </w:rPr>
        <w:t>legittimo interesse del Titolare.</w:t>
      </w:r>
    </w:p>
    <w:p w14:paraId="204AF118" w14:textId="77777777" w:rsidR="002D72CA" w:rsidRDefault="002D72CA" w:rsidP="002D72CA">
      <w:pPr>
        <w:pStyle w:val="NormaleWeb"/>
        <w:spacing w:before="60" w:after="60"/>
        <w:jc w:val="both"/>
        <w:rPr>
          <w:rFonts w:eastAsiaTheme="minorEastAsia"/>
        </w:rPr>
      </w:pPr>
      <w:r>
        <w:rPr>
          <w:rStyle w:val="Enfasigrassetto"/>
          <w:rFonts w:ascii="Verdana" w:hAnsi="Verdana"/>
          <w:sz w:val="18"/>
          <w:szCs w:val="18"/>
          <w:u w:val="single"/>
        </w:rPr>
        <w:t>Per i presupposti elencati dalla lettera b) alla lettera e) non è necessario richiedere il consenso per il trattamento dei dati personali.</w:t>
      </w:r>
    </w:p>
    <w:p w14:paraId="760FF9B6" w14:textId="77777777" w:rsidR="002D72CA" w:rsidRDefault="002D72CA" w:rsidP="002D72CA">
      <w:pPr>
        <w:rPr>
          <w:rFonts w:ascii="Verdana" w:hAnsi="Verdana"/>
          <w:sz w:val="18"/>
          <w:szCs w:val="18"/>
        </w:rPr>
      </w:pPr>
      <w:r>
        <w:rPr>
          <w:rFonts w:ascii="Verdana" w:hAnsi="Verdana"/>
          <w:sz w:val="18"/>
          <w:szCs w:val="18"/>
        </w:rPr>
        <w:br w:type="page"/>
      </w:r>
    </w:p>
    <w:p w14:paraId="5DEBACB5" w14:textId="77777777" w:rsidR="002D72CA" w:rsidRDefault="002D72CA" w:rsidP="002D72CA">
      <w:pPr>
        <w:pStyle w:val="NormaleWeb"/>
        <w:spacing w:before="60" w:after="60"/>
        <w:jc w:val="both"/>
      </w:pPr>
      <w:r>
        <w:rPr>
          <w:rFonts w:ascii="Verdana" w:hAnsi="Verdana"/>
          <w:sz w:val="18"/>
          <w:szCs w:val="18"/>
        </w:rPr>
        <w:t xml:space="preserve"> </w:t>
      </w:r>
    </w:p>
    <w:p w14:paraId="354D83AE" w14:textId="77777777" w:rsidR="002D72CA" w:rsidRDefault="002D72CA" w:rsidP="002D72CA">
      <w:pPr>
        <w:pStyle w:val="NormaleWeb"/>
        <w:spacing w:before="60" w:after="60"/>
        <w:jc w:val="center"/>
      </w:pPr>
      <w:r>
        <w:rPr>
          <w:noProof/>
        </w:rPr>
        <w:drawing>
          <wp:inline distT="0" distB="0" distL="0" distR="0" wp14:anchorId="46738A6C" wp14:editId="59923CC1">
            <wp:extent cx="6125430" cy="3248478"/>
            <wp:effectExtent l="0" t="0" r="8890" b="9525"/>
            <wp:docPr id="16" name="Immagine 16"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6" name="Immagine 16" descr="Immagine che contiene testo&#10;&#10;Descrizione generata automaticamente"/>
                    <pic:cNvPicPr/>
                  </pic:nvPicPr>
                  <pic:blipFill>
                    <a:blip r:embed="rId19">
                      <a:extLst>
                        <a:ext uri="{28A0092B-C50C-407E-A947-70E740481C1C}">
                          <a14:useLocalDpi xmlns:a14="http://schemas.microsoft.com/office/drawing/2010/main" val="0"/>
                        </a:ext>
                      </a:extLst>
                    </a:blip>
                    <a:stretch>
                      <a:fillRect/>
                    </a:stretch>
                  </pic:blipFill>
                  <pic:spPr>
                    <a:xfrm>
                      <a:off x="0" y="0"/>
                      <a:ext cx="6125430" cy="3248478"/>
                    </a:xfrm>
                    <a:prstGeom prst="rect">
                      <a:avLst/>
                    </a:prstGeom>
                  </pic:spPr>
                </pic:pic>
              </a:graphicData>
            </a:graphic>
          </wp:inline>
        </w:drawing>
      </w:r>
    </w:p>
    <w:p w14:paraId="79C18193" w14:textId="77777777" w:rsidR="002D72CA" w:rsidRDefault="002D72CA" w:rsidP="002D72CA">
      <w:pPr>
        <w:pStyle w:val="NormaleWeb"/>
        <w:spacing w:before="60" w:after="60"/>
        <w:jc w:val="both"/>
      </w:pPr>
      <w:r>
        <w:rPr>
          <w:rFonts w:ascii="Verdana" w:hAnsi="Verdana"/>
          <w:sz w:val="18"/>
          <w:szCs w:val="18"/>
        </w:rPr>
        <w:t>Per le categorie di dati particolari, vi sono presupposti di liceità di carattere generale e trasversale e alcuni specifici per determinati ambiti di attività.</w:t>
      </w:r>
    </w:p>
    <w:p w14:paraId="0F94DCAA" w14:textId="77777777" w:rsidR="002D72CA" w:rsidRDefault="002D72CA" w:rsidP="002D72CA">
      <w:pPr>
        <w:pStyle w:val="NormaleWeb"/>
        <w:spacing w:before="60" w:after="60"/>
      </w:pPr>
      <w:r>
        <w:rPr>
          <w:rStyle w:val="Enfasigrassetto"/>
          <w:rFonts w:ascii="Verdana" w:hAnsi="Verdana"/>
          <w:sz w:val="18"/>
          <w:szCs w:val="18"/>
        </w:rPr>
        <w:t>Presupposti di liceità di carattere generale e trasversale:</w:t>
      </w:r>
    </w:p>
    <w:p w14:paraId="5CE22DC3" w14:textId="77777777" w:rsidR="002D72CA" w:rsidRDefault="002D72CA" w:rsidP="00E74EBD">
      <w:pPr>
        <w:numPr>
          <w:ilvl w:val="0"/>
          <w:numId w:val="43"/>
        </w:numPr>
        <w:spacing w:before="60" w:after="60" w:line="240" w:lineRule="auto"/>
        <w:jc w:val="both"/>
      </w:pPr>
      <w:r>
        <w:rPr>
          <w:rFonts w:ascii="Verdana" w:hAnsi="Verdana"/>
          <w:sz w:val="18"/>
          <w:szCs w:val="18"/>
        </w:rPr>
        <w:t>consenso;</w:t>
      </w:r>
    </w:p>
    <w:p w14:paraId="6C028108" w14:textId="77777777" w:rsidR="002D72CA" w:rsidRDefault="002D72CA" w:rsidP="00E74EBD">
      <w:pPr>
        <w:numPr>
          <w:ilvl w:val="0"/>
          <w:numId w:val="43"/>
        </w:numPr>
        <w:spacing w:before="60" w:after="60" w:line="240" w:lineRule="auto"/>
        <w:jc w:val="both"/>
      </w:pPr>
      <w:r>
        <w:rPr>
          <w:rFonts w:ascii="Verdana" w:hAnsi="Verdana"/>
          <w:sz w:val="18"/>
          <w:szCs w:val="18"/>
        </w:rPr>
        <w:t>salvaguardia di interessi vitali di una persona fisica o del terzo (no consenso);</w:t>
      </w:r>
    </w:p>
    <w:p w14:paraId="371CFF07" w14:textId="77777777" w:rsidR="002D72CA" w:rsidRDefault="002D72CA" w:rsidP="00E74EBD">
      <w:pPr>
        <w:numPr>
          <w:ilvl w:val="0"/>
          <w:numId w:val="43"/>
        </w:numPr>
        <w:spacing w:before="60" w:after="60" w:line="240" w:lineRule="auto"/>
        <w:jc w:val="both"/>
      </w:pPr>
      <w:r>
        <w:rPr>
          <w:rFonts w:ascii="Verdana" w:hAnsi="Verdana"/>
          <w:sz w:val="18"/>
          <w:szCs w:val="18"/>
        </w:rPr>
        <w:t>interesse pubblico (no consenso);</w:t>
      </w:r>
    </w:p>
    <w:p w14:paraId="6E707167" w14:textId="77777777" w:rsidR="002D72CA" w:rsidRDefault="002D72CA" w:rsidP="00E74EBD">
      <w:pPr>
        <w:numPr>
          <w:ilvl w:val="0"/>
          <w:numId w:val="43"/>
        </w:numPr>
        <w:spacing w:before="60" w:after="60" w:line="240" w:lineRule="auto"/>
        <w:jc w:val="both"/>
      </w:pPr>
      <w:r>
        <w:rPr>
          <w:rFonts w:ascii="Verdana" w:hAnsi="Verdana"/>
          <w:sz w:val="18"/>
          <w:szCs w:val="18"/>
        </w:rPr>
        <w:t>dati resi manifestamente pubblici dell’interessato: l’interessato ha diffuso di propria iniziativa i dati particolari. In tal caso i titolari del trattamento hanno la liceità di trattarli senza consenso;</w:t>
      </w:r>
    </w:p>
    <w:p w14:paraId="6ABB6FA8" w14:textId="77777777" w:rsidR="002D72CA" w:rsidRDefault="002D72CA" w:rsidP="00E74EBD">
      <w:pPr>
        <w:numPr>
          <w:ilvl w:val="0"/>
          <w:numId w:val="43"/>
        </w:numPr>
        <w:spacing w:before="60" w:after="60" w:line="240" w:lineRule="auto"/>
        <w:jc w:val="both"/>
      </w:pPr>
      <w:r>
        <w:rPr>
          <w:rFonts w:ascii="Verdana" w:hAnsi="Verdana"/>
          <w:sz w:val="18"/>
          <w:szCs w:val="18"/>
        </w:rPr>
        <w:t xml:space="preserve">esercitare un diritto in sede giudiziaria in quanto il diritto alla tutela giurisdizionale è prevalente rispetto </w:t>
      </w:r>
      <w:proofErr w:type="gramStart"/>
      <w:r>
        <w:rPr>
          <w:rFonts w:ascii="Verdana" w:hAnsi="Verdana"/>
          <w:sz w:val="18"/>
          <w:szCs w:val="18"/>
        </w:rPr>
        <w:t>al quello</w:t>
      </w:r>
      <w:proofErr w:type="gramEnd"/>
      <w:r>
        <w:rPr>
          <w:rFonts w:ascii="Verdana" w:hAnsi="Verdana"/>
          <w:sz w:val="18"/>
          <w:szCs w:val="18"/>
        </w:rPr>
        <w:t xml:space="preserve"> della tutela dei dati altrui;</w:t>
      </w:r>
    </w:p>
    <w:p w14:paraId="33B767F5" w14:textId="77777777" w:rsidR="002D72CA" w:rsidRDefault="002D72CA" w:rsidP="00E74EBD">
      <w:pPr>
        <w:numPr>
          <w:ilvl w:val="0"/>
          <w:numId w:val="43"/>
        </w:numPr>
        <w:spacing w:before="60" w:after="60" w:line="240" w:lineRule="auto"/>
        <w:jc w:val="both"/>
      </w:pPr>
      <w:r>
        <w:rPr>
          <w:rFonts w:ascii="Verdana" w:hAnsi="Verdana"/>
          <w:sz w:val="18"/>
          <w:szCs w:val="18"/>
        </w:rPr>
        <w:t>il trattamento è effettuato da una fondazione, associazione o altro organismo senza scopo di lucro che persegua finalità politiche, filosofiche, religiose o sindacali: in tal caso il trattamento di dati è possibile anche senza il consenso nel momento in cui i dati siano relativi a soggetti membri o ex membri.</w:t>
      </w:r>
    </w:p>
    <w:p w14:paraId="1E1BF95F" w14:textId="77777777" w:rsidR="002D72CA" w:rsidRDefault="002D72CA" w:rsidP="002D72CA">
      <w:pPr>
        <w:pStyle w:val="NormaleWeb"/>
        <w:spacing w:before="60" w:after="60"/>
        <w:rPr>
          <w:rFonts w:eastAsiaTheme="minorEastAsia"/>
        </w:rPr>
      </w:pPr>
      <w:r>
        <w:rPr>
          <w:rStyle w:val="Enfasigrassetto"/>
          <w:rFonts w:ascii="Verdana" w:hAnsi="Verdana"/>
          <w:sz w:val="18"/>
          <w:szCs w:val="18"/>
        </w:rPr>
        <w:t>Presupposti di liceità di determinati ambiti di attività:</w:t>
      </w:r>
      <w:r>
        <w:rPr>
          <w:rFonts w:ascii="Verdana" w:hAnsi="Verdana"/>
          <w:b/>
          <w:bCs/>
          <w:sz w:val="18"/>
          <w:szCs w:val="18"/>
        </w:rPr>
        <w:br/>
      </w:r>
      <w:r>
        <w:rPr>
          <w:rStyle w:val="Enfasigrassetto"/>
          <w:rFonts w:ascii="Verdana" w:hAnsi="Verdana"/>
          <w:sz w:val="18"/>
          <w:szCs w:val="18"/>
        </w:rPr>
        <w:t>1 - Giuslavoristico:</w:t>
      </w:r>
    </w:p>
    <w:p w14:paraId="323A8369" w14:textId="77777777" w:rsidR="002D72CA" w:rsidRDefault="002D72CA" w:rsidP="00E74EBD">
      <w:pPr>
        <w:numPr>
          <w:ilvl w:val="0"/>
          <w:numId w:val="44"/>
        </w:numPr>
        <w:spacing w:before="60" w:after="60" w:line="240" w:lineRule="auto"/>
        <w:jc w:val="both"/>
      </w:pPr>
      <w:r>
        <w:rPr>
          <w:rFonts w:ascii="Verdana" w:hAnsi="Verdana"/>
          <w:sz w:val="18"/>
          <w:szCs w:val="18"/>
        </w:rPr>
        <w:t>diritti specifici del Titolare e interessato in ambito di diritto del lavoro, della sicurezza sociale e protezione sociale;</w:t>
      </w:r>
    </w:p>
    <w:p w14:paraId="09D01B14" w14:textId="77777777" w:rsidR="002D72CA" w:rsidRDefault="002D72CA" w:rsidP="00E74EBD">
      <w:pPr>
        <w:numPr>
          <w:ilvl w:val="0"/>
          <w:numId w:val="44"/>
        </w:numPr>
        <w:spacing w:before="60" w:after="60" w:line="240" w:lineRule="auto"/>
        <w:jc w:val="both"/>
      </w:pPr>
      <w:r>
        <w:rPr>
          <w:rFonts w:ascii="Verdana" w:hAnsi="Verdana"/>
          <w:sz w:val="18"/>
          <w:szCs w:val="18"/>
        </w:rPr>
        <w:t>medicina del lavoro.</w:t>
      </w:r>
    </w:p>
    <w:p w14:paraId="0FAB9022" w14:textId="77777777" w:rsidR="002D72CA" w:rsidRDefault="002D72CA" w:rsidP="002D72CA">
      <w:pPr>
        <w:pStyle w:val="NormaleWeb"/>
        <w:spacing w:before="60" w:after="60"/>
        <w:rPr>
          <w:rFonts w:eastAsiaTheme="minorEastAsia"/>
        </w:rPr>
      </w:pPr>
      <w:r>
        <w:rPr>
          <w:rStyle w:val="Enfasigrassetto"/>
          <w:rFonts w:ascii="Verdana" w:hAnsi="Verdana"/>
          <w:sz w:val="18"/>
          <w:szCs w:val="18"/>
        </w:rPr>
        <w:t>2 - Sanitario:</w:t>
      </w:r>
    </w:p>
    <w:p w14:paraId="43C50EDD" w14:textId="77777777" w:rsidR="002D72CA" w:rsidRDefault="002D72CA" w:rsidP="00E74EBD">
      <w:pPr>
        <w:numPr>
          <w:ilvl w:val="0"/>
          <w:numId w:val="45"/>
        </w:numPr>
        <w:spacing w:before="60" w:after="60" w:line="240" w:lineRule="auto"/>
        <w:jc w:val="both"/>
      </w:pPr>
      <w:r>
        <w:rPr>
          <w:rFonts w:ascii="Verdana" w:hAnsi="Verdana"/>
          <w:sz w:val="18"/>
          <w:szCs w:val="18"/>
        </w:rPr>
        <w:t>finalità di medicina preventiva […], diagnosi, assistenza o terapia sanitaria o sociale;</w:t>
      </w:r>
    </w:p>
    <w:p w14:paraId="79D81C0F" w14:textId="77777777" w:rsidR="002D72CA" w:rsidRDefault="002D72CA" w:rsidP="00E74EBD">
      <w:pPr>
        <w:numPr>
          <w:ilvl w:val="0"/>
          <w:numId w:val="45"/>
        </w:numPr>
        <w:spacing w:before="60" w:after="60" w:line="240" w:lineRule="auto"/>
        <w:jc w:val="both"/>
      </w:pPr>
      <w:r>
        <w:rPr>
          <w:rFonts w:ascii="Verdana" w:hAnsi="Verdana"/>
          <w:sz w:val="18"/>
          <w:szCs w:val="18"/>
        </w:rPr>
        <w:t>Interesse pubblico nell’ambito della sanità pubblica;</w:t>
      </w:r>
    </w:p>
    <w:p w14:paraId="72B95B3D" w14:textId="77777777" w:rsidR="002D72CA" w:rsidRDefault="002D72CA" w:rsidP="00E74EBD">
      <w:pPr>
        <w:numPr>
          <w:ilvl w:val="0"/>
          <w:numId w:val="45"/>
        </w:numPr>
        <w:spacing w:before="60" w:after="60" w:line="240" w:lineRule="auto"/>
        <w:jc w:val="both"/>
      </w:pPr>
      <w:r>
        <w:rPr>
          <w:rFonts w:ascii="Verdana" w:hAnsi="Verdana"/>
          <w:sz w:val="18"/>
          <w:szCs w:val="18"/>
        </w:rPr>
        <w:t>Ricerca scientifica [es. sperimentazioni cliniche, studi osservazionali].</w:t>
      </w:r>
    </w:p>
    <w:p w14:paraId="4BEE33A9" w14:textId="77777777" w:rsidR="002D72CA" w:rsidRDefault="002D72CA" w:rsidP="002D72CA">
      <w:pPr>
        <w:pStyle w:val="NormaleWeb"/>
        <w:spacing w:before="60" w:after="60"/>
        <w:rPr>
          <w:rFonts w:eastAsiaTheme="minorEastAsia"/>
        </w:rPr>
      </w:pPr>
      <w:r>
        <w:rPr>
          <w:rStyle w:val="Enfasigrassetto"/>
          <w:rFonts w:ascii="Verdana" w:hAnsi="Verdana"/>
          <w:sz w:val="18"/>
          <w:szCs w:val="18"/>
        </w:rPr>
        <w:t>3 - Archiviazione nel pubblico interesse, di ricerca scientifica o storica o a fini statistici.</w:t>
      </w:r>
    </w:p>
    <w:p w14:paraId="0C40C805" w14:textId="77777777" w:rsidR="002D72CA" w:rsidRDefault="002D72CA" w:rsidP="002D72CA">
      <w:pPr>
        <w:rPr>
          <w:rStyle w:val="Enfasigrassetto"/>
          <w:rFonts w:ascii="Verdana" w:hAnsi="Verdana"/>
          <w:sz w:val="18"/>
          <w:szCs w:val="18"/>
        </w:rPr>
      </w:pPr>
      <w:r>
        <w:rPr>
          <w:rStyle w:val="Enfasigrassetto"/>
          <w:rFonts w:ascii="Verdana" w:hAnsi="Verdana"/>
          <w:sz w:val="18"/>
          <w:szCs w:val="18"/>
        </w:rPr>
        <w:br w:type="page"/>
      </w:r>
    </w:p>
    <w:p w14:paraId="2C461154" w14:textId="77777777" w:rsidR="002D72CA" w:rsidRDefault="002D72CA" w:rsidP="002D72CA">
      <w:pPr>
        <w:pStyle w:val="NormaleWeb"/>
        <w:spacing w:before="60" w:after="60"/>
      </w:pPr>
      <w:r>
        <w:rPr>
          <w:rStyle w:val="Enfasigrassetto"/>
          <w:rFonts w:ascii="Verdana" w:hAnsi="Verdana"/>
          <w:sz w:val="18"/>
          <w:szCs w:val="18"/>
        </w:rPr>
        <w:t xml:space="preserve"> </w:t>
      </w:r>
    </w:p>
    <w:p w14:paraId="17138F1F" w14:textId="77777777" w:rsidR="002D72CA" w:rsidRDefault="002D72CA" w:rsidP="002D72CA">
      <w:pPr>
        <w:pStyle w:val="NormaleWeb"/>
        <w:spacing w:before="60" w:after="60"/>
        <w:jc w:val="center"/>
      </w:pPr>
      <w:r>
        <w:rPr>
          <w:noProof/>
        </w:rPr>
        <w:drawing>
          <wp:inline distT="0" distB="0" distL="0" distR="0" wp14:anchorId="5A31AB0D" wp14:editId="3E7C03FD">
            <wp:extent cx="6125430" cy="3448531"/>
            <wp:effectExtent l="0" t="0" r="8890" b="0"/>
            <wp:docPr id="17" name="Immagine 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20">
                      <a:extLst>
                        <a:ext uri="{28A0092B-C50C-407E-A947-70E740481C1C}">
                          <a14:useLocalDpi xmlns:a14="http://schemas.microsoft.com/office/drawing/2010/main" val="0"/>
                        </a:ext>
                      </a:extLst>
                    </a:blip>
                    <a:stretch>
                      <a:fillRect/>
                    </a:stretch>
                  </pic:blipFill>
                  <pic:spPr>
                    <a:xfrm>
                      <a:off x="0" y="0"/>
                      <a:ext cx="6125430" cy="3448531"/>
                    </a:xfrm>
                    <a:prstGeom prst="rect">
                      <a:avLst/>
                    </a:prstGeom>
                  </pic:spPr>
                </pic:pic>
              </a:graphicData>
            </a:graphic>
          </wp:inline>
        </w:drawing>
      </w:r>
    </w:p>
    <w:p w14:paraId="6466564D" w14:textId="77777777" w:rsidR="002D72CA" w:rsidRDefault="002D72CA" w:rsidP="002D72CA">
      <w:pPr>
        <w:pStyle w:val="NormaleWeb"/>
        <w:spacing w:before="60" w:after="60"/>
        <w:jc w:val="both"/>
      </w:pPr>
      <w:r>
        <w:rPr>
          <w:rFonts w:ascii="Verdana" w:hAnsi="Verdana"/>
          <w:sz w:val="18"/>
          <w:szCs w:val="18"/>
        </w:rPr>
        <w:t xml:space="preserve">Quando il Titolare del trattamento si trova nella condizione di dover effettuare un trattamento di dati personali che non derivi da uno dei presupposti di liceità (artt.6 e 9) </w:t>
      </w:r>
      <w:r>
        <w:rPr>
          <w:rStyle w:val="Enfasigrassetto"/>
          <w:rFonts w:ascii="Verdana" w:hAnsi="Verdana"/>
          <w:sz w:val="18"/>
          <w:szCs w:val="18"/>
          <w:u w:val="single"/>
        </w:rPr>
        <w:t>è obbligato a dover richiedere il consenso all’interessato</w:t>
      </w:r>
      <w:r>
        <w:rPr>
          <w:rFonts w:ascii="Verdana" w:hAnsi="Verdana"/>
          <w:sz w:val="18"/>
          <w:szCs w:val="18"/>
        </w:rPr>
        <w:t>, prima di poter effettuare il trattamento.</w:t>
      </w:r>
    </w:p>
    <w:p w14:paraId="4509B119" w14:textId="77777777" w:rsidR="002D72CA" w:rsidRDefault="002D72CA" w:rsidP="002D72CA">
      <w:pPr>
        <w:pStyle w:val="NormaleWeb"/>
        <w:spacing w:before="60" w:after="60"/>
        <w:jc w:val="both"/>
      </w:pPr>
      <w:r>
        <w:rPr>
          <w:rStyle w:val="Enfasigrassetto"/>
          <w:rFonts w:ascii="Verdana" w:hAnsi="Verdana"/>
          <w:sz w:val="18"/>
          <w:szCs w:val="18"/>
          <w:u w:val="single"/>
        </w:rPr>
        <w:t>L’interessato ha il diritto di prestare il proprio consenso dopo essere stato informato e messo nella condizione di essere libero nella scelta di concedere o meno il consenso</w:t>
      </w:r>
      <w:r>
        <w:rPr>
          <w:rFonts w:ascii="Verdana" w:hAnsi="Verdana"/>
          <w:sz w:val="18"/>
          <w:szCs w:val="18"/>
        </w:rPr>
        <w:t>. Deve prestarlo secondo le specifiche finalità per le quali sono raccolti i dati.</w:t>
      </w:r>
    </w:p>
    <w:p w14:paraId="1FDBDFDB" w14:textId="77777777" w:rsidR="002D72CA" w:rsidRDefault="002D72CA" w:rsidP="002D72CA">
      <w:pPr>
        <w:pStyle w:val="NormaleWeb"/>
        <w:spacing w:before="60" w:after="60"/>
        <w:jc w:val="both"/>
      </w:pPr>
      <w:r>
        <w:rPr>
          <w:rFonts w:ascii="Verdana" w:hAnsi="Verdana"/>
          <w:sz w:val="18"/>
          <w:szCs w:val="18"/>
        </w:rPr>
        <w:t>Il Titolare del trattamento deve essere sempre in grado di dimostrare che l’interessato abbia prestato il suo consenso. Difatti, in caso di un possibile contenzioso, grava sul Titolare l’onere probatorio.</w:t>
      </w:r>
    </w:p>
    <w:p w14:paraId="51278AE2" w14:textId="77777777" w:rsidR="002D72CA" w:rsidRDefault="002D72CA" w:rsidP="002D72CA">
      <w:pPr>
        <w:rPr>
          <w:rFonts w:ascii="Verdana" w:hAnsi="Verdana"/>
          <w:sz w:val="18"/>
          <w:szCs w:val="18"/>
        </w:rPr>
      </w:pPr>
      <w:r>
        <w:rPr>
          <w:rFonts w:ascii="Verdana" w:hAnsi="Verdana"/>
          <w:sz w:val="18"/>
          <w:szCs w:val="18"/>
        </w:rPr>
        <w:br w:type="page"/>
      </w:r>
    </w:p>
    <w:p w14:paraId="7507CE06" w14:textId="77777777" w:rsidR="002D72CA" w:rsidRDefault="002D72CA" w:rsidP="002D72CA">
      <w:pPr>
        <w:pStyle w:val="NormaleWeb"/>
        <w:spacing w:before="60" w:after="60"/>
        <w:jc w:val="both"/>
      </w:pPr>
      <w:r>
        <w:rPr>
          <w:rFonts w:ascii="Verdana" w:hAnsi="Verdana"/>
          <w:sz w:val="18"/>
          <w:szCs w:val="18"/>
        </w:rPr>
        <w:t xml:space="preserve"> </w:t>
      </w:r>
    </w:p>
    <w:p w14:paraId="4777B8C9" w14:textId="77777777" w:rsidR="002D72CA" w:rsidRDefault="002D72CA" w:rsidP="002D72CA">
      <w:pPr>
        <w:pStyle w:val="NormaleWeb"/>
        <w:spacing w:before="60" w:after="60"/>
        <w:jc w:val="center"/>
      </w:pPr>
      <w:r>
        <w:rPr>
          <w:noProof/>
        </w:rPr>
        <w:drawing>
          <wp:inline distT="0" distB="0" distL="0" distR="0" wp14:anchorId="36B1DAD3" wp14:editId="6024A94A">
            <wp:extent cx="6125430" cy="3410426"/>
            <wp:effectExtent l="0" t="0" r="8890" b="0"/>
            <wp:docPr id="18" name="Immagine 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21">
                      <a:extLst>
                        <a:ext uri="{28A0092B-C50C-407E-A947-70E740481C1C}">
                          <a14:useLocalDpi xmlns:a14="http://schemas.microsoft.com/office/drawing/2010/main" val="0"/>
                        </a:ext>
                      </a:extLst>
                    </a:blip>
                    <a:stretch>
                      <a:fillRect/>
                    </a:stretch>
                  </pic:blipFill>
                  <pic:spPr>
                    <a:xfrm>
                      <a:off x="0" y="0"/>
                      <a:ext cx="6125430" cy="3410426"/>
                    </a:xfrm>
                    <a:prstGeom prst="rect">
                      <a:avLst/>
                    </a:prstGeom>
                  </pic:spPr>
                </pic:pic>
              </a:graphicData>
            </a:graphic>
          </wp:inline>
        </w:drawing>
      </w:r>
    </w:p>
    <w:p w14:paraId="56F8D38E" w14:textId="77777777" w:rsidR="002D72CA" w:rsidRDefault="002D72CA" w:rsidP="002D72CA">
      <w:pPr>
        <w:pStyle w:val="NormaleWeb"/>
        <w:spacing w:before="60" w:after="60"/>
        <w:jc w:val="both"/>
      </w:pPr>
      <w:r>
        <w:rPr>
          <w:rFonts w:ascii="Verdana" w:hAnsi="Verdana"/>
          <w:sz w:val="18"/>
          <w:szCs w:val="18"/>
        </w:rPr>
        <w:t>L’informativa e in consenso sono due presupposti giuridici diversi.</w:t>
      </w:r>
    </w:p>
    <w:p w14:paraId="22D8D4F1" w14:textId="77777777" w:rsidR="002D72CA" w:rsidRDefault="002D72CA" w:rsidP="002D72CA">
      <w:pPr>
        <w:pStyle w:val="NormaleWeb"/>
        <w:spacing w:before="60" w:after="60"/>
        <w:jc w:val="both"/>
      </w:pPr>
      <w:r>
        <w:rPr>
          <w:rFonts w:ascii="Verdana" w:hAnsi="Verdana"/>
          <w:sz w:val="18"/>
          <w:szCs w:val="18"/>
        </w:rPr>
        <w:t xml:space="preserve">L’informativa descrive le modalità in cui il Titolare del trattamento tratta i dati raccolti, mentre il consenso è richiesto solo nei casi in cui il trattamento non rientri nei presupposti di liceità già trattati precedentemente. A differenza del consenso (che resta un’attività residuale), </w:t>
      </w:r>
      <w:r>
        <w:rPr>
          <w:rStyle w:val="Enfasigrassetto"/>
          <w:rFonts w:ascii="Verdana" w:hAnsi="Verdana"/>
          <w:sz w:val="18"/>
          <w:szCs w:val="18"/>
          <w:u w:val="single"/>
        </w:rPr>
        <w:t>l’informativa va fornita all’interessato ogni qual volta vengano raccolti i suoi dati</w:t>
      </w:r>
      <w:r>
        <w:rPr>
          <w:rFonts w:ascii="Verdana" w:hAnsi="Verdana"/>
          <w:sz w:val="18"/>
          <w:szCs w:val="18"/>
        </w:rPr>
        <w:t>.</w:t>
      </w:r>
    </w:p>
    <w:p w14:paraId="736DD9AB" w14:textId="77777777" w:rsidR="002D72CA" w:rsidRDefault="002D72CA" w:rsidP="002D72CA">
      <w:pPr>
        <w:pStyle w:val="NormaleWeb"/>
        <w:spacing w:before="60" w:after="60"/>
        <w:jc w:val="both"/>
      </w:pPr>
      <w:r>
        <w:rPr>
          <w:rStyle w:val="Enfasigrassetto"/>
          <w:rFonts w:ascii="Verdana" w:hAnsi="Verdana"/>
          <w:sz w:val="18"/>
          <w:szCs w:val="18"/>
          <w:shd w:val="clear" w:color="auto" w:fill="FAC08F"/>
        </w:rPr>
        <w:t>L’informativa ha lo scopo di rendere edotto l’interessato delle modalità con cui vengono trattati i suoi dati da parte del Titolare del trattamento, mentre il consenso ha l’obiettivo di ricevere dall’interessato la possibilità di trattare i suoi dati</w:t>
      </w:r>
      <w:r>
        <w:rPr>
          <w:rFonts w:ascii="Verdana" w:hAnsi="Verdana"/>
          <w:sz w:val="18"/>
          <w:szCs w:val="18"/>
        </w:rPr>
        <w:t>.</w:t>
      </w:r>
    </w:p>
    <w:p w14:paraId="58447732" w14:textId="77777777" w:rsidR="002D72CA" w:rsidRDefault="002D72CA" w:rsidP="002D72CA">
      <w:pPr>
        <w:rPr>
          <w:rFonts w:ascii="Verdana" w:hAnsi="Verdana"/>
          <w:sz w:val="18"/>
          <w:szCs w:val="18"/>
        </w:rPr>
      </w:pPr>
      <w:r>
        <w:rPr>
          <w:rFonts w:ascii="Verdana" w:hAnsi="Verdana"/>
          <w:sz w:val="18"/>
          <w:szCs w:val="18"/>
        </w:rPr>
        <w:br w:type="page"/>
      </w:r>
    </w:p>
    <w:p w14:paraId="559D9F97" w14:textId="77777777" w:rsidR="002D72CA" w:rsidRDefault="002D72CA" w:rsidP="002D72CA">
      <w:pPr>
        <w:pStyle w:val="NormaleWeb"/>
        <w:spacing w:before="60" w:after="60"/>
        <w:jc w:val="both"/>
      </w:pPr>
      <w:r>
        <w:rPr>
          <w:rFonts w:ascii="Verdana" w:hAnsi="Verdana"/>
          <w:sz w:val="18"/>
          <w:szCs w:val="18"/>
        </w:rPr>
        <w:t xml:space="preserve"> </w:t>
      </w:r>
    </w:p>
    <w:p w14:paraId="1B004950" w14:textId="77777777" w:rsidR="002D72CA" w:rsidRDefault="002D72CA" w:rsidP="002D72CA">
      <w:pPr>
        <w:pStyle w:val="NormaleWeb"/>
        <w:spacing w:before="60" w:after="60"/>
        <w:jc w:val="center"/>
      </w:pPr>
      <w:r>
        <w:rPr>
          <w:noProof/>
        </w:rPr>
        <w:drawing>
          <wp:inline distT="0" distB="0" distL="0" distR="0" wp14:anchorId="797F7783" wp14:editId="2A18D18E">
            <wp:extent cx="6115904" cy="3419952"/>
            <wp:effectExtent l="0" t="0" r="0" b="9525"/>
            <wp:docPr id="19" name="Immagine 19"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9" name="Immagine 19" descr="Immagine che contiene testo&#10;&#10;Descrizione generata automaticamente"/>
                    <pic:cNvPicPr/>
                  </pic:nvPicPr>
                  <pic:blipFill>
                    <a:blip r:embed="rId22">
                      <a:extLst>
                        <a:ext uri="{28A0092B-C50C-407E-A947-70E740481C1C}">
                          <a14:useLocalDpi xmlns:a14="http://schemas.microsoft.com/office/drawing/2010/main" val="0"/>
                        </a:ext>
                      </a:extLst>
                    </a:blip>
                    <a:stretch>
                      <a:fillRect/>
                    </a:stretch>
                  </pic:blipFill>
                  <pic:spPr>
                    <a:xfrm>
                      <a:off x="0" y="0"/>
                      <a:ext cx="6115904" cy="3419952"/>
                    </a:xfrm>
                    <a:prstGeom prst="rect">
                      <a:avLst/>
                    </a:prstGeom>
                  </pic:spPr>
                </pic:pic>
              </a:graphicData>
            </a:graphic>
          </wp:inline>
        </w:drawing>
      </w:r>
    </w:p>
    <w:p w14:paraId="7509334A" w14:textId="77777777" w:rsidR="002D72CA" w:rsidRDefault="002D72CA" w:rsidP="002D72CA">
      <w:pPr>
        <w:pStyle w:val="NormaleWeb"/>
        <w:spacing w:before="60" w:after="60"/>
        <w:jc w:val="both"/>
      </w:pPr>
      <w:r>
        <w:rPr>
          <w:rFonts w:ascii="Verdana" w:hAnsi="Verdana"/>
          <w:sz w:val="18"/>
          <w:szCs w:val="18"/>
        </w:rPr>
        <w:t>L’informativa deve riportare:</w:t>
      </w:r>
    </w:p>
    <w:p w14:paraId="7D0184AE" w14:textId="77777777" w:rsidR="002D72CA" w:rsidRDefault="002D72CA" w:rsidP="002D72CA">
      <w:pPr>
        <w:pStyle w:val="NormaleWeb"/>
        <w:spacing w:before="60" w:after="60"/>
      </w:pPr>
      <w:r>
        <w:rPr>
          <w:rStyle w:val="Enfasigrassetto"/>
          <w:rFonts w:ascii="Verdana" w:hAnsi="Verdana"/>
          <w:sz w:val="18"/>
          <w:szCs w:val="18"/>
        </w:rPr>
        <w:t>a) identità del Titolare e dell’eventuale DPO</w:t>
      </w:r>
    </w:p>
    <w:p w14:paraId="3E4C0F82" w14:textId="77777777" w:rsidR="002D72CA" w:rsidRDefault="002D72CA" w:rsidP="002D72CA">
      <w:pPr>
        <w:pStyle w:val="NormaleWeb"/>
        <w:spacing w:before="60" w:after="60"/>
        <w:jc w:val="both"/>
      </w:pPr>
      <w:r>
        <w:rPr>
          <w:rFonts w:ascii="Verdana" w:hAnsi="Verdana"/>
          <w:sz w:val="18"/>
          <w:szCs w:val="18"/>
        </w:rPr>
        <w:t xml:space="preserve">Il Titolare è la persona fisica o giuridica, l’autorità pubblica, il servizio o altro organismo che, singolarmente o insieme ad altri, determina le finalità e i mezzi del trattamento di dati personali. Il DPO (Data </w:t>
      </w:r>
      <w:proofErr w:type="spellStart"/>
      <w:r>
        <w:rPr>
          <w:rFonts w:ascii="Verdana" w:hAnsi="Verdana"/>
          <w:sz w:val="18"/>
          <w:szCs w:val="18"/>
        </w:rPr>
        <w:t>Protection</w:t>
      </w:r>
      <w:proofErr w:type="spellEnd"/>
      <w:r>
        <w:rPr>
          <w:rFonts w:ascii="Verdana" w:hAnsi="Verdana"/>
          <w:sz w:val="18"/>
          <w:szCs w:val="18"/>
        </w:rPr>
        <w:t xml:space="preserve"> </w:t>
      </w:r>
      <w:proofErr w:type="spellStart"/>
      <w:r>
        <w:rPr>
          <w:rFonts w:ascii="Verdana" w:hAnsi="Verdana"/>
          <w:sz w:val="18"/>
          <w:szCs w:val="18"/>
        </w:rPr>
        <w:t>Officer</w:t>
      </w:r>
      <w:proofErr w:type="spellEnd"/>
      <w:r>
        <w:rPr>
          <w:rFonts w:ascii="Verdana" w:hAnsi="Verdana"/>
          <w:sz w:val="18"/>
          <w:szCs w:val="18"/>
        </w:rPr>
        <w:t xml:space="preserve"> – Responsabile per la protezione dei dati), nuova figura del GDPR, rappresenta il punto di riferimento per i soggetti esterni che decidono di esercitare i propri diritti in ambito privacy nei confronti del Titolare del trattamento.</w:t>
      </w:r>
    </w:p>
    <w:p w14:paraId="06FBB14B" w14:textId="77777777" w:rsidR="002D72CA" w:rsidRDefault="002D72CA" w:rsidP="002D72CA">
      <w:pPr>
        <w:pStyle w:val="NormaleWeb"/>
        <w:spacing w:before="60" w:after="60"/>
      </w:pPr>
      <w:r>
        <w:rPr>
          <w:rStyle w:val="Enfasigrassetto"/>
          <w:rFonts w:ascii="Verdana" w:hAnsi="Verdana"/>
          <w:sz w:val="18"/>
          <w:szCs w:val="18"/>
        </w:rPr>
        <w:t>b) finalità del trattamento</w:t>
      </w:r>
    </w:p>
    <w:p w14:paraId="00CD2D2B" w14:textId="77777777" w:rsidR="002D72CA" w:rsidRDefault="002D72CA" w:rsidP="002D72CA">
      <w:pPr>
        <w:pStyle w:val="NormaleWeb"/>
        <w:spacing w:before="60" w:after="60"/>
        <w:jc w:val="both"/>
      </w:pPr>
      <w:r>
        <w:rPr>
          <w:rFonts w:ascii="Verdana" w:hAnsi="Verdana"/>
          <w:sz w:val="18"/>
          <w:szCs w:val="18"/>
        </w:rPr>
        <w:t>Si tratta delle finalità per le quali sono raccolti i dati (es. attività promozionali, fatturazione, gestione del personale dipendente e collaboratori).</w:t>
      </w:r>
    </w:p>
    <w:p w14:paraId="5A4A7075" w14:textId="77777777" w:rsidR="002D72CA" w:rsidRDefault="002D72CA" w:rsidP="002D72CA">
      <w:pPr>
        <w:pStyle w:val="NormaleWeb"/>
        <w:spacing w:before="60" w:after="60"/>
      </w:pPr>
      <w:r>
        <w:rPr>
          <w:rStyle w:val="Enfasigrassetto"/>
          <w:rFonts w:ascii="Verdana" w:hAnsi="Verdana"/>
          <w:sz w:val="18"/>
          <w:szCs w:val="18"/>
        </w:rPr>
        <w:t>c) base giuridica</w:t>
      </w:r>
    </w:p>
    <w:p w14:paraId="74C92E4A" w14:textId="77777777" w:rsidR="002D72CA" w:rsidRDefault="002D72CA" w:rsidP="002D72CA">
      <w:pPr>
        <w:pStyle w:val="NormaleWeb"/>
        <w:spacing w:before="60" w:after="60"/>
        <w:jc w:val="both"/>
      </w:pPr>
      <w:r>
        <w:rPr>
          <w:rFonts w:ascii="Verdana" w:hAnsi="Verdana"/>
          <w:sz w:val="18"/>
          <w:szCs w:val="18"/>
        </w:rPr>
        <w:t>Si tratta dei presupposti di liceità.</w:t>
      </w:r>
    </w:p>
    <w:p w14:paraId="6501C6DD" w14:textId="77777777" w:rsidR="002D72CA" w:rsidRDefault="002D72CA" w:rsidP="002D72CA">
      <w:pPr>
        <w:pStyle w:val="NormaleWeb"/>
        <w:spacing w:before="60" w:after="60"/>
      </w:pPr>
      <w:r>
        <w:rPr>
          <w:rStyle w:val="Enfasigrassetto"/>
          <w:rFonts w:ascii="Verdana" w:hAnsi="Verdana"/>
          <w:sz w:val="18"/>
          <w:szCs w:val="18"/>
        </w:rPr>
        <w:t>d) ambito di circolazione dei dati</w:t>
      </w:r>
    </w:p>
    <w:p w14:paraId="10370167" w14:textId="77777777" w:rsidR="002D72CA" w:rsidRDefault="002D72CA" w:rsidP="002D72CA">
      <w:pPr>
        <w:pStyle w:val="NormaleWeb"/>
        <w:spacing w:before="60" w:after="60"/>
        <w:jc w:val="both"/>
      </w:pPr>
      <w:r>
        <w:rPr>
          <w:rFonts w:ascii="Verdana" w:hAnsi="Verdana"/>
          <w:sz w:val="18"/>
          <w:szCs w:val="18"/>
        </w:rPr>
        <w:t>È necessario comunicare quali sono le categorie di soggetti esterni ai quali il Titolare può comunicare i dati personali raccolti. È in questa sezione che deve essere specificato se i dati possono essere trasferiti in Paesi extra UE.</w:t>
      </w:r>
    </w:p>
    <w:p w14:paraId="293D7C39" w14:textId="77777777" w:rsidR="002D72CA" w:rsidRDefault="002D72CA" w:rsidP="002D72CA">
      <w:pPr>
        <w:pStyle w:val="NormaleWeb"/>
        <w:spacing w:before="60" w:after="60"/>
      </w:pPr>
      <w:r>
        <w:rPr>
          <w:rStyle w:val="Enfasigrassetto"/>
          <w:rFonts w:ascii="Verdana" w:hAnsi="Verdana"/>
          <w:sz w:val="18"/>
          <w:szCs w:val="18"/>
        </w:rPr>
        <w:t>e) diritti dell’interessato</w:t>
      </w:r>
    </w:p>
    <w:p w14:paraId="36D36C33" w14:textId="77777777" w:rsidR="002D72CA" w:rsidRDefault="002D72CA" w:rsidP="002D72CA">
      <w:pPr>
        <w:pStyle w:val="NormaleWeb"/>
        <w:spacing w:before="60" w:after="60"/>
        <w:jc w:val="both"/>
      </w:pPr>
      <w:r>
        <w:rPr>
          <w:rFonts w:ascii="Verdana" w:hAnsi="Verdana"/>
          <w:sz w:val="18"/>
          <w:szCs w:val="18"/>
        </w:rPr>
        <w:t>Il Titolare del trattamento deve comunicare le modalità attraverso le quali l’interessato può esercitare i diritti previsti dal GDPR.</w:t>
      </w:r>
    </w:p>
    <w:p w14:paraId="67EAC408" w14:textId="77777777" w:rsidR="002D72CA" w:rsidRDefault="002D72CA" w:rsidP="002D72CA">
      <w:pPr>
        <w:pStyle w:val="NormaleWeb"/>
        <w:spacing w:before="60" w:after="60"/>
      </w:pPr>
      <w:r>
        <w:rPr>
          <w:rStyle w:val="Enfasigrassetto"/>
          <w:rFonts w:ascii="Verdana" w:hAnsi="Verdana"/>
          <w:sz w:val="18"/>
          <w:szCs w:val="18"/>
        </w:rPr>
        <w:t>f) durata del trattamento</w:t>
      </w:r>
    </w:p>
    <w:p w14:paraId="346F4923" w14:textId="77777777" w:rsidR="002D72CA" w:rsidRDefault="002D72CA" w:rsidP="002D72CA">
      <w:pPr>
        <w:pStyle w:val="NormaleWeb"/>
        <w:spacing w:before="60" w:after="60"/>
        <w:jc w:val="both"/>
      </w:pPr>
      <w:r>
        <w:rPr>
          <w:rFonts w:ascii="Verdana" w:hAnsi="Verdana"/>
          <w:sz w:val="18"/>
          <w:szCs w:val="18"/>
        </w:rPr>
        <w:t>L’interessato deve essere a conoscenza della durata del trattamento dei propri dati affinché non si verifichi un illecito (tempistica specifica individuata da parte del Titolare o l’indicazione dei criteri utilizzati per la determinazione dei termini di conservazione).</w:t>
      </w:r>
    </w:p>
    <w:p w14:paraId="2C55A293" w14:textId="77777777" w:rsidR="002D72CA" w:rsidRDefault="002D72CA" w:rsidP="002D72CA">
      <w:pPr>
        <w:rPr>
          <w:rFonts w:ascii="Verdana" w:hAnsi="Verdana"/>
          <w:sz w:val="18"/>
          <w:szCs w:val="18"/>
        </w:rPr>
      </w:pPr>
      <w:r>
        <w:rPr>
          <w:rFonts w:ascii="Verdana" w:hAnsi="Verdana"/>
          <w:sz w:val="18"/>
          <w:szCs w:val="18"/>
        </w:rPr>
        <w:br w:type="page"/>
      </w:r>
    </w:p>
    <w:p w14:paraId="6C4AB997" w14:textId="77777777" w:rsidR="002D72CA" w:rsidRDefault="002D72CA" w:rsidP="002D72CA">
      <w:pPr>
        <w:pStyle w:val="NormaleWeb"/>
        <w:spacing w:before="60" w:after="60"/>
        <w:jc w:val="both"/>
      </w:pPr>
      <w:r>
        <w:rPr>
          <w:rFonts w:ascii="Verdana" w:hAnsi="Verdana"/>
          <w:sz w:val="18"/>
          <w:szCs w:val="18"/>
        </w:rPr>
        <w:t xml:space="preserve"> </w:t>
      </w:r>
    </w:p>
    <w:p w14:paraId="09BECE0B" w14:textId="77777777" w:rsidR="002D72CA" w:rsidRDefault="002D72CA" w:rsidP="002D72CA">
      <w:pPr>
        <w:pStyle w:val="NormaleWeb"/>
        <w:spacing w:before="60" w:after="60"/>
        <w:jc w:val="center"/>
      </w:pPr>
      <w:r>
        <w:rPr>
          <w:noProof/>
        </w:rPr>
        <w:drawing>
          <wp:inline distT="0" distB="0" distL="0" distR="0" wp14:anchorId="152BFCE5" wp14:editId="53919B88">
            <wp:extent cx="6125430" cy="3429479"/>
            <wp:effectExtent l="0" t="0" r="0" b="0"/>
            <wp:docPr id="20" name="Immagine 20"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20" name="Immagine 20" descr="Immagine che contiene testo&#10;&#10;Descrizione generata automaticamente"/>
                    <pic:cNvPicPr/>
                  </pic:nvPicPr>
                  <pic:blipFill>
                    <a:blip r:embed="rId23">
                      <a:extLst>
                        <a:ext uri="{28A0092B-C50C-407E-A947-70E740481C1C}">
                          <a14:useLocalDpi xmlns:a14="http://schemas.microsoft.com/office/drawing/2010/main" val="0"/>
                        </a:ext>
                      </a:extLst>
                    </a:blip>
                    <a:stretch>
                      <a:fillRect/>
                    </a:stretch>
                  </pic:blipFill>
                  <pic:spPr>
                    <a:xfrm>
                      <a:off x="0" y="0"/>
                      <a:ext cx="6125430" cy="3429479"/>
                    </a:xfrm>
                    <a:prstGeom prst="rect">
                      <a:avLst/>
                    </a:prstGeom>
                  </pic:spPr>
                </pic:pic>
              </a:graphicData>
            </a:graphic>
          </wp:inline>
        </w:drawing>
      </w:r>
    </w:p>
    <w:p w14:paraId="77F33CF5" w14:textId="77777777" w:rsidR="002D72CA" w:rsidRDefault="002D72CA" w:rsidP="00E74EBD">
      <w:pPr>
        <w:numPr>
          <w:ilvl w:val="0"/>
          <w:numId w:val="46"/>
        </w:numPr>
        <w:spacing w:before="60" w:after="60" w:line="240" w:lineRule="auto"/>
        <w:jc w:val="both"/>
      </w:pPr>
      <w:r>
        <w:rPr>
          <w:rFonts w:ascii="Verdana" w:hAnsi="Verdana"/>
          <w:sz w:val="18"/>
          <w:szCs w:val="18"/>
        </w:rPr>
        <w:t>Informativa diretta (art. 13): deve essere consegnata/comunicata dal Titolare del trattamento tutte le volte in cui raccoglie dati personali direttamente dall’interessato.</w:t>
      </w:r>
    </w:p>
    <w:p w14:paraId="49766F5A" w14:textId="77777777" w:rsidR="002D72CA" w:rsidRDefault="002D72CA" w:rsidP="00E74EBD">
      <w:pPr>
        <w:numPr>
          <w:ilvl w:val="0"/>
          <w:numId w:val="46"/>
        </w:numPr>
        <w:spacing w:before="60" w:after="60" w:line="240" w:lineRule="auto"/>
        <w:jc w:val="both"/>
      </w:pPr>
      <w:r>
        <w:rPr>
          <w:rFonts w:ascii="Verdana" w:hAnsi="Verdana"/>
          <w:sz w:val="18"/>
          <w:szCs w:val="18"/>
        </w:rPr>
        <w:t>Informativa successiva (art. 14): deve essere consegnata/comunicata dal Titolare del trattamento in un momento successivo alla raccolta di dati avvenuta da parte di un altro Titolare del trattamento.</w:t>
      </w:r>
    </w:p>
    <w:p w14:paraId="5F9A9C58" w14:textId="77777777" w:rsidR="002D72CA" w:rsidRDefault="002D72CA" w:rsidP="00E74EBD">
      <w:pPr>
        <w:numPr>
          <w:ilvl w:val="0"/>
          <w:numId w:val="46"/>
        </w:numPr>
        <w:spacing w:before="60" w:after="60" w:line="240" w:lineRule="auto"/>
        <w:jc w:val="both"/>
      </w:pPr>
      <w:r>
        <w:rPr>
          <w:rFonts w:ascii="Verdana" w:hAnsi="Verdana"/>
          <w:sz w:val="18"/>
          <w:szCs w:val="18"/>
        </w:rPr>
        <w:t>Informativa ulteriore (art. 13 par. 3): deve essere consegnata/comunicata quando sono cambiate le finalità per le quali il Titolare del trattamento aveva raccolto i dati in precedenza.</w:t>
      </w:r>
    </w:p>
    <w:p w14:paraId="496CD534" w14:textId="77777777" w:rsidR="002D72CA" w:rsidRDefault="002D72CA" w:rsidP="002D72CA">
      <w:pPr>
        <w:rPr>
          <w:rFonts w:ascii="Verdana" w:hAnsi="Verdana"/>
          <w:sz w:val="18"/>
          <w:szCs w:val="18"/>
        </w:rPr>
      </w:pPr>
      <w:r>
        <w:rPr>
          <w:rFonts w:ascii="Verdana" w:hAnsi="Verdana"/>
          <w:sz w:val="18"/>
          <w:szCs w:val="18"/>
        </w:rPr>
        <w:br w:type="page"/>
      </w:r>
    </w:p>
    <w:p w14:paraId="6F3C01AE" w14:textId="77777777" w:rsidR="002D72CA" w:rsidRDefault="002D72CA" w:rsidP="002D72CA">
      <w:pPr>
        <w:pStyle w:val="NormaleWeb"/>
        <w:spacing w:before="60" w:after="60"/>
        <w:jc w:val="both"/>
        <w:rPr>
          <w:rFonts w:eastAsiaTheme="minorEastAsia"/>
        </w:rPr>
      </w:pPr>
      <w:r>
        <w:rPr>
          <w:rFonts w:ascii="Verdana" w:hAnsi="Verdana"/>
          <w:sz w:val="18"/>
          <w:szCs w:val="18"/>
        </w:rPr>
        <w:t xml:space="preserve"> </w:t>
      </w:r>
    </w:p>
    <w:p w14:paraId="6C196F96" w14:textId="77777777" w:rsidR="002D72CA" w:rsidRDefault="002D72CA" w:rsidP="002D72CA">
      <w:pPr>
        <w:pStyle w:val="NormaleWeb"/>
        <w:spacing w:before="60" w:after="60"/>
      </w:pPr>
      <w:r>
        <w:rPr>
          <w:rStyle w:val="Enfasigrassetto"/>
          <w:rFonts w:ascii="Verdana" w:hAnsi="Verdana"/>
          <w:sz w:val="18"/>
          <w:szCs w:val="18"/>
        </w:rPr>
        <w:t>Diritti dell’interessato</w:t>
      </w:r>
    </w:p>
    <w:p w14:paraId="26DAC59B" w14:textId="77777777" w:rsidR="002D72CA" w:rsidRDefault="002D72CA" w:rsidP="002D72CA">
      <w:pPr>
        <w:pStyle w:val="NormaleWeb"/>
        <w:spacing w:before="60" w:after="60"/>
        <w:jc w:val="both"/>
      </w:pPr>
      <w:r>
        <w:rPr>
          <w:rStyle w:val="Enfasigrassetto"/>
          <w:rFonts w:ascii="Verdana" w:hAnsi="Verdana"/>
          <w:sz w:val="18"/>
          <w:szCs w:val="18"/>
          <w:u w:val="single"/>
        </w:rPr>
        <w:t>L’Interessato deve avere sempre la possibilità di esercitare i propri diritti</w:t>
      </w:r>
      <w:r>
        <w:rPr>
          <w:rFonts w:ascii="Verdana" w:hAnsi="Verdana"/>
          <w:sz w:val="18"/>
          <w:szCs w:val="18"/>
        </w:rPr>
        <w:t xml:space="preserve"> di cui al Regolamento 679/2016/UE Capo III – Diritti dell’interessato.</w:t>
      </w:r>
    </w:p>
    <w:p w14:paraId="31DB8561" w14:textId="77777777" w:rsidR="002D72CA" w:rsidRDefault="002D72CA" w:rsidP="002D72CA">
      <w:pPr>
        <w:pStyle w:val="NormaleWeb"/>
        <w:spacing w:before="60" w:after="60"/>
        <w:jc w:val="center"/>
      </w:pPr>
      <w:r>
        <w:rPr>
          <w:noProof/>
        </w:rPr>
        <w:drawing>
          <wp:inline distT="0" distB="0" distL="0" distR="0" wp14:anchorId="14088F0B" wp14:editId="27645C49">
            <wp:extent cx="6125430" cy="3410426"/>
            <wp:effectExtent l="0" t="0" r="8890" b="0"/>
            <wp:docPr id="21" name="Immagine 21"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24">
                      <a:extLst>
                        <a:ext uri="{28A0092B-C50C-407E-A947-70E740481C1C}">
                          <a14:useLocalDpi xmlns:a14="http://schemas.microsoft.com/office/drawing/2010/main" val="0"/>
                        </a:ext>
                      </a:extLst>
                    </a:blip>
                    <a:stretch>
                      <a:fillRect/>
                    </a:stretch>
                  </pic:blipFill>
                  <pic:spPr>
                    <a:xfrm>
                      <a:off x="0" y="0"/>
                      <a:ext cx="6125430" cy="3410426"/>
                    </a:xfrm>
                    <a:prstGeom prst="rect">
                      <a:avLst/>
                    </a:prstGeom>
                  </pic:spPr>
                </pic:pic>
              </a:graphicData>
            </a:graphic>
          </wp:inline>
        </w:drawing>
      </w:r>
    </w:p>
    <w:p w14:paraId="4D98AB4F" w14:textId="77777777" w:rsidR="002D72CA" w:rsidRDefault="002D72CA" w:rsidP="002D72CA">
      <w:pPr>
        <w:pStyle w:val="NormaleWeb"/>
        <w:spacing w:before="60" w:after="60"/>
      </w:pPr>
      <w:r>
        <w:rPr>
          <w:rStyle w:val="Enfasigrassetto"/>
          <w:rFonts w:ascii="Verdana" w:hAnsi="Verdana"/>
          <w:sz w:val="18"/>
          <w:szCs w:val="18"/>
          <w:shd w:val="clear" w:color="auto" w:fill="FAC08F"/>
        </w:rPr>
        <w:t>Il Titolare del trattamento ha l’obbligo di comunicare all’interessato quali sono i diritti che il GDPR gli riconosce e quali sono le modalità per esercitarli.</w:t>
      </w:r>
    </w:p>
    <w:p w14:paraId="74F0E411" w14:textId="77777777" w:rsidR="002D72CA" w:rsidRDefault="002D72CA" w:rsidP="002D72CA">
      <w:pPr>
        <w:pStyle w:val="NormaleWeb"/>
        <w:spacing w:before="60" w:after="60"/>
      </w:pPr>
      <w:r>
        <w:rPr>
          <w:rStyle w:val="Enfasigrassetto"/>
          <w:rFonts w:ascii="Verdana" w:hAnsi="Verdana"/>
          <w:sz w:val="18"/>
          <w:szCs w:val="18"/>
        </w:rPr>
        <w:t>DIRITTO ALLA REVOCA DEL CONSENSO - Art. 7 par. 3 Reg. 679/2016/UE</w:t>
      </w:r>
    </w:p>
    <w:p w14:paraId="586A4F5E" w14:textId="77777777" w:rsidR="002D72CA" w:rsidRDefault="002D72CA" w:rsidP="002D72CA">
      <w:pPr>
        <w:pStyle w:val="NormaleWeb"/>
        <w:spacing w:before="60" w:after="60"/>
        <w:jc w:val="both"/>
      </w:pPr>
      <w:r>
        <w:rPr>
          <w:rFonts w:ascii="Verdana" w:hAnsi="Verdana"/>
          <w:sz w:val="18"/>
          <w:szCs w:val="18"/>
        </w:rPr>
        <w:t>L'interessato ha la facoltà di revocare, in qualsiasi momento, il consenso precedentemente prestato, con la stessa facilità con cui l'ha accordato. Questo diritto può essere sviluppato esclusivamente nel caso in cui il trattamento dei dati personali poggi sul presupposto di liceità del consenso; nel momento in cui il Titolare riceve la comunicazione di revoca del consenso ha l'obbligo di interrompere immediatamente il trattamento precedentemente accordato, pena l’illecito. Naturalmente il trattamento dati che si è sviluppato nella precedenza della revoca del consenso è pienamente valido.</w:t>
      </w:r>
    </w:p>
    <w:p w14:paraId="0173B845" w14:textId="77777777" w:rsidR="002D72CA" w:rsidRDefault="002D72CA" w:rsidP="002D72CA">
      <w:pPr>
        <w:pStyle w:val="NormaleWeb"/>
        <w:spacing w:before="60" w:after="60"/>
      </w:pPr>
      <w:r>
        <w:rPr>
          <w:rStyle w:val="Enfasigrassetto"/>
          <w:rFonts w:ascii="Verdana" w:hAnsi="Verdana"/>
          <w:sz w:val="18"/>
          <w:szCs w:val="18"/>
        </w:rPr>
        <w:t>DIRITTO DI ACCESSO DELL'INTERESSATO - Art 15 Reg. 679/2016/UE</w:t>
      </w:r>
    </w:p>
    <w:p w14:paraId="4F70F0DA" w14:textId="77777777" w:rsidR="002D72CA" w:rsidRDefault="002D72CA" w:rsidP="002D72CA">
      <w:pPr>
        <w:pStyle w:val="NormaleWeb"/>
        <w:spacing w:before="60" w:after="60"/>
        <w:jc w:val="both"/>
      </w:pPr>
      <w:r>
        <w:rPr>
          <w:rFonts w:ascii="Verdana" w:hAnsi="Verdana"/>
          <w:sz w:val="18"/>
          <w:szCs w:val="18"/>
        </w:rPr>
        <w:t>L'interessato ha il diritto di poter accedere ai suoi dati al fine di essere consapevole delle modalità con le quali vengono trattati i dati, ma soprattutto per poter constatare che le modalità di trattamento enunciate dal Titolare nell'informativa, siano effettivamente rispettate.</w:t>
      </w:r>
    </w:p>
    <w:p w14:paraId="3AD4C778" w14:textId="77777777" w:rsidR="002D72CA" w:rsidRDefault="002D72CA" w:rsidP="002D72CA">
      <w:pPr>
        <w:pStyle w:val="NormaleWeb"/>
        <w:spacing w:before="60" w:after="60"/>
      </w:pPr>
      <w:r>
        <w:rPr>
          <w:rStyle w:val="Enfasigrassetto"/>
          <w:rFonts w:ascii="Verdana" w:hAnsi="Verdana"/>
          <w:sz w:val="18"/>
          <w:szCs w:val="18"/>
        </w:rPr>
        <w:t>DIRITTO ALLA RETTIFICA - Art. 16 Reg. 679/2016/UE</w:t>
      </w:r>
    </w:p>
    <w:p w14:paraId="0FF51798" w14:textId="77777777" w:rsidR="002D72CA" w:rsidRDefault="002D72CA" w:rsidP="002D72CA">
      <w:pPr>
        <w:pStyle w:val="NormaleWeb"/>
        <w:spacing w:before="60" w:after="60"/>
        <w:jc w:val="both"/>
      </w:pPr>
      <w:r>
        <w:rPr>
          <w:rFonts w:ascii="Verdana" w:hAnsi="Verdana"/>
          <w:sz w:val="18"/>
          <w:szCs w:val="18"/>
        </w:rPr>
        <w:t>È il diritto riconosciuto all'interessato di modificare i propri dati precedentemente raccolto e trattato. Questo diritto è azionabile solo se i dati dell'interessato raccolti sono errati oppure hanno subìto una variazione dal momento in cui sono stati raccolti.</w:t>
      </w:r>
    </w:p>
    <w:p w14:paraId="4896E342" w14:textId="77777777" w:rsidR="002D72CA" w:rsidRDefault="002D72CA" w:rsidP="002D72CA">
      <w:pPr>
        <w:pStyle w:val="NormaleWeb"/>
        <w:spacing w:before="60" w:after="60"/>
      </w:pPr>
      <w:r>
        <w:rPr>
          <w:rStyle w:val="Enfasigrassetto"/>
          <w:rFonts w:ascii="Verdana" w:hAnsi="Verdana"/>
          <w:sz w:val="18"/>
          <w:szCs w:val="18"/>
        </w:rPr>
        <w:t>DIRITTO ALL’ OBLIO (DIRITTO ALLA CANCELLAZIONE) - Art. 17 Reg. 679/2016/UE</w:t>
      </w:r>
    </w:p>
    <w:p w14:paraId="5F9927ED" w14:textId="77777777" w:rsidR="002D72CA" w:rsidRDefault="002D72CA" w:rsidP="002D72CA">
      <w:pPr>
        <w:pStyle w:val="NormaleWeb"/>
        <w:spacing w:before="60" w:after="60"/>
        <w:jc w:val="both"/>
      </w:pPr>
      <w:r>
        <w:rPr>
          <w:rFonts w:ascii="Verdana" w:hAnsi="Verdana"/>
          <w:sz w:val="18"/>
          <w:szCs w:val="18"/>
        </w:rPr>
        <w:t>Diritto all'oblio (o alla cancellazione) può essere richiesto qualora si verifichino uno dei seguenti casi, ovvero:</w:t>
      </w:r>
    </w:p>
    <w:p w14:paraId="119D9DD8" w14:textId="77777777" w:rsidR="002D72CA" w:rsidRDefault="002D72CA" w:rsidP="00E74EBD">
      <w:pPr>
        <w:numPr>
          <w:ilvl w:val="0"/>
          <w:numId w:val="47"/>
        </w:numPr>
        <w:spacing w:before="60" w:after="60" w:line="240" w:lineRule="auto"/>
        <w:jc w:val="both"/>
      </w:pPr>
      <w:r>
        <w:rPr>
          <w:rFonts w:ascii="Verdana" w:hAnsi="Verdana"/>
          <w:sz w:val="18"/>
          <w:szCs w:val="18"/>
        </w:rPr>
        <w:t>i dati dell'interessato non sono più necessari rispetto alle finalità per cui sono stati raccolti;</w:t>
      </w:r>
    </w:p>
    <w:p w14:paraId="66BD2CC6" w14:textId="77777777" w:rsidR="002D72CA" w:rsidRDefault="002D72CA" w:rsidP="00E74EBD">
      <w:pPr>
        <w:numPr>
          <w:ilvl w:val="0"/>
          <w:numId w:val="47"/>
        </w:numPr>
        <w:spacing w:before="60" w:after="60" w:line="240" w:lineRule="auto"/>
        <w:jc w:val="both"/>
      </w:pPr>
      <w:r>
        <w:rPr>
          <w:rFonts w:ascii="Verdana" w:hAnsi="Verdana"/>
          <w:sz w:val="18"/>
          <w:szCs w:val="18"/>
        </w:rPr>
        <w:t>l'interessato in precedenza ha revocato il consenso;</w:t>
      </w:r>
    </w:p>
    <w:p w14:paraId="026BA8CF" w14:textId="77777777" w:rsidR="002D72CA" w:rsidRDefault="002D72CA" w:rsidP="00E74EBD">
      <w:pPr>
        <w:numPr>
          <w:ilvl w:val="0"/>
          <w:numId w:val="47"/>
        </w:numPr>
        <w:spacing w:before="60" w:after="60" w:line="240" w:lineRule="auto"/>
        <w:jc w:val="both"/>
      </w:pPr>
      <w:r>
        <w:rPr>
          <w:rFonts w:ascii="Verdana" w:hAnsi="Verdana"/>
          <w:sz w:val="18"/>
          <w:szCs w:val="18"/>
        </w:rPr>
        <w:t>l'interessato si è opposto al trattamento di dati e non sussiste alcun motivo legittimo per continuare nel trattamento dei dati;</w:t>
      </w:r>
    </w:p>
    <w:p w14:paraId="7737D0DB" w14:textId="77777777" w:rsidR="002D72CA" w:rsidRDefault="002D72CA" w:rsidP="00E74EBD">
      <w:pPr>
        <w:numPr>
          <w:ilvl w:val="0"/>
          <w:numId w:val="47"/>
        </w:numPr>
        <w:spacing w:before="60" w:after="60" w:line="240" w:lineRule="auto"/>
        <w:jc w:val="both"/>
      </w:pPr>
      <w:r>
        <w:rPr>
          <w:rFonts w:ascii="Verdana" w:hAnsi="Verdana"/>
          <w:sz w:val="18"/>
          <w:szCs w:val="18"/>
        </w:rPr>
        <w:t>i dati dell'interessato sono trattati in modo illecito;</w:t>
      </w:r>
    </w:p>
    <w:p w14:paraId="33546297" w14:textId="77777777" w:rsidR="002D72CA" w:rsidRDefault="002D72CA" w:rsidP="00E74EBD">
      <w:pPr>
        <w:numPr>
          <w:ilvl w:val="0"/>
          <w:numId w:val="47"/>
        </w:numPr>
        <w:spacing w:before="60" w:after="60" w:line="240" w:lineRule="auto"/>
        <w:jc w:val="both"/>
      </w:pPr>
      <w:r>
        <w:rPr>
          <w:rFonts w:ascii="Verdana" w:hAnsi="Verdana"/>
          <w:sz w:val="18"/>
          <w:szCs w:val="18"/>
        </w:rPr>
        <w:t>la legge ha imposto che i dati che sono stati raccolti per tale finalità devono essere cancellati;</w:t>
      </w:r>
    </w:p>
    <w:p w14:paraId="4756FD2B" w14:textId="77777777" w:rsidR="002D72CA" w:rsidRDefault="002D72CA" w:rsidP="00E74EBD">
      <w:pPr>
        <w:numPr>
          <w:ilvl w:val="0"/>
          <w:numId w:val="47"/>
        </w:numPr>
        <w:spacing w:before="60" w:after="60" w:line="240" w:lineRule="auto"/>
        <w:jc w:val="both"/>
      </w:pPr>
      <w:r>
        <w:rPr>
          <w:rFonts w:ascii="Verdana" w:hAnsi="Verdana"/>
          <w:sz w:val="18"/>
          <w:szCs w:val="18"/>
        </w:rPr>
        <w:t>i dati dell'interessato sono raccolti sulla base di consenso prestato da minore relativamente all'offerta di servizi delle società dell'informazione.</w:t>
      </w:r>
    </w:p>
    <w:p w14:paraId="6F3B2AF1" w14:textId="77777777" w:rsidR="002D72CA" w:rsidRDefault="002D72CA" w:rsidP="002D72CA">
      <w:pPr>
        <w:pStyle w:val="NormaleWeb"/>
        <w:spacing w:before="60" w:after="60"/>
        <w:jc w:val="both"/>
        <w:rPr>
          <w:rFonts w:eastAsiaTheme="minorEastAsia"/>
        </w:rPr>
      </w:pPr>
      <w:r>
        <w:rPr>
          <w:rFonts w:ascii="Verdana" w:hAnsi="Verdana"/>
          <w:sz w:val="18"/>
          <w:szCs w:val="18"/>
        </w:rPr>
        <w:t>I dati personali non possono essere cancellati, nonostante il diritto alla cancellazione, quando i dati sono trattati:</w:t>
      </w:r>
    </w:p>
    <w:p w14:paraId="4BEB54F7" w14:textId="77777777" w:rsidR="002D72CA" w:rsidRDefault="002D72CA" w:rsidP="00E74EBD">
      <w:pPr>
        <w:numPr>
          <w:ilvl w:val="0"/>
          <w:numId w:val="48"/>
        </w:numPr>
        <w:spacing w:before="60" w:after="60" w:line="240" w:lineRule="auto"/>
        <w:jc w:val="both"/>
      </w:pPr>
      <w:r>
        <w:rPr>
          <w:rFonts w:ascii="Verdana" w:hAnsi="Verdana"/>
          <w:sz w:val="18"/>
          <w:szCs w:val="18"/>
        </w:rPr>
        <w:t>nell’ambito all'esercizio del diritto alla libertà di espressione ed informazione;</w:t>
      </w:r>
    </w:p>
    <w:p w14:paraId="1E27537C" w14:textId="77777777" w:rsidR="002D72CA" w:rsidRDefault="002D72CA" w:rsidP="00E74EBD">
      <w:pPr>
        <w:numPr>
          <w:ilvl w:val="0"/>
          <w:numId w:val="48"/>
        </w:numPr>
        <w:spacing w:before="60" w:after="60" w:line="240" w:lineRule="auto"/>
        <w:jc w:val="both"/>
      </w:pPr>
      <w:r>
        <w:rPr>
          <w:rFonts w:ascii="Verdana" w:hAnsi="Verdana"/>
          <w:sz w:val="18"/>
          <w:szCs w:val="18"/>
        </w:rPr>
        <w:t>per adempimenti derivanti da un obbligo di legge, o se il trattamento è svolto nell'esercizio di un compito svolto nel pubblico interesse o nell'esercizio di pubblici poteri;</w:t>
      </w:r>
    </w:p>
    <w:p w14:paraId="65BA8806" w14:textId="77777777" w:rsidR="002D72CA" w:rsidRDefault="002D72CA" w:rsidP="00E74EBD">
      <w:pPr>
        <w:numPr>
          <w:ilvl w:val="0"/>
          <w:numId w:val="48"/>
        </w:numPr>
        <w:spacing w:before="60" w:after="60" w:line="240" w:lineRule="auto"/>
        <w:jc w:val="both"/>
      </w:pPr>
      <w:r>
        <w:rPr>
          <w:rFonts w:ascii="Verdana" w:hAnsi="Verdana"/>
          <w:sz w:val="18"/>
          <w:szCs w:val="18"/>
        </w:rPr>
        <w:t>per motivi di interesse pubblico nel settore della sanità pubblica;</w:t>
      </w:r>
    </w:p>
    <w:p w14:paraId="40012F10" w14:textId="77777777" w:rsidR="002D72CA" w:rsidRDefault="002D72CA" w:rsidP="00E74EBD">
      <w:pPr>
        <w:numPr>
          <w:ilvl w:val="0"/>
          <w:numId w:val="48"/>
        </w:numPr>
        <w:spacing w:before="60" w:after="60" w:line="240" w:lineRule="auto"/>
        <w:jc w:val="both"/>
      </w:pPr>
      <w:r>
        <w:rPr>
          <w:rFonts w:ascii="Verdana" w:hAnsi="Verdana"/>
          <w:sz w:val="18"/>
          <w:szCs w:val="18"/>
        </w:rPr>
        <w:t>ai fini di archiviazione e ricerca scientifica o storica (nel rispetto dell’art. 89, par. 1);</w:t>
      </w:r>
    </w:p>
    <w:p w14:paraId="08774D56" w14:textId="77777777" w:rsidR="002D72CA" w:rsidRDefault="002D72CA" w:rsidP="00E74EBD">
      <w:pPr>
        <w:numPr>
          <w:ilvl w:val="0"/>
          <w:numId w:val="48"/>
        </w:numPr>
        <w:spacing w:before="60" w:after="60" w:line="240" w:lineRule="auto"/>
        <w:jc w:val="both"/>
      </w:pPr>
      <w:r>
        <w:rPr>
          <w:rFonts w:ascii="Verdana" w:hAnsi="Verdana"/>
          <w:sz w:val="18"/>
          <w:szCs w:val="18"/>
        </w:rPr>
        <w:t>perché necessari all'accertamento, esercizio o difesa di un diritto in sede giudiziaria.</w:t>
      </w:r>
    </w:p>
    <w:p w14:paraId="63DE8B85" w14:textId="77777777" w:rsidR="002D72CA" w:rsidRDefault="002D72CA" w:rsidP="002D72CA">
      <w:pPr>
        <w:pStyle w:val="NormaleWeb"/>
        <w:spacing w:before="60" w:after="60"/>
        <w:rPr>
          <w:rFonts w:eastAsiaTheme="minorEastAsia"/>
        </w:rPr>
      </w:pPr>
      <w:r>
        <w:rPr>
          <w:rStyle w:val="Enfasigrassetto"/>
          <w:rFonts w:ascii="Verdana" w:hAnsi="Verdana"/>
          <w:sz w:val="18"/>
          <w:szCs w:val="18"/>
        </w:rPr>
        <w:t>DIRITTO DI LIMITAZIONE AL TRATTAMENTO - Art. 18 Reg. 679/2016/UE</w:t>
      </w:r>
    </w:p>
    <w:p w14:paraId="6B9B5EC1" w14:textId="77777777" w:rsidR="002D72CA" w:rsidRDefault="002D72CA" w:rsidP="002D72CA">
      <w:pPr>
        <w:pStyle w:val="NormaleWeb"/>
        <w:spacing w:before="60" w:after="60"/>
        <w:jc w:val="both"/>
      </w:pPr>
      <w:r>
        <w:rPr>
          <w:rFonts w:ascii="Verdana" w:hAnsi="Verdana"/>
          <w:sz w:val="18"/>
          <w:szCs w:val="18"/>
        </w:rPr>
        <w:t>Il diritto di limitazione concede all'interessato il diritto di richiedere al Titolare che il trattamento sia limitato per un determinato periodo di tempo. È possibile esercitarlo quando:</w:t>
      </w:r>
    </w:p>
    <w:p w14:paraId="428F1277" w14:textId="77777777" w:rsidR="002D72CA" w:rsidRDefault="002D72CA" w:rsidP="00E74EBD">
      <w:pPr>
        <w:numPr>
          <w:ilvl w:val="0"/>
          <w:numId w:val="49"/>
        </w:numPr>
        <w:spacing w:before="60" w:after="60" w:line="240" w:lineRule="auto"/>
        <w:jc w:val="both"/>
      </w:pPr>
      <w:r>
        <w:rPr>
          <w:rFonts w:ascii="Verdana" w:hAnsi="Verdana"/>
          <w:sz w:val="18"/>
          <w:szCs w:val="18"/>
        </w:rPr>
        <w:t>l'interessato contesta l'esattezza dei dati personali, per il periodo necessario al Titolare del trattamento per verificare l'esattezza di tali dati personali;</w:t>
      </w:r>
    </w:p>
    <w:p w14:paraId="05C43EEB" w14:textId="77777777" w:rsidR="002D72CA" w:rsidRDefault="002D72CA" w:rsidP="00E74EBD">
      <w:pPr>
        <w:numPr>
          <w:ilvl w:val="0"/>
          <w:numId w:val="49"/>
        </w:numPr>
        <w:spacing w:before="60" w:after="60" w:line="240" w:lineRule="auto"/>
        <w:jc w:val="both"/>
      </w:pPr>
      <w:r>
        <w:rPr>
          <w:rFonts w:ascii="Verdana" w:hAnsi="Verdana"/>
          <w:sz w:val="18"/>
          <w:szCs w:val="18"/>
        </w:rPr>
        <w:t>il trattamento è illecito, ma l'interessato si oppone alla cancellazione dei dati personali richiedendone la limitazione dell'utilizzo;</w:t>
      </w:r>
    </w:p>
    <w:p w14:paraId="54AE6F1F" w14:textId="77777777" w:rsidR="002D72CA" w:rsidRDefault="002D72CA" w:rsidP="00E74EBD">
      <w:pPr>
        <w:numPr>
          <w:ilvl w:val="0"/>
          <w:numId w:val="49"/>
        </w:numPr>
        <w:spacing w:before="60" w:after="60" w:line="240" w:lineRule="auto"/>
        <w:jc w:val="both"/>
      </w:pPr>
      <w:r>
        <w:rPr>
          <w:rFonts w:ascii="Verdana" w:hAnsi="Verdana"/>
          <w:sz w:val="18"/>
          <w:szCs w:val="18"/>
        </w:rPr>
        <w:t>il Titolare del trattamento non ne abbia più bisogno ai fini del trattamento, i dati personali sono necessari all'interessato per l'accertamento, l'esercizio o la difesa di un diritto in sede giudiziaria;</w:t>
      </w:r>
    </w:p>
    <w:p w14:paraId="42E9E97A" w14:textId="77777777" w:rsidR="002D72CA" w:rsidRDefault="002D72CA" w:rsidP="00E74EBD">
      <w:pPr>
        <w:numPr>
          <w:ilvl w:val="0"/>
          <w:numId w:val="49"/>
        </w:numPr>
        <w:spacing w:before="60" w:after="60" w:line="240" w:lineRule="auto"/>
        <w:jc w:val="both"/>
      </w:pPr>
      <w:r>
        <w:rPr>
          <w:rFonts w:ascii="Verdana" w:hAnsi="Verdana"/>
          <w:sz w:val="18"/>
          <w:szCs w:val="18"/>
        </w:rPr>
        <w:t>l'interessato si è opposto al trattamento in attesa dell'eventuale prevalenza dei motivi legittimi del Titolare del trattamento rispetto a quelli dell'interessato.</w:t>
      </w:r>
    </w:p>
    <w:p w14:paraId="22AED8C5" w14:textId="77777777" w:rsidR="002D72CA" w:rsidRDefault="002D72CA" w:rsidP="002D72CA">
      <w:pPr>
        <w:pStyle w:val="NormaleWeb"/>
        <w:spacing w:before="60" w:after="60"/>
        <w:jc w:val="both"/>
        <w:rPr>
          <w:rFonts w:eastAsiaTheme="minorEastAsia"/>
        </w:rPr>
      </w:pPr>
      <w:r>
        <w:rPr>
          <w:rFonts w:ascii="Verdana" w:hAnsi="Verdana"/>
          <w:sz w:val="18"/>
          <w:szCs w:val="18"/>
        </w:rPr>
        <w:t>Al par. 2 dell'art. 18, si afferma che se il trattamento è stato limitato in base ad uno dei sopra citati casi tassativi, i dati personali possono essere trattati, soltanto:</w:t>
      </w:r>
    </w:p>
    <w:p w14:paraId="28BEC32D" w14:textId="77777777" w:rsidR="002D72CA" w:rsidRDefault="002D72CA" w:rsidP="00E74EBD">
      <w:pPr>
        <w:numPr>
          <w:ilvl w:val="0"/>
          <w:numId w:val="50"/>
        </w:numPr>
        <w:spacing w:before="60" w:after="60" w:line="240" w:lineRule="auto"/>
        <w:jc w:val="both"/>
      </w:pPr>
      <w:r>
        <w:rPr>
          <w:rFonts w:ascii="Verdana" w:hAnsi="Verdana"/>
          <w:sz w:val="18"/>
          <w:szCs w:val="18"/>
        </w:rPr>
        <w:t>con il consenso dell'interessato;</w:t>
      </w:r>
    </w:p>
    <w:p w14:paraId="3952655F" w14:textId="77777777" w:rsidR="002D72CA" w:rsidRDefault="002D72CA" w:rsidP="00E74EBD">
      <w:pPr>
        <w:numPr>
          <w:ilvl w:val="0"/>
          <w:numId w:val="50"/>
        </w:numPr>
        <w:spacing w:before="60" w:after="60" w:line="240" w:lineRule="auto"/>
        <w:jc w:val="both"/>
      </w:pPr>
      <w:r>
        <w:rPr>
          <w:rFonts w:ascii="Verdana" w:hAnsi="Verdana"/>
          <w:sz w:val="18"/>
          <w:szCs w:val="18"/>
        </w:rPr>
        <w:t>per l'accertamento, l'esercizio o la difesa di un diritto in sede giudiziaria;</w:t>
      </w:r>
    </w:p>
    <w:p w14:paraId="2907C70E" w14:textId="77777777" w:rsidR="002D72CA" w:rsidRDefault="002D72CA" w:rsidP="00E74EBD">
      <w:pPr>
        <w:numPr>
          <w:ilvl w:val="0"/>
          <w:numId w:val="50"/>
        </w:numPr>
        <w:spacing w:before="60" w:after="60" w:line="240" w:lineRule="auto"/>
        <w:jc w:val="both"/>
      </w:pPr>
      <w:r>
        <w:rPr>
          <w:rFonts w:ascii="Verdana" w:hAnsi="Verdana"/>
          <w:sz w:val="18"/>
          <w:szCs w:val="18"/>
        </w:rPr>
        <w:t>per tutelare i diritti di un'altra persona fisica o giuridica;</w:t>
      </w:r>
    </w:p>
    <w:p w14:paraId="2A6C19E3" w14:textId="77777777" w:rsidR="002D72CA" w:rsidRDefault="002D72CA" w:rsidP="00E74EBD">
      <w:pPr>
        <w:numPr>
          <w:ilvl w:val="0"/>
          <w:numId w:val="50"/>
        </w:numPr>
        <w:spacing w:before="60" w:after="60" w:line="240" w:lineRule="auto"/>
        <w:jc w:val="both"/>
      </w:pPr>
      <w:r>
        <w:rPr>
          <w:rFonts w:ascii="Verdana" w:hAnsi="Verdana"/>
          <w:sz w:val="18"/>
          <w:szCs w:val="18"/>
        </w:rPr>
        <w:t>per motivi di interesse pubblico rilevante dell'Unione o di uno Stato membro.</w:t>
      </w:r>
    </w:p>
    <w:p w14:paraId="1029DCFA" w14:textId="77777777" w:rsidR="002D72CA" w:rsidRDefault="002D72CA" w:rsidP="002D72CA">
      <w:pPr>
        <w:pStyle w:val="NormaleWeb"/>
        <w:spacing w:before="60" w:after="60"/>
        <w:rPr>
          <w:rFonts w:eastAsiaTheme="minorEastAsia"/>
        </w:rPr>
      </w:pPr>
      <w:r>
        <w:rPr>
          <w:rStyle w:val="Enfasigrassetto"/>
          <w:rFonts w:ascii="Verdana" w:hAnsi="Verdana"/>
          <w:sz w:val="18"/>
          <w:szCs w:val="18"/>
        </w:rPr>
        <w:t>DIRITTO ALLA PORTABILITA’ DEI DATI - Art. 19 Reg. 679/2016/UE</w:t>
      </w:r>
    </w:p>
    <w:p w14:paraId="310F2F8C" w14:textId="77777777" w:rsidR="002D72CA" w:rsidRDefault="002D72CA" w:rsidP="002D72CA">
      <w:pPr>
        <w:pStyle w:val="NormaleWeb"/>
        <w:spacing w:before="60" w:after="60"/>
        <w:jc w:val="both"/>
      </w:pPr>
      <w:r>
        <w:rPr>
          <w:rFonts w:ascii="Verdana" w:hAnsi="Verdana"/>
          <w:sz w:val="18"/>
          <w:szCs w:val="18"/>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w:t>
      </w:r>
    </w:p>
    <w:p w14:paraId="2E9FE7B3" w14:textId="77777777" w:rsidR="002D72CA" w:rsidRDefault="002D72CA" w:rsidP="002D72CA">
      <w:pPr>
        <w:pStyle w:val="NormaleWeb"/>
        <w:spacing w:before="60" w:after="60"/>
        <w:jc w:val="both"/>
      </w:pPr>
      <w:r>
        <w:rPr>
          <w:rFonts w:ascii="Verdana" w:hAnsi="Verdana"/>
          <w:sz w:val="18"/>
          <w:szCs w:val="18"/>
        </w:rPr>
        <w:t>L'interessato può azionare questo diritto nel momento in cui:</w:t>
      </w:r>
    </w:p>
    <w:p w14:paraId="47888FB3" w14:textId="77777777" w:rsidR="002D72CA" w:rsidRDefault="002D72CA" w:rsidP="00E74EBD">
      <w:pPr>
        <w:numPr>
          <w:ilvl w:val="0"/>
          <w:numId w:val="51"/>
        </w:numPr>
        <w:spacing w:before="60" w:after="60" w:line="240" w:lineRule="auto"/>
        <w:jc w:val="both"/>
      </w:pPr>
      <w:r>
        <w:rPr>
          <w:rFonts w:ascii="Verdana" w:hAnsi="Verdana"/>
          <w:sz w:val="18"/>
          <w:szCs w:val="18"/>
        </w:rPr>
        <w:t>il presupposto di liceità su cui si è sviluppato il trattamento dei dati, è il consenso;</w:t>
      </w:r>
    </w:p>
    <w:p w14:paraId="5CFD9F6A" w14:textId="77777777" w:rsidR="002D72CA" w:rsidRDefault="002D72CA" w:rsidP="00E74EBD">
      <w:pPr>
        <w:numPr>
          <w:ilvl w:val="0"/>
          <w:numId w:val="51"/>
        </w:numPr>
        <w:spacing w:before="60" w:after="60" w:line="240" w:lineRule="auto"/>
        <w:jc w:val="both"/>
      </w:pPr>
      <w:r>
        <w:rPr>
          <w:rFonts w:ascii="Verdana" w:hAnsi="Verdana"/>
          <w:sz w:val="18"/>
          <w:szCs w:val="18"/>
        </w:rPr>
        <w:t>il trattamento sia effettuato con mezzi automatizzati.</w:t>
      </w:r>
    </w:p>
    <w:p w14:paraId="08D99A1A" w14:textId="77777777" w:rsidR="002D72CA" w:rsidRDefault="002D72CA" w:rsidP="002D72CA">
      <w:pPr>
        <w:pStyle w:val="NormaleWeb"/>
        <w:spacing w:before="60" w:after="60"/>
        <w:jc w:val="both"/>
        <w:rPr>
          <w:rFonts w:eastAsiaTheme="minorEastAsia"/>
        </w:rPr>
      </w:pPr>
      <w:r>
        <w:rPr>
          <w:rFonts w:ascii="Verdana" w:hAnsi="Verdana"/>
          <w:sz w:val="18"/>
          <w:szCs w:val="18"/>
        </w:rPr>
        <w:t>Il Titolare a seguito di questo diritto promosso dall'interessato deve:</w:t>
      </w:r>
    </w:p>
    <w:p w14:paraId="1EF97CD6" w14:textId="77777777" w:rsidR="002D72CA" w:rsidRDefault="002D72CA" w:rsidP="00E74EBD">
      <w:pPr>
        <w:numPr>
          <w:ilvl w:val="0"/>
          <w:numId w:val="52"/>
        </w:numPr>
        <w:spacing w:before="60" w:after="60" w:line="240" w:lineRule="auto"/>
        <w:jc w:val="both"/>
      </w:pPr>
      <w:r>
        <w:rPr>
          <w:rFonts w:ascii="Verdana" w:hAnsi="Verdana"/>
          <w:sz w:val="18"/>
          <w:szCs w:val="18"/>
        </w:rPr>
        <w:t>trasmettere al richiedente tutti i dati di questa persona in suo possesso;</w:t>
      </w:r>
    </w:p>
    <w:p w14:paraId="6436E9B8" w14:textId="77777777" w:rsidR="002D72CA" w:rsidRDefault="002D72CA" w:rsidP="00E74EBD">
      <w:pPr>
        <w:numPr>
          <w:ilvl w:val="0"/>
          <w:numId w:val="52"/>
        </w:numPr>
        <w:spacing w:before="60" w:after="60" w:line="240" w:lineRule="auto"/>
        <w:jc w:val="both"/>
      </w:pPr>
      <w:r>
        <w:rPr>
          <w:rFonts w:ascii="Verdana" w:hAnsi="Verdana"/>
          <w:sz w:val="18"/>
          <w:szCs w:val="18"/>
        </w:rPr>
        <w:t>trasmettere a soggetto individuato dal richiedente (nuovo Titolare di quel trattamento individuato dall'interessato) i dati di quest'ultimo, sempre se fattibile.</w:t>
      </w:r>
    </w:p>
    <w:p w14:paraId="29B118BA" w14:textId="77777777" w:rsidR="002D72CA" w:rsidRDefault="002D72CA" w:rsidP="002D72CA">
      <w:pPr>
        <w:pStyle w:val="NormaleWeb"/>
        <w:spacing w:before="60" w:after="60"/>
        <w:rPr>
          <w:rFonts w:eastAsiaTheme="minorEastAsia"/>
        </w:rPr>
      </w:pPr>
      <w:r>
        <w:rPr>
          <w:rStyle w:val="Enfasigrassetto"/>
          <w:rFonts w:ascii="Verdana" w:hAnsi="Verdana"/>
          <w:sz w:val="18"/>
          <w:szCs w:val="18"/>
        </w:rPr>
        <w:t>DIRITTO DI OPPOSIZIONE - Art. 21 Reg. 679/2016/UE</w:t>
      </w:r>
    </w:p>
    <w:p w14:paraId="0A0E6C18" w14:textId="77777777" w:rsidR="002D72CA" w:rsidRDefault="002D72CA" w:rsidP="002D72CA">
      <w:pPr>
        <w:pStyle w:val="NormaleWeb"/>
        <w:spacing w:before="60" w:after="60"/>
        <w:jc w:val="both"/>
      </w:pPr>
      <w:r>
        <w:rPr>
          <w:rFonts w:ascii="Verdana" w:hAnsi="Verdana"/>
          <w:sz w:val="18"/>
          <w:szCs w:val="18"/>
        </w:rPr>
        <w:t>Tra la cerchia dei diritti annoverati in tema di privacy, il Legislatore Comunitario all'art. 21 del Regolamento, ha disciplinato inoltre il c.d. "Diritto di opposizione", il quale per definizione consente all'interessato di opporsi "in qualsiasi momento, per motivi connessi alla sua situazione particolare, al trattamento dei dati personali che lo riguardano".</w:t>
      </w:r>
    </w:p>
    <w:p w14:paraId="665583FF" w14:textId="77777777" w:rsidR="002D72CA" w:rsidRDefault="002D72CA" w:rsidP="753928E0">
      <w:pPr>
        <w:pStyle w:val="NormaleWeb"/>
        <w:jc w:val="center"/>
      </w:pPr>
      <w:r w:rsidRPr="753928E0">
        <w:rPr>
          <w:rFonts w:ascii="Verdana" w:hAnsi="Verdana"/>
          <w:sz w:val="18"/>
          <w:szCs w:val="18"/>
        </w:rPr>
        <w:t xml:space="preserve">In virtù </w:t>
      </w:r>
      <w:r w:rsidRPr="753928E0">
        <w:rPr>
          <w:rStyle w:val="Enfasigrassetto"/>
          <w:rFonts w:ascii="Verdana" w:hAnsi="Verdana"/>
        </w:rPr>
        <w:t>dell'esercizio</w:t>
      </w:r>
      <w:r w:rsidRPr="753928E0">
        <w:rPr>
          <w:rFonts w:ascii="Verdana" w:hAnsi="Verdana"/>
          <w:sz w:val="18"/>
          <w:szCs w:val="18"/>
        </w:rPr>
        <w:t xml:space="preserve"> di tale diritto, il Titolare potrà continuare a trattare i dati in suo possesso solo dove dimostri "l'esistenza di motivi legittimi cogenti per procedere al trattamento che prevalgono sugli interessi, sui diritti e sulle libertà dell'interessato oppure per l'accertamento, l'esercizio o la difesa di un diritto in sede giudiziaria".</w:t>
      </w:r>
    </w:p>
    <w:p w14:paraId="79B5BF13" w14:textId="77777777" w:rsidR="002D72CA" w:rsidRDefault="002D72CA" w:rsidP="002D72CA">
      <w:pPr>
        <w:pStyle w:val="NormaleWeb"/>
        <w:spacing w:before="60" w:after="60"/>
        <w:jc w:val="both"/>
      </w:pPr>
      <w:r>
        <w:rPr>
          <w:rFonts w:ascii="Verdana" w:hAnsi="Verdana"/>
          <w:sz w:val="18"/>
          <w:szCs w:val="18"/>
        </w:rPr>
        <w:t> </w:t>
      </w:r>
    </w:p>
    <w:p w14:paraId="4C703C41" w14:textId="77777777" w:rsidR="002D72CA" w:rsidRPr="0016672A" w:rsidRDefault="002D72CA" w:rsidP="002D72CA">
      <w:pPr>
        <w:spacing w:before="60" w:after="60"/>
        <w:jc w:val="both"/>
        <w:rPr>
          <w:rFonts w:ascii="Verdana" w:hAnsi="Verdana"/>
          <w:sz w:val="18"/>
          <w:szCs w:val="18"/>
        </w:rPr>
      </w:pPr>
    </w:p>
    <w:p w14:paraId="19784DC8" w14:textId="77777777" w:rsidR="002D72CA" w:rsidRDefault="002D72CA" w:rsidP="00B40419"/>
    <w:p w14:paraId="15C0747D" w14:textId="77777777" w:rsidR="002D72CA" w:rsidRDefault="002D72CA" w:rsidP="00B40419"/>
    <w:p w14:paraId="558A61B0" w14:textId="77777777" w:rsidR="002D72CA" w:rsidRDefault="002D72CA" w:rsidP="00B40419"/>
    <w:p w14:paraId="7EBBAF99" w14:textId="77777777" w:rsidR="002D72CA" w:rsidRDefault="002D72CA" w:rsidP="00B40419"/>
    <w:p w14:paraId="654ADBB7" w14:textId="77777777" w:rsidR="00B40419" w:rsidRDefault="00B40419">
      <w:pPr>
        <w:rPr>
          <w:rFonts w:ascii="Cambria" w:eastAsia="Calibri" w:hAnsi="Cambria" w:cs="Calibri"/>
          <w:b/>
          <w:bCs/>
          <w:sz w:val="28"/>
          <w:szCs w:val="28"/>
        </w:rPr>
      </w:pPr>
      <w:r>
        <w:br w:type="page"/>
      </w:r>
    </w:p>
    <w:p w14:paraId="376246D0" w14:textId="2C68F5EC" w:rsidR="003F377B" w:rsidRDefault="00B40419" w:rsidP="00B40419">
      <w:pPr>
        <w:pStyle w:val="Titolo3"/>
      </w:pPr>
      <w:bookmarkStart w:id="178" w:name="_Toc86400731"/>
      <w:bookmarkStart w:id="179" w:name="_Toc87535362"/>
      <w:r>
        <w:t xml:space="preserve">ALLEGATO </w:t>
      </w:r>
      <w:r w:rsidR="00840E05">
        <w:t>C</w:t>
      </w:r>
      <w:r w:rsidR="003F377B" w:rsidRPr="00E33F5E">
        <w:t xml:space="preserve"> MAPPATURA DELLE ATTIVITA' CHE POSSONO ESSERE SVOLTE IN MODALITÀ DI LAVORO AGILE</w:t>
      </w:r>
      <w:bookmarkEnd w:id="178"/>
      <w:bookmarkEnd w:id="179"/>
    </w:p>
    <w:p w14:paraId="6DD8B31D" w14:textId="77777777" w:rsidR="00D30CBD" w:rsidRPr="00A870F1" w:rsidRDefault="00D30CBD" w:rsidP="008D1271">
      <w:pPr>
        <w:snapToGrid w:val="0"/>
        <w:spacing w:after="0" w:line="240" w:lineRule="auto"/>
        <w:jc w:val="both"/>
        <w:rPr>
          <w:rFonts w:ascii="Arial" w:hAnsi="Arial" w:cs="Arial"/>
        </w:rPr>
      </w:pPr>
    </w:p>
    <w:sectPr w:rsidR="00D30CBD" w:rsidRPr="00A870F1" w:rsidSect="00AB1D7B">
      <w:headerReference w:type="default" r:id="rId25"/>
      <w:footerReference w:type="default" r:id="rId26"/>
      <w:pgSz w:w="12240" w:h="16340"/>
      <w:pgMar w:top="1768" w:right="616" w:bottom="1085" w:left="75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Anna  Pisoni - Comune Gardone V.T." w:date="2021-10-23T13:47:00Z" w:initials="AV">
    <w:p w14:paraId="6FC59A80" w14:textId="1F664AA4" w:rsidR="00030F39" w:rsidRDefault="00030F39">
      <w:r>
        <w:t>salute organizzativa/professionale/economica da POLA LIVORNO</w:t>
      </w:r>
      <w:r>
        <w:annotationRef/>
      </w:r>
    </w:p>
  </w:comment>
  <w:comment w:id="27" w:author="Enrica Pedersini - Comune di Gardone Val Trompia" w:date="2021-10-29T11:01:00Z" w:initials="EPCdGVT">
    <w:p w14:paraId="68BB34A8" w14:textId="0DF31A20" w:rsidR="0002255A" w:rsidRDefault="0002255A">
      <w:pPr>
        <w:pStyle w:val="Testocommento"/>
      </w:pPr>
      <w:r>
        <w:rPr>
          <w:rStyle w:val="Rimandocommento"/>
        </w:rPr>
        <w:annotationRef/>
      </w:r>
      <w:r>
        <w:t>può andar bene anche per noi</w:t>
      </w:r>
    </w:p>
  </w:comment>
  <w:comment w:id="28" w:author="Enrica Pedersini - Comune di Gardone Val Trompia" w:date="2021-10-29T11:01:00Z" w:initials="EPCdGVT">
    <w:p w14:paraId="423DE51D" w14:textId="5B8B58CF" w:rsidR="0002255A" w:rsidRDefault="0002255A">
      <w:pPr>
        <w:pStyle w:val="Testocommento"/>
      </w:pPr>
      <w:r>
        <w:rPr>
          <w:rStyle w:val="Rimandocommento"/>
        </w:rPr>
        <w:annotationRef/>
      </w:r>
    </w:p>
  </w:comment>
  <w:comment w:id="65" w:author="Anna  Pisoni - Comune Gardone V.T." w:date="2021-10-23T14:27:00Z" w:initials="AV">
    <w:p w14:paraId="2DA9BD3E" w14:textId="77777777" w:rsidR="001C6B8A" w:rsidRDefault="001C6B8A" w:rsidP="001C6B8A">
      <w:r>
        <w:t>FOCUS DIGITALE versione di CHIARA</w:t>
      </w:r>
      <w:r>
        <w:annotationRef/>
      </w:r>
    </w:p>
  </w:comment>
  <w:comment w:id="106" w:author="Alessandra Richiedei" w:date="2021-10-28T12:14:00Z" w:initials="ARCGV">
    <w:p w14:paraId="134CBD8B" w14:textId="0BC52EC8" w:rsidR="00C415DA" w:rsidRDefault="00C415DA">
      <w:pPr>
        <w:pStyle w:val="Testocommento"/>
      </w:pPr>
      <w:r>
        <w:rPr>
          <w:rStyle w:val="Rimandocommento"/>
        </w:rPr>
        <w:annotationRef/>
      </w:r>
      <w:r>
        <w:t>Perché anche esterni? Se sei in lavoro agile sei sicuramente all’esterno</w:t>
      </w:r>
    </w:p>
  </w:comment>
  <w:comment w:id="107" w:author="Enrica Pedersini - Comune di Gardone Val Trompia" w:date="2021-10-29T11:28:00Z" w:initials="EPCdGVT">
    <w:p w14:paraId="26B19F8B" w14:textId="58C12BD3" w:rsidR="00CD0033" w:rsidRDefault="00CD0033">
      <w:pPr>
        <w:pStyle w:val="Testocommento"/>
      </w:pPr>
      <w:r>
        <w:rPr>
          <w:rStyle w:val="Rimandocommento"/>
        </w:rPr>
        <w:annotationRef/>
      </w:r>
    </w:p>
  </w:comment>
  <w:comment w:id="118" w:author="Anna  Pisoni - Comune Gardone V.T." w:date="2021-10-23T14:32:00Z" w:initials="AV">
    <w:p w14:paraId="78459380" w14:textId="6D8FC7DB" w:rsidR="16DC52E4" w:rsidRDefault="16DC52E4">
      <w:r>
        <w:t>VALUTARE come modificare riferimenti intranet IONOI specifici BOLOGNA</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C59A80" w15:done="1"/>
  <w15:commentEx w15:paraId="68BB34A8" w15:paraIdParent="6FC59A80" w15:done="1"/>
  <w15:commentEx w15:paraId="423DE51D" w15:paraIdParent="6FC59A80" w15:done="1"/>
  <w15:commentEx w15:paraId="2DA9BD3E" w15:done="0"/>
  <w15:commentEx w15:paraId="134CBD8B" w15:done="1"/>
  <w15:commentEx w15:paraId="26B19F8B" w15:paraIdParent="134CBD8B" w15:done="1"/>
  <w15:commentEx w15:paraId="7845938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6BE65B" w16cex:dateUtc="2021-10-23T11:47:00Z"/>
  <w16cex:commentExtensible w16cex:durableId="2526530A" w16cex:dateUtc="2021-10-29T09:01:00Z"/>
  <w16cex:commentExtensible w16cex:durableId="25265316" w16cex:dateUtc="2021-10-29T09:01:00Z"/>
  <w16cex:commentExtensible w16cex:durableId="2522DB6F" w16cex:dateUtc="2021-10-23T12:27:00Z"/>
  <w16cex:commentExtensible w16cex:durableId="252512A3" w16cex:dateUtc="2021-10-28T10:14:00Z"/>
  <w16cex:commentExtensible w16cex:durableId="25265947" w16cex:dateUtc="2021-10-29T09:28:00Z"/>
  <w16cex:commentExtensible w16cex:durableId="78A514DB" w16cex:dateUtc="2021-10-23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59A80" w16cid:durableId="216BE65B"/>
  <w16cid:commentId w16cid:paraId="68BB34A8" w16cid:durableId="2526530A"/>
  <w16cid:commentId w16cid:paraId="423DE51D" w16cid:durableId="25265316"/>
  <w16cid:commentId w16cid:paraId="2DA9BD3E" w16cid:durableId="2522DB6F"/>
  <w16cid:commentId w16cid:paraId="134CBD8B" w16cid:durableId="252512A3"/>
  <w16cid:commentId w16cid:paraId="26B19F8B" w16cid:durableId="25265947"/>
  <w16cid:commentId w16cid:paraId="78459380" w16cid:durableId="78A514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F5D1" w14:textId="77777777" w:rsidR="009B3FF1" w:rsidRDefault="009B3FF1" w:rsidP="00AB1D7B">
      <w:pPr>
        <w:spacing w:after="0" w:line="240" w:lineRule="auto"/>
      </w:pPr>
      <w:r>
        <w:separator/>
      </w:r>
    </w:p>
  </w:endnote>
  <w:endnote w:type="continuationSeparator" w:id="0">
    <w:p w14:paraId="7EB9EDB4" w14:textId="77777777" w:rsidR="009B3FF1" w:rsidRDefault="009B3FF1" w:rsidP="00AB1D7B">
      <w:pPr>
        <w:spacing w:after="0" w:line="240" w:lineRule="auto"/>
      </w:pPr>
      <w:r>
        <w:continuationSeparator/>
      </w:r>
    </w:p>
  </w:endnote>
  <w:endnote w:type="continuationNotice" w:id="1">
    <w:p w14:paraId="7F25BC71" w14:textId="77777777" w:rsidR="009B3FF1" w:rsidRDefault="009B3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Microsoft JhengHei"/>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535497"/>
      <w:docPartObj>
        <w:docPartGallery w:val="Page Numbers (Bottom of Page)"/>
        <w:docPartUnique/>
      </w:docPartObj>
    </w:sdtPr>
    <w:sdtEndPr/>
    <w:sdtContent>
      <w:p w14:paraId="12D7B07E" w14:textId="0004C242" w:rsidR="00DD29D3" w:rsidRDefault="00DD29D3">
        <w:pPr>
          <w:pStyle w:val="Pidipagina"/>
          <w:jc w:val="center"/>
        </w:pPr>
        <w:r>
          <w:fldChar w:fldCharType="begin"/>
        </w:r>
        <w:r>
          <w:instrText>PAGE   \* MERGEFORMAT</w:instrText>
        </w:r>
        <w:r>
          <w:fldChar w:fldCharType="separate"/>
        </w:r>
        <w:r>
          <w:t>2</w:t>
        </w:r>
        <w:r>
          <w:fldChar w:fldCharType="end"/>
        </w:r>
      </w:p>
    </w:sdtContent>
  </w:sdt>
  <w:p w14:paraId="4FE37C93" w14:textId="77777777" w:rsidR="00DD29D3" w:rsidRDefault="00DD29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09157"/>
      <w:docPartObj>
        <w:docPartGallery w:val="Page Numbers (Bottom of Page)"/>
        <w:docPartUnique/>
      </w:docPartObj>
    </w:sdtPr>
    <w:sdtEndPr/>
    <w:sdtContent>
      <w:p w14:paraId="0EB47E27" w14:textId="428A6210" w:rsidR="00AB1D7B" w:rsidRDefault="00C35599">
        <w:pPr>
          <w:pStyle w:val="Pidipagina"/>
          <w:jc w:val="right"/>
        </w:pPr>
        <w:r>
          <w:fldChar w:fldCharType="begin"/>
        </w:r>
        <w:r>
          <w:instrText xml:space="preserve"> PAGE   \* MERGEFORMAT </w:instrText>
        </w:r>
        <w:r>
          <w:fldChar w:fldCharType="separate"/>
        </w:r>
        <w:r w:rsidR="00513BFA">
          <w:rPr>
            <w:noProof/>
          </w:rPr>
          <w:t>17</w:t>
        </w:r>
        <w:r>
          <w:rPr>
            <w:noProof/>
          </w:rPr>
          <w:fldChar w:fldCharType="end"/>
        </w:r>
      </w:p>
    </w:sdtContent>
  </w:sdt>
  <w:p w14:paraId="3D5847E7" w14:textId="77777777" w:rsidR="00AB1D7B" w:rsidRDefault="00AB1D7B">
    <w:pPr>
      <w:pStyle w:val="Pidipagina"/>
    </w:pPr>
  </w:p>
  <w:p w14:paraId="5F0FE7B0" w14:textId="46954ACC" w:rsidR="00AB1D7B" w:rsidRDefault="00DD06B2" w:rsidP="00DD06B2">
    <w:pPr>
      <w:tabs>
        <w:tab w:val="left" w:pos="195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29CB" w14:textId="77777777" w:rsidR="009B3FF1" w:rsidRDefault="009B3FF1" w:rsidP="00AB1D7B">
      <w:pPr>
        <w:spacing w:after="0" w:line="240" w:lineRule="auto"/>
      </w:pPr>
      <w:r>
        <w:separator/>
      </w:r>
    </w:p>
  </w:footnote>
  <w:footnote w:type="continuationSeparator" w:id="0">
    <w:p w14:paraId="04CA3D4D" w14:textId="77777777" w:rsidR="009B3FF1" w:rsidRDefault="009B3FF1" w:rsidP="00AB1D7B">
      <w:pPr>
        <w:spacing w:after="0" w:line="240" w:lineRule="auto"/>
      </w:pPr>
      <w:r>
        <w:continuationSeparator/>
      </w:r>
    </w:p>
  </w:footnote>
  <w:footnote w:type="continuationNotice" w:id="1">
    <w:p w14:paraId="1E4098CF" w14:textId="77777777" w:rsidR="009B3FF1" w:rsidRDefault="009B3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62A2" w14:textId="6FA4C7F0" w:rsidR="00AB1D7B" w:rsidRDefault="00AB1D7B" w:rsidP="00DD06B2">
    <w:pPr>
      <w:pStyle w:val="Corpotesto"/>
      <w:jc w:val="center"/>
    </w:pPr>
    <w:r>
      <w:t>P</w:t>
    </w:r>
    <w:r w:rsidR="00A31290">
      <w:t>.</w:t>
    </w:r>
    <w:r>
      <w:t>O</w:t>
    </w:r>
    <w:r w:rsidR="00A31290">
      <w:t>.</w:t>
    </w:r>
    <w:r>
      <w:t>L</w:t>
    </w:r>
    <w:r w:rsidR="00A31290">
      <w:t>.</w:t>
    </w:r>
    <w:r>
      <w:t>A</w:t>
    </w:r>
    <w:r w:rsidR="00A31290">
      <w:t>.</w:t>
    </w:r>
    <w:r>
      <w:t xml:space="preserve"> Comune di Gardone Val Trompia</w:t>
    </w:r>
  </w:p>
  <w:p w14:paraId="6EEA61EC" w14:textId="77777777" w:rsidR="00AB1D7B" w:rsidRDefault="00AB1D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105"/>
    <w:multiLevelType w:val="hybridMultilevel"/>
    <w:tmpl w:val="763082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E5597"/>
    <w:multiLevelType w:val="hybridMultilevel"/>
    <w:tmpl w:val="76FE6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FE441E"/>
    <w:multiLevelType w:val="hybridMultilevel"/>
    <w:tmpl w:val="5DAAAA5E"/>
    <w:lvl w:ilvl="0" w:tplc="5D7255C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BB173E"/>
    <w:multiLevelType w:val="multilevel"/>
    <w:tmpl w:val="C32041E2"/>
    <w:lvl w:ilvl="0">
      <w:start w:val="1"/>
      <w:numFmt w:val="decimal"/>
      <w:pStyle w:val="Tito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3A4FAD"/>
    <w:multiLevelType w:val="multilevel"/>
    <w:tmpl w:val="DA74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D3FC1"/>
    <w:multiLevelType w:val="hybridMultilevel"/>
    <w:tmpl w:val="08026E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9F6915"/>
    <w:multiLevelType w:val="hybridMultilevel"/>
    <w:tmpl w:val="1DB0703E"/>
    <w:lvl w:ilvl="0" w:tplc="69F8A7E8">
      <w:numFmt w:val="bullet"/>
      <w:lvlText w:val="•"/>
      <w:lvlJc w:val="left"/>
      <w:pPr>
        <w:ind w:left="115" w:hanging="186"/>
      </w:pPr>
      <w:rPr>
        <w:rFonts w:ascii="Tahoma" w:eastAsia="Tahoma" w:hAnsi="Tahoma" w:cs="Tahoma" w:hint="default"/>
        <w:w w:val="99"/>
        <w:sz w:val="24"/>
        <w:szCs w:val="24"/>
      </w:rPr>
    </w:lvl>
    <w:lvl w:ilvl="1" w:tplc="074C597E">
      <w:numFmt w:val="bullet"/>
      <w:lvlText w:val="•"/>
      <w:lvlJc w:val="left"/>
      <w:pPr>
        <w:ind w:left="1094" w:hanging="186"/>
      </w:pPr>
      <w:rPr>
        <w:rFonts w:hint="default"/>
      </w:rPr>
    </w:lvl>
    <w:lvl w:ilvl="2" w:tplc="953CC864">
      <w:numFmt w:val="bullet"/>
      <w:lvlText w:val="•"/>
      <w:lvlJc w:val="left"/>
      <w:pPr>
        <w:ind w:left="2068" w:hanging="186"/>
      </w:pPr>
      <w:rPr>
        <w:rFonts w:hint="default"/>
      </w:rPr>
    </w:lvl>
    <w:lvl w:ilvl="3" w:tplc="3C166CF4">
      <w:numFmt w:val="bullet"/>
      <w:lvlText w:val="•"/>
      <w:lvlJc w:val="left"/>
      <w:pPr>
        <w:ind w:left="3042" w:hanging="186"/>
      </w:pPr>
      <w:rPr>
        <w:rFonts w:hint="default"/>
      </w:rPr>
    </w:lvl>
    <w:lvl w:ilvl="4" w:tplc="275AEFA6">
      <w:numFmt w:val="bullet"/>
      <w:lvlText w:val="•"/>
      <w:lvlJc w:val="left"/>
      <w:pPr>
        <w:ind w:left="4016" w:hanging="186"/>
      </w:pPr>
      <w:rPr>
        <w:rFonts w:hint="default"/>
      </w:rPr>
    </w:lvl>
    <w:lvl w:ilvl="5" w:tplc="586CB10A">
      <w:numFmt w:val="bullet"/>
      <w:lvlText w:val="•"/>
      <w:lvlJc w:val="left"/>
      <w:pPr>
        <w:ind w:left="4990" w:hanging="186"/>
      </w:pPr>
      <w:rPr>
        <w:rFonts w:hint="default"/>
      </w:rPr>
    </w:lvl>
    <w:lvl w:ilvl="6" w:tplc="69484B04">
      <w:numFmt w:val="bullet"/>
      <w:lvlText w:val="•"/>
      <w:lvlJc w:val="left"/>
      <w:pPr>
        <w:ind w:left="5964" w:hanging="186"/>
      </w:pPr>
      <w:rPr>
        <w:rFonts w:hint="default"/>
      </w:rPr>
    </w:lvl>
    <w:lvl w:ilvl="7" w:tplc="32EA88DA">
      <w:numFmt w:val="bullet"/>
      <w:lvlText w:val="•"/>
      <w:lvlJc w:val="left"/>
      <w:pPr>
        <w:ind w:left="6938" w:hanging="186"/>
      </w:pPr>
      <w:rPr>
        <w:rFonts w:hint="default"/>
      </w:rPr>
    </w:lvl>
    <w:lvl w:ilvl="8" w:tplc="A32A1B6E">
      <w:numFmt w:val="bullet"/>
      <w:lvlText w:val="•"/>
      <w:lvlJc w:val="left"/>
      <w:pPr>
        <w:ind w:left="7912" w:hanging="186"/>
      </w:pPr>
      <w:rPr>
        <w:rFonts w:hint="default"/>
      </w:rPr>
    </w:lvl>
  </w:abstractNum>
  <w:abstractNum w:abstractNumId="7" w15:restartNumberingAfterBreak="0">
    <w:nsid w:val="100842C1"/>
    <w:multiLevelType w:val="hybridMultilevel"/>
    <w:tmpl w:val="5DC01F66"/>
    <w:lvl w:ilvl="0" w:tplc="33C4781A">
      <w:numFmt w:val="bullet"/>
      <w:lvlText w:val="-"/>
      <w:lvlJc w:val="left"/>
      <w:pPr>
        <w:ind w:left="360" w:hanging="360"/>
      </w:pPr>
      <w:rPr>
        <w:rFonts w:ascii="Tahoma" w:eastAsia="Tahoma" w:hAnsi="Tahoma" w:cs="Tahoma" w:hint="default"/>
        <w:w w:val="99"/>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0B22671"/>
    <w:multiLevelType w:val="hybridMultilevel"/>
    <w:tmpl w:val="D3AAD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BA3CEE"/>
    <w:multiLevelType w:val="multilevel"/>
    <w:tmpl w:val="5CAC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B34C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5F7E59"/>
    <w:multiLevelType w:val="hybridMultilevel"/>
    <w:tmpl w:val="BB9A7574"/>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29CE7D62"/>
    <w:multiLevelType w:val="hybridMultilevel"/>
    <w:tmpl w:val="D332B87E"/>
    <w:lvl w:ilvl="0" w:tplc="0C0ECACC">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D36ABD"/>
    <w:multiLevelType w:val="multilevel"/>
    <w:tmpl w:val="501A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97739"/>
    <w:multiLevelType w:val="multilevel"/>
    <w:tmpl w:val="4786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267D1"/>
    <w:multiLevelType w:val="hybridMultilevel"/>
    <w:tmpl w:val="FB70ADF2"/>
    <w:lvl w:ilvl="0" w:tplc="04100001">
      <w:start w:val="1"/>
      <w:numFmt w:val="bullet"/>
      <w:lvlText w:val=""/>
      <w:lvlJc w:val="left"/>
      <w:pPr>
        <w:ind w:left="1195" w:hanging="360"/>
      </w:pPr>
      <w:rPr>
        <w:rFonts w:ascii="Symbol" w:hAnsi="Symbol" w:hint="default"/>
      </w:rPr>
    </w:lvl>
    <w:lvl w:ilvl="1" w:tplc="04100019" w:tentative="1">
      <w:start w:val="1"/>
      <w:numFmt w:val="lowerLetter"/>
      <w:lvlText w:val="%2."/>
      <w:lvlJc w:val="left"/>
      <w:pPr>
        <w:ind w:left="1915" w:hanging="360"/>
      </w:pPr>
    </w:lvl>
    <w:lvl w:ilvl="2" w:tplc="0410001B" w:tentative="1">
      <w:start w:val="1"/>
      <w:numFmt w:val="lowerRoman"/>
      <w:lvlText w:val="%3."/>
      <w:lvlJc w:val="right"/>
      <w:pPr>
        <w:ind w:left="2635" w:hanging="180"/>
      </w:pPr>
    </w:lvl>
    <w:lvl w:ilvl="3" w:tplc="0410000F" w:tentative="1">
      <w:start w:val="1"/>
      <w:numFmt w:val="decimal"/>
      <w:lvlText w:val="%4."/>
      <w:lvlJc w:val="left"/>
      <w:pPr>
        <w:ind w:left="3355" w:hanging="360"/>
      </w:pPr>
    </w:lvl>
    <w:lvl w:ilvl="4" w:tplc="04100019" w:tentative="1">
      <w:start w:val="1"/>
      <w:numFmt w:val="lowerLetter"/>
      <w:lvlText w:val="%5."/>
      <w:lvlJc w:val="left"/>
      <w:pPr>
        <w:ind w:left="4075" w:hanging="360"/>
      </w:pPr>
    </w:lvl>
    <w:lvl w:ilvl="5" w:tplc="0410001B" w:tentative="1">
      <w:start w:val="1"/>
      <w:numFmt w:val="lowerRoman"/>
      <w:lvlText w:val="%6."/>
      <w:lvlJc w:val="right"/>
      <w:pPr>
        <w:ind w:left="4795" w:hanging="180"/>
      </w:pPr>
    </w:lvl>
    <w:lvl w:ilvl="6" w:tplc="0410000F" w:tentative="1">
      <w:start w:val="1"/>
      <w:numFmt w:val="decimal"/>
      <w:lvlText w:val="%7."/>
      <w:lvlJc w:val="left"/>
      <w:pPr>
        <w:ind w:left="5515" w:hanging="360"/>
      </w:pPr>
    </w:lvl>
    <w:lvl w:ilvl="7" w:tplc="04100019" w:tentative="1">
      <w:start w:val="1"/>
      <w:numFmt w:val="lowerLetter"/>
      <w:lvlText w:val="%8."/>
      <w:lvlJc w:val="left"/>
      <w:pPr>
        <w:ind w:left="6235" w:hanging="360"/>
      </w:pPr>
    </w:lvl>
    <w:lvl w:ilvl="8" w:tplc="0410001B" w:tentative="1">
      <w:start w:val="1"/>
      <w:numFmt w:val="lowerRoman"/>
      <w:lvlText w:val="%9."/>
      <w:lvlJc w:val="right"/>
      <w:pPr>
        <w:ind w:left="6955" w:hanging="180"/>
      </w:pPr>
    </w:lvl>
  </w:abstractNum>
  <w:abstractNum w:abstractNumId="16" w15:restartNumberingAfterBreak="0">
    <w:nsid w:val="31886A83"/>
    <w:multiLevelType w:val="hybridMultilevel"/>
    <w:tmpl w:val="E17CFA2A"/>
    <w:lvl w:ilvl="0" w:tplc="95F42076">
      <w:numFmt w:val="bullet"/>
      <w:lvlText w:val=""/>
      <w:lvlJc w:val="left"/>
      <w:pPr>
        <w:ind w:left="720" w:hanging="360"/>
      </w:pPr>
      <w:rPr>
        <w:rFonts w:ascii="Symbol" w:eastAsia="Symbol" w:hAnsi="Symbol" w:cs="Symbol" w:hint="default"/>
        <w:b w:val="0"/>
        <w:bCs w:val="0"/>
        <w:i w:val="0"/>
        <w:iCs w:val="0"/>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742B4D"/>
    <w:multiLevelType w:val="multilevel"/>
    <w:tmpl w:val="C23A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F506B"/>
    <w:multiLevelType w:val="multilevel"/>
    <w:tmpl w:val="D546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E32C5A"/>
    <w:multiLevelType w:val="hybridMultilevel"/>
    <w:tmpl w:val="4E3CB45E"/>
    <w:lvl w:ilvl="0" w:tplc="0C0ECACC">
      <w:start w:val="1"/>
      <w:numFmt w:val="bullet"/>
      <w:lvlText w:val="•"/>
      <w:lvlJc w:val="left"/>
      <w:pPr>
        <w:ind w:left="720" w:hanging="360"/>
      </w:pPr>
      <w:rPr>
        <w:rFonts w:ascii="Times New Roman" w:hAnsi="Times New Roman" w:hint="default"/>
      </w:rPr>
    </w:lvl>
    <w:lvl w:ilvl="1" w:tplc="88A0F71C">
      <w:start w:val="1"/>
      <w:numFmt w:val="bullet"/>
      <w:lvlText w:val="o"/>
      <w:lvlJc w:val="left"/>
      <w:pPr>
        <w:ind w:left="1440" w:hanging="360"/>
      </w:pPr>
      <w:rPr>
        <w:rFonts w:ascii="Courier New" w:hAnsi="Courier New" w:hint="default"/>
      </w:rPr>
    </w:lvl>
    <w:lvl w:ilvl="2" w:tplc="75BC504E">
      <w:start w:val="1"/>
      <w:numFmt w:val="bullet"/>
      <w:lvlText w:val=""/>
      <w:lvlJc w:val="left"/>
      <w:pPr>
        <w:ind w:left="2160" w:hanging="360"/>
      </w:pPr>
      <w:rPr>
        <w:rFonts w:ascii="Wingdings" w:hAnsi="Wingdings" w:hint="default"/>
      </w:rPr>
    </w:lvl>
    <w:lvl w:ilvl="3" w:tplc="58D66816">
      <w:start w:val="1"/>
      <w:numFmt w:val="bullet"/>
      <w:lvlText w:val=""/>
      <w:lvlJc w:val="left"/>
      <w:pPr>
        <w:ind w:left="2880" w:hanging="360"/>
      </w:pPr>
      <w:rPr>
        <w:rFonts w:ascii="Symbol" w:hAnsi="Symbol" w:hint="default"/>
      </w:rPr>
    </w:lvl>
    <w:lvl w:ilvl="4" w:tplc="90CAFEEC">
      <w:start w:val="1"/>
      <w:numFmt w:val="bullet"/>
      <w:lvlText w:val="o"/>
      <w:lvlJc w:val="left"/>
      <w:pPr>
        <w:ind w:left="3600" w:hanging="360"/>
      </w:pPr>
      <w:rPr>
        <w:rFonts w:ascii="Courier New" w:hAnsi="Courier New" w:hint="default"/>
      </w:rPr>
    </w:lvl>
    <w:lvl w:ilvl="5" w:tplc="63DA02DE">
      <w:start w:val="1"/>
      <w:numFmt w:val="bullet"/>
      <w:lvlText w:val=""/>
      <w:lvlJc w:val="left"/>
      <w:pPr>
        <w:ind w:left="4320" w:hanging="360"/>
      </w:pPr>
      <w:rPr>
        <w:rFonts w:ascii="Wingdings" w:hAnsi="Wingdings" w:hint="default"/>
      </w:rPr>
    </w:lvl>
    <w:lvl w:ilvl="6" w:tplc="75C44C24">
      <w:start w:val="1"/>
      <w:numFmt w:val="bullet"/>
      <w:lvlText w:val=""/>
      <w:lvlJc w:val="left"/>
      <w:pPr>
        <w:ind w:left="5040" w:hanging="360"/>
      </w:pPr>
      <w:rPr>
        <w:rFonts w:ascii="Symbol" w:hAnsi="Symbol" w:hint="default"/>
      </w:rPr>
    </w:lvl>
    <w:lvl w:ilvl="7" w:tplc="741242A8">
      <w:start w:val="1"/>
      <w:numFmt w:val="bullet"/>
      <w:lvlText w:val="o"/>
      <w:lvlJc w:val="left"/>
      <w:pPr>
        <w:ind w:left="5760" w:hanging="360"/>
      </w:pPr>
      <w:rPr>
        <w:rFonts w:ascii="Courier New" w:hAnsi="Courier New" w:hint="default"/>
      </w:rPr>
    </w:lvl>
    <w:lvl w:ilvl="8" w:tplc="95EAC28A">
      <w:start w:val="1"/>
      <w:numFmt w:val="bullet"/>
      <w:lvlText w:val=""/>
      <w:lvlJc w:val="left"/>
      <w:pPr>
        <w:ind w:left="6480" w:hanging="360"/>
      </w:pPr>
      <w:rPr>
        <w:rFonts w:ascii="Wingdings" w:hAnsi="Wingdings" w:hint="default"/>
      </w:rPr>
    </w:lvl>
  </w:abstractNum>
  <w:abstractNum w:abstractNumId="20" w15:restartNumberingAfterBreak="0">
    <w:nsid w:val="3C6662D4"/>
    <w:multiLevelType w:val="hybridMultilevel"/>
    <w:tmpl w:val="7600455E"/>
    <w:lvl w:ilvl="0" w:tplc="04100001">
      <w:start w:val="1"/>
      <w:numFmt w:val="bullet"/>
      <w:lvlText w:val=""/>
      <w:lvlJc w:val="left"/>
      <w:pPr>
        <w:ind w:left="649" w:hanging="360"/>
      </w:pPr>
      <w:rPr>
        <w:rFonts w:ascii="Symbol" w:hAnsi="Symbol" w:hint="default"/>
      </w:rPr>
    </w:lvl>
    <w:lvl w:ilvl="1" w:tplc="04100003" w:tentative="1">
      <w:start w:val="1"/>
      <w:numFmt w:val="bullet"/>
      <w:lvlText w:val="o"/>
      <w:lvlJc w:val="left"/>
      <w:pPr>
        <w:ind w:left="1369" w:hanging="360"/>
      </w:pPr>
      <w:rPr>
        <w:rFonts w:ascii="Courier New" w:hAnsi="Courier New" w:cs="Courier New" w:hint="default"/>
      </w:rPr>
    </w:lvl>
    <w:lvl w:ilvl="2" w:tplc="04100005" w:tentative="1">
      <w:start w:val="1"/>
      <w:numFmt w:val="bullet"/>
      <w:lvlText w:val=""/>
      <w:lvlJc w:val="left"/>
      <w:pPr>
        <w:ind w:left="2089" w:hanging="360"/>
      </w:pPr>
      <w:rPr>
        <w:rFonts w:ascii="Wingdings" w:hAnsi="Wingdings" w:hint="default"/>
      </w:rPr>
    </w:lvl>
    <w:lvl w:ilvl="3" w:tplc="04100001" w:tentative="1">
      <w:start w:val="1"/>
      <w:numFmt w:val="bullet"/>
      <w:lvlText w:val=""/>
      <w:lvlJc w:val="left"/>
      <w:pPr>
        <w:ind w:left="2809" w:hanging="360"/>
      </w:pPr>
      <w:rPr>
        <w:rFonts w:ascii="Symbol" w:hAnsi="Symbol" w:hint="default"/>
      </w:rPr>
    </w:lvl>
    <w:lvl w:ilvl="4" w:tplc="04100003" w:tentative="1">
      <w:start w:val="1"/>
      <w:numFmt w:val="bullet"/>
      <w:lvlText w:val="o"/>
      <w:lvlJc w:val="left"/>
      <w:pPr>
        <w:ind w:left="3529" w:hanging="360"/>
      </w:pPr>
      <w:rPr>
        <w:rFonts w:ascii="Courier New" w:hAnsi="Courier New" w:cs="Courier New" w:hint="default"/>
      </w:rPr>
    </w:lvl>
    <w:lvl w:ilvl="5" w:tplc="04100005" w:tentative="1">
      <w:start w:val="1"/>
      <w:numFmt w:val="bullet"/>
      <w:lvlText w:val=""/>
      <w:lvlJc w:val="left"/>
      <w:pPr>
        <w:ind w:left="4249" w:hanging="360"/>
      </w:pPr>
      <w:rPr>
        <w:rFonts w:ascii="Wingdings" w:hAnsi="Wingdings" w:hint="default"/>
      </w:rPr>
    </w:lvl>
    <w:lvl w:ilvl="6" w:tplc="04100001" w:tentative="1">
      <w:start w:val="1"/>
      <w:numFmt w:val="bullet"/>
      <w:lvlText w:val=""/>
      <w:lvlJc w:val="left"/>
      <w:pPr>
        <w:ind w:left="4969" w:hanging="360"/>
      </w:pPr>
      <w:rPr>
        <w:rFonts w:ascii="Symbol" w:hAnsi="Symbol" w:hint="default"/>
      </w:rPr>
    </w:lvl>
    <w:lvl w:ilvl="7" w:tplc="04100003" w:tentative="1">
      <w:start w:val="1"/>
      <w:numFmt w:val="bullet"/>
      <w:lvlText w:val="o"/>
      <w:lvlJc w:val="left"/>
      <w:pPr>
        <w:ind w:left="5689" w:hanging="360"/>
      </w:pPr>
      <w:rPr>
        <w:rFonts w:ascii="Courier New" w:hAnsi="Courier New" w:cs="Courier New" w:hint="default"/>
      </w:rPr>
    </w:lvl>
    <w:lvl w:ilvl="8" w:tplc="04100005" w:tentative="1">
      <w:start w:val="1"/>
      <w:numFmt w:val="bullet"/>
      <w:lvlText w:val=""/>
      <w:lvlJc w:val="left"/>
      <w:pPr>
        <w:ind w:left="6409" w:hanging="360"/>
      </w:pPr>
      <w:rPr>
        <w:rFonts w:ascii="Wingdings" w:hAnsi="Wingdings" w:hint="default"/>
      </w:rPr>
    </w:lvl>
  </w:abstractNum>
  <w:abstractNum w:abstractNumId="21" w15:restartNumberingAfterBreak="0">
    <w:nsid w:val="3D286A1F"/>
    <w:multiLevelType w:val="hybridMultilevel"/>
    <w:tmpl w:val="D1AA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4622C1"/>
    <w:multiLevelType w:val="hybridMultilevel"/>
    <w:tmpl w:val="DBC22E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C82660"/>
    <w:multiLevelType w:val="hybridMultilevel"/>
    <w:tmpl w:val="B42CA7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13363E"/>
    <w:multiLevelType w:val="multilevel"/>
    <w:tmpl w:val="4E2A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A94DE4"/>
    <w:multiLevelType w:val="multilevel"/>
    <w:tmpl w:val="F83E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865E2A"/>
    <w:multiLevelType w:val="hybridMultilevel"/>
    <w:tmpl w:val="542A2CF2"/>
    <w:lvl w:ilvl="0" w:tplc="844857E2">
      <w:start w:val="1"/>
      <w:numFmt w:val="bullet"/>
      <w:lvlText w:val="•"/>
      <w:lvlJc w:val="left"/>
      <w:pPr>
        <w:ind w:left="720" w:hanging="360"/>
      </w:pPr>
      <w:rPr>
        <w:rFonts w:ascii="Calibri" w:hAnsi="Calibri" w:hint="default"/>
      </w:rPr>
    </w:lvl>
    <w:lvl w:ilvl="1" w:tplc="D20CB116">
      <w:start w:val="1"/>
      <w:numFmt w:val="bullet"/>
      <w:lvlText w:val="o"/>
      <w:lvlJc w:val="left"/>
      <w:pPr>
        <w:ind w:left="1440" w:hanging="360"/>
      </w:pPr>
      <w:rPr>
        <w:rFonts w:ascii="Courier New" w:hAnsi="Courier New" w:hint="default"/>
      </w:rPr>
    </w:lvl>
    <w:lvl w:ilvl="2" w:tplc="14EAA5C4">
      <w:start w:val="1"/>
      <w:numFmt w:val="bullet"/>
      <w:lvlText w:val=""/>
      <w:lvlJc w:val="left"/>
      <w:pPr>
        <w:ind w:left="2160" w:hanging="360"/>
      </w:pPr>
      <w:rPr>
        <w:rFonts w:ascii="Wingdings" w:hAnsi="Wingdings" w:hint="default"/>
      </w:rPr>
    </w:lvl>
    <w:lvl w:ilvl="3" w:tplc="D6506B4A">
      <w:start w:val="1"/>
      <w:numFmt w:val="bullet"/>
      <w:lvlText w:val=""/>
      <w:lvlJc w:val="left"/>
      <w:pPr>
        <w:ind w:left="2880" w:hanging="360"/>
      </w:pPr>
      <w:rPr>
        <w:rFonts w:ascii="Symbol" w:hAnsi="Symbol" w:hint="default"/>
      </w:rPr>
    </w:lvl>
    <w:lvl w:ilvl="4" w:tplc="74AC615E">
      <w:start w:val="1"/>
      <w:numFmt w:val="bullet"/>
      <w:lvlText w:val="o"/>
      <w:lvlJc w:val="left"/>
      <w:pPr>
        <w:ind w:left="3600" w:hanging="360"/>
      </w:pPr>
      <w:rPr>
        <w:rFonts w:ascii="Courier New" w:hAnsi="Courier New" w:hint="default"/>
      </w:rPr>
    </w:lvl>
    <w:lvl w:ilvl="5" w:tplc="D596637A">
      <w:start w:val="1"/>
      <w:numFmt w:val="bullet"/>
      <w:lvlText w:val=""/>
      <w:lvlJc w:val="left"/>
      <w:pPr>
        <w:ind w:left="4320" w:hanging="360"/>
      </w:pPr>
      <w:rPr>
        <w:rFonts w:ascii="Wingdings" w:hAnsi="Wingdings" w:hint="default"/>
      </w:rPr>
    </w:lvl>
    <w:lvl w:ilvl="6" w:tplc="DABA9860">
      <w:start w:val="1"/>
      <w:numFmt w:val="bullet"/>
      <w:lvlText w:val=""/>
      <w:lvlJc w:val="left"/>
      <w:pPr>
        <w:ind w:left="5040" w:hanging="360"/>
      </w:pPr>
      <w:rPr>
        <w:rFonts w:ascii="Symbol" w:hAnsi="Symbol" w:hint="default"/>
      </w:rPr>
    </w:lvl>
    <w:lvl w:ilvl="7" w:tplc="0F963A7C">
      <w:start w:val="1"/>
      <w:numFmt w:val="bullet"/>
      <w:lvlText w:val="o"/>
      <w:lvlJc w:val="left"/>
      <w:pPr>
        <w:ind w:left="5760" w:hanging="360"/>
      </w:pPr>
      <w:rPr>
        <w:rFonts w:ascii="Courier New" w:hAnsi="Courier New" w:hint="default"/>
      </w:rPr>
    </w:lvl>
    <w:lvl w:ilvl="8" w:tplc="0150CA50">
      <w:start w:val="1"/>
      <w:numFmt w:val="bullet"/>
      <w:lvlText w:val=""/>
      <w:lvlJc w:val="left"/>
      <w:pPr>
        <w:ind w:left="6480" w:hanging="360"/>
      </w:pPr>
      <w:rPr>
        <w:rFonts w:ascii="Wingdings" w:hAnsi="Wingdings" w:hint="default"/>
      </w:rPr>
    </w:lvl>
  </w:abstractNum>
  <w:abstractNum w:abstractNumId="27" w15:restartNumberingAfterBreak="0">
    <w:nsid w:val="4AF25F45"/>
    <w:multiLevelType w:val="hybridMultilevel"/>
    <w:tmpl w:val="5AE0C0FE"/>
    <w:lvl w:ilvl="0" w:tplc="04100017">
      <w:start w:val="1"/>
      <w:numFmt w:val="lowerLetter"/>
      <w:lvlText w:val="%1)"/>
      <w:lvlJc w:val="left"/>
      <w:pPr>
        <w:ind w:left="115" w:hanging="284"/>
      </w:pPr>
      <w:rPr>
        <w:rFonts w:hint="default"/>
        <w:spacing w:val="0"/>
        <w:w w:val="99"/>
        <w:sz w:val="24"/>
        <w:szCs w:val="24"/>
      </w:rPr>
    </w:lvl>
    <w:lvl w:ilvl="1" w:tplc="564AADD4">
      <w:numFmt w:val="bullet"/>
      <w:lvlText w:val="•"/>
      <w:lvlJc w:val="left"/>
      <w:pPr>
        <w:ind w:left="1094" w:hanging="284"/>
      </w:pPr>
      <w:rPr>
        <w:rFonts w:hint="default"/>
      </w:rPr>
    </w:lvl>
    <w:lvl w:ilvl="2" w:tplc="4E0EE2FE">
      <w:numFmt w:val="bullet"/>
      <w:lvlText w:val="•"/>
      <w:lvlJc w:val="left"/>
      <w:pPr>
        <w:ind w:left="2068" w:hanging="284"/>
      </w:pPr>
      <w:rPr>
        <w:rFonts w:hint="default"/>
      </w:rPr>
    </w:lvl>
    <w:lvl w:ilvl="3" w:tplc="A476E116">
      <w:numFmt w:val="bullet"/>
      <w:lvlText w:val="•"/>
      <w:lvlJc w:val="left"/>
      <w:pPr>
        <w:ind w:left="3042" w:hanging="284"/>
      </w:pPr>
      <w:rPr>
        <w:rFonts w:hint="default"/>
      </w:rPr>
    </w:lvl>
    <w:lvl w:ilvl="4" w:tplc="89A4CF98">
      <w:numFmt w:val="bullet"/>
      <w:lvlText w:val="•"/>
      <w:lvlJc w:val="left"/>
      <w:pPr>
        <w:ind w:left="4016" w:hanging="284"/>
      </w:pPr>
      <w:rPr>
        <w:rFonts w:hint="default"/>
      </w:rPr>
    </w:lvl>
    <w:lvl w:ilvl="5" w:tplc="A98AC346">
      <w:numFmt w:val="bullet"/>
      <w:lvlText w:val="•"/>
      <w:lvlJc w:val="left"/>
      <w:pPr>
        <w:ind w:left="4990" w:hanging="284"/>
      </w:pPr>
      <w:rPr>
        <w:rFonts w:hint="default"/>
      </w:rPr>
    </w:lvl>
    <w:lvl w:ilvl="6" w:tplc="D358561A">
      <w:numFmt w:val="bullet"/>
      <w:lvlText w:val="•"/>
      <w:lvlJc w:val="left"/>
      <w:pPr>
        <w:ind w:left="5964" w:hanging="284"/>
      </w:pPr>
      <w:rPr>
        <w:rFonts w:hint="default"/>
      </w:rPr>
    </w:lvl>
    <w:lvl w:ilvl="7" w:tplc="AB849CC2">
      <w:numFmt w:val="bullet"/>
      <w:lvlText w:val="•"/>
      <w:lvlJc w:val="left"/>
      <w:pPr>
        <w:ind w:left="6938" w:hanging="284"/>
      </w:pPr>
      <w:rPr>
        <w:rFonts w:hint="default"/>
      </w:rPr>
    </w:lvl>
    <w:lvl w:ilvl="8" w:tplc="2BFCBEC6">
      <w:numFmt w:val="bullet"/>
      <w:lvlText w:val="•"/>
      <w:lvlJc w:val="left"/>
      <w:pPr>
        <w:ind w:left="7912" w:hanging="284"/>
      </w:pPr>
      <w:rPr>
        <w:rFonts w:hint="default"/>
      </w:rPr>
    </w:lvl>
  </w:abstractNum>
  <w:abstractNum w:abstractNumId="28" w15:restartNumberingAfterBreak="0">
    <w:nsid w:val="4E4A3168"/>
    <w:multiLevelType w:val="hybridMultilevel"/>
    <w:tmpl w:val="3F507220"/>
    <w:lvl w:ilvl="0" w:tplc="0C0ECACC">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6C3B65"/>
    <w:multiLevelType w:val="hybridMultilevel"/>
    <w:tmpl w:val="672ED1E0"/>
    <w:lvl w:ilvl="0" w:tplc="04100001">
      <w:start w:val="1"/>
      <w:numFmt w:val="bullet"/>
      <w:lvlText w:val=""/>
      <w:lvlJc w:val="left"/>
      <w:pPr>
        <w:ind w:left="720" w:hanging="360"/>
      </w:pPr>
      <w:rPr>
        <w:rFonts w:ascii="Symbol" w:hAnsi="Symbol" w:hint="default"/>
      </w:rPr>
    </w:lvl>
    <w:lvl w:ilvl="1" w:tplc="03F666A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39D7C3B"/>
    <w:multiLevelType w:val="hybridMultilevel"/>
    <w:tmpl w:val="01D478B0"/>
    <w:lvl w:ilvl="0" w:tplc="0C0ECACC">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737743"/>
    <w:multiLevelType w:val="hybridMultilevel"/>
    <w:tmpl w:val="2B54A1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3A0754"/>
    <w:multiLevelType w:val="hybridMultilevel"/>
    <w:tmpl w:val="5BE827A2"/>
    <w:lvl w:ilvl="0" w:tplc="04100001">
      <w:start w:val="1"/>
      <w:numFmt w:val="bullet"/>
      <w:lvlText w:val=""/>
      <w:lvlJc w:val="left"/>
      <w:pPr>
        <w:ind w:left="720" w:hanging="360"/>
      </w:pPr>
      <w:rPr>
        <w:rFonts w:ascii="Symbol" w:hAnsi="Symbol" w:hint="default"/>
      </w:rPr>
    </w:lvl>
    <w:lvl w:ilvl="1" w:tplc="C6A060E4">
      <w:numFmt w:val="bullet"/>
      <w:lvlText w:val="-"/>
      <w:lvlJc w:val="left"/>
      <w:pPr>
        <w:ind w:left="1440" w:hanging="360"/>
      </w:pPr>
      <w:rPr>
        <w:rFonts w:ascii="Cambria" w:eastAsiaTheme="minorHAnsi" w:hAnsi="Cambria"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B0D4C80"/>
    <w:multiLevelType w:val="multilevel"/>
    <w:tmpl w:val="FD7AC8C2"/>
    <w:lvl w:ilvl="0">
      <w:start w:val="1"/>
      <w:numFmt w:val="decimal"/>
      <w:lvlText w:val="%1."/>
      <w:lvlJc w:val="left"/>
      <w:pPr>
        <w:ind w:left="360" w:hanging="360"/>
      </w:pPr>
      <w:rPr>
        <w:rFonts w:hint="default"/>
      </w:rPr>
    </w:lvl>
    <w:lvl w:ilvl="1">
      <w:start w:val="1"/>
      <w:numFmt w:val="decimal"/>
      <w:lvlText w:val="%1.%2."/>
      <w:lvlJc w:val="left"/>
      <w:pPr>
        <w:ind w:left="835" w:hanging="720"/>
      </w:pPr>
      <w:rPr>
        <w:rFonts w:hint="default"/>
      </w:rPr>
    </w:lvl>
    <w:lvl w:ilvl="2">
      <w:start w:val="1"/>
      <w:numFmt w:val="lowerLetter"/>
      <w:lvlText w:val="%3)"/>
      <w:lvlJc w:val="left"/>
      <w:pPr>
        <w:ind w:left="950" w:hanging="720"/>
      </w:pPr>
      <w:rPr>
        <w:rFonts w:hint="default"/>
      </w:rPr>
    </w:lvl>
    <w:lvl w:ilvl="3">
      <w:start w:val="1"/>
      <w:numFmt w:val="decimal"/>
      <w:lvlText w:val="%1.%2.%3.%4."/>
      <w:lvlJc w:val="left"/>
      <w:pPr>
        <w:ind w:left="1425" w:hanging="108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2015" w:hanging="144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605" w:hanging="1800"/>
      </w:pPr>
      <w:rPr>
        <w:rFonts w:hint="default"/>
      </w:rPr>
    </w:lvl>
    <w:lvl w:ilvl="8">
      <w:start w:val="1"/>
      <w:numFmt w:val="decimal"/>
      <w:lvlText w:val="%1.%2.%3.%4.%5.%6.%7.%8.%9."/>
      <w:lvlJc w:val="left"/>
      <w:pPr>
        <w:ind w:left="2720" w:hanging="1800"/>
      </w:pPr>
      <w:rPr>
        <w:rFonts w:hint="default"/>
      </w:rPr>
    </w:lvl>
  </w:abstractNum>
  <w:abstractNum w:abstractNumId="34" w15:restartNumberingAfterBreak="0">
    <w:nsid w:val="5F8377A3"/>
    <w:multiLevelType w:val="multilevel"/>
    <w:tmpl w:val="D556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840697"/>
    <w:multiLevelType w:val="hybridMultilevel"/>
    <w:tmpl w:val="172080D4"/>
    <w:lvl w:ilvl="0" w:tplc="0C0ECACC">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746D22"/>
    <w:multiLevelType w:val="hybridMultilevel"/>
    <w:tmpl w:val="1ECA9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20C2E7F"/>
    <w:multiLevelType w:val="multilevel"/>
    <w:tmpl w:val="DBF83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90D6277"/>
    <w:multiLevelType w:val="hybridMultilevel"/>
    <w:tmpl w:val="4FA4BE6C"/>
    <w:lvl w:ilvl="0" w:tplc="0C0ECACC">
      <w:start w:val="1"/>
      <w:numFmt w:val="bullet"/>
      <w:lvlText w:val="•"/>
      <w:lvlJc w:val="left"/>
      <w:pPr>
        <w:ind w:left="759" w:hanging="360"/>
      </w:pPr>
      <w:rPr>
        <w:rFonts w:ascii="Times New Roman" w:hAnsi="Times New Roman" w:hint="default"/>
      </w:rPr>
    </w:lvl>
    <w:lvl w:ilvl="1" w:tplc="04100003" w:tentative="1">
      <w:start w:val="1"/>
      <w:numFmt w:val="bullet"/>
      <w:lvlText w:val="o"/>
      <w:lvlJc w:val="left"/>
      <w:pPr>
        <w:ind w:left="1479" w:hanging="360"/>
      </w:pPr>
      <w:rPr>
        <w:rFonts w:ascii="Courier New" w:hAnsi="Courier New" w:cs="Courier New" w:hint="default"/>
      </w:rPr>
    </w:lvl>
    <w:lvl w:ilvl="2" w:tplc="04100005" w:tentative="1">
      <w:start w:val="1"/>
      <w:numFmt w:val="bullet"/>
      <w:lvlText w:val=""/>
      <w:lvlJc w:val="left"/>
      <w:pPr>
        <w:ind w:left="2199" w:hanging="360"/>
      </w:pPr>
      <w:rPr>
        <w:rFonts w:ascii="Wingdings" w:hAnsi="Wingdings" w:hint="default"/>
      </w:rPr>
    </w:lvl>
    <w:lvl w:ilvl="3" w:tplc="04100001" w:tentative="1">
      <w:start w:val="1"/>
      <w:numFmt w:val="bullet"/>
      <w:lvlText w:val=""/>
      <w:lvlJc w:val="left"/>
      <w:pPr>
        <w:ind w:left="2919" w:hanging="360"/>
      </w:pPr>
      <w:rPr>
        <w:rFonts w:ascii="Symbol" w:hAnsi="Symbol" w:hint="default"/>
      </w:rPr>
    </w:lvl>
    <w:lvl w:ilvl="4" w:tplc="04100003" w:tentative="1">
      <w:start w:val="1"/>
      <w:numFmt w:val="bullet"/>
      <w:lvlText w:val="o"/>
      <w:lvlJc w:val="left"/>
      <w:pPr>
        <w:ind w:left="3639" w:hanging="360"/>
      </w:pPr>
      <w:rPr>
        <w:rFonts w:ascii="Courier New" w:hAnsi="Courier New" w:cs="Courier New" w:hint="default"/>
      </w:rPr>
    </w:lvl>
    <w:lvl w:ilvl="5" w:tplc="04100005" w:tentative="1">
      <w:start w:val="1"/>
      <w:numFmt w:val="bullet"/>
      <w:lvlText w:val=""/>
      <w:lvlJc w:val="left"/>
      <w:pPr>
        <w:ind w:left="4359" w:hanging="360"/>
      </w:pPr>
      <w:rPr>
        <w:rFonts w:ascii="Wingdings" w:hAnsi="Wingdings" w:hint="default"/>
      </w:rPr>
    </w:lvl>
    <w:lvl w:ilvl="6" w:tplc="04100001" w:tentative="1">
      <w:start w:val="1"/>
      <w:numFmt w:val="bullet"/>
      <w:lvlText w:val=""/>
      <w:lvlJc w:val="left"/>
      <w:pPr>
        <w:ind w:left="5079" w:hanging="360"/>
      </w:pPr>
      <w:rPr>
        <w:rFonts w:ascii="Symbol" w:hAnsi="Symbol" w:hint="default"/>
      </w:rPr>
    </w:lvl>
    <w:lvl w:ilvl="7" w:tplc="04100003" w:tentative="1">
      <w:start w:val="1"/>
      <w:numFmt w:val="bullet"/>
      <w:lvlText w:val="o"/>
      <w:lvlJc w:val="left"/>
      <w:pPr>
        <w:ind w:left="5799" w:hanging="360"/>
      </w:pPr>
      <w:rPr>
        <w:rFonts w:ascii="Courier New" w:hAnsi="Courier New" w:cs="Courier New" w:hint="default"/>
      </w:rPr>
    </w:lvl>
    <w:lvl w:ilvl="8" w:tplc="04100005" w:tentative="1">
      <w:start w:val="1"/>
      <w:numFmt w:val="bullet"/>
      <w:lvlText w:val=""/>
      <w:lvlJc w:val="left"/>
      <w:pPr>
        <w:ind w:left="6519" w:hanging="360"/>
      </w:pPr>
      <w:rPr>
        <w:rFonts w:ascii="Wingdings" w:hAnsi="Wingdings" w:hint="default"/>
      </w:rPr>
    </w:lvl>
  </w:abstractNum>
  <w:abstractNum w:abstractNumId="39" w15:restartNumberingAfterBreak="0">
    <w:nsid w:val="699138A2"/>
    <w:multiLevelType w:val="multilevel"/>
    <w:tmpl w:val="AFF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C26C9"/>
    <w:multiLevelType w:val="hybridMultilevel"/>
    <w:tmpl w:val="385EE150"/>
    <w:lvl w:ilvl="0" w:tplc="43BAB7BE">
      <w:start w:val="1"/>
      <w:numFmt w:val="bullet"/>
      <w:lvlText w:val="•"/>
      <w:lvlJc w:val="left"/>
      <w:pPr>
        <w:ind w:left="720" w:hanging="360"/>
      </w:pPr>
      <w:rPr>
        <w:rFonts w:ascii="Times New Roman" w:hAnsi="Times New Roman" w:hint="default"/>
      </w:rPr>
    </w:lvl>
    <w:lvl w:ilvl="1" w:tplc="97B46EE4">
      <w:start w:val="1"/>
      <w:numFmt w:val="bullet"/>
      <w:lvlText w:val="o"/>
      <w:lvlJc w:val="left"/>
      <w:pPr>
        <w:ind w:left="1440" w:hanging="360"/>
      </w:pPr>
      <w:rPr>
        <w:rFonts w:ascii="Courier New" w:hAnsi="Courier New" w:hint="default"/>
      </w:rPr>
    </w:lvl>
    <w:lvl w:ilvl="2" w:tplc="C3C87108">
      <w:start w:val="1"/>
      <w:numFmt w:val="bullet"/>
      <w:lvlText w:val=""/>
      <w:lvlJc w:val="left"/>
      <w:pPr>
        <w:ind w:left="2160" w:hanging="360"/>
      </w:pPr>
      <w:rPr>
        <w:rFonts w:ascii="Wingdings" w:hAnsi="Wingdings" w:hint="default"/>
      </w:rPr>
    </w:lvl>
    <w:lvl w:ilvl="3" w:tplc="9ED00548">
      <w:start w:val="1"/>
      <w:numFmt w:val="bullet"/>
      <w:lvlText w:val=""/>
      <w:lvlJc w:val="left"/>
      <w:pPr>
        <w:ind w:left="2880" w:hanging="360"/>
      </w:pPr>
      <w:rPr>
        <w:rFonts w:ascii="Symbol" w:hAnsi="Symbol" w:hint="default"/>
      </w:rPr>
    </w:lvl>
    <w:lvl w:ilvl="4" w:tplc="091E4170">
      <w:start w:val="1"/>
      <w:numFmt w:val="bullet"/>
      <w:lvlText w:val="o"/>
      <w:lvlJc w:val="left"/>
      <w:pPr>
        <w:ind w:left="3600" w:hanging="360"/>
      </w:pPr>
      <w:rPr>
        <w:rFonts w:ascii="Courier New" w:hAnsi="Courier New" w:hint="default"/>
      </w:rPr>
    </w:lvl>
    <w:lvl w:ilvl="5" w:tplc="B010D846">
      <w:start w:val="1"/>
      <w:numFmt w:val="bullet"/>
      <w:lvlText w:val=""/>
      <w:lvlJc w:val="left"/>
      <w:pPr>
        <w:ind w:left="4320" w:hanging="360"/>
      </w:pPr>
      <w:rPr>
        <w:rFonts w:ascii="Wingdings" w:hAnsi="Wingdings" w:hint="default"/>
      </w:rPr>
    </w:lvl>
    <w:lvl w:ilvl="6" w:tplc="7E38A856">
      <w:start w:val="1"/>
      <w:numFmt w:val="bullet"/>
      <w:lvlText w:val=""/>
      <w:lvlJc w:val="left"/>
      <w:pPr>
        <w:ind w:left="5040" w:hanging="360"/>
      </w:pPr>
      <w:rPr>
        <w:rFonts w:ascii="Symbol" w:hAnsi="Symbol" w:hint="default"/>
      </w:rPr>
    </w:lvl>
    <w:lvl w:ilvl="7" w:tplc="6928C424">
      <w:start w:val="1"/>
      <w:numFmt w:val="bullet"/>
      <w:lvlText w:val="o"/>
      <w:lvlJc w:val="left"/>
      <w:pPr>
        <w:ind w:left="5760" w:hanging="360"/>
      </w:pPr>
      <w:rPr>
        <w:rFonts w:ascii="Courier New" w:hAnsi="Courier New" w:hint="default"/>
      </w:rPr>
    </w:lvl>
    <w:lvl w:ilvl="8" w:tplc="41B62FA4">
      <w:start w:val="1"/>
      <w:numFmt w:val="bullet"/>
      <w:lvlText w:val=""/>
      <w:lvlJc w:val="left"/>
      <w:pPr>
        <w:ind w:left="6480" w:hanging="360"/>
      </w:pPr>
      <w:rPr>
        <w:rFonts w:ascii="Wingdings" w:hAnsi="Wingdings" w:hint="default"/>
      </w:rPr>
    </w:lvl>
  </w:abstractNum>
  <w:abstractNum w:abstractNumId="41" w15:restartNumberingAfterBreak="0">
    <w:nsid w:val="6A7F57A8"/>
    <w:multiLevelType w:val="hybridMultilevel"/>
    <w:tmpl w:val="3AD6A20E"/>
    <w:lvl w:ilvl="0" w:tplc="0C0ECACC">
      <w:start w:val="1"/>
      <w:numFmt w:val="bullet"/>
      <w:lvlText w:val="•"/>
      <w:lvlJc w:val="left"/>
      <w:pPr>
        <w:ind w:left="770" w:hanging="360"/>
      </w:pPr>
      <w:rPr>
        <w:rFonts w:ascii="Times New Roman" w:hAnsi="Times New Roman"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2" w15:restartNumberingAfterBreak="0">
    <w:nsid w:val="6B4176AE"/>
    <w:multiLevelType w:val="hybridMultilevel"/>
    <w:tmpl w:val="75FA8E26"/>
    <w:lvl w:ilvl="0" w:tplc="95F42076">
      <w:numFmt w:val="bullet"/>
      <w:lvlText w:val=""/>
      <w:lvlJc w:val="left"/>
      <w:pPr>
        <w:ind w:left="720" w:hanging="360"/>
      </w:pPr>
      <w:rPr>
        <w:rFonts w:ascii="Symbol" w:eastAsia="Symbol" w:hAnsi="Symbol" w:cs="Symbol" w:hint="default"/>
        <w:b w:val="0"/>
        <w:bCs w:val="0"/>
        <w:i w:val="0"/>
        <w:iCs w:val="0"/>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D9B1992"/>
    <w:multiLevelType w:val="hybridMultilevel"/>
    <w:tmpl w:val="4874069C"/>
    <w:lvl w:ilvl="0" w:tplc="E1D42E98">
      <w:start w:val="1"/>
      <w:numFmt w:val="bullet"/>
      <w:lvlText w:val="•"/>
      <w:lvlJc w:val="left"/>
      <w:pPr>
        <w:ind w:left="720" w:hanging="360"/>
      </w:pPr>
      <w:rPr>
        <w:rFonts w:ascii="Calibri" w:hAnsi="Calibri" w:hint="default"/>
      </w:rPr>
    </w:lvl>
    <w:lvl w:ilvl="1" w:tplc="EAA2D476">
      <w:start w:val="1"/>
      <w:numFmt w:val="bullet"/>
      <w:lvlText w:val="o"/>
      <w:lvlJc w:val="left"/>
      <w:pPr>
        <w:ind w:left="1440" w:hanging="360"/>
      </w:pPr>
      <w:rPr>
        <w:rFonts w:ascii="Courier New" w:hAnsi="Courier New" w:hint="default"/>
      </w:rPr>
    </w:lvl>
    <w:lvl w:ilvl="2" w:tplc="66F68BC0">
      <w:start w:val="1"/>
      <w:numFmt w:val="bullet"/>
      <w:lvlText w:val=""/>
      <w:lvlJc w:val="left"/>
      <w:pPr>
        <w:ind w:left="2160" w:hanging="360"/>
      </w:pPr>
      <w:rPr>
        <w:rFonts w:ascii="Wingdings" w:hAnsi="Wingdings" w:hint="default"/>
      </w:rPr>
    </w:lvl>
    <w:lvl w:ilvl="3" w:tplc="A88800EE">
      <w:start w:val="1"/>
      <w:numFmt w:val="bullet"/>
      <w:lvlText w:val=""/>
      <w:lvlJc w:val="left"/>
      <w:pPr>
        <w:ind w:left="2880" w:hanging="360"/>
      </w:pPr>
      <w:rPr>
        <w:rFonts w:ascii="Symbol" w:hAnsi="Symbol" w:hint="default"/>
      </w:rPr>
    </w:lvl>
    <w:lvl w:ilvl="4" w:tplc="1C2412D2">
      <w:start w:val="1"/>
      <w:numFmt w:val="bullet"/>
      <w:lvlText w:val="o"/>
      <w:lvlJc w:val="left"/>
      <w:pPr>
        <w:ind w:left="3600" w:hanging="360"/>
      </w:pPr>
      <w:rPr>
        <w:rFonts w:ascii="Courier New" w:hAnsi="Courier New" w:hint="default"/>
      </w:rPr>
    </w:lvl>
    <w:lvl w:ilvl="5" w:tplc="5C86D42E">
      <w:start w:val="1"/>
      <w:numFmt w:val="bullet"/>
      <w:lvlText w:val=""/>
      <w:lvlJc w:val="left"/>
      <w:pPr>
        <w:ind w:left="4320" w:hanging="360"/>
      </w:pPr>
      <w:rPr>
        <w:rFonts w:ascii="Wingdings" w:hAnsi="Wingdings" w:hint="default"/>
      </w:rPr>
    </w:lvl>
    <w:lvl w:ilvl="6" w:tplc="817021B4">
      <w:start w:val="1"/>
      <w:numFmt w:val="bullet"/>
      <w:lvlText w:val=""/>
      <w:lvlJc w:val="left"/>
      <w:pPr>
        <w:ind w:left="5040" w:hanging="360"/>
      </w:pPr>
      <w:rPr>
        <w:rFonts w:ascii="Symbol" w:hAnsi="Symbol" w:hint="default"/>
      </w:rPr>
    </w:lvl>
    <w:lvl w:ilvl="7" w:tplc="4A3EB9CE">
      <w:start w:val="1"/>
      <w:numFmt w:val="bullet"/>
      <w:lvlText w:val="o"/>
      <w:lvlJc w:val="left"/>
      <w:pPr>
        <w:ind w:left="5760" w:hanging="360"/>
      </w:pPr>
      <w:rPr>
        <w:rFonts w:ascii="Courier New" w:hAnsi="Courier New" w:hint="default"/>
      </w:rPr>
    </w:lvl>
    <w:lvl w:ilvl="8" w:tplc="AE8CA79E">
      <w:start w:val="1"/>
      <w:numFmt w:val="bullet"/>
      <w:lvlText w:val=""/>
      <w:lvlJc w:val="left"/>
      <w:pPr>
        <w:ind w:left="6480" w:hanging="360"/>
      </w:pPr>
      <w:rPr>
        <w:rFonts w:ascii="Wingdings" w:hAnsi="Wingdings" w:hint="default"/>
      </w:rPr>
    </w:lvl>
  </w:abstractNum>
  <w:abstractNum w:abstractNumId="44" w15:restartNumberingAfterBreak="0">
    <w:nsid w:val="6F5D1A3D"/>
    <w:multiLevelType w:val="multilevel"/>
    <w:tmpl w:val="A85A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902CC8"/>
    <w:multiLevelType w:val="multilevel"/>
    <w:tmpl w:val="774E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7C54C3"/>
    <w:multiLevelType w:val="multilevel"/>
    <w:tmpl w:val="F1D8B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6CF23CB"/>
    <w:multiLevelType w:val="multilevel"/>
    <w:tmpl w:val="CC6CEB22"/>
    <w:lvl w:ilvl="0">
      <w:start w:val="1"/>
      <w:numFmt w:val="decimal"/>
      <w:lvlText w:val="%1."/>
      <w:lvlJc w:val="left"/>
      <w:pPr>
        <w:ind w:left="360" w:hanging="360"/>
      </w:pPr>
      <w:rPr>
        <w:rFonts w:hint="default"/>
      </w:rPr>
    </w:lvl>
    <w:lvl w:ilvl="1">
      <w:start w:val="1"/>
      <w:numFmt w:val="decimal"/>
      <w:lvlText w:val="%1.%2."/>
      <w:lvlJc w:val="left"/>
      <w:pPr>
        <w:ind w:left="835" w:hanging="72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425" w:hanging="108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2015" w:hanging="144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605" w:hanging="1800"/>
      </w:pPr>
      <w:rPr>
        <w:rFonts w:hint="default"/>
      </w:rPr>
    </w:lvl>
    <w:lvl w:ilvl="8">
      <w:start w:val="1"/>
      <w:numFmt w:val="decimal"/>
      <w:lvlText w:val="%1.%2.%3.%4.%5.%6.%7.%8.%9."/>
      <w:lvlJc w:val="left"/>
      <w:pPr>
        <w:ind w:left="2720" w:hanging="1800"/>
      </w:pPr>
      <w:rPr>
        <w:rFonts w:hint="default"/>
      </w:rPr>
    </w:lvl>
  </w:abstractNum>
  <w:abstractNum w:abstractNumId="48" w15:restartNumberingAfterBreak="0">
    <w:nsid w:val="7AC94613"/>
    <w:multiLevelType w:val="hybridMultilevel"/>
    <w:tmpl w:val="1938D6F0"/>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49" w15:restartNumberingAfterBreak="0">
    <w:nsid w:val="7E6C36BC"/>
    <w:multiLevelType w:val="hybridMultilevel"/>
    <w:tmpl w:val="FA54F0AC"/>
    <w:lvl w:ilvl="0" w:tplc="95F42076">
      <w:numFmt w:val="bullet"/>
      <w:lvlText w:val=""/>
      <w:lvlJc w:val="left"/>
      <w:pPr>
        <w:ind w:left="1552" w:hanging="360"/>
      </w:pPr>
      <w:rPr>
        <w:rFonts w:ascii="Symbol" w:eastAsia="Symbol" w:hAnsi="Symbol" w:cs="Symbol" w:hint="default"/>
        <w:b w:val="0"/>
        <w:bCs w:val="0"/>
        <w:i w:val="0"/>
        <w:iCs w:val="0"/>
        <w:w w:val="100"/>
        <w:sz w:val="22"/>
        <w:szCs w:val="22"/>
      </w:rPr>
    </w:lvl>
    <w:lvl w:ilvl="1" w:tplc="9EEC5DCA">
      <w:numFmt w:val="bullet"/>
      <w:lvlText w:val="•"/>
      <w:lvlJc w:val="left"/>
      <w:pPr>
        <w:ind w:left="2472" w:hanging="360"/>
      </w:pPr>
      <w:rPr>
        <w:rFonts w:hint="default"/>
      </w:rPr>
    </w:lvl>
    <w:lvl w:ilvl="2" w:tplc="A3101436">
      <w:numFmt w:val="bullet"/>
      <w:lvlText w:val="•"/>
      <w:lvlJc w:val="left"/>
      <w:pPr>
        <w:ind w:left="3385" w:hanging="360"/>
      </w:pPr>
      <w:rPr>
        <w:rFonts w:hint="default"/>
      </w:rPr>
    </w:lvl>
    <w:lvl w:ilvl="3" w:tplc="C1404478">
      <w:numFmt w:val="bullet"/>
      <w:lvlText w:val="•"/>
      <w:lvlJc w:val="left"/>
      <w:pPr>
        <w:ind w:left="4297" w:hanging="360"/>
      </w:pPr>
      <w:rPr>
        <w:rFonts w:hint="default"/>
      </w:rPr>
    </w:lvl>
    <w:lvl w:ilvl="4" w:tplc="1FA082DA">
      <w:numFmt w:val="bullet"/>
      <w:lvlText w:val="•"/>
      <w:lvlJc w:val="left"/>
      <w:pPr>
        <w:ind w:left="5210" w:hanging="360"/>
      </w:pPr>
      <w:rPr>
        <w:rFonts w:hint="default"/>
      </w:rPr>
    </w:lvl>
    <w:lvl w:ilvl="5" w:tplc="5EE28EBA">
      <w:numFmt w:val="bullet"/>
      <w:lvlText w:val="•"/>
      <w:lvlJc w:val="left"/>
      <w:pPr>
        <w:ind w:left="6123" w:hanging="360"/>
      </w:pPr>
      <w:rPr>
        <w:rFonts w:hint="default"/>
      </w:rPr>
    </w:lvl>
    <w:lvl w:ilvl="6" w:tplc="E546596C">
      <w:numFmt w:val="bullet"/>
      <w:lvlText w:val="•"/>
      <w:lvlJc w:val="left"/>
      <w:pPr>
        <w:ind w:left="7035" w:hanging="360"/>
      </w:pPr>
      <w:rPr>
        <w:rFonts w:hint="default"/>
      </w:rPr>
    </w:lvl>
    <w:lvl w:ilvl="7" w:tplc="E7F68452">
      <w:numFmt w:val="bullet"/>
      <w:lvlText w:val="•"/>
      <w:lvlJc w:val="left"/>
      <w:pPr>
        <w:ind w:left="7948" w:hanging="360"/>
      </w:pPr>
      <w:rPr>
        <w:rFonts w:hint="default"/>
      </w:rPr>
    </w:lvl>
    <w:lvl w:ilvl="8" w:tplc="B06CC0A6">
      <w:numFmt w:val="bullet"/>
      <w:lvlText w:val="•"/>
      <w:lvlJc w:val="left"/>
      <w:pPr>
        <w:ind w:left="8861" w:hanging="360"/>
      </w:pPr>
      <w:rPr>
        <w:rFonts w:hint="default"/>
      </w:rPr>
    </w:lvl>
  </w:abstractNum>
  <w:abstractNum w:abstractNumId="50" w15:restartNumberingAfterBreak="0">
    <w:nsid w:val="7ED45D5D"/>
    <w:multiLevelType w:val="hybridMultilevel"/>
    <w:tmpl w:val="EC4A9930"/>
    <w:lvl w:ilvl="0" w:tplc="95F42076">
      <w:numFmt w:val="bullet"/>
      <w:lvlText w:val=""/>
      <w:lvlJc w:val="left"/>
      <w:pPr>
        <w:ind w:left="862" w:hanging="360"/>
      </w:pPr>
      <w:rPr>
        <w:rFonts w:ascii="Symbol" w:eastAsia="Symbol" w:hAnsi="Symbol" w:cs="Symbol" w:hint="default"/>
        <w:b w:val="0"/>
        <w:bCs w:val="0"/>
        <w:i w:val="0"/>
        <w:iCs w:val="0"/>
        <w:w w:val="100"/>
        <w:sz w:val="22"/>
        <w:szCs w:val="22"/>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1" w15:restartNumberingAfterBreak="0">
    <w:nsid w:val="7F634E33"/>
    <w:multiLevelType w:val="hybridMultilevel"/>
    <w:tmpl w:val="9356D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F8439E6"/>
    <w:multiLevelType w:val="hybridMultilevel"/>
    <w:tmpl w:val="615C5FBA"/>
    <w:lvl w:ilvl="0" w:tplc="0C0ECACC">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40"/>
  </w:num>
  <w:num w:numId="3">
    <w:abstractNumId w:val="43"/>
  </w:num>
  <w:num w:numId="4">
    <w:abstractNumId w:val="26"/>
  </w:num>
  <w:num w:numId="5">
    <w:abstractNumId w:val="32"/>
  </w:num>
  <w:num w:numId="6">
    <w:abstractNumId w:val="29"/>
  </w:num>
  <w:num w:numId="7">
    <w:abstractNumId w:val="23"/>
  </w:num>
  <w:num w:numId="8">
    <w:abstractNumId w:val="49"/>
  </w:num>
  <w:num w:numId="9">
    <w:abstractNumId w:val="21"/>
  </w:num>
  <w:num w:numId="10">
    <w:abstractNumId w:val="7"/>
  </w:num>
  <w:num w:numId="11">
    <w:abstractNumId w:val="15"/>
  </w:num>
  <w:num w:numId="12">
    <w:abstractNumId w:val="11"/>
  </w:num>
  <w:num w:numId="13">
    <w:abstractNumId w:val="22"/>
  </w:num>
  <w:num w:numId="14">
    <w:abstractNumId w:val="35"/>
  </w:num>
  <w:num w:numId="15">
    <w:abstractNumId w:val="38"/>
  </w:num>
  <w:num w:numId="16">
    <w:abstractNumId w:val="12"/>
  </w:num>
  <w:num w:numId="17">
    <w:abstractNumId w:val="8"/>
  </w:num>
  <w:num w:numId="18">
    <w:abstractNumId w:val="36"/>
  </w:num>
  <w:num w:numId="19">
    <w:abstractNumId w:val="31"/>
  </w:num>
  <w:num w:numId="20">
    <w:abstractNumId w:val="28"/>
  </w:num>
  <w:num w:numId="21">
    <w:abstractNumId w:val="30"/>
  </w:num>
  <w:num w:numId="22">
    <w:abstractNumId w:val="41"/>
  </w:num>
  <w:num w:numId="23">
    <w:abstractNumId w:val="5"/>
  </w:num>
  <w:num w:numId="24">
    <w:abstractNumId w:val="52"/>
  </w:num>
  <w:num w:numId="25">
    <w:abstractNumId w:val="3"/>
  </w:num>
  <w:num w:numId="26">
    <w:abstractNumId w:val="10"/>
  </w:num>
  <w:num w:numId="27">
    <w:abstractNumId w:val="2"/>
  </w:num>
  <w:num w:numId="28">
    <w:abstractNumId w:val="50"/>
  </w:num>
  <w:num w:numId="29">
    <w:abstractNumId w:val="42"/>
  </w:num>
  <w:num w:numId="30">
    <w:abstractNumId w:val="0"/>
  </w:num>
  <w:num w:numId="31">
    <w:abstractNumId w:val="6"/>
  </w:num>
  <w:num w:numId="32">
    <w:abstractNumId w:val="51"/>
  </w:num>
  <w:num w:numId="33">
    <w:abstractNumId w:val="1"/>
  </w:num>
  <w:num w:numId="34">
    <w:abstractNumId w:val="48"/>
  </w:num>
  <w:num w:numId="35">
    <w:abstractNumId w:val="27"/>
  </w:num>
  <w:num w:numId="36">
    <w:abstractNumId w:val="47"/>
  </w:num>
  <w:num w:numId="37">
    <w:abstractNumId w:val="33"/>
  </w:num>
  <w:num w:numId="38">
    <w:abstractNumId w:val="20"/>
  </w:num>
  <w:num w:numId="39">
    <w:abstractNumId w:val="45"/>
  </w:num>
  <w:num w:numId="40">
    <w:abstractNumId w:val="34"/>
  </w:num>
  <w:num w:numId="41">
    <w:abstractNumId w:val="46"/>
  </w:num>
  <w:num w:numId="42">
    <w:abstractNumId w:val="37"/>
  </w:num>
  <w:num w:numId="43">
    <w:abstractNumId w:val="4"/>
  </w:num>
  <w:num w:numId="44">
    <w:abstractNumId w:val="13"/>
  </w:num>
  <w:num w:numId="45">
    <w:abstractNumId w:val="17"/>
  </w:num>
  <w:num w:numId="46">
    <w:abstractNumId w:val="24"/>
  </w:num>
  <w:num w:numId="47">
    <w:abstractNumId w:val="39"/>
  </w:num>
  <w:num w:numId="48">
    <w:abstractNumId w:val="44"/>
  </w:num>
  <w:num w:numId="49">
    <w:abstractNumId w:val="25"/>
  </w:num>
  <w:num w:numId="50">
    <w:abstractNumId w:val="9"/>
  </w:num>
  <w:num w:numId="51">
    <w:abstractNumId w:val="14"/>
  </w:num>
  <w:num w:numId="52">
    <w:abstractNumId w:val="18"/>
  </w:num>
  <w:num w:numId="53">
    <w:abstractNumId w:val="1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Pisoni - Comune Gardone V.T.">
    <w15:presenceInfo w15:providerId="AD" w15:userId="S::anna.pisoni@comune.gardonevaltrompia.bs.it::47185766-b5cf-4c57-b84e-9879c0b90fd8"/>
  </w15:person>
  <w15:person w15:author="Enrica Pedersini - Comune di Gardone Val Trompia">
    <w15:presenceInfo w15:providerId="None" w15:userId="Enrica Pedersini - Comune di Gardone Val Trompia"/>
  </w15:person>
  <w15:person w15:author="Alessandra Richiedei">
    <w15:presenceInfo w15:providerId="AD" w15:userId="S::alessandra.richiedei@comune.gardonevaltrompia.bs.it::7ce0be62-c2a2-472a-ad8a-83bbeb4d6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6"/>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B9"/>
    <w:rsid w:val="000013BC"/>
    <w:rsid w:val="00004426"/>
    <w:rsid w:val="00005DC1"/>
    <w:rsid w:val="0000752B"/>
    <w:rsid w:val="000076AF"/>
    <w:rsid w:val="00010D24"/>
    <w:rsid w:val="00011A62"/>
    <w:rsid w:val="00011F87"/>
    <w:rsid w:val="000200A0"/>
    <w:rsid w:val="00020371"/>
    <w:rsid w:val="0002255A"/>
    <w:rsid w:val="00024429"/>
    <w:rsid w:val="000279DD"/>
    <w:rsid w:val="00030F39"/>
    <w:rsid w:val="00031A2B"/>
    <w:rsid w:val="00032D54"/>
    <w:rsid w:val="00034533"/>
    <w:rsid w:val="00042588"/>
    <w:rsid w:val="0004365A"/>
    <w:rsid w:val="0004552A"/>
    <w:rsid w:val="00045AA2"/>
    <w:rsid w:val="00050DD1"/>
    <w:rsid w:val="000524AA"/>
    <w:rsid w:val="000525B0"/>
    <w:rsid w:val="0005466C"/>
    <w:rsid w:val="00054A4E"/>
    <w:rsid w:val="0007222E"/>
    <w:rsid w:val="0007638C"/>
    <w:rsid w:val="0007729A"/>
    <w:rsid w:val="0008081D"/>
    <w:rsid w:val="00082473"/>
    <w:rsid w:val="000846C9"/>
    <w:rsid w:val="000867B5"/>
    <w:rsid w:val="000871BB"/>
    <w:rsid w:val="0009532E"/>
    <w:rsid w:val="000A1F22"/>
    <w:rsid w:val="000A2E2B"/>
    <w:rsid w:val="000A3199"/>
    <w:rsid w:val="000A3264"/>
    <w:rsid w:val="000A51B4"/>
    <w:rsid w:val="000A5D5F"/>
    <w:rsid w:val="000B079A"/>
    <w:rsid w:val="000B363C"/>
    <w:rsid w:val="000B4D2B"/>
    <w:rsid w:val="000C06BF"/>
    <w:rsid w:val="000C21C0"/>
    <w:rsid w:val="000C22B3"/>
    <w:rsid w:val="000C399D"/>
    <w:rsid w:val="000C5A2A"/>
    <w:rsid w:val="000C6D4D"/>
    <w:rsid w:val="000C7BA9"/>
    <w:rsid w:val="000D2CD2"/>
    <w:rsid w:val="000D2DCB"/>
    <w:rsid w:val="000D5198"/>
    <w:rsid w:val="000D51A6"/>
    <w:rsid w:val="000D6517"/>
    <w:rsid w:val="000D6D00"/>
    <w:rsid w:val="000D7837"/>
    <w:rsid w:val="000E2367"/>
    <w:rsid w:val="000E2DD3"/>
    <w:rsid w:val="000E3591"/>
    <w:rsid w:val="000F0B5C"/>
    <w:rsid w:val="000F627B"/>
    <w:rsid w:val="000F6723"/>
    <w:rsid w:val="00100F4C"/>
    <w:rsid w:val="00100F77"/>
    <w:rsid w:val="001055C4"/>
    <w:rsid w:val="00105A1C"/>
    <w:rsid w:val="00106410"/>
    <w:rsid w:val="00107411"/>
    <w:rsid w:val="00111430"/>
    <w:rsid w:val="001126DC"/>
    <w:rsid w:val="00112AAD"/>
    <w:rsid w:val="00112E86"/>
    <w:rsid w:val="001148AF"/>
    <w:rsid w:val="00114A46"/>
    <w:rsid w:val="0011541D"/>
    <w:rsid w:val="00115C83"/>
    <w:rsid w:val="001179D3"/>
    <w:rsid w:val="00122C9B"/>
    <w:rsid w:val="0012397E"/>
    <w:rsid w:val="00123FA6"/>
    <w:rsid w:val="001244DE"/>
    <w:rsid w:val="0012597B"/>
    <w:rsid w:val="00126BA0"/>
    <w:rsid w:val="00130C2E"/>
    <w:rsid w:val="00130DD5"/>
    <w:rsid w:val="00130EAF"/>
    <w:rsid w:val="00134689"/>
    <w:rsid w:val="00134E67"/>
    <w:rsid w:val="00135AA6"/>
    <w:rsid w:val="0013789B"/>
    <w:rsid w:val="00137CD8"/>
    <w:rsid w:val="0014311E"/>
    <w:rsid w:val="00144E2C"/>
    <w:rsid w:val="00145272"/>
    <w:rsid w:val="001467F8"/>
    <w:rsid w:val="00147DAF"/>
    <w:rsid w:val="0015118C"/>
    <w:rsid w:val="0015365C"/>
    <w:rsid w:val="00154A50"/>
    <w:rsid w:val="00154D0E"/>
    <w:rsid w:val="001566B0"/>
    <w:rsid w:val="00157D1D"/>
    <w:rsid w:val="001618A1"/>
    <w:rsid w:val="001626E1"/>
    <w:rsid w:val="00163773"/>
    <w:rsid w:val="00163DCE"/>
    <w:rsid w:val="00164E64"/>
    <w:rsid w:val="00167173"/>
    <w:rsid w:val="00167425"/>
    <w:rsid w:val="00170EF6"/>
    <w:rsid w:val="0017507E"/>
    <w:rsid w:val="00175993"/>
    <w:rsid w:val="00177EF0"/>
    <w:rsid w:val="00182CDC"/>
    <w:rsid w:val="00182FF2"/>
    <w:rsid w:val="001847EB"/>
    <w:rsid w:val="00191E45"/>
    <w:rsid w:val="00193E45"/>
    <w:rsid w:val="00194A4E"/>
    <w:rsid w:val="00195207"/>
    <w:rsid w:val="00197461"/>
    <w:rsid w:val="001A3166"/>
    <w:rsid w:val="001A57B0"/>
    <w:rsid w:val="001A66D0"/>
    <w:rsid w:val="001A6F52"/>
    <w:rsid w:val="001B1ED8"/>
    <w:rsid w:val="001B29B4"/>
    <w:rsid w:val="001B3C44"/>
    <w:rsid w:val="001B4C4A"/>
    <w:rsid w:val="001C0629"/>
    <w:rsid w:val="001C0B05"/>
    <w:rsid w:val="001C163F"/>
    <w:rsid w:val="001C1EDB"/>
    <w:rsid w:val="001C4C39"/>
    <w:rsid w:val="001C6B8A"/>
    <w:rsid w:val="001D0A5A"/>
    <w:rsid w:val="001D1313"/>
    <w:rsid w:val="001D395E"/>
    <w:rsid w:val="001D54A1"/>
    <w:rsid w:val="001D6856"/>
    <w:rsid w:val="001D7809"/>
    <w:rsid w:val="001E101F"/>
    <w:rsid w:val="001E1FAC"/>
    <w:rsid w:val="001E2E11"/>
    <w:rsid w:val="001E54AE"/>
    <w:rsid w:val="001E55DD"/>
    <w:rsid w:val="001F1483"/>
    <w:rsid w:val="001F1F3C"/>
    <w:rsid w:val="001F2011"/>
    <w:rsid w:val="001F5F7B"/>
    <w:rsid w:val="001F691A"/>
    <w:rsid w:val="001F6EE5"/>
    <w:rsid w:val="00201F2A"/>
    <w:rsid w:val="00202D1F"/>
    <w:rsid w:val="00204DFD"/>
    <w:rsid w:val="00205C56"/>
    <w:rsid w:val="0020675A"/>
    <w:rsid w:val="00206F3D"/>
    <w:rsid w:val="00210512"/>
    <w:rsid w:val="00214F4F"/>
    <w:rsid w:val="00215137"/>
    <w:rsid w:val="002151EE"/>
    <w:rsid w:val="00215887"/>
    <w:rsid w:val="00216094"/>
    <w:rsid w:val="002167BE"/>
    <w:rsid w:val="00216D2C"/>
    <w:rsid w:val="002212B3"/>
    <w:rsid w:val="00221EBF"/>
    <w:rsid w:val="00225E61"/>
    <w:rsid w:val="00230305"/>
    <w:rsid w:val="00230B5D"/>
    <w:rsid w:val="0024044E"/>
    <w:rsid w:val="00241C7C"/>
    <w:rsid w:val="002424DD"/>
    <w:rsid w:val="00245E1C"/>
    <w:rsid w:val="00246596"/>
    <w:rsid w:val="00247322"/>
    <w:rsid w:val="00250277"/>
    <w:rsid w:val="00252095"/>
    <w:rsid w:val="002572A1"/>
    <w:rsid w:val="00257A4D"/>
    <w:rsid w:val="00260557"/>
    <w:rsid w:val="00260E9E"/>
    <w:rsid w:val="00261208"/>
    <w:rsid w:val="002635B6"/>
    <w:rsid w:val="0026410D"/>
    <w:rsid w:val="00264859"/>
    <w:rsid w:val="00266560"/>
    <w:rsid w:val="002727CF"/>
    <w:rsid w:val="00272E31"/>
    <w:rsid w:val="00276057"/>
    <w:rsid w:val="002766DE"/>
    <w:rsid w:val="00276EBB"/>
    <w:rsid w:val="00277691"/>
    <w:rsid w:val="00281B25"/>
    <w:rsid w:val="00283CD4"/>
    <w:rsid w:val="002848EA"/>
    <w:rsid w:val="002867D5"/>
    <w:rsid w:val="002867EF"/>
    <w:rsid w:val="00286FCF"/>
    <w:rsid w:val="00287C46"/>
    <w:rsid w:val="00290C00"/>
    <w:rsid w:val="00291729"/>
    <w:rsid w:val="0029275B"/>
    <w:rsid w:val="00292D1F"/>
    <w:rsid w:val="002A0CC1"/>
    <w:rsid w:val="002A1D04"/>
    <w:rsid w:val="002A2491"/>
    <w:rsid w:val="002A3EA2"/>
    <w:rsid w:val="002A4FB9"/>
    <w:rsid w:val="002B0149"/>
    <w:rsid w:val="002B5E08"/>
    <w:rsid w:val="002B6E2E"/>
    <w:rsid w:val="002C15EC"/>
    <w:rsid w:val="002C32DF"/>
    <w:rsid w:val="002C693C"/>
    <w:rsid w:val="002C6C0B"/>
    <w:rsid w:val="002C7197"/>
    <w:rsid w:val="002C7BA9"/>
    <w:rsid w:val="002D0232"/>
    <w:rsid w:val="002D1808"/>
    <w:rsid w:val="002D1EC4"/>
    <w:rsid w:val="002D2641"/>
    <w:rsid w:val="002D2825"/>
    <w:rsid w:val="002D2A47"/>
    <w:rsid w:val="002D2C56"/>
    <w:rsid w:val="002D31DE"/>
    <w:rsid w:val="002D4382"/>
    <w:rsid w:val="002D5823"/>
    <w:rsid w:val="002D5D6B"/>
    <w:rsid w:val="002D72CA"/>
    <w:rsid w:val="002E1737"/>
    <w:rsid w:val="002E1D36"/>
    <w:rsid w:val="002E1F31"/>
    <w:rsid w:val="002E21E5"/>
    <w:rsid w:val="002E2ACE"/>
    <w:rsid w:val="002E663C"/>
    <w:rsid w:val="002E6A98"/>
    <w:rsid w:val="002E7015"/>
    <w:rsid w:val="002F0D78"/>
    <w:rsid w:val="002F3EB1"/>
    <w:rsid w:val="002F4C4D"/>
    <w:rsid w:val="002F5ADE"/>
    <w:rsid w:val="002F7E52"/>
    <w:rsid w:val="003004BC"/>
    <w:rsid w:val="00300754"/>
    <w:rsid w:val="00300DDE"/>
    <w:rsid w:val="00301435"/>
    <w:rsid w:val="003067FF"/>
    <w:rsid w:val="00307FD2"/>
    <w:rsid w:val="003108B4"/>
    <w:rsid w:val="00313268"/>
    <w:rsid w:val="00314421"/>
    <w:rsid w:val="0031522F"/>
    <w:rsid w:val="00315243"/>
    <w:rsid w:val="00315A48"/>
    <w:rsid w:val="00323668"/>
    <w:rsid w:val="00325902"/>
    <w:rsid w:val="00326A3A"/>
    <w:rsid w:val="00327472"/>
    <w:rsid w:val="00330422"/>
    <w:rsid w:val="00330F23"/>
    <w:rsid w:val="00331659"/>
    <w:rsid w:val="00331943"/>
    <w:rsid w:val="00334F56"/>
    <w:rsid w:val="003351C4"/>
    <w:rsid w:val="0034009D"/>
    <w:rsid w:val="003416C9"/>
    <w:rsid w:val="003425EC"/>
    <w:rsid w:val="00342AC6"/>
    <w:rsid w:val="00344337"/>
    <w:rsid w:val="0034717A"/>
    <w:rsid w:val="00350C72"/>
    <w:rsid w:val="0035467D"/>
    <w:rsid w:val="00355305"/>
    <w:rsid w:val="00355941"/>
    <w:rsid w:val="0035604C"/>
    <w:rsid w:val="00356BE9"/>
    <w:rsid w:val="00357868"/>
    <w:rsid w:val="00360794"/>
    <w:rsid w:val="00360A85"/>
    <w:rsid w:val="0036159A"/>
    <w:rsid w:val="00370346"/>
    <w:rsid w:val="00371ED0"/>
    <w:rsid w:val="003724B4"/>
    <w:rsid w:val="00373EA7"/>
    <w:rsid w:val="00374C41"/>
    <w:rsid w:val="00374D89"/>
    <w:rsid w:val="00375F81"/>
    <w:rsid w:val="00376C6C"/>
    <w:rsid w:val="00381711"/>
    <w:rsid w:val="00383455"/>
    <w:rsid w:val="00385469"/>
    <w:rsid w:val="003862C3"/>
    <w:rsid w:val="00386931"/>
    <w:rsid w:val="00393838"/>
    <w:rsid w:val="003A1AA2"/>
    <w:rsid w:val="003A1CDD"/>
    <w:rsid w:val="003A30D1"/>
    <w:rsid w:val="003B4043"/>
    <w:rsid w:val="003B7A05"/>
    <w:rsid w:val="003C16B5"/>
    <w:rsid w:val="003C1A20"/>
    <w:rsid w:val="003C3B0A"/>
    <w:rsid w:val="003C6878"/>
    <w:rsid w:val="003D03B1"/>
    <w:rsid w:val="003D13D4"/>
    <w:rsid w:val="003D7474"/>
    <w:rsid w:val="003E3562"/>
    <w:rsid w:val="003E6F6C"/>
    <w:rsid w:val="003F0FEE"/>
    <w:rsid w:val="003F1A8D"/>
    <w:rsid w:val="003F377B"/>
    <w:rsid w:val="003F4502"/>
    <w:rsid w:val="003F50CC"/>
    <w:rsid w:val="003F5431"/>
    <w:rsid w:val="003F63AC"/>
    <w:rsid w:val="003F7A89"/>
    <w:rsid w:val="004025D4"/>
    <w:rsid w:val="004044FA"/>
    <w:rsid w:val="00405427"/>
    <w:rsid w:val="00406C7D"/>
    <w:rsid w:val="00410B99"/>
    <w:rsid w:val="00413438"/>
    <w:rsid w:val="004161A1"/>
    <w:rsid w:val="00416892"/>
    <w:rsid w:val="00421B0E"/>
    <w:rsid w:val="00422A8F"/>
    <w:rsid w:val="00422B5D"/>
    <w:rsid w:val="00424071"/>
    <w:rsid w:val="00427799"/>
    <w:rsid w:val="00430642"/>
    <w:rsid w:val="0043196E"/>
    <w:rsid w:val="004338D6"/>
    <w:rsid w:val="0043415E"/>
    <w:rsid w:val="004354E7"/>
    <w:rsid w:val="0044031F"/>
    <w:rsid w:val="00440749"/>
    <w:rsid w:val="004423F6"/>
    <w:rsid w:val="0044364F"/>
    <w:rsid w:val="00444EFF"/>
    <w:rsid w:val="00446985"/>
    <w:rsid w:val="00451358"/>
    <w:rsid w:val="00453438"/>
    <w:rsid w:val="004535EC"/>
    <w:rsid w:val="004574B9"/>
    <w:rsid w:val="00460585"/>
    <w:rsid w:val="00460847"/>
    <w:rsid w:val="00462A71"/>
    <w:rsid w:val="0046342C"/>
    <w:rsid w:val="00464050"/>
    <w:rsid w:val="004643B3"/>
    <w:rsid w:val="004672E3"/>
    <w:rsid w:val="00470150"/>
    <w:rsid w:val="004733FB"/>
    <w:rsid w:val="00476493"/>
    <w:rsid w:val="00480271"/>
    <w:rsid w:val="004811BA"/>
    <w:rsid w:val="0048516C"/>
    <w:rsid w:val="00486C30"/>
    <w:rsid w:val="004870AC"/>
    <w:rsid w:val="00487BA7"/>
    <w:rsid w:val="00487F1C"/>
    <w:rsid w:val="00492A75"/>
    <w:rsid w:val="00492C37"/>
    <w:rsid w:val="00497981"/>
    <w:rsid w:val="004A033D"/>
    <w:rsid w:val="004A0355"/>
    <w:rsid w:val="004A5C66"/>
    <w:rsid w:val="004B6329"/>
    <w:rsid w:val="004B6F92"/>
    <w:rsid w:val="004C0AB9"/>
    <w:rsid w:val="004C27E2"/>
    <w:rsid w:val="004C3CCD"/>
    <w:rsid w:val="004C49B2"/>
    <w:rsid w:val="004C50F2"/>
    <w:rsid w:val="004D33F1"/>
    <w:rsid w:val="004D4DB0"/>
    <w:rsid w:val="004D5C68"/>
    <w:rsid w:val="004D61AD"/>
    <w:rsid w:val="004E2012"/>
    <w:rsid w:val="004E450E"/>
    <w:rsid w:val="004E52C3"/>
    <w:rsid w:val="004E599B"/>
    <w:rsid w:val="004E61A9"/>
    <w:rsid w:val="004E6F02"/>
    <w:rsid w:val="004E7B93"/>
    <w:rsid w:val="004F02DC"/>
    <w:rsid w:val="004F092A"/>
    <w:rsid w:val="004F2CC1"/>
    <w:rsid w:val="004F2F5E"/>
    <w:rsid w:val="004F3278"/>
    <w:rsid w:val="004F3AA2"/>
    <w:rsid w:val="004F47D7"/>
    <w:rsid w:val="00501233"/>
    <w:rsid w:val="005052B6"/>
    <w:rsid w:val="00506A73"/>
    <w:rsid w:val="0051056A"/>
    <w:rsid w:val="00510FA8"/>
    <w:rsid w:val="00511DF8"/>
    <w:rsid w:val="00512B49"/>
    <w:rsid w:val="00513062"/>
    <w:rsid w:val="00513BFA"/>
    <w:rsid w:val="00514642"/>
    <w:rsid w:val="005147F3"/>
    <w:rsid w:val="005152C3"/>
    <w:rsid w:val="0051707E"/>
    <w:rsid w:val="00523B6A"/>
    <w:rsid w:val="00524841"/>
    <w:rsid w:val="00525420"/>
    <w:rsid w:val="005352DC"/>
    <w:rsid w:val="0053596F"/>
    <w:rsid w:val="00537DED"/>
    <w:rsid w:val="00540DCA"/>
    <w:rsid w:val="00540E80"/>
    <w:rsid w:val="00542F89"/>
    <w:rsid w:val="0054413F"/>
    <w:rsid w:val="00545B41"/>
    <w:rsid w:val="00545BC0"/>
    <w:rsid w:val="005462BA"/>
    <w:rsid w:val="00546CF5"/>
    <w:rsid w:val="0055005E"/>
    <w:rsid w:val="0055063C"/>
    <w:rsid w:val="005513D9"/>
    <w:rsid w:val="00551F22"/>
    <w:rsid w:val="00552E63"/>
    <w:rsid w:val="00553A09"/>
    <w:rsid w:val="005558D4"/>
    <w:rsid w:val="00561BED"/>
    <w:rsid w:val="0056308E"/>
    <w:rsid w:val="0056315B"/>
    <w:rsid w:val="005635B7"/>
    <w:rsid w:val="005635C5"/>
    <w:rsid w:val="00564CA4"/>
    <w:rsid w:val="0056660D"/>
    <w:rsid w:val="00570BDD"/>
    <w:rsid w:val="00573DA4"/>
    <w:rsid w:val="005744A4"/>
    <w:rsid w:val="005748A9"/>
    <w:rsid w:val="00574BE4"/>
    <w:rsid w:val="00576792"/>
    <w:rsid w:val="005809AD"/>
    <w:rsid w:val="005810B2"/>
    <w:rsid w:val="005859E3"/>
    <w:rsid w:val="00587419"/>
    <w:rsid w:val="00587F60"/>
    <w:rsid w:val="00592EF8"/>
    <w:rsid w:val="0059362E"/>
    <w:rsid w:val="0059402C"/>
    <w:rsid w:val="00596700"/>
    <w:rsid w:val="00597E4E"/>
    <w:rsid w:val="005A0527"/>
    <w:rsid w:val="005A41A3"/>
    <w:rsid w:val="005A5447"/>
    <w:rsid w:val="005B01AC"/>
    <w:rsid w:val="005B0299"/>
    <w:rsid w:val="005B0412"/>
    <w:rsid w:val="005B262E"/>
    <w:rsid w:val="005B4691"/>
    <w:rsid w:val="005B6B0D"/>
    <w:rsid w:val="005B700F"/>
    <w:rsid w:val="005C0848"/>
    <w:rsid w:val="005C7034"/>
    <w:rsid w:val="005C7123"/>
    <w:rsid w:val="005C76C4"/>
    <w:rsid w:val="005C7C18"/>
    <w:rsid w:val="005D073E"/>
    <w:rsid w:val="005D4FD9"/>
    <w:rsid w:val="005D5CA4"/>
    <w:rsid w:val="005D6796"/>
    <w:rsid w:val="005D750D"/>
    <w:rsid w:val="005E2A2D"/>
    <w:rsid w:val="005E3A9F"/>
    <w:rsid w:val="005E49CE"/>
    <w:rsid w:val="005E7A11"/>
    <w:rsid w:val="005F3BB7"/>
    <w:rsid w:val="005F5753"/>
    <w:rsid w:val="005F57CD"/>
    <w:rsid w:val="005F6870"/>
    <w:rsid w:val="00602FD3"/>
    <w:rsid w:val="00606A2C"/>
    <w:rsid w:val="00610E6B"/>
    <w:rsid w:val="00612BA1"/>
    <w:rsid w:val="00613498"/>
    <w:rsid w:val="00615FC3"/>
    <w:rsid w:val="00617158"/>
    <w:rsid w:val="006206AE"/>
    <w:rsid w:val="00621AB1"/>
    <w:rsid w:val="00623DC8"/>
    <w:rsid w:val="00627796"/>
    <w:rsid w:val="00632E99"/>
    <w:rsid w:val="00635266"/>
    <w:rsid w:val="006369AA"/>
    <w:rsid w:val="006370A7"/>
    <w:rsid w:val="006373CA"/>
    <w:rsid w:val="00640E07"/>
    <w:rsid w:val="00643B3D"/>
    <w:rsid w:val="006442E0"/>
    <w:rsid w:val="00644579"/>
    <w:rsid w:val="00646C33"/>
    <w:rsid w:val="00652C14"/>
    <w:rsid w:val="00653EA0"/>
    <w:rsid w:val="00656837"/>
    <w:rsid w:val="00663268"/>
    <w:rsid w:val="00663DDA"/>
    <w:rsid w:val="0066585D"/>
    <w:rsid w:val="00667430"/>
    <w:rsid w:val="00667B4A"/>
    <w:rsid w:val="00675263"/>
    <w:rsid w:val="0067718A"/>
    <w:rsid w:val="0068327C"/>
    <w:rsid w:val="00684725"/>
    <w:rsid w:val="00684EAE"/>
    <w:rsid w:val="006909E6"/>
    <w:rsid w:val="00692DBA"/>
    <w:rsid w:val="00693AB8"/>
    <w:rsid w:val="006940E0"/>
    <w:rsid w:val="0069726F"/>
    <w:rsid w:val="006972B5"/>
    <w:rsid w:val="006A375E"/>
    <w:rsid w:val="006A4FF4"/>
    <w:rsid w:val="006A51CF"/>
    <w:rsid w:val="006A5E0E"/>
    <w:rsid w:val="006A64EA"/>
    <w:rsid w:val="006B0F25"/>
    <w:rsid w:val="006B6049"/>
    <w:rsid w:val="006C014A"/>
    <w:rsid w:val="006D0E45"/>
    <w:rsid w:val="006D219D"/>
    <w:rsid w:val="006D33A0"/>
    <w:rsid w:val="006D3FF2"/>
    <w:rsid w:val="006D5F34"/>
    <w:rsid w:val="006D5FC3"/>
    <w:rsid w:val="006D63CC"/>
    <w:rsid w:val="006D7FD3"/>
    <w:rsid w:val="006E7378"/>
    <w:rsid w:val="006F4BA2"/>
    <w:rsid w:val="006F5D12"/>
    <w:rsid w:val="00702067"/>
    <w:rsid w:val="00703373"/>
    <w:rsid w:val="00703E34"/>
    <w:rsid w:val="00704338"/>
    <w:rsid w:val="0070516D"/>
    <w:rsid w:val="00705A1D"/>
    <w:rsid w:val="00705D6B"/>
    <w:rsid w:val="0070766E"/>
    <w:rsid w:val="00711BB7"/>
    <w:rsid w:val="0071326B"/>
    <w:rsid w:val="00714A60"/>
    <w:rsid w:val="007176F2"/>
    <w:rsid w:val="00720F3B"/>
    <w:rsid w:val="00727FAA"/>
    <w:rsid w:val="007309FE"/>
    <w:rsid w:val="00730B8A"/>
    <w:rsid w:val="00730D90"/>
    <w:rsid w:val="00731109"/>
    <w:rsid w:val="007347DF"/>
    <w:rsid w:val="00740399"/>
    <w:rsid w:val="00740846"/>
    <w:rsid w:val="007427D1"/>
    <w:rsid w:val="0074285F"/>
    <w:rsid w:val="00742968"/>
    <w:rsid w:val="00742BB8"/>
    <w:rsid w:val="00744564"/>
    <w:rsid w:val="007526BC"/>
    <w:rsid w:val="007529A0"/>
    <w:rsid w:val="00752DF0"/>
    <w:rsid w:val="00753E92"/>
    <w:rsid w:val="007541C0"/>
    <w:rsid w:val="00760B1C"/>
    <w:rsid w:val="00760BF2"/>
    <w:rsid w:val="007623BC"/>
    <w:rsid w:val="00763382"/>
    <w:rsid w:val="007647F9"/>
    <w:rsid w:val="0077016D"/>
    <w:rsid w:val="00774F15"/>
    <w:rsid w:val="00777899"/>
    <w:rsid w:val="007867E1"/>
    <w:rsid w:val="00787D7E"/>
    <w:rsid w:val="00790329"/>
    <w:rsid w:val="00797131"/>
    <w:rsid w:val="00797E7C"/>
    <w:rsid w:val="007A0093"/>
    <w:rsid w:val="007A0825"/>
    <w:rsid w:val="007A2D09"/>
    <w:rsid w:val="007A384E"/>
    <w:rsid w:val="007A48F2"/>
    <w:rsid w:val="007B07F3"/>
    <w:rsid w:val="007B4071"/>
    <w:rsid w:val="007B7ECE"/>
    <w:rsid w:val="007C44D9"/>
    <w:rsid w:val="007D02DB"/>
    <w:rsid w:val="007D03F6"/>
    <w:rsid w:val="007D0775"/>
    <w:rsid w:val="007D0933"/>
    <w:rsid w:val="007D0B79"/>
    <w:rsid w:val="007D2476"/>
    <w:rsid w:val="007D31A3"/>
    <w:rsid w:val="007D56EB"/>
    <w:rsid w:val="007D7534"/>
    <w:rsid w:val="007E2171"/>
    <w:rsid w:val="007E3493"/>
    <w:rsid w:val="007E36C8"/>
    <w:rsid w:val="007E3B17"/>
    <w:rsid w:val="007E4B24"/>
    <w:rsid w:val="007E5EFA"/>
    <w:rsid w:val="007E6CE8"/>
    <w:rsid w:val="007F03C7"/>
    <w:rsid w:val="007F2B31"/>
    <w:rsid w:val="007F2FE1"/>
    <w:rsid w:val="007F67EE"/>
    <w:rsid w:val="00801F0B"/>
    <w:rsid w:val="008033C2"/>
    <w:rsid w:val="00803BB3"/>
    <w:rsid w:val="00803D16"/>
    <w:rsid w:val="0080752E"/>
    <w:rsid w:val="00814009"/>
    <w:rsid w:val="008144F5"/>
    <w:rsid w:val="00815402"/>
    <w:rsid w:val="00821912"/>
    <w:rsid w:val="00823CF0"/>
    <w:rsid w:val="00823DB8"/>
    <w:rsid w:val="008257F3"/>
    <w:rsid w:val="00827DE4"/>
    <w:rsid w:val="00831A7F"/>
    <w:rsid w:val="0083213D"/>
    <w:rsid w:val="00832857"/>
    <w:rsid w:val="00833370"/>
    <w:rsid w:val="008363B9"/>
    <w:rsid w:val="00837F1F"/>
    <w:rsid w:val="00837FCC"/>
    <w:rsid w:val="00840E05"/>
    <w:rsid w:val="00846494"/>
    <w:rsid w:val="008506AB"/>
    <w:rsid w:val="0085163F"/>
    <w:rsid w:val="00852852"/>
    <w:rsid w:val="00852BF6"/>
    <w:rsid w:val="00854AD3"/>
    <w:rsid w:val="00855FA4"/>
    <w:rsid w:val="008573B7"/>
    <w:rsid w:val="00864725"/>
    <w:rsid w:val="008650D9"/>
    <w:rsid w:val="00867F42"/>
    <w:rsid w:val="008707DA"/>
    <w:rsid w:val="00871783"/>
    <w:rsid w:val="00872809"/>
    <w:rsid w:val="00876A27"/>
    <w:rsid w:val="0087773F"/>
    <w:rsid w:val="0087D8C6"/>
    <w:rsid w:val="0088209B"/>
    <w:rsid w:val="0088245C"/>
    <w:rsid w:val="00883312"/>
    <w:rsid w:val="00884F06"/>
    <w:rsid w:val="008853A2"/>
    <w:rsid w:val="008857C5"/>
    <w:rsid w:val="008872AF"/>
    <w:rsid w:val="00890A9C"/>
    <w:rsid w:val="0089407D"/>
    <w:rsid w:val="008948FA"/>
    <w:rsid w:val="008A1B5B"/>
    <w:rsid w:val="008A2195"/>
    <w:rsid w:val="008A2CB1"/>
    <w:rsid w:val="008A3A50"/>
    <w:rsid w:val="008A4841"/>
    <w:rsid w:val="008A594B"/>
    <w:rsid w:val="008B0359"/>
    <w:rsid w:val="008B119C"/>
    <w:rsid w:val="008B6685"/>
    <w:rsid w:val="008C5E40"/>
    <w:rsid w:val="008C6EB6"/>
    <w:rsid w:val="008C7501"/>
    <w:rsid w:val="008D054A"/>
    <w:rsid w:val="008D1271"/>
    <w:rsid w:val="008D210B"/>
    <w:rsid w:val="008D2C58"/>
    <w:rsid w:val="008D2F74"/>
    <w:rsid w:val="008D4005"/>
    <w:rsid w:val="008D486B"/>
    <w:rsid w:val="008D4C05"/>
    <w:rsid w:val="008E00E1"/>
    <w:rsid w:val="008E0885"/>
    <w:rsid w:val="008E37CF"/>
    <w:rsid w:val="008E652D"/>
    <w:rsid w:val="008E669A"/>
    <w:rsid w:val="008F0D44"/>
    <w:rsid w:val="008F2A7C"/>
    <w:rsid w:val="008F374E"/>
    <w:rsid w:val="008F43BC"/>
    <w:rsid w:val="008F4EE0"/>
    <w:rsid w:val="008F5B2E"/>
    <w:rsid w:val="008F7042"/>
    <w:rsid w:val="008F7412"/>
    <w:rsid w:val="00901143"/>
    <w:rsid w:val="00901CFD"/>
    <w:rsid w:val="009044FC"/>
    <w:rsid w:val="00905A4E"/>
    <w:rsid w:val="0090653D"/>
    <w:rsid w:val="00906A32"/>
    <w:rsid w:val="00906BB2"/>
    <w:rsid w:val="009135BF"/>
    <w:rsid w:val="009161BB"/>
    <w:rsid w:val="00917962"/>
    <w:rsid w:val="00922DC9"/>
    <w:rsid w:val="009239AF"/>
    <w:rsid w:val="00925185"/>
    <w:rsid w:val="00927CD9"/>
    <w:rsid w:val="009315CB"/>
    <w:rsid w:val="009342BD"/>
    <w:rsid w:val="00941CB6"/>
    <w:rsid w:val="00943150"/>
    <w:rsid w:val="009438B9"/>
    <w:rsid w:val="00944E45"/>
    <w:rsid w:val="00946E2A"/>
    <w:rsid w:val="00947F6A"/>
    <w:rsid w:val="00950B2F"/>
    <w:rsid w:val="009511AB"/>
    <w:rsid w:val="00952877"/>
    <w:rsid w:val="0095561D"/>
    <w:rsid w:val="00956A6E"/>
    <w:rsid w:val="00957871"/>
    <w:rsid w:val="00957F72"/>
    <w:rsid w:val="00960C5D"/>
    <w:rsid w:val="009610A2"/>
    <w:rsid w:val="00963C34"/>
    <w:rsid w:val="00963F51"/>
    <w:rsid w:val="00966586"/>
    <w:rsid w:val="00967CCB"/>
    <w:rsid w:val="00972138"/>
    <w:rsid w:val="00976ACC"/>
    <w:rsid w:val="00976FB8"/>
    <w:rsid w:val="009772B9"/>
    <w:rsid w:val="00977757"/>
    <w:rsid w:val="00982049"/>
    <w:rsid w:val="00982E2C"/>
    <w:rsid w:val="00983B1F"/>
    <w:rsid w:val="009853DA"/>
    <w:rsid w:val="009863D2"/>
    <w:rsid w:val="00986EE4"/>
    <w:rsid w:val="00987E9F"/>
    <w:rsid w:val="00987EEF"/>
    <w:rsid w:val="0099298A"/>
    <w:rsid w:val="00994A53"/>
    <w:rsid w:val="009963C6"/>
    <w:rsid w:val="009A1678"/>
    <w:rsid w:val="009A22DB"/>
    <w:rsid w:val="009A483C"/>
    <w:rsid w:val="009A69FE"/>
    <w:rsid w:val="009B1DF7"/>
    <w:rsid w:val="009B3FF1"/>
    <w:rsid w:val="009B4B9B"/>
    <w:rsid w:val="009B5311"/>
    <w:rsid w:val="009B7126"/>
    <w:rsid w:val="009C05CE"/>
    <w:rsid w:val="009C0DA5"/>
    <w:rsid w:val="009C1381"/>
    <w:rsid w:val="009C29F3"/>
    <w:rsid w:val="009C4D8A"/>
    <w:rsid w:val="009C7C88"/>
    <w:rsid w:val="009D5D07"/>
    <w:rsid w:val="009D5F3A"/>
    <w:rsid w:val="009D6096"/>
    <w:rsid w:val="009D6D47"/>
    <w:rsid w:val="009D6E0F"/>
    <w:rsid w:val="009E02F0"/>
    <w:rsid w:val="009E0336"/>
    <w:rsid w:val="009E1694"/>
    <w:rsid w:val="009E321E"/>
    <w:rsid w:val="009E3B61"/>
    <w:rsid w:val="009E6E9B"/>
    <w:rsid w:val="009F35AB"/>
    <w:rsid w:val="00A00796"/>
    <w:rsid w:val="00A01B12"/>
    <w:rsid w:val="00A034EF"/>
    <w:rsid w:val="00A041CE"/>
    <w:rsid w:val="00A04227"/>
    <w:rsid w:val="00A04EFC"/>
    <w:rsid w:val="00A051BA"/>
    <w:rsid w:val="00A07B4C"/>
    <w:rsid w:val="00A16396"/>
    <w:rsid w:val="00A22275"/>
    <w:rsid w:val="00A23657"/>
    <w:rsid w:val="00A24D57"/>
    <w:rsid w:val="00A31290"/>
    <w:rsid w:val="00A32F72"/>
    <w:rsid w:val="00A34B5E"/>
    <w:rsid w:val="00A3543F"/>
    <w:rsid w:val="00A37FBA"/>
    <w:rsid w:val="00A4441F"/>
    <w:rsid w:val="00A508DB"/>
    <w:rsid w:val="00A51EF2"/>
    <w:rsid w:val="00A547E3"/>
    <w:rsid w:val="00A55349"/>
    <w:rsid w:val="00A563D8"/>
    <w:rsid w:val="00A6075B"/>
    <w:rsid w:val="00A629D2"/>
    <w:rsid w:val="00A643B3"/>
    <w:rsid w:val="00A70BE1"/>
    <w:rsid w:val="00A70C1C"/>
    <w:rsid w:val="00A721BE"/>
    <w:rsid w:val="00A7228A"/>
    <w:rsid w:val="00A727E7"/>
    <w:rsid w:val="00A7676A"/>
    <w:rsid w:val="00A77B8D"/>
    <w:rsid w:val="00A80B48"/>
    <w:rsid w:val="00A826F8"/>
    <w:rsid w:val="00A8336C"/>
    <w:rsid w:val="00A853E9"/>
    <w:rsid w:val="00A85526"/>
    <w:rsid w:val="00A865A2"/>
    <w:rsid w:val="00A87A24"/>
    <w:rsid w:val="00A87D8C"/>
    <w:rsid w:val="00A93D3A"/>
    <w:rsid w:val="00A947B1"/>
    <w:rsid w:val="00A94B44"/>
    <w:rsid w:val="00A96A12"/>
    <w:rsid w:val="00AA06BB"/>
    <w:rsid w:val="00AA4262"/>
    <w:rsid w:val="00AA50D3"/>
    <w:rsid w:val="00AA5664"/>
    <w:rsid w:val="00AA7872"/>
    <w:rsid w:val="00AB05F8"/>
    <w:rsid w:val="00AB1D1C"/>
    <w:rsid w:val="00AB1D7B"/>
    <w:rsid w:val="00AB214F"/>
    <w:rsid w:val="00AB2513"/>
    <w:rsid w:val="00AB327D"/>
    <w:rsid w:val="00AB7297"/>
    <w:rsid w:val="00AC0921"/>
    <w:rsid w:val="00AC1B24"/>
    <w:rsid w:val="00AC7197"/>
    <w:rsid w:val="00AC7A35"/>
    <w:rsid w:val="00AC7B1D"/>
    <w:rsid w:val="00AD030F"/>
    <w:rsid w:val="00AD2A81"/>
    <w:rsid w:val="00AD3F01"/>
    <w:rsid w:val="00AD4736"/>
    <w:rsid w:val="00AD7D72"/>
    <w:rsid w:val="00AE0B33"/>
    <w:rsid w:val="00AE0BD8"/>
    <w:rsid w:val="00AE32E5"/>
    <w:rsid w:val="00AE5668"/>
    <w:rsid w:val="00AE5C11"/>
    <w:rsid w:val="00AE6D65"/>
    <w:rsid w:val="00AE703A"/>
    <w:rsid w:val="00AE7BF4"/>
    <w:rsid w:val="00AF0809"/>
    <w:rsid w:val="00AF1C00"/>
    <w:rsid w:val="00AF2D3D"/>
    <w:rsid w:val="00AF446A"/>
    <w:rsid w:val="00B027C9"/>
    <w:rsid w:val="00B03B03"/>
    <w:rsid w:val="00B0732A"/>
    <w:rsid w:val="00B079EB"/>
    <w:rsid w:val="00B10646"/>
    <w:rsid w:val="00B132EA"/>
    <w:rsid w:val="00B142E8"/>
    <w:rsid w:val="00B16FB8"/>
    <w:rsid w:val="00B215C9"/>
    <w:rsid w:val="00B21AB4"/>
    <w:rsid w:val="00B24C4E"/>
    <w:rsid w:val="00B26A73"/>
    <w:rsid w:val="00B27DC3"/>
    <w:rsid w:val="00B3391E"/>
    <w:rsid w:val="00B360F1"/>
    <w:rsid w:val="00B40419"/>
    <w:rsid w:val="00B431B1"/>
    <w:rsid w:val="00B516C3"/>
    <w:rsid w:val="00B55637"/>
    <w:rsid w:val="00B576BC"/>
    <w:rsid w:val="00B616AB"/>
    <w:rsid w:val="00B62C20"/>
    <w:rsid w:val="00B64E14"/>
    <w:rsid w:val="00B6516B"/>
    <w:rsid w:val="00B71070"/>
    <w:rsid w:val="00B7346E"/>
    <w:rsid w:val="00B738B6"/>
    <w:rsid w:val="00B74725"/>
    <w:rsid w:val="00B76C70"/>
    <w:rsid w:val="00B82016"/>
    <w:rsid w:val="00B83DC9"/>
    <w:rsid w:val="00B8596C"/>
    <w:rsid w:val="00B87B50"/>
    <w:rsid w:val="00B91ABD"/>
    <w:rsid w:val="00B93473"/>
    <w:rsid w:val="00B9522B"/>
    <w:rsid w:val="00BA1069"/>
    <w:rsid w:val="00BA1BDC"/>
    <w:rsid w:val="00BA2DF2"/>
    <w:rsid w:val="00BA31E4"/>
    <w:rsid w:val="00BA3D08"/>
    <w:rsid w:val="00BA4C73"/>
    <w:rsid w:val="00BA7A7B"/>
    <w:rsid w:val="00BB1B29"/>
    <w:rsid w:val="00BB1BF2"/>
    <w:rsid w:val="00BB24AF"/>
    <w:rsid w:val="00BB5CD2"/>
    <w:rsid w:val="00BB64BD"/>
    <w:rsid w:val="00BBC7AF"/>
    <w:rsid w:val="00BC1013"/>
    <w:rsid w:val="00BC7171"/>
    <w:rsid w:val="00BD4782"/>
    <w:rsid w:val="00BD5DE8"/>
    <w:rsid w:val="00BE1152"/>
    <w:rsid w:val="00BE313B"/>
    <w:rsid w:val="00BE6C87"/>
    <w:rsid w:val="00BE7AD9"/>
    <w:rsid w:val="00BF1237"/>
    <w:rsid w:val="00BF1B28"/>
    <w:rsid w:val="00BF1F55"/>
    <w:rsid w:val="00BF4116"/>
    <w:rsid w:val="00BF4C9A"/>
    <w:rsid w:val="00C00469"/>
    <w:rsid w:val="00C0062B"/>
    <w:rsid w:val="00C01033"/>
    <w:rsid w:val="00C03A83"/>
    <w:rsid w:val="00C03DAA"/>
    <w:rsid w:val="00C04DA7"/>
    <w:rsid w:val="00C05A81"/>
    <w:rsid w:val="00C06C9B"/>
    <w:rsid w:val="00C1176E"/>
    <w:rsid w:val="00C11DAA"/>
    <w:rsid w:val="00C1631E"/>
    <w:rsid w:val="00C17BC2"/>
    <w:rsid w:val="00C2151B"/>
    <w:rsid w:val="00C24D11"/>
    <w:rsid w:val="00C2752C"/>
    <w:rsid w:val="00C30A5E"/>
    <w:rsid w:val="00C31EE9"/>
    <w:rsid w:val="00C323A8"/>
    <w:rsid w:val="00C32900"/>
    <w:rsid w:val="00C34974"/>
    <w:rsid w:val="00C35599"/>
    <w:rsid w:val="00C35A14"/>
    <w:rsid w:val="00C35C1F"/>
    <w:rsid w:val="00C375AC"/>
    <w:rsid w:val="00C37E43"/>
    <w:rsid w:val="00C40518"/>
    <w:rsid w:val="00C40588"/>
    <w:rsid w:val="00C415DA"/>
    <w:rsid w:val="00C41F39"/>
    <w:rsid w:val="00C424F6"/>
    <w:rsid w:val="00C43BAE"/>
    <w:rsid w:val="00C46363"/>
    <w:rsid w:val="00C46756"/>
    <w:rsid w:val="00C51AEB"/>
    <w:rsid w:val="00C55168"/>
    <w:rsid w:val="00C560E4"/>
    <w:rsid w:val="00C6043F"/>
    <w:rsid w:val="00C638E0"/>
    <w:rsid w:val="00C67CDB"/>
    <w:rsid w:val="00C70CFD"/>
    <w:rsid w:val="00C7291E"/>
    <w:rsid w:val="00C73927"/>
    <w:rsid w:val="00C75240"/>
    <w:rsid w:val="00C75C3D"/>
    <w:rsid w:val="00C76DAD"/>
    <w:rsid w:val="00C80425"/>
    <w:rsid w:val="00C8101F"/>
    <w:rsid w:val="00C8185A"/>
    <w:rsid w:val="00C827B8"/>
    <w:rsid w:val="00C93FB1"/>
    <w:rsid w:val="00C95E67"/>
    <w:rsid w:val="00C96CA2"/>
    <w:rsid w:val="00CA03C5"/>
    <w:rsid w:val="00CA4837"/>
    <w:rsid w:val="00CA5E55"/>
    <w:rsid w:val="00CA672C"/>
    <w:rsid w:val="00CA6CA0"/>
    <w:rsid w:val="00CB0066"/>
    <w:rsid w:val="00CB0B03"/>
    <w:rsid w:val="00CB205D"/>
    <w:rsid w:val="00CB271D"/>
    <w:rsid w:val="00CB3963"/>
    <w:rsid w:val="00CB5C5B"/>
    <w:rsid w:val="00CB7D37"/>
    <w:rsid w:val="00CC1D41"/>
    <w:rsid w:val="00CC2257"/>
    <w:rsid w:val="00CC4759"/>
    <w:rsid w:val="00CC7862"/>
    <w:rsid w:val="00CD0033"/>
    <w:rsid w:val="00CD3694"/>
    <w:rsid w:val="00CD4F9B"/>
    <w:rsid w:val="00CE0F93"/>
    <w:rsid w:val="00CE1D03"/>
    <w:rsid w:val="00CE43F2"/>
    <w:rsid w:val="00CE50D3"/>
    <w:rsid w:val="00CE54FA"/>
    <w:rsid w:val="00CF0815"/>
    <w:rsid w:val="00CF2DCB"/>
    <w:rsid w:val="00CF6B99"/>
    <w:rsid w:val="00CF7999"/>
    <w:rsid w:val="00D01751"/>
    <w:rsid w:val="00D02235"/>
    <w:rsid w:val="00D03109"/>
    <w:rsid w:val="00D07AAD"/>
    <w:rsid w:val="00D11C01"/>
    <w:rsid w:val="00D128F3"/>
    <w:rsid w:val="00D12F91"/>
    <w:rsid w:val="00D13A47"/>
    <w:rsid w:val="00D14B5C"/>
    <w:rsid w:val="00D1591F"/>
    <w:rsid w:val="00D16044"/>
    <w:rsid w:val="00D16A62"/>
    <w:rsid w:val="00D17CB5"/>
    <w:rsid w:val="00D20DFB"/>
    <w:rsid w:val="00D22E32"/>
    <w:rsid w:val="00D234AE"/>
    <w:rsid w:val="00D24A7A"/>
    <w:rsid w:val="00D309EE"/>
    <w:rsid w:val="00D30CBD"/>
    <w:rsid w:val="00D31F75"/>
    <w:rsid w:val="00D32755"/>
    <w:rsid w:val="00D34A60"/>
    <w:rsid w:val="00D34B0E"/>
    <w:rsid w:val="00D351DB"/>
    <w:rsid w:val="00D42781"/>
    <w:rsid w:val="00D438F9"/>
    <w:rsid w:val="00D457DC"/>
    <w:rsid w:val="00D4735C"/>
    <w:rsid w:val="00D53552"/>
    <w:rsid w:val="00D542AC"/>
    <w:rsid w:val="00D567F1"/>
    <w:rsid w:val="00D57EB9"/>
    <w:rsid w:val="00D67C94"/>
    <w:rsid w:val="00D72832"/>
    <w:rsid w:val="00D762C6"/>
    <w:rsid w:val="00D80625"/>
    <w:rsid w:val="00D82696"/>
    <w:rsid w:val="00D836CF"/>
    <w:rsid w:val="00D8698A"/>
    <w:rsid w:val="00D86FE0"/>
    <w:rsid w:val="00D87FC4"/>
    <w:rsid w:val="00D90AE0"/>
    <w:rsid w:val="00D93311"/>
    <w:rsid w:val="00D94F1D"/>
    <w:rsid w:val="00D960EF"/>
    <w:rsid w:val="00D96BAD"/>
    <w:rsid w:val="00D972F4"/>
    <w:rsid w:val="00DA3E1D"/>
    <w:rsid w:val="00DA4A6D"/>
    <w:rsid w:val="00DA592F"/>
    <w:rsid w:val="00DB0583"/>
    <w:rsid w:val="00DB31E6"/>
    <w:rsid w:val="00DB3C4A"/>
    <w:rsid w:val="00DB5630"/>
    <w:rsid w:val="00DB7228"/>
    <w:rsid w:val="00DC19AA"/>
    <w:rsid w:val="00DC1B49"/>
    <w:rsid w:val="00DC3817"/>
    <w:rsid w:val="00DC3F06"/>
    <w:rsid w:val="00DC451D"/>
    <w:rsid w:val="00DC52B1"/>
    <w:rsid w:val="00DC5DAE"/>
    <w:rsid w:val="00DC6A73"/>
    <w:rsid w:val="00DC785E"/>
    <w:rsid w:val="00DD06B2"/>
    <w:rsid w:val="00DD169A"/>
    <w:rsid w:val="00DD297E"/>
    <w:rsid w:val="00DD29D3"/>
    <w:rsid w:val="00DD4A8D"/>
    <w:rsid w:val="00DE2445"/>
    <w:rsid w:val="00DE55FE"/>
    <w:rsid w:val="00DF481D"/>
    <w:rsid w:val="00DF4BF8"/>
    <w:rsid w:val="00DF5621"/>
    <w:rsid w:val="00DF5BD2"/>
    <w:rsid w:val="00E118BE"/>
    <w:rsid w:val="00E12BFE"/>
    <w:rsid w:val="00E138E6"/>
    <w:rsid w:val="00E15969"/>
    <w:rsid w:val="00E15ED4"/>
    <w:rsid w:val="00E1751A"/>
    <w:rsid w:val="00E20802"/>
    <w:rsid w:val="00E24CC1"/>
    <w:rsid w:val="00E26A8E"/>
    <w:rsid w:val="00E3349D"/>
    <w:rsid w:val="00E33559"/>
    <w:rsid w:val="00E33F5E"/>
    <w:rsid w:val="00E34EDA"/>
    <w:rsid w:val="00E37BF6"/>
    <w:rsid w:val="00E37F36"/>
    <w:rsid w:val="00E4096D"/>
    <w:rsid w:val="00E40CB0"/>
    <w:rsid w:val="00E42702"/>
    <w:rsid w:val="00E46FB1"/>
    <w:rsid w:val="00E47E62"/>
    <w:rsid w:val="00E509E4"/>
    <w:rsid w:val="00E517A8"/>
    <w:rsid w:val="00E5273A"/>
    <w:rsid w:val="00E52F9E"/>
    <w:rsid w:val="00E542AD"/>
    <w:rsid w:val="00E56204"/>
    <w:rsid w:val="00E567AF"/>
    <w:rsid w:val="00E5774E"/>
    <w:rsid w:val="00E60FBF"/>
    <w:rsid w:val="00E62AFE"/>
    <w:rsid w:val="00E73CAE"/>
    <w:rsid w:val="00E7460C"/>
    <w:rsid w:val="00E74EBD"/>
    <w:rsid w:val="00E77FB7"/>
    <w:rsid w:val="00E81642"/>
    <w:rsid w:val="00E829B0"/>
    <w:rsid w:val="00E842D9"/>
    <w:rsid w:val="00E902D5"/>
    <w:rsid w:val="00E91AB1"/>
    <w:rsid w:val="00E93172"/>
    <w:rsid w:val="00EA048B"/>
    <w:rsid w:val="00EA0667"/>
    <w:rsid w:val="00EA13ED"/>
    <w:rsid w:val="00EA54B1"/>
    <w:rsid w:val="00EA6352"/>
    <w:rsid w:val="00EA6C33"/>
    <w:rsid w:val="00EA765C"/>
    <w:rsid w:val="00EA7BAF"/>
    <w:rsid w:val="00EB10C7"/>
    <w:rsid w:val="00EB240F"/>
    <w:rsid w:val="00EB2B83"/>
    <w:rsid w:val="00EB553A"/>
    <w:rsid w:val="00EB6E62"/>
    <w:rsid w:val="00EC0A0C"/>
    <w:rsid w:val="00EC27E3"/>
    <w:rsid w:val="00EC5A22"/>
    <w:rsid w:val="00EC79E4"/>
    <w:rsid w:val="00ED00FE"/>
    <w:rsid w:val="00ED4A40"/>
    <w:rsid w:val="00ED61CE"/>
    <w:rsid w:val="00ED631F"/>
    <w:rsid w:val="00ED698C"/>
    <w:rsid w:val="00ED7FEE"/>
    <w:rsid w:val="00EE032C"/>
    <w:rsid w:val="00EE040C"/>
    <w:rsid w:val="00EE5751"/>
    <w:rsid w:val="00EF131F"/>
    <w:rsid w:val="00EF286B"/>
    <w:rsid w:val="00EF4225"/>
    <w:rsid w:val="00EF42FD"/>
    <w:rsid w:val="00F01FE7"/>
    <w:rsid w:val="00F030F1"/>
    <w:rsid w:val="00F03BCB"/>
    <w:rsid w:val="00F041FD"/>
    <w:rsid w:val="00F05733"/>
    <w:rsid w:val="00F05D87"/>
    <w:rsid w:val="00F06E71"/>
    <w:rsid w:val="00F06F60"/>
    <w:rsid w:val="00F257D2"/>
    <w:rsid w:val="00F26115"/>
    <w:rsid w:val="00F349DE"/>
    <w:rsid w:val="00F34BF6"/>
    <w:rsid w:val="00F35628"/>
    <w:rsid w:val="00F40BF5"/>
    <w:rsid w:val="00F45740"/>
    <w:rsid w:val="00F45890"/>
    <w:rsid w:val="00F523C3"/>
    <w:rsid w:val="00F527F3"/>
    <w:rsid w:val="00F52887"/>
    <w:rsid w:val="00F53D42"/>
    <w:rsid w:val="00F5420D"/>
    <w:rsid w:val="00F54EB6"/>
    <w:rsid w:val="00F57F7F"/>
    <w:rsid w:val="00F612CA"/>
    <w:rsid w:val="00F61A66"/>
    <w:rsid w:val="00F6230F"/>
    <w:rsid w:val="00F64342"/>
    <w:rsid w:val="00F64987"/>
    <w:rsid w:val="00F67FA5"/>
    <w:rsid w:val="00F70F85"/>
    <w:rsid w:val="00F7282C"/>
    <w:rsid w:val="00F72DE6"/>
    <w:rsid w:val="00F75334"/>
    <w:rsid w:val="00F76A2C"/>
    <w:rsid w:val="00F800C7"/>
    <w:rsid w:val="00F80B07"/>
    <w:rsid w:val="00F80B94"/>
    <w:rsid w:val="00F83344"/>
    <w:rsid w:val="00F83953"/>
    <w:rsid w:val="00F857FE"/>
    <w:rsid w:val="00F85B9F"/>
    <w:rsid w:val="00F91102"/>
    <w:rsid w:val="00F940C5"/>
    <w:rsid w:val="00F96CEE"/>
    <w:rsid w:val="00F97FDB"/>
    <w:rsid w:val="00FA13A7"/>
    <w:rsid w:val="00FA1DE8"/>
    <w:rsid w:val="00FA2401"/>
    <w:rsid w:val="00FA71A5"/>
    <w:rsid w:val="00FB3E75"/>
    <w:rsid w:val="00FB4EAF"/>
    <w:rsid w:val="00FB5C94"/>
    <w:rsid w:val="00FC2283"/>
    <w:rsid w:val="00FC2D73"/>
    <w:rsid w:val="00FC3655"/>
    <w:rsid w:val="00FC3ACA"/>
    <w:rsid w:val="00FC4E75"/>
    <w:rsid w:val="00FC6D2E"/>
    <w:rsid w:val="00FD3A3A"/>
    <w:rsid w:val="00FD3F4D"/>
    <w:rsid w:val="00FD4D78"/>
    <w:rsid w:val="00FE13D2"/>
    <w:rsid w:val="00FE1A28"/>
    <w:rsid w:val="00FE2811"/>
    <w:rsid w:val="00FE5950"/>
    <w:rsid w:val="00FE5D87"/>
    <w:rsid w:val="00FF0656"/>
    <w:rsid w:val="00FF08C7"/>
    <w:rsid w:val="00FF56FA"/>
    <w:rsid w:val="00FF5736"/>
    <w:rsid w:val="0100BDA3"/>
    <w:rsid w:val="010ED247"/>
    <w:rsid w:val="012DEDF6"/>
    <w:rsid w:val="0135A8AB"/>
    <w:rsid w:val="0135B4AE"/>
    <w:rsid w:val="016A1891"/>
    <w:rsid w:val="018FAFB2"/>
    <w:rsid w:val="01CEF038"/>
    <w:rsid w:val="01E5D575"/>
    <w:rsid w:val="020E6965"/>
    <w:rsid w:val="02FA507F"/>
    <w:rsid w:val="030919A0"/>
    <w:rsid w:val="0316FFA9"/>
    <w:rsid w:val="032F1299"/>
    <w:rsid w:val="03482B18"/>
    <w:rsid w:val="036A8F0C"/>
    <w:rsid w:val="0386A0D2"/>
    <w:rsid w:val="039D5DE9"/>
    <w:rsid w:val="043928AE"/>
    <w:rsid w:val="047CAE0A"/>
    <w:rsid w:val="049B171C"/>
    <w:rsid w:val="04C7DA51"/>
    <w:rsid w:val="05207627"/>
    <w:rsid w:val="05911794"/>
    <w:rsid w:val="05FDD101"/>
    <w:rsid w:val="060925D1"/>
    <w:rsid w:val="066A155E"/>
    <w:rsid w:val="068CEB26"/>
    <w:rsid w:val="06AC73B4"/>
    <w:rsid w:val="06C8AD1E"/>
    <w:rsid w:val="06CDAC66"/>
    <w:rsid w:val="07658EA6"/>
    <w:rsid w:val="07E51AC6"/>
    <w:rsid w:val="083F16C5"/>
    <w:rsid w:val="095CC866"/>
    <w:rsid w:val="09CFABA4"/>
    <w:rsid w:val="0A176FB2"/>
    <w:rsid w:val="0A4B605A"/>
    <w:rsid w:val="0AE34987"/>
    <w:rsid w:val="0B1D2BA3"/>
    <w:rsid w:val="0B48266E"/>
    <w:rsid w:val="0B74472C"/>
    <w:rsid w:val="0B77BE3E"/>
    <w:rsid w:val="0B8400E7"/>
    <w:rsid w:val="0BB34013"/>
    <w:rsid w:val="0C0977C7"/>
    <w:rsid w:val="0C6E43B8"/>
    <w:rsid w:val="0C8AA0A9"/>
    <w:rsid w:val="0C930DF5"/>
    <w:rsid w:val="0D85E7B7"/>
    <w:rsid w:val="0D8B96D1"/>
    <w:rsid w:val="0D9FD962"/>
    <w:rsid w:val="0E00B7C3"/>
    <w:rsid w:val="0E259191"/>
    <w:rsid w:val="0E3909D9"/>
    <w:rsid w:val="0E572A64"/>
    <w:rsid w:val="0FB00817"/>
    <w:rsid w:val="0FC2416B"/>
    <w:rsid w:val="0FE84AB8"/>
    <w:rsid w:val="1012E0BD"/>
    <w:rsid w:val="1022CB06"/>
    <w:rsid w:val="10469BDA"/>
    <w:rsid w:val="108C53A2"/>
    <w:rsid w:val="10A65955"/>
    <w:rsid w:val="10B4AA89"/>
    <w:rsid w:val="1164E15C"/>
    <w:rsid w:val="1185ABFE"/>
    <w:rsid w:val="11ECAEDC"/>
    <w:rsid w:val="1256723F"/>
    <w:rsid w:val="1267391D"/>
    <w:rsid w:val="1277739A"/>
    <w:rsid w:val="128002A3"/>
    <w:rsid w:val="12A931AC"/>
    <w:rsid w:val="1366D483"/>
    <w:rsid w:val="136C6751"/>
    <w:rsid w:val="14256174"/>
    <w:rsid w:val="14E65ADB"/>
    <w:rsid w:val="151C8ECD"/>
    <w:rsid w:val="151CCF84"/>
    <w:rsid w:val="15AB1E18"/>
    <w:rsid w:val="15FDA8D3"/>
    <w:rsid w:val="1600EB37"/>
    <w:rsid w:val="160320DE"/>
    <w:rsid w:val="162A3ED6"/>
    <w:rsid w:val="167A2941"/>
    <w:rsid w:val="16B674D6"/>
    <w:rsid w:val="16CFB0C3"/>
    <w:rsid w:val="16DC52E4"/>
    <w:rsid w:val="16F9E431"/>
    <w:rsid w:val="1735ECCF"/>
    <w:rsid w:val="174B8200"/>
    <w:rsid w:val="17D57341"/>
    <w:rsid w:val="17EA4122"/>
    <w:rsid w:val="18511742"/>
    <w:rsid w:val="189237F8"/>
    <w:rsid w:val="1895B492"/>
    <w:rsid w:val="18EF5841"/>
    <w:rsid w:val="196B59B4"/>
    <w:rsid w:val="19B0C461"/>
    <w:rsid w:val="19EA27EA"/>
    <w:rsid w:val="19F2764E"/>
    <w:rsid w:val="1A49DAF7"/>
    <w:rsid w:val="1A6EE7FB"/>
    <w:rsid w:val="1A71D058"/>
    <w:rsid w:val="1A85732A"/>
    <w:rsid w:val="1A9F4276"/>
    <w:rsid w:val="1ADF70DE"/>
    <w:rsid w:val="1AE48F12"/>
    <w:rsid w:val="1B12D21C"/>
    <w:rsid w:val="1B27192E"/>
    <w:rsid w:val="1B5303AE"/>
    <w:rsid w:val="1BF172EC"/>
    <w:rsid w:val="1BF5E61D"/>
    <w:rsid w:val="1C05420B"/>
    <w:rsid w:val="1C739152"/>
    <w:rsid w:val="1CDC3777"/>
    <w:rsid w:val="1D21C8AC"/>
    <w:rsid w:val="1D2D0C68"/>
    <w:rsid w:val="1D30656C"/>
    <w:rsid w:val="1D587653"/>
    <w:rsid w:val="1D65A91B"/>
    <w:rsid w:val="1D6925B5"/>
    <w:rsid w:val="1D6F092F"/>
    <w:rsid w:val="1D7A87CA"/>
    <w:rsid w:val="1DEE19FA"/>
    <w:rsid w:val="1EB0B6DB"/>
    <w:rsid w:val="1EEABAFF"/>
    <w:rsid w:val="1EFD5A65"/>
    <w:rsid w:val="1F14CAC9"/>
    <w:rsid w:val="1F669534"/>
    <w:rsid w:val="1F6E1500"/>
    <w:rsid w:val="1F76470C"/>
    <w:rsid w:val="1FAD8EF9"/>
    <w:rsid w:val="1FC29409"/>
    <w:rsid w:val="1FD86267"/>
    <w:rsid w:val="202BF8E4"/>
    <w:rsid w:val="206241DA"/>
    <w:rsid w:val="208C1B06"/>
    <w:rsid w:val="20916322"/>
    <w:rsid w:val="20A0C677"/>
    <w:rsid w:val="211F8906"/>
    <w:rsid w:val="21727223"/>
    <w:rsid w:val="21D21CBB"/>
    <w:rsid w:val="21F497CA"/>
    <w:rsid w:val="2202F3C5"/>
    <w:rsid w:val="220E622C"/>
    <w:rsid w:val="2221B738"/>
    <w:rsid w:val="224092E7"/>
    <w:rsid w:val="2274838F"/>
    <w:rsid w:val="22BF5576"/>
    <w:rsid w:val="22FD1AC6"/>
    <w:rsid w:val="23286C45"/>
    <w:rsid w:val="233368F6"/>
    <w:rsid w:val="2380BD17"/>
    <w:rsid w:val="23B088B3"/>
    <w:rsid w:val="23BC2500"/>
    <w:rsid w:val="23CC0DF5"/>
    <w:rsid w:val="23D86739"/>
    <w:rsid w:val="245A7925"/>
    <w:rsid w:val="2484CA55"/>
    <w:rsid w:val="249B15B4"/>
    <w:rsid w:val="24AEFAB8"/>
    <w:rsid w:val="24BCD773"/>
    <w:rsid w:val="24EB9F7A"/>
    <w:rsid w:val="252CDA91"/>
    <w:rsid w:val="252F1EB4"/>
    <w:rsid w:val="2553CC02"/>
    <w:rsid w:val="2553E0F8"/>
    <w:rsid w:val="257833A9"/>
    <w:rsid w:val="2606606E"/>
    <w:rsid w:val="265A3736"/>
    <w:rsid w:val="26B444CE"/>
    <w:rsid w:val="271007FB"/>
    <w:rsid w:val="271478E7"/>
    <w:rsid w:val="27171051"/>
    <w:rsid w:val="27205988"/>
    <w:rsid w:val="27B772E9"/>
    <w:rsid w:val="27BEAC41"/>
    <w:rsid w:val="27E7CF09"/>
    <w:rsid w:val="28041B7A"/>
    <w:rsid w:val="28612154"/>
    <w:rsid w:val="288BB390"/>
    <w:rsid w:val="2895CC25"/>
    <w:rsid w:val="28CE4D9A"/>
    <w:rsid w:val="28FDA801"/>
    <w:rsid w:val="29036A78"/>
    <w:rsid w:val="29490B3A"/>
    <w:rsid w:val="294CAEC0"/>
    <w:rsid w:val="2A2ECF67"/>
    <w:rsid w:val="2B240D92"/>
    <w:rsid w:val="2B33CFFF"/>
    <w:rsid w:val="2B83ED09"/>
    <w:rsid w:val="2B981D38"/>
    <w:rsid w:val="2C098A0B"/>
    <w:rsid w:val="2C6B62BB"/>
    <w:rsid w:val="2C80FE48"/>
    <w:rsid w:val="2C8ED756"/>
    <w:rsid w:val="2CAEF7E9"/>
    <w:rsid w:val="2CD54874"/>
    <w:rsid w:val="2DDB45F5"/>
    <w:rsid w:val="2DDC7903"/>
    <w:rsid w:val="2DE14561"/>
    <w:rsid w:val="2E10D394"/>
    <w:rsid w:val="2E2AA7B7"/>
    <w:rsid w:val="2E5812A5"/>
    <w:rsid w:val="2E8B76DD"/>
    <w:rsid w:val="2E8B8EE0"/>
    <w:rsid w:val="2EAB43CF"/>
    <w:rsid w:val="2EC9FB83"/>
    <w:rsid w:val="2ED66B86"/>
    <w:rsid w:val="2F233342"/>
    <w:rsid w:val="2F50905D"/>
    <w:rsid w:val="2FA16884"/>
    <w:rsid w:val="2FE0F68A"/>
    <w:rsid w:val="300CE9A8"/>
    <w:rsid w:val="300EDCD3"/>
    <w:rsid w:val="3067CFB5"/>
    <w:rsid w:val="313E401F"/>
    <w:rsid w:val="31446384"/>
    <w:rsid w:val="31454208"/>
    <w:rsid w:val="3190AF86"/>
    <w:rsid w:val="31D85972"/>
    <w:rsid w:val="32057658"/>
    <w:rsid w:val="32388B1E"/>
    <w:rsid w:val="323AE803"/>
    <w:rsid w:val="323CF841"/>
    <w:rsid w:val="3251C740"/>
    <w:rsid w:val="329AF38D"/>
    <w:rsid w:val="3318A9C7"/>
    <w:rsid w:val="33A15F1D"/>
    <w:rsid w:val="34C189E8"/>
    <w:rsid w:val="34D14842"/>
    <w:rsid w:val="34E4DC41"/>
    <w:rsid w:val="3592872A"/>
    <w:rsid w:val="35D2944F"/>
    <w:rsid w:val="369F967B"/>
    <w:rsid w:val="36AA7094"/>
    <w:rsid w:val="37601B52"/>
    <w:rsid w:val="37B96952"/>
    <w:rsid w:val="37C7B00A"/>
    <w:rsid w:val="37D291AF"/>
    <w:rsid w:val="3858CD51"/>
    <w:rsid w:val="38622F29"/>
    <w:rsid w:val="38696178"/>
    <w:rsid w:val="387C6585"/>
    <w:rsid w:val="38851C59"/>
    <w:rsid w:val="38C3C123"/>
    <w:rsid w:val="38E2A74F"/>
    <w:rsid w:val="396E6210"/>
    <w:rsid w:val="396F2890"/>
    <w:rsid w:val="39DD1928"/>
    <w:rsid w:val="3A12EE9D"/>
    <w:rsid w:val="3A4977D4"/>
    <w:rsid w:val="3A4A5A9E"/>
    <w:rsid w:val="3A86FF60"/>
    <w:rsid w:val="3A9E56BD"/>
    <w:rsid w:val="3AB981F0"/>
    <w:rsid w:val="3B5D6C11"/>
    <w:rsid w:val="3B6A985E"/>
    <w:rsid w:val="3BA091AC"/>
    <w:rsid w:val="3BEE4A5B"/>
    <w:rsid w:val="3C48AB01"/>
    <w:rsid w:val="3CE501AB"/>
    <w:rsid w:val="3D1231FE"/>
    <w:rsid w:val="3D12D640"/>
    <w:rsid w:val="3D1899BD"/>
    <w:rsid w:val="3D4A8F5F"/>
    <w:rsid w:val="3DA1E158"/>
    <w:rsid w:val="3DB31C2F"/>
    <w:rsid w:val="3DC6F24F"/>
    <w:rsid w:val="3DE5B7CB"/>
    <w:rsid w:val="3E02B56D"/>
    <w:rsid w:val="3E78CC7C"/>
    <w:rsid w:val="3F51C1C9"/>
    <w:rsid w:val="3FD81120"/>
    <w:rsid w:val="400BFF0E"/>
    <w:rsid w:val="40C584BC"/>
    <w:rsid w:val="40EF0D8A"/>
    <w:rsid w:val="40FC7CC5"/>
    <w:rsid w:val="414682AC"/>
    <w:rsid w:val="41903BA4"/>
    <w:rsid w:val="4196FCB8"/>
    <w:rsid w:val="41F7DA17"/>
    <w:rsid w:val="42969069"/>
    <w:rsid w:val="430AF71D"/>
    <w:rsid w:val="431706F5"/>
    <w:rsid w:val="431A5210"/>
    <w:rsid w:val="435B7A70"/>
    <w:rsid w:val="43698433"/>
    <w:rsid w:val="439690EC"/>
    <w:rsid w:val="4477F8FC"/>
    <w:rsid w:val="457BD554"/>
    <w:rsid w:val="45B23F12"/>
    <w:rsid w:val="45DE99BC"/>
    <w:rsid w:val="45EA0D7B"/>
    <w:rsid w:val="462D25F3"/>
    <w:rsid w:val="4657FCEE"/>
    <w:rsid w:val="465B5002"/>
    <w:rsid w:val="467B6B99"/>
    <w:rsid w:val="46CF8B39"/>
    <w:rsid w:val="470283CC"/>
    <w:rsid w:val="470BABE0"/>
    <w:rsid w:val="473BD99D"/>
    <w:rsid w:val="473D4E0C"/>
    <w:rsid w:val="4751EFEE"/>
    <w:rsid w:val="47CDAE67"/>
    <w:rsid w:val="47E0C525"/>
    <w:rsid w:val="48173BFA"/>
    <w:rsid w:val="48896A0B"/>
    <w:rsid w:val="490644CC"/>
    <w:rsid w:val="491DEBC0"/>
    <w:rsid w:val="49A40362"/>
    <w:rsid w:val="49BAA80C"/>
    <w:rsid w:val="49DE8A13"/>
    <w:rsid w:val="49EDC0A9"/>
    <w:rsid w:val="4AE6FFE5"/>
    <w:rsid w:val="4AF0BC26"/>
    <w:rsid w:val="4AF90CCF"/>
    <w:rsid w:val="4B7B7D61"/>
    <w:rsid w:val="4CABE516"/>
    <w:rsid w:val="4CAD7B7B"/>
    <w:rsid w:val="4CF23CCB"/>
    <w:rsid w:val="4D391FF8"/>
    <w:rsid w:val="4D691A30"/>
    <w:rsid w:val="4E6B8BEB"/>
    <w:rsid w:val="4E74F0D2"/>
    <w:rsid w:val="4E8818DF"/>
    <w:rsid w:val="4EAF2B9B"/>
    <w:rsid w:val="4ED50186"/>
    <w:rsid w:val="4EFF472E"/>
    <w:rsid w:val="4F2E2057"/>
    <w:rsid w:val="4F6FFA23"/>
    <w:rsid w:val="4FD3A20E"/>
    <w:rsid w:val="4FE28C87"/>
    <w:rsid w:val="4FE51C3D"/>
    <w:rsid w:val="501116B3"/>
    <w:rsid w:val="502A935E"/>
    <w:rsid w:val="504E0728"/>
    <w:rsid w:val="50B5F57F"/>
    <w:rsid w:val="50E66655"/>
    <w:rsid w:val="50F82AE2"/>
    <w:rsid w:val="510EEBFB"/>
    <w:rsid w:val="511DA3C5"/>
    <w:rsid w:val="513AD411"/>
    <w:rsid w:val="5165E225"/>
    <w:rsid w:val="51D482A9"/>
    <w:rsid w:val="52BC8C0F"/>
    <w:rsid w:val="52D053B8"/>
    <w:rsid w:val="52DB157F"/>
    <w:rsid w:val="52DBF127"/>
    <w:rsid w:val="53E0BC20"/>
    <w:rsid w:val="541E0717"/>
    <w:rsid w:val="5440799B"/>
    <w:rsid w:val="54637EF7"/>
    <w:rsid w:val="546B379E"/>
    <w:rsid w:val="54B5FDAA"/>
    <w:rsid w:val="54E0B5BC"/>
    <w:rsid w:val="551C021B"/>
    <w:rsid w:val="5548071B"/>
    <w:rsid w:val="555B45C3"/>
    <w:rsid w:val="5605E2E7"/>
    <w:rsid w:val="561B4C9E"/>
    <w:rsid w:val="56388A8B"/>
    <w:rsid w:val="5651CE0B"/>
    <w:rsid w:val="56A6ADC4"/>
    <w:rsid w:val="56C2F565"/>
    <w:rsid w:val="56D4C7B4"/>
    <w:rsid w:val="56F025B8"/>
    <w:rsid w:val="580DE63D"/>
    <w:rsid w:val="581357B8"/>
    <w:rsid w:val="58341D5F"/>
    <w:rsid w:val="58FB8212"/>
    <w:rsid w:val="590722EF"/>
    <w:rsid w:val="59DC9DD5"/>
    <w:rsid w:val="59FF32FE"/>
    <w:rsid w:val="5A165480"/>
    <w:rsid w:val="5AF870B4"/>
    <w:rsid w:val="5BA1486B"/>
    <w:rsid w:val="5C02CB53"/>
    <w:rsid w:val="5C44FFBB"/>
    <w:rsid w:val="5C9B3181"/>
    <w:rsid w:val="5D2730F2"/>
    <w:rsid w:val="5D30163D"/>
    <w:rsid w:val="5DAB806D"/>
    <w:rsid w:val="5E330DEE"/>
    <w:rsid w:val="5E4306B5"/>
    <w:rsid w:val="5E58BFFD"/>
    <w:rsid w:val="5E68F792"/>
    <w:rsid w:val="5EAAA660"/>
    <w:rsid w:val="5F22C448"/>
    <w:rsid w:val="5F65A42A"/>
    <w:rsid w:val="5F75B011"/>
    <w:rsid w:val="5FE45B75"/>
    <w:rsid w:val="600A6C5C"/>
    <w:rsid w:val="600B4E91"/>
    <w:rsid w:val="60784563"/>
    <w:rsid w:val="6092129E"/>
    <w:rsid w:val="61C6A50D"/>
    <w:rsid w:val="621CA55A"/>
    <w:rsid w:val="62281DBA"/>
    <w:rsid w:val="62561077"/>
    <w:rsid w:val="6287D828"/>
    <w:rsid w:val="628AAADD"/>
    <w:rsid w:val="62FC922D"/>
    <w:rsid w:val="63107355"/>
    <w:rsid w:val="6339041E"/>
    <w:rsid w:val="63441DD0"/>
    <w:rsid w:val="635AF0B5"/>
    <w:rsid w:val="6370BF13"/>
    <w:rsid w:val="639A3F2D"/>
    <w:rsid w:val="63F51A7D"/>
    <w:rsid w:val="643103B3"/>
    <w:rsid w:val="645363D5"/>
    <w:rsid w:val="64A78AB0"/>
    <w:rsid w:val="64D2779A"/>
    <w:rsid w:val="64ED99B4"/>
    <w:rsid w:val="6516D711"/>
    <w:rsid w:val="653429A6"/>
    <w:rsid w:val="6667B351"/>
    <w:rsid w:val="6677A065"/>
    <w:rsid w:val="668EF741"/>
    <w:rsid w:val="66E3F9FC"/>
    <w:rsid w:val="66FF0394"/>
    <w:rsid w:val="673C9550"/>
    <w:rsid w:val="6743FA3D"/>
    <w:rsid w:val="674CF363"/>
    <w:rsid w:val="676C2288"/>
    <w:rsid w:val="67770F03"/>
    <w:rsid w:val="67C77261"/>
    <w:rsid w:val="681CE6CA"/>
    <w:rsid w:val="68D2A808"/>
    <w:rsid w:val="6919C70F"/>
    <w:rsid w:val="693F215A"/>
    <w:rsid w:val="6956CEA1"/>
    <w:rsid w:val="69C43086"/>
    <w:rsid w:val="6A33982C"/>
    <w:rsid w:val="6A53B8A2"/>
    <w:rsid w:val="6A8249BB"/>
    <w:rsid w:val="6AC58645"/>
    <w:rsid w:val="6AE22E74"/>
    <w:rsid w:val="6B1A7280"/>
    <w:rsid w:val="6B4E9CB9"/>
    <w:rsid w:val="6B58B571"/>
    <w:rsid w:val="6BA2054C"/>
    <w:rsid w:val="6BA9FA9C"/>
    <w:rsid w:val="6BD274B7"/>
    <w:rsid w:val="6BF742BD"/>
    <w:rsid w:val="6C2487D3"/>
    <w:rsid w:val="6C56BC5A"/>
    <w:rsid w:val="6C71B5E7"/>
    <w:rsid w:val="6C79A0ED"/>
    <w:rsid w:val="6C94A119"/>
    <w:rsid w:val="6C9DDD03"/>
    <w:rsid w:val="6CA23308"/>
    <w:rsid w:val="6CEFF346"/>
    <w:rsid w:val="6D14633B"/>
    <w:rsid w:val="6DA2C2F1"/>
    <w:rsid w:val="6DAA6A7B"/>
    <w:rsid w:val="6DCD282A"/>
    <w:rsid w:val="6E030F51"/>
    <w:rsid w:val="6E26141B"/>
    <w:rsid w:val="6E39AD64"/>
    <w:rsid w:val="6EB66349"/>
    <w:rsid w:val="6EC17033"/>
    <w:rsid w:val="6F005266"/>
    <w:rsid w:val="6F4F2F19"/>
    <w:rsid w:val="6F6BD467"/>
    <w:rsid w:val="6F93BAB1"/>
    <w:rsid w:val="6FF07DF1"/>
    <w:rsid w:val="7042BF3B"/>
    <w:rsid w:val="7069E433"/>
    <w:rsid w:val="70941BC2"/>
    <w:rsid w:val="70C7C138"/>
    <w:rsid w:val="70F8F072"/>
    <w:rsid w:val="71429C9E"/>
    <w:rsid w:val="71A4E9CF"/>
    <w:rsid w:val="71A89AD0"/>
    <w:rsid w:val="71E51B61"/>
    <w:rsid w:val="720C2496"/>
    <w:rsid w:val="72628F68"/>
    <w:rsid w:val="726C16B5"/>
    <w:rsid w:val="727FAF6C"/>
    <w:rsid w:val="72C1136C"/>
    <w:rsid w:val="7302F8FB"/>
    <w:rsid w:val="730838BB"/>
    <w:rsid w:val="73121E7F"/>
    <w:rsid w:val="733BC202"/>
    <w:rsid w:val="73617D51"/>
    <w:rsid w:val="736C4C54"/>
    <w:rsid w:val="7370DEE0"/>
    <w:rsid w:val="73980311"/>
    <w:rsid w:val="73A0B4A7"/>
    <w:rsid w:val="73AFAFAC"/>
    <w:rsid w:val="73C34AC3"/>
    <w:rsid w:val="73D8C979"/>
    <w:rsid w:val="7433EED0"/>
    <w:rsid w:val="749C67BC"/>
    <w:rsid w:val="7510A0B8"/>
    <w:rsid w:val="75222DBB"/>
    <w:rsid w:val="753928E0"/>
    <w:rsid w:val="753F8A78"/>
    <w:rsid w:val="75472F31"/>
    <w:rsid w:val="75BAE3CD"/>
    <w:rsid w:val="75D016AC"/>
    <w:rsid w:val="7612A92A"/>
    <w:rsid w:val="76541444"/>
    <w:rsid w:val="7680A287"/>
    <w:rsid w:val="768BD0F8"/>
    <w:rsid w:val="76907B9D"/>
    <w:rsid w:val="773465BE"/>
    <w:rsid w:val="77512583"/>
    <w:rsid w:val="77646330"/>
    <w:rsid w:val="77AC1CA6"/>
    <w:rsid w:val="77D74D8C"/>
    <w:rsid w:val="77FD3CC2"/>
    <w:rsid w:val="782964F1"/>
    <w:rsid w:val="7831379F"/>
    <w:rsid w:val="785E0FD8"/>
    <w:rsid w:val="78E0FE75"/>
    <w:rsid w:val="78FA58A5"/>
    <w:rsid w:val="790EF470"/>
    <w:rsid w:val="7938AA6E"/>
    <w:rsid w:val="7999DC2F"/>
    <w:rsid w:val="79BCA3FF"/>
    <w:rsid w:val="7A0283E8"/>
    <w:rsid w:val="7A6F0670"/>
    <w:rsid w:val="7A701BE4"/>
    <w:rsid w:val="7A7DB191"/>
    <w:rsid w:val="7AF6725A"/>
    <w:rsid w:val="7AFEDE03"/>
    <w:rsid w:val="7B49764B"/>
    <w:rsid w:val="7B6AEB8D"/>
    <w:rsid w:val="7C4DA747"/>
    <w:rsid w:val="7CB37BB7"/>
    <w:rsid w:val="7CCD6598"/>
    <w:rsid w:val="7CE9300D"/>
    <w:rsid w:val="7D2832AF"/>
    <w:rsid w:val="7D445A01"/>
    <w:rsid w:val="7D465C2C"/>
    <w:rsid w:val="7D55005F"/>
    <w:rsid w:val="7D71FAFE"/>
    <w:rsid w:val="7D8605AE"/>
    <w:rsid w:val="7D8C5668"/>
    <w:rsid w:val="7DEDFC01"/>
    <w:rsid w:val="7E4B483F"/>
    <w:rsid w:val="7E4B82DA"/>
    <w:rsid w:val="7E5FEC34"/>
    <w:rsid w:val="7EA459B0"/>
    <w:rsid w:val="7EFACD8A"/>
    <w:rsid w:val="7F587D10"/>
    <w:rsid w:val="7FA096DF"/>
    <w:rsid w:val="7FF3DF5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DB4E"/>
  <w15:docId w15:val="{F0B9BF5A-FD01-4532-9BE6-7A041792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413F"/>
  </w:style>
  <w:style w:type="paragraph" w:styleId="Titolo1">
    <w:name w:val="heading 1"/>
    <w:basedOn w:val="Normale"/>
    <w:link w:val="Titolo1Carattere"/>
    <w:uiPriority w:val="9"/>
    <w:qFormat/>
    <w:rsid w:val="00B027C9"/>
    <w:pPr>
      <w:widowControl w:val="0"/>
      <w:numPr>
        <w:numId w:val="25"/>
      </w:numPr>
      <w:autoSpaceDE w:val="0"/>
      <w:autoSpaceDN w:val="0"/>
      <w:spacing w:before="240" w:after="240" w:line="240" w:lineRule="auto"/>
      <w:outlineLvl w:val="0"/>
    </w:pPr>
    <w:rPr>
      <w:rFonts w:ascii="Cambria" w:eastAsia="Calibri" w:hAnsi="Cambria" w:cs="Calibri"/>
      <w:b/>
      <w:bCs/>
      <w:sz w:val="36"/>
      <w:szCs w:val="36"/>
    </w:rPr>
  </w:style>
  <w:style w:type="paragraph" w:styleId="Titolo2">
    <w:name w:val="heading 2"/>
    <w:basedOn w:val="Normale"/>
    <w:link w:val="Titolo2Carattere"/>
    <w:uiPriority w:val="9"/>
    <w:unhideWhenUsed/>
    <w:qFormat/>
    <w:rsid w:val="004F2F5E"/>
    <w:pPr>
      <w:widowControl w:val="0"/>
      <w:autoSpaceDE w:val="0"/>
      <w:autoSpaceDN w:val="0"/>
      <w:spacing w:before="240" w:after="240" w:line="240" w:lineRule="auto"/>
      <w:jc w:val="both"/>
      <w:outlineLvl w:val="1"/>
    </w:pPr>
    <w:rPr>
      <w:rFonts w:ascii="Cambria" w:eastAsia="Calibri" w:hAnsi="Cambria" w:cs="Calibri"/>
      <w:b/>
      <w:bCs/>
      <w:sz w:val="28"/>
      <w:szCs w:val="28"/>
    </w:rPr>
  </w:style>
  <w:style w:type="paragraph" w:styleId="Titolo3">
    <w:name w:val="heading 3"/>
    <w:basedOn w:val="NormaleWeb"/>
    <w:next w:val="Normale"/>
    <w:link w:val="Titolo3Carattere"/>
    <w:uiPriority w:val="9"/>
    <w:unhideWhenUsed/>
    <w:qFormat/>
    <w:rsid w:val="0055005E"/>
    <w:pPr>
      <w:jc w:val="both"/>
      <w:outlineLvl w:val="2"/>
    </w:pPr>
    <w:rPr>
      <w:rFonts w:ascii="Book Antiqua" w:eastAsia="Calibri" w:hAnsi="Book Antiqua"/>
      <w:b/>
      <w:bCs/>
      <w:color w:val="000000" w:themeColor="text1"/>
    </w:rPr>
  </w:style>
  <w:style w:type="paragraph" w:styleId="Titolo4">
    <w:name w:val="heading 4"/>
    <w:basedOn w:val="Corpotesto"/>
    <w:next w:val="Normale"/>
    <w:link w:val="Titolo4Carattere"/>
    <w:uiPriority w:val="9"/>
    <w:unhideWhenUsed/>
    <w:qFormat/>
    <w:rsid w:val="0055005E"/>
    <w:pPr>
      <w:tabs>
        <w:tab w:val="left" w:pos="2134"/>
      </w:tabs>
      <w:spacing w:line="276" w:lineRule="auto"/>
      <w:ind w:left="142" w:right="110"/>
      <w:outlineLvl w:val="3"/>
    </w:pPr>
    <w:rPr>
      <w:rFonts w:ascii="Book Antiqua" w:hAnsi="Book Antiqua"/>
      <w:i/>
      <w:i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link w:val="DefaultCarattere"/>
    <w:rsid w:val="005F6870"/>
    <w:pPr>
      <w:autoSpaceDE w:val="0"/>
      <w:autoSpaceDN w:val="0"/>
      <w:adjustRightInd w:val="0"/>
      <w:spacing w:after="0" w:line="240" w:lineRule="auto"/>
    </w:pPr>
    <w:rPr>
      <w:rFonts w:ascii="Calibri" w:hAnsi="Calibri" w:cs="Calibri"/>
      <w:color w:val="000000"/>
      <w:sz w:val="24"/>
      <w:szCs w:val="24"/>
    </w:rPr>
  </w:style>
  <w:style w:type="paragraph" w:customStyle="1" w:styleId="default-style">
    <w:name w:val="default-style"/>
    <w:basedOn w:val="Normale"/>
    <w:rsid w:val="00627796"/>
    <w:pPr>
      <w:spacing w:before="100" w:beforeAutospacing="1" w:after="100" w:afterAutospacing="1" w:line="240" w:lineRule="auto"/>
    </w:pPr>
    <w:rPr>
      <w:rFonts w:ascii="Times New Roman" w:hAnsi="Times New Roman" w:cs="Times New Roman"/>
      <w:sz w:val="24"/>
      <w:szCs w:val="24"/>
      <w:lang w:eastAsia="it-IT"/>
    </w:rPr>
  </w:style>
  <w:style w:type="paragraph" w:styleId="Paragrafoelenco">
    <w:name w:val="List Paragraph"/>
    <w:basedOn w:val="Normale"/>
    <w:uiPriority w:val="1"/>
    <w:qFormat/>
    <w:rsid w:val="008F7412"/>
    <w:pPr>
      <w:ind w:left="720"/>
      <w:contextualSpacing/>
    </w:pPr>
  </w:style>
  <w:style w:type="character" w:customStyle="1" w:styleId="Titolo1Carattere">
    <w:name w:val="Titolo 1 Carattere"/>
    <w:basedOn w:val="Carpredefinitoparagrafo"/>
    <w:link w:val="Titolo1"/>
    <w:uiPriority w:val="9"/>
    <w:rsid w:val="00B027C9"/>
    <w:rPr>
      <w:rFonts w:ascii="Cambria" w:eastAsia="Calibri" w:hAnsi="Cambria" w:cs="Calibri"/>
      <w:b/>
      <w:bCs/>
      <w:sz w:val="36"/>
      <w:szCs w:val="36"/>
    </w:rPr>
  </w:style>
  <w:style w:type="character" w:customStyle="1" w:styleId="Titolo2Carattere">
    <w:name w:val="Titolo 2 Carattere"/>
    <w:basedOn w:val="Carpredefinitoparagrafo"/>
    <w:link w:val="Titolo2"/>
    <w:uiPriority w:val="9"/>
    <w:rsid w:val="00B71070"/>
    <w:rPr>
      <w:rFonts w:ascii="Cambria" w:eastAsia="Calibri" w:hAnsi="Cambria" w:cs="Calibri"/>
      <w:b/>
      <w:bCs/>
      <w:sz w:val="28"/>
      <w:szCs w:val="28"/>
    </w:rPr>
  </w:style>
  <w:style w:type="paragraph" w:styleId="Corpotesto">
    <w:name w:val="Body Text"/>
    <w:basedOn w:val="Normale"/>
    <w:link w:val="CorpotestoCarattere"/>
    <w:uiPriority w:val="1"/>
    <w:qFormat/>
    <w:rsid w:val="005E49CE"/>
    <w:pPr>
      <w:widowControl w:val="0"/>
      <w:autoSpaceDE w:val="0"/>
      <w:autoSpaceDN w:val="0"/>
      <w:spacing w:before="120" w:after="120" w:line="240" w:lineRule="auto"/>
      <w:ind w:right="102"/>
      <w:jc w:val="both"/>
    </w:pPr>
    <w:rPr>
      <w:rFonts w:ascii="Cambria" w:eastAsia="Calibri" w:hAnsi="Cambria" w:cs="Calibri"/>
      <w:color w:val="000000" w:themeColor="text1"/>
      <w:sz w:val="24"/>
      <w:szCs w:val="24"/>
    </w:rPr>
  </w:style>
  <w:style w:type="character" w:customStyle="1" w:styleId="CorpotestoCarattere">
    <w:name w:val="Corpo testo Carattere"/>
    <w:basedOn w:val="Carpredefinitoparagrafo"/>
    <w:link w:val="Corpotesto"/>
    <w:uiPriority w:val="1"/>
    <w:rsid w:val="005E49CE"/>
    <w:rPr>
      <w:rFonts w:ascii="Cambria" w:eastAsia="Calibri" w:hAnsi="Cambria" w:cs="Calibri"/>
      <w:color w:val="000000" w:themeColor="text1"/>
      <w:sz w:val="24"/>
      <w:szCs w:val="24"/>
    </w:rPr>
  </w:style>
  <w:style w:type="paragraph" w:customStyle="1" w:styleId="Titoletto">
    <w:name w:val="Titoletto"/>
    <w:basedOn w:val="Default"/>
    <w:link w:val="TitolettoCarattere"/>
    <w:qFormat/>
    <w:rsid w:val="00AB1D7B"/>
    <w:pPr>
      <w:spacing w:beforeLines="120" w:afterLines="120"/>
      <w:jc w:val="both"/>
    </w:pPr>
    <w:rPr>
      <w:rFonts w:ascii="Book Antiqua" w:hAnsi="Book Antiqua"/>
      <w:b/>
      <w:bCs/>
    </w:rPr>
  </w:style>
  <w:style w:type="paragraph" w:styleId="Intestazione">
    <w:name w:val="header"/>
    <w:basedOn w:val="Normale"/>
    <w:link w:val="IntestazioneCarattere"/>
    <w:uiPriority w:val="99"/>
    <w:unhideWhenUsed/>
    <w:rsid w:val="00AB1D7B"/>
    <w:pPr>
      <w:tabs>
        <w:tab w:val="center" w:pos="4819"/>
        <w:tab w:val="right" w:pos="9638"/>
      </w:tabs>
      <w:spacing w:after="0" w:line="240" w:lineRule="auto"/>
    </w:pPr>
  </w:style>
  <w:style w:type="character" w:customStyle="1" w:styleId="DefaultCarattere">
    <w:name w:val="Default Carattere"/>
    <w:basedOn w:val="Carpredefinitoparagrafo"/>
    <w:link w:val="Default"/>
    <w:rsid w:val="00AB1D7B"/>
    <w:rPr>
      <w:rFonts w:ascii="Calibri" w:hAnsi="Calibri" w:cs="Calibri"/>
      <w:color w:val="000000"/>
      <w:sz w:val="24"/>
      <w:szCs w:val="24"/>
    </w:rPr>
  </w:style>
  <w:style w:type="character" w:customStyle="1" w:styleId="TitolettoCarattere">
    <w:name w:val="Titoletto Carattere"/>
    <w:basedOn w:val="DefaultCarattere"/>
    <w:link w:val="Titoletto"/>
    <w:rsid w:val="00AB1D7B"/>
    <w:rPr>
      <w:rFonts w:ascii="Calibri" w:hAnsi="Calibri" w:cs="Calibri"/>
      <w:color w:val="000000"/>
      <w:sz w:val="24"/>
      <w:szCs w:val="24"/>
    </w:rPr>
  </w:style>
  <w:style w:type="character" w:customStyle="1" w:styleId="IntestazioneCarattere">
    <w:name w:val="Intestazione Carattere"/>
    <w:basedOn w:val="Carpredefinitoparagrafo"/>
    <w:link w:val="Intestazione"/>
    <w:uiPriority w:val="99"/>
    <w:rsid w:val="00AB1D7B"/>
  </w:style>
  <w:style w:type="paragraph" w:styleId="Pidipagina">
    <w:name w:val="footer"/>
    <w:basedOn w:val="Normale"/>
    <w:link w:val="PidipaginaCarattere"/>
    <w:uiPriority w:val="99"/>
    <w:unhideWhenUsed/>
    <w:rsid w:val="00AB1D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1D7B"/>
  </w:style>
  <w:style w:type="paragraph" w:styleId="Titolosommario">
    <w:name w:val="TOC Heading"/>
    <w:basedOn w:val="Titolo1"/>
    <w:next w:val="Normale"/>
    <w:uiPriority w:val="39"/>
    <w:unhideWhenUsed/>
    <w:qFormat/>
    <w:rsid w:val="00AB1D7B"/>
    <w:pPr>
      <w:keepNext/>
      <w:keepLines/>
      <w:widowControl/>
      <w:autoSpaceDE/>
      <w:autoSpaceDN/>
      <w:spacing w:before="480" w:line="276" w:lineRule="auto"/>
      <w:outlineLvl w:val="9"/>
    </w:pPr>
    <w:rPr>
      <w:rFonts w:asciiTheme="majorHAnsi" w:eastAsiaTheme="majorEastAsia" w:hAnsiTheme="majorHAnsi" w:cstheme="majorBidi"/>
      <w:color w:val="2F5496" w:themeColor="accent1" w:themeShade="BF"/>
      <w:sz w:val="28"/>
      <w:szCs w:val="28"/>
    </w:rPr>
  </w:style>
  <w:style w:type="paragraph" w:styleId="Sommario1">
    <w:name w:val="toc 1"/>
    <w:basedOn w:val="Normale"/>
    <w:next w:val="Normale"/>
    <w:autoRedefine/>
    <w:uiPriority w:val="39"/>
    <w:unhideWhenUsed/>
    <w:rsid w:val="00646C33"/>
    <w:pPr>
      <w:spacing w:before="120" w:after="120"/>
    </w:pPr>
    <w:rPr>
      <w:rFonts w:cstheme="minorHAnsi"/>
      <w:b/>
      <w:bCs/>
      <w:caps/>
      <w:sz w:val="20"/>
      <w:szCs w:val="20"/>
    </w:rPr>
  </w:style>
  <w:style w:type="character" w:styleId="Collegamentoipertestuale">
    <w:name w:val="Hyperlink"/>
    <w:basedOn w:val="Carpredefinitoparagrafo"/>
    <w:uiPriority w:val="99"/>
    <w:unhideWhenUsed/>
    <w:rsid w:val="00AB1D7B"/>
    <w:rPr>
      <w:color w:val="0563C1" w:themeColor="hyperlink"/>
      <w:u w:val="single"/>
    </w:rPr>
  </w:style>
  <w:style w:type="paragraph" w:styleId="Testofumetto">
    <w:name w:val="Balloon Text"/>
    <w:basedOn w:val="Normale"/>
    <w:link w:val="TestofumettoCarattere"/>
    <w:uiPriority w:val="99"/>
    <w:semiHidden/>
    <w:unhideWhenUsed/>
    <w:rsid w:val="00AB1D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1D7B"/>
    <w:rPr>
      <w:rFonts w:ascii="Tahoma" w:hAnsi="Tahoma" w:cs="Tahoma"/>
      <w:sz w:val="16"/>
      <w:szCs w:val="16"/>
    </w:rPr>
  </w:style>
  <w:style w:type="table" w:styleId="Grigliatabella">
    <w:name w:val="Table Grid"/>
    <w:basedOn w:val="Tabellanormale"/>
    <w:uiPriority w:val="39"/>
    <w:rsid w:val="00EA0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qFormat/>
    <w:rsid w:val="23286C45"/>
    <w:pPr>
      <w:spacing w:after="0"/>
    </w:pPr>
    <w:rPr>
      <w:rFonts w:ascii="Times New Roman" w:eastAsia="Times New Roman" w:hAnsi="Times New Roman" w:cs="Times New Roman"/>
    </w:rPr>
  </w:style>
  <w:style w:type="character" w:customStyle="1" w:styleId="Titolo3Carattere">
    <w:name w:val="Titolo 3 Carattere"/>
    <w:basedOn w:val="Carpredefinitoparagrafo"/>
    <w:link w:val="Titolo3"/>
    <w:uiPriority w:val="9"/>
    <w:rsid w:val="0055005E"/>
    <w:rPr>
      <w:rFonts w:ascii="Book Antiqua" w:eastAsia="Calibri" w:hAnsi="Book Antiqua" w:cs="Times New Roman"/>
      <w:b/>
      <w:bCs/>
      <w:color w:val="000000" w:themeColor="text1"/>
      <w:sz w:val="24"/>
      <w:szCs w:val="24"/>
      <w:lang w:eastAsia="it-IT"/>
    </w:rPr>
  </w:style>
  <w:style w:type="paragraph" w:styleId="Sommario2">
    <w:name w:val="toc 2"/>
    <w:basedOn w:val="Normale"/>
    <w:next w:val="Normale"/>
    <w:autoRedefine/>
    <w:uiPriority w:val="39"/>
    <w:unhideWhenUsed/>
    <w:rsid w:val="008E652D"/>
    <w:pPr>
      <w:spacing w:after="0"/>
      <w:ind w:left="220"/>
    </w:pPr>
    <w:rPr>
      <w:rFonts w:cstheme="minorHAnsi"/>
      <w:smallCaps/>
      <w:sz w:val="20"/>
      <w:szCs w:val="20"/>
    </w:rPr>
  </w:style>
  <w:style w:type="paragraph" w:styleId="Sommario3">
    <w:name w:val="toc 3"/>
    <w:basedOn w:val="Normale"/>
    <w:next w:val="Normale"/>
    <w:autoRedefine/>
    <w:uiPriority w:val="39"/>
    <w:unhideWhenUsed/>
    <w:rsid w:val="008E652D"/>
    <w:pPr>
      <w:spacing w:after="0"/>
      <w:ind w:left="440"/>
    </w:pPr>
    <w:rPr>
      <w:rFonts w:cstheme="minorHAnsi"/>
      <w:i/>
      <w:iCs/>
      <w:sz w:val="20"/>
      <w:szCs w:val="20"/>
    </w:rPr>
  </w:style>
  <w:style w:type="paragraph" w:styleId="NormaleWeb">
    <w:name w:val="Normal (Web)"/>
    <w:basedOn w:val="Normale"/>
    <w:uiPriority w:val="99"/>
    <w:unhideWhenUsed/>
    <w:rsid w:val="008E65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character" w:customStyle="1" w:styleId="Titolo4Carattere">
    <w:name w:val="Titolo 4 Carattere"/>
    <w:basedOn w:val="Carpredefinitoparagrafo"/>
    <w:link w:val="Titolo4"/>
    <w:uiPriority w:val="9"/>
    <w:rsid w:val="0055005E"/>
    <w:rPr>
      <w:rFonts w:ascii="Book Antiqua" w:eastAsia="Calibri" w:hAnsi="Book Antiqua" w:cs="Calibri"/>
      <w:i/>
      <w:iCs/>
      <w:color w:val="000000" w:themeColor="text1"/>
    </w:rPr>
  </w:style>
  <w:style w:type="paragraph" w:customStyle="1" w:styleId="Style1">
    <w:name w:val="Style 1"/>
    <w:basedOn w:val="Normale"/>
    <w:rsid w:val="00182FF2"/>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customStyle="1" w:styleId="CharacterStyle1">
    <w:name w:val="Character Style 1"/>
    <w:rsid w:val="00182FF2"/>
    <w:rPr>
      <w:sz w:val="20"/>
    </w:rPr>
  </w:style>
  <w:style w:type="paragraph" w:styleId="Sottotitolo">
    <w:name w:val="Subtitle"/>
    <w:basedOn w:val="Normale"/>
    <w:next w:val="Normale"/>
    <w:link w:val="SottotitoloCarattere"/>
    <w:uiPriority w:val="11"/>
    <w:qFormat/>
    <w:rsid w:val="00C6043F"/>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C6043F"/>
    <w:rPr>
      <w:rFonts w:eastAsiaTheme="minorEastAsia"/>
      <w:color w:val="5A5A5A" w:themeColor="text1" w:themeTint="A5"/>
      <w:spacing w:val="15"/>
    </w:rPr>
  </w:style>
  <w:style w:type="paragraph" w:customStyle="1" w:styleId="xtableparagraph">
    <w:name w:val="x_tableparagraph"/>
    <w:basedOn w:val="Normale"/>
    <w:rsid w:val="003560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5462BA"/>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E74EBD"/>
    <w:rPr>
      <w:b/>
      <w:bCs/>
    </w:rPr>
  </w:style>
  <w:style w:type="character" w:customStyle="1" w:styleId="SoggettocommentoCarattere">
    <w:name w:val="Soggetto commento Carattere"/>
    <w:basedOn w:val="TestocommentoCarattere"/>
    <w:link w:val="Soggettocommento"/>
    <w:uiPriority w:val="99"/>
    <w:semiHidden/>
    <w:rsid w:val="00E74EBD"/>
    <w:rPr>
      <w:b/>
      <w:bCs/>
      <w:sz w:val="20"/>
      <w:szCs w:val="20"/>
    </w:rPr>
  </w:style>
  <w:style w:type="paragraph" w:customStyle="1" w:styleId="paragraph">
    <w:name w:val="paragraph"/>
    <w:basedOn w:val="Normale"/>
    <w:rsid w:val="00E74EB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E74EBD"/>
  </w:style>
  <w:style w:type="character" w:customStyle="1" w:styleId="eop">
    <w:name w:val="eop"/>
    <w:basedOn w:val="Carpredefinitoparagrafo"/>
    <w:rsid w:val="00E74EBD"/>
  </w:style>
  <w:style w:type="character" w:customStyle="1" w:styleId="tabchar">
    <w:name w:val="tabchar"/>
    <w:basedOn w:val="Carpredefinitoparagrafo"/>
    <w:rsid w:val="00E74EBD"/>
  </w:style>
  <w:style w:type="character" w:styleId="Enfasigrassetto">
    <w:name w:val="Strong"/>
    <w:basedOn w:val="Carpredefinitoparagrafo"/>
    <w:uiPriority w:val="22"/>
    <w:qFormat/>
    <w:rsid w:val="00E74EBD"/>
    <w:rPr>
      <w:b/>
      <w:bCs/>
    </w:rPr>
  </w:style>
  <w:style w:type="character" w:styleId="Enfasicorsivo">
    <w:name w:val="Emphasis"/>
    <w:basedOn w:val="Carpredefinitoparagrafo"/>
    <w:uiPriority w:val="20"/>
    <w:qFormat/>
    <w:rsid w:val="00E74EBD"/>
    <w:rPr>
      <w:i/>
      <w:iCs/>
    </w:rPr>
  </w:style>
  <w:style w:type="character" w:customStyle="1" w:styleId="linkneltesto">
    <w:name w:val="link_nel_testo"/>
    <w:basedOn w:val="Carpredefinitoparagrafo"/>
    <w:rsid w:val="008C6EB6"/>
  </w:style>
  <w:style w:type="paragraph" w:styleId="Sommario4">
    <w:name w:val="toc 4"/>
    <w:basedOn w:val="Normale"/>
    <w:next w:val="Normale"/>
    <w:autoRedefine/>
    <w:uiPriority w:val="39"/>
    <w:unhideWhenUsed/>
    <w:rsid w:val="00730B8A"/>
    <w:pPr>
      <w:spacing w:after="0"/>
      <w:ind w:left="660"/>
    </w:pPr>
    <w:rPr>
      <w:rFonts w:cstheme="minorHAnsi"/>
      <w:sz w:val="18"/>
      <w:szCs w:val="18"/>
    </w:rPr>
  </w:style>
  <w:style w:type="paragraph" w:styleId="Sommario5">
    <w:name w:val="toc 5"/>
    <w:basedOn w:val="Normale"/>
    <w:next w:val="Normale"/>
    <w:autoRedefine/>
    <w:uiPriority w:val="39"/>
    <w:unhideWhenUsed/>
    <w:rsid w:val="00730B8A"/>
    <w:pPr>
      <w:spacing w:after="0"/>
      <w:ind w:left="880"/>
    </w:pPr>
    <w:rPr>
      <w:rFonts w:cstheme="minorHAnsi"/>
      <w:sz w:val="18"/>
      <w:szCs w:val="18"/>
    </w:rPr>
  </w:style>
  <w:style w:type="paragraph" w:styleId="Sommario6">
    <w:name w:val="toc 6"/>
    <w:basedOn w:val="Normale"/>
    <w:next w:val="Normale"/>
    <w:autoRedefine/>
    <w:uiPriority w:val="39"/>
    <w:unhideWhenUsed/>
    <w:rsid w:val="00730B8A"/>
    <w:pPr>
      <w:spacing w:after="0"/>
      <w:ind w:left="1100"/>
    </w:pPr>
    <w:rPr>
      <w:rFonts w:cstheme="minorHAnsi"/>
      <w:sz w:val="18"/>
      <w:szCs w:val="18"/>
    </w:rPr>
  </w:style>
  <w:style w:type="paragraph" w:styleId="Sommario7">
    <w:name w:val="toc 7"/>
    <w:basedOn w:val="Normale"/>
    <w:next w:val="Normale"/>
    <w:autoRedefine/>
    <w:uiPriority w:val="39"/>
    <w:unhideWhenUsed/>
    <w:rsid w:val="00730B8A"/>
    <w:pPr>
      <w:spacing w:after="0"/>
      <w:ind w:left="1320"/>
    </w:pPr>
    <w:rPr>
      <w:rFonts w:cstheme="minorHAnsi"/>
      <w:sz w:val="18"/>
      <w:szCs w:val="18"/>
    </w:rPr>
  </w:style>
  <w:style w:type="paragraph" w:styleId="Sommario8">
    <w:name w:val="toc 8"/>
    <w:basedOn w:val="Normale"/>
    <w:next w:val="Normale"/>
    <w:autoRedefine/>
    <w:uiPriority w:val="39"/>
    <w:unhideWhenUsed/>
    <w:rsid w:val="00730B8A"/>
    <w:pPr>
      <w:spacing w:after="0"/>
      <w:ind w:left="1540"/>
    </w:pPr>
    <w:rPr>
      <w:rFonts w:cstheme="minorHAnsi"/>
      <w:sz w:val="18"/>
      <w:szCs w:val="18"/>
    </w:rPr>
  </w:style>
  <w:style w:type="paragraph" w:styleId="Sommario9">
    <w:name w:val="toc 9"/>
    <w:basedOn w:val="Normale"/>
    <w:next w:val="Normale"/>
    <w:autoRedefine/>
    <w:uiPriority w:val="39"/>
    <w:unhideWhenUsed/>
    <w:rsid w:val="00730B8A"/>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8548">
      <w:bodyDiv w:val="1"/>
      <w:marLeft w:val="0"/>
      <w:marRight w:val="0"/>
      <w:marTop w:val="0"/>
      <w:marBottom w:val="0"/>
      <w:divBdr>
        <w:top w:val="none" w:sz="0" w:space="0" w:color="auto"/>
        <w:left w:val="none" w:sz="0" w:space="0" w:color="auto"/>
        <w:bottom w:val="none" w:sz="0" w:space="0" w:color="auto"/>
        <w:right w:val="none" w:sz="0" w:space="0" w:color="auto"/>
      </w:divBdr>
    </w:div>
    <w:div w:id="544752536">
      <w:bodyDiv w:val="1"/>
      <w:marLeft w:val="0"/>
      <w:marRight w:val="0"/>
      <w:marTop w:val="0"/>
      <w:marBottom w:val="0"/>
      <w:divBdr>
        <w:top w:val="none" w:sz="0" w:space="0" w:color="auto"/>
        <w:left w:val="none" w:sz="0" w:space="0" w:color="auto"/>
        <w:bottom w:val="none" w:sz="0" w:space="0" w:color="auto"/>
        <w:right w:val="none" w:sz="0" w:space="0" w:color="auto"/>
      </w:divBdr>
    </w:div>
    <w:div w:id="938417470">
      <w:bodyDiv w:val="1"/>
      <w:marLeft w:val="0"/>
      <w:marRight w:val="0"/>
      <w:marTop w:val="0"/>
      <w:marBottom w:val="0"/>
      <w:divBdr>
        <w:top w:val="none" w:sz="0" w:space="0" w:color="auto"/>
        <w:left w:val="none" w:sz="0" w:space="0" w:color="auto"/>
        <w:bottom w:val="none" w:sz="0" w:space="0" w:color="auto"/>
        <w:right w:val="none" w:sz="0" w:space="0" w:color="auto"/>
      </w:divBdr>
    </w:div>
    <w:div w:id="953515859">
      <w:bodyDiv w:val="1"/>
      <w:marLeft w:val="0"/>
      <w:marRight w:val="0"/>
      <w:marTop w:val="0"/>
      <w:marBottom w:val="0"/>
      <w:divBdr>
        <w:top w:val="none" w:sz="0" w:space="0" w:color="auto"/>
        <w:left w:val="none" w:sz="0" w:space="0" w:color="auto"/>
        <w:bottom w:val="none" w:sz="0" w:space="0" w:color="auto"/>
        <w:right w:val="none" w:sz="0" w:space="0" w:color="auto"/>
      </w:divBdr>
    </w:div>
    <w:div w:id="1187714395">
      <w:bodyDiv w:val="1"/>
      <w:marLeft w:val="0"/>
      <w:marRight w:val="0"/>
      <w:marTop w:val="0"/>
      <w:marBottom w:val="0"/>
      <w:divBdr>
        <w:top w:val="none" w:sz="0" w:space="0" w:color="auto"/>
        <w:left w:val="none" w:sz="0" w:space="0" w:color="auto"/>
        <w:bottom w:val="none" w:sz="0" w:space="0" w:color="auto"/>
        <w:right w:val="none" w:sz="0" w:space="0" w:color="auto"/>
      </w:divBdr>
    </w:div>
    <w:div w:id="1216114877">
      <w:bodyDiv w:val="1"/>
      <w:marLeft w:val="0"/>
      <w:marRight w:val="0"/>
      <w:marTop w:val="0"/>
      <w:marBottom w:val="0"/>
      <w:divBdr>
        <w:top w:val="none" w:sz="0" w:space="0" w:color="auto"/>
        <w:left w:val="none" w:sz="0" w:space="0" w:color="auto"/>
        <w:bottom w:val="none" w:sz="0" w:space="0" w:color="auto"/>
        <w:right w:val="none" w:sz="0" w:space="0" w:color="auto"/>
      </w:divBdr>
    </w:div>
    <w:div w:id="1323855640">
      <w:bodyDiv w:val="1"/>
      <w:marLeft w:val="0"/>
      <w:marRight w:val="0"/>
      <w:marTop w:val="0"/>
      <w:marBottom w:val="0"/>
      <w:divBdr>
        <w:top w:val="none" w:sz="0" w:space="0" w:color="auto"/>
        <w:left w:val="none" w:sz="0" w:space="0" w:color="auto"/>
        <w:bottom w:val="none" w:sz="0" w:space="0" w:color="auto"/>
        <w:right w:val="none" w:sz="0" w:space="0" w:color="auto"/>
      </w:divBdr>
      <w:divsChild>
        <w:div w:id="543446977">
          <w:marLeft w:val="0"/>
          <w:marRight w:val="0"/>
          <w:marTop w:val="0"/>
          <w:marBottom w:val="0"/>
          <w:divBdr>
            <w:top w:val="none" w:sz="0" w:space="0" w:color="auto"/>
            <w:left w:val="none" w:sz="0" w:space="0" w:color="auto"/>
            <w:bottom w:val="none" w:sz="0" w:space="0" w:color="auto"/>
            <w:right w:val="none" w:sz="0" w:space="0" w:color="auto"/>
          </w:divBdr>
        </w:div>
        <w:div w:id="804084524">
          <w:marLeft w:val="0"/>
          <w:marRight w:val="0"/>
          <w:marTop w:val="0"/>
          <w:marBottom w:val="0"/>
          <w:divBdr>
            <w:top w:val="none" w:sz="0" w:space="0" w:color="auto"/>
            <w:left w:val="none" w:sz="0" w:space="0" w:color="auto"/>
            <w:bottom w:val="none" w:sz="0" w:space="0" w:color="auto"/>
            <w:right w:val="none" w:sz="0" w:space="0" w:color="auto"/>
          </w:divBdr>
        </w:div>
      </w:divsChild>
    </w:div>
    <w:div w:id="132828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entilocali.leggiditalia.it/" TargetMode="External"/><Relationship Id="rId17" Type="http://schemas.openxmlformats.org/officeDocument/2006/relationships/footer" Target="footer1.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7.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029E83C4FD224F45B0661B7D2D6EC740" ma:contentTypeVersion="10" ma:contentTypeDescription="Creare un nuovo documento." ma:contentTypeScope="" ma:versionID="003765733d2f2fdae4febc1c1523ab99">
  <xsd:schema xmlns:xsd="http://www.w3.org/2001/XMLSchema" xmlns:xs="http://www.w3.org/2001/XMLSchema" xmlns:p="http://schemas.microsoft.com/office/2006/metadata/properties" xmlns:ns2="41f2107c-c757-454f-bc10-1e0cfca802ee" xmlns:ns3="2f9578cd-1854-4836-b593-f7073583c5ef" targetNamespace="http://schemas.microsoft.com/office/2006/metadata/properties" ma:root="true" ma:fieldsID="6111c2ca86bab617df0fb0ffbb8a0518" ns2:_="" ns3:_="">
    <xsd:import namespace="41f2107c-c757-454f-bc10-1e0cfca802ee"/>
    <xsd:import namespace="2f9578cd-1854-4836-b593-f7073583c5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2107c-c757-454f-bc10-1e0cfca80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9578cd-1854-4836-b593-f7073583c5e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9A944-3F29-49EE-B4A6-1862124CF9FA}">
  <ds:schemaRefs>
    <ds:schemaRef ds:uri="http://schemas.openxmlformats.org/officeDocument/2006/bibliography"/>
  </ds:schemaRefs>
</ds:datastoreItem>
</file>

<file path=customXml/itemProps2.xml><?xml version="1.0" encoding="utf-8"?>
<ds:datastoreItem xmlns:ds="http://schemas.openxmlformats.org/officeDocument/2006/customXml" ds:itemID="{E2883282-1FE9-41ED-8F34-B9912701D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2107c-c757-454f-bc10-1e0cfca802ee"/>
    <ds:schemaRef ds:uri="2f9578cd-1854-4836-b593-f7073583c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7ADA0-4B07-4D08-AC41-B89AE13DBACC}">
  <ds:schemaRefs>
    <ds:schemaRef ds:uri="http://schemas.microsoft.com/sharepoint/v3/contenttype/forms"/>
  </ds:schemaRefs>
</ds:datastoreItem>
</file>

<file path=customXml/itemProps4.xml><?xml version="1.0" encoding="utf-8"?>
<ds:datastoreItem xmlns:ds="http://schemas.openxmlformats.org/officeDocument/2006/customXml" ds:itemID="{7D2C512C-7CED-438D-A8F8-75850534FE2D}">
  <ds:schemaRefs>
    <ds:schemaRef ds:uri="41f2107c-c757-454f-bc10-1e0cfca802ee"/>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2f9578cd-1854-4836-b593-f7073583c5e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56</Pages>
  <Words>19434</Words>
  <Characters>110777</Characters>
  <Application>Microsoft Office Word</Application>
  <DocSecurity>0</DocSecurity>
  <Lines>923</Lines>
  <Paragraphs>259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PEDERSINI- Comune Gardone V.T.</dc:creator>
  <cp:keywords/>
  <cp:lastModifiedBy>Anna  Pisoni - Comune Gardone V.T.</cp:lastModifiedBy>
  <cp:revision>7</cp:revision>
  <cp:lastPrinted>2021-11-11T14:01:00Z</cp:lastPrinted>
  <dcterms:created xsi:type="dcterms:W3CDTF">2021-11-09T20:31:00Z</dcterms:created>
  <dcterms:modified xsi:type="dcterms:W3CDTF">2021-11-18T08:09:00Z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0x010100029E83C4FD224F45B0661B7D2D6EC740</vt:lpwstr>
  </property>
</Properties>
</file>