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61F" w:rsidRDefault="00D2461F" w:rsidP="00AB31C0">
      <w:pPr>
        <w:pStyle w:val="Corpodeltesto"/>
        <w:tabs>
          <w:tab w:val="left" w:pos="9781"/>
        </w:tabs>
        <w:spacing w:before="74"/>
        <w:ind w:left="1674" w:right="79"/>
        <w:jc w:val="right"/>
        <w:rPr>
          <w:rFonts w:asciiTheme="majorHAnsi" w:hAnsiTheme="majorHAnsi"/>
        </w:rPr>
      </w:pPr>
    </w:p>
    <w:p w:rsidR="00D2461F" w:rsidRDefault="00D2461F" w:rsidP="00AB31C0">
      <w:pPr>
        <w:pStyle w:val="Corpodeltesto"/>
        <w:tabs>
          <w:tab w:val="left" w:pos="9781"/>
        </w:tabs>
        <w:spacing w:before="74"/>
        <w:ind w:left="1674" w:right="79"/>
        <w:jc w:val="right"/>
        <w:rPr>
          <w:rFonts w:asciiTheme="majorHAnsi" w:hAnsiTheme="majorHAnsi"/>
        </w:rPr>
      </w:pPr>
    </w:p>
    <w:p w:rsidR="004952D9" w:rsidRPr="00D2461F" w:rsidRDefault="008924E4" w:rsidP="00D2461F">
      <w:pPr>
        <w:pStyle w:val="Corpodeltesto"/>
        <w:tabs>
          <w:tab w:val="left" w:pos="9781"/>
        </w:tabs>
        <w:spacing w:before="74"/>
        <w:ind w:left="1674" w:right="79"/>
        <w:jc w:val="right"/>
        <w:rPr>
          <w:rFonts w:asciiTheme="majorHAnsi" w:hAnsiTheme="majorHAnsi"/>
          <w:i/>
        </w:rPr>
      </w:pPr>
      <w:r w:rsidRPr="00D2461F">
        <w:rPr>
          <w:rFonts w:asciiTheme="majorHAnsi" w:hAnsiTheme="majorHAnsi"/>
          <w:i/>
        </w:rPr>
        <w:t xml:space="preserve">Allegato A alla determinazione </w:t>
      </w:r>
      <w:r w:rsidR="00AB31C0" w:rsidRPr="00D2461F">
        <w:rPr>
          <w:rFonts w:asciiTheme="majorHAnsi" w:hAnsiTheme="majorHAnsi"/>
          <w:i/>
        </w:rPr>
        <w:t>_______________________</w:t>
      </w:r>
    </w:p>
    <w:p w:rsidR="00D2461F" w:rsidRDefault="00D2461F" w:rsidP="00AB31C0">
      <w:pPr>
        <w:pStyle w:val="Corpodeltesto"/>
        <w:ind w:left="0"/>
        <w:jc w:val="center"/>
        <w:rPr>
          <w:rFonts w:asciiTheme="majorHAnsi" w:hAnsiTheme="majorHAnsi"/>
          <w:b/>
        </w:rPr>
      </w:pPr>
    </w:p>
    <w:p w:rsidR="00AB31C0" w:rsidRPr="00AB31C0" w:rsidRDefault="00AB31C0">
      <w:pPr>
        <w:pStyle w:val="Corpodeltesto"/>
        <w:ind w:left="0"/>
        <w:jc w:val="left"/>
        <w:rPr>
          <w:rFonts w:asciiTheme="majorHAnsi" w:hAnsiTheme="majorHAnsi"/>
          <w:b/>
        </w:rPr>
      </w:pPr>
    </w:p>
    <w:p w:rsidR="004952D9" w:rsidRPr="00D2461F" w:rsidRDefault="008924E4" w:rsidP="00D2461F">
      <w:pPr>
        <w:pBdr>
          <w:top w:val="single" w:sz="4" w:space="1" w:color="auto"/>
          <w:left w:val="single" w:sz="4" w:space="4" w:color="auto"/>
          <w:bottom w:val="single" w:sz="4" w:space="1" w:color="auto"/>
          <w:right w:val="single" w:sz="4" w:space="4" w:color="auto"/>
        </w:pBdr>
        <w:ind w:left="112" w:right="106"/>
        <w:jc w:val="both"/>
        <w:rPr>
          <w:rFonts w:asciiTheme="majorHAnsi" w:hAnsiTheme="majorHAnsi"/>
          <w:b/>
          <w:sz w:val="32"/>
          <w:szCs w:val="32"/>
        </w:rPr>
      </w:pPr>
      <w:r w:rsidRPr="00D2461F">
        <w:rPr>
          <w:rFonts w:asciiTheme="majorHAnsi" w:hAnsiTheme="majorHAnsi"/>
          <w:b/>
          <w:sz w:val="32"/>
          <w:szCs w:val="32"/>
        </w:rPr>
        <w:t>Avviso pubblico per la formulazione di proposte di collaborazione con l’Amministrazione comunale per la cura e la rigenerazione dei beni comuni urbani.</w:t>
      </w:r>
    </w:p>
    <w:p w:rsidR="004952D9" w:rsidRPr="00AB31C0" w:rsidRDefault="004952D9">
      <w:pPr>
        <w:pStyle w:val="Corpodeltesto"/>
        <w:ind w:left="0"/>
        <w:jc w:val="left"/>
        <w:rPr>
          <w:rFonts w:asciiTheme="majorHAnsi" w:hAnsiTheme="majorHAnsi"/>
          <w:b/>
        </w:rPr>
      </w:pPr>
    </w:p>
    <w:p w:rsidR="004952D9" w:rsidRPr="00AB31C0" w:rsidRDefault="008924E4" w:rsidP="00AB31C0">
      <w:pPr>
        <w:pStyle w:val="Paragrafoelenco"/>
        <w:numPr>
          <w:ilvl w:val="0"/>
          <w:numId w:val="9"/>
        </w:numPr>
        <w:tabs>
          <w:tab w:val="left" w:pos="382"/>
        </w:tabs>
        <w:spacing w:line="276" w:lineRule="exact"/>
        <w:ind w:left="0" w:firstLine="142"/>
        <w:rPr>
          <w:rFonts w:asciiTheme="majorHAnsi" w:hAnsiTheme="majorHAnsi"/>
          <w:b/>
          <w:sz w:val="24"/>
        </w:rPr>
      </w:pPr>
      <w:r w:rsidRPr="00AB31C0">
        <w:rPr>
          <w:rFonts w:asciiTheme="majorHAnsi" w:hAnsiTheme="majorHAnsi"/>
          <w:b/>
          <w:sz w:val="24"/>
        </w:rPr>
        <w:t>Finalità</w:t>
      </w:r>
    </w:p>
    <w:p w:rsidR="004952D9" w:rsidRPr="00AB31C0" w:rsidRDefault="008924E4">
      <w:pPr>
        <w:pStyle w:val="Corpodeltesto"/>
        <w:ind w:right="104"/>
        <w:rPr>
          <w:rFonts w:asciiTheme="majorHAnsi" w:hAnsiTheme="majorHAnsi"/>
        </w:rPr>
      </w:pPr>
      <w:r w:rsidRPr="00AB31C0">
        <w:rPr>
          <w:rFonts w:asciiTheme="majorHAnsi" w:hAnsiTheme="majorHAnsi"/>
        </w:rPr>
        <w:t xml:space="preserve">Il Comune di </w:t>
      </w:r>
      <w:r w:rsidR="00E411BA">
        <w:rPr>
          <w:rFonts w:asciiTheme="majorHAnsi" w:hAnsiTheme="majorHAnsi"/>
        </w:rPr>
        <w:t>-------------------------</w:t>
      </w:r>
      <w:r w:rsidRPr="00AB31C0">
        <w:rPr>
          <w:rFonts w:asciiTheme="majorHAnsi" w:hAnsiTheme="majorHAnsi"/>
        </w:rPr>
        <w:t>intende sostenere, in armonia con le previsioni della Costituzione e dello Statuto comunale, la collaborazione dei cittadini con l’Amministrazione per la cura e la rigenerazione dei beni comuni urbani.</w:t>
      </w:r>
    </w:p>
    <w:p w:rsidR="004952D9" w:rsidRDefault="008924E4">
      <w:pPr>
        <w:pStyle w:val="Corpodeltesto"/>
        <w:ind w:right="104"/>
        <w:rPr>
          <w:rFonts w:asciiTheme="majorHAnsi" w:hAnsiTheme="majorHAnsi"/>
        </w:rPr>
      </w:pPr>
      <w:r w:rsidRPr="00AB31C0">
        <w:rPr>
          <w:rFonts w:asciiTheme="majorHAnsi" w:hAnsiTheme="majorHAnsi"/>
        </w:rPr>
        <w:t xml:space="preserve">In particolare si intende dare attuazione al “Regolamento sulla collaborazione tra cittadini e Amministrazione per la cura e la rigenerazione dei beni comuni urbani”, di seguito denominato Regolamento, </w:t>
      </w:r>
      <w:r w:rsidR="00215703">
        <w:rPr>
          <w:rFonts w:asciiTheme="majorHAnsi" w:hAnsiTheme="majorHAnsi"/>
        </w:rPr>
        <w:t>nonché alle disposizioni de</w:t>
      </w:r>
      <w:r w:rsidRPr="00AB31C0">
        <w:rPr>
          <w:rFonts w:asciiTheme="majorHAnsi" w:hAnsiTheme="majorHAnsi"/>
        </w:rPr>
        <w:t xml:space="preserve">ll'art. </w:t>
      </w:r>
      <w:proofErr w:type="spellStart"/>
      <w:r w:rsidR="00E411BA">
        <w:rPr>
          <w:rFonts w:asciiTheme="majorHAnsi" w:hAnsiTheme="majorHAnsi"/>
        </w:rPr>
        <w:t>………………………</w:t>
      </w:r>
      <w:proofErr w:type="spellEnd"/>
      <w:r w:rsidR="00E411BA">
        <w:rPr>
          <w:rFonts w:asciiTheme="majorHAnsi" w:hAnsiTheme="majorHAnsi"/>
        </w:rPr>
        <w:t>..</w:t>
      </w:r>
      <w:r w:rsidR="00AB31C0" w:rsidRPr="00AB31C0">
        <w:rPr>
          <w:rFonts w:asciiTheme="majorHAnsi" w:hAnsiTheme="majorHAnsi"/>
        </w:rPr>
        <w:t xml:space="preserve"> dello Statuto comunale.</w:t>
      </w:r>
    </w:p>
    <w:p w:rsidR="00AB31C0" w:rsidRPr="00AB31C0" w:rsidRDefault="00AB31C0">
      <w:pPr>
        <w:pStyle w:val="Corpodeltesto"/>
        <w:ind w:right="104"/>
        <w:rPr>
          <w:rFonts w:asciiTheme="majorHAnsi" w:hAnsiTheme="majorHAnsi"/>
        </w:rPr>
      </w:pPr>
    </w:p>
    <w:p w:rsidR="004952D9" w:rsidRPr="00AB31C0" w:rsidRDefault="008924E4" w:rsidP="00AB31C0">
      <w:pPr>
        <w:pStyle w:val="Paragrafoelenco"/>
        <w:numPr>
          <w:ilvl w:val="0"/>
          <w:numId w:val="9"/>
        </w:numPr>
        <w:tabs>
          <w:tab w:val="left" w:pos="382"/>
        </w:tabs>
        <w:spacing w:line="276" w:lineRule="exact"/>
        <w:ind w:left="0" w:firstLine="142"/>
        <w:rPr>
          <w:rFonts w:asciiTheme="majorHAnsi" w:hAnsiTheme="majorHAnsi"/>
          <w:b/>
          <w:sz w:val="24"/>
        </w:rPr>
      </w:pPr>
      <w:r w:rsidRPr="00AB31C0">
        <w:rPr>
          <w:rFonts w:asciiTheme="majorHAnsi" w:hAnsiTheme="majorHAnsi"/>
          <w:b/>
          <w:sz w:val="24"/>
        </w:rPr>
        <w:t>Soggetti ammessi alla presentazione delle proposte di collaborazione</w:t>
      </w:r>
    </w:p>
    <w:p w:rsidR="004952D9" w:rsidRPr="00AB31C0" w:rsidRDefault="008924E4">
      <w:pPr>
        <w:pStyle w:val="Corpodeltesto"/>
        <w:ind w:right="105"/>
        <w:rPr>
          <w:rFonts w:asciiTheme="majorHAnsi" w:hAnsiTheme="majorHAnsi"/>
        </w:rPr>
      </w:pPr>
      <w:r w:rsidRPr="00AB31C0">
        <w:rPr>
          <w:rFonts w:asciiTheme="majorHAnsi" w:hAnsiTheme="majorHAnsi"/>
        </w:rPr>
        <w:t>Possono presentare proposte di collaborazione nell’ambito del presente avviso pubblico tutti i soggetti, singoli, associati o comunque riuniti in formazioni sociali, anche di natura imprenditoriale o a vocazione sociale, che intendono attivarsi per la cura e rigenerazione dei beni comuni urbani ed in particolare: individui singoli, gruppi informali, comitati, associazioni, fondazioni, imprese, cooperative etc.</w:t>
      </w:r>
    </w:p>
    <w:p w:rsidR="004952D9" w:rsidRPr="00AB31C0" w:rsidRDefault="004952D9">
      <w:pPr>
        <w:pStyle w:val="Corpodeltesto"/>
        <w:spacing w:before="1"/>
        <w:ind w:left="0"/>
        <w:jc w:val="left"/>
        <w:rPr>
          <w:rFonts w:asciiTheme="majorHAnsi" w:hAnsiTheme="majorHAnsi"/>
        </w:rPr>
      </w:pPr>
    </w:p>
    <w:p w:rsidR="004952D9" w:rsidRPr="00AB31C0" w:rsidRDefault="008924E4" w:rsidP="00AB31C0">
      <w:pPr>
        <w:pStyle w:val="Paragrafoelenco"/>
        <w:numPr>
          <w:ilvl w:val="0"/>
          <w:numId w:val="9"/>
        </w:numPr>
        <w:tabs>
          <w:tab w:val="left" w:pos="382"/>
        </w:tabs>
        <w:spacing w:line="276" w:lineRule="exact"/>
        <w:ind w:left="0" w:firstLine="142"/>
        <w:rPr>
          <w:rFonts w:asciiTheme="majorHAnsi" w:hAnsiTheme="majorHAnsi"/>
          <w:b/>
          <w:sz w:val="24"/>
        </w:rPr>
      </w:pPr>
      <w:r w:rsidRPr="00AB31C0">
        <w:rPr>
          <w:rFonts w:asciiTheme="majorHAnsi" w:hAnsiTheme="majorHAnsi"/>
          <w:b/>
          <w:sz w:val="24"/>
        </w:rPr>
        <w:t>Ambiti tematici</w:t>
      </w:r>
    </w:p>
    <w:p w:rsidR="004952D9" w:rsidRPr="00AB31C0" w:rsidRDefault="008924E4">
      <w:pPr>
        <w:pStyle w:val="Corpodeltesto"/>
        <w:ind w:right="104"/>
        <w:rPr>
          <w:rFonts w:asciiTheme="majorHAnsi" w:hAnsiTheme="majorHAnsi"/>
        </w:rPr>
      </w:pPr>
      <w:r w:rsidRPr="00AB31C0">
        <w:rPr>
          <w:rFonts w:asciiTheme="majorHAnsi" w:hAnsiTheme="majorHAnsi"/>
        </w:rPr>
        <w:t>Sono ammesse proposte di collaborazione per la cura e la rigenerazione dei beni comuni urbani, ovvero quei beni che i cittadini e l’Amministrazione, anche attraverso procedure partecipative e deliberative, riconoscono essere funzionali al benessere individuale e collettivo, attivandosi di conseguenza nei loro confronti ai sensi dell’art. 118 ultimo comma della Costituzione, per condividere con l’Amministrazione la responsabilità della loro cura o rigenerazione al fine di migliorarne la fruizione collettiva. Nello specifico sono ammesse proposte di collaborazione riguardanti:</w:t>
      </w:r>
    </w:p>
    <w:p w:rsidR="004952D9" w:rsidRPr="00AB31C0" w:rsidRDefault="008924E4">
      <w:pPr>
        <w:pStyle w:val="Paragrafoelenco"/>
        <w:numPr>
          <w:ilvl w:val="0"/>
          <w:numId w:val="7"/>
        </w:numPr>
        <w:tabs>
          <w:tab w:val="left" w:pos="472"/>
          <w:tab w:val="left" w:pos="473"/>
        </w:tabs>
        <w:spacing w:before="6" w:line="235" w:lineRule="auto"/>
        <w:ind w:right="106"/>
        <w:jc w:val="left"/>
        <w:rPr>
          <w:rFonts w:asciiTheme="majorHAnsi" w:hAnsiTheme="majorHAnsi"/>
          <w:sz w:val="24"/>
        </w:rPr>
      </w:pPr>
      <w:r w:rsidRPr="00AB31C0">
        <w:rPr>
          <w:rFonts w:asciiTheme="majorHAnsi" w:hAnsiTheme="majorHAnsi"/>
          <w:sz w:val="24"/>
        </w:rPr>
        <w:t>beni materiali (a solo titolo esemplificativo: strade, piazze, portici, aiuole, parchi e aree verdi, aree scolastiche,</w:t>
      </w:r>
      <w:r w:rsidRPr="00AB31C0">
        <w:rPr>
          <w:rFonts w:asciiTheme="majorHAnsi" w:hAnsiTheme="majorHAnsi"/>
          <w:spacing w:val="-5"/>
          <w:sz w:val="24"/>
        </w:rPr>
        <w:t xml:space="preserve"> </w:t>
      </w:r>
      <w:r w:rsidRPr="00AB31C0">
        <w:rPr>
          <w:rFonts w:asciiTheme="majorHAnsi" w:hAnsiTheme="majorHAnsi"/>
          <w:sz w:val="24"/>
        </w:rPr>
        <w:t>edifici...),</w:t>
      </w:r>
    </w:p>
    <w:p w:rsidR="004952D9" w:rsidRPr="00AB31C0" w:rsidRDefault="008924E4">
      <w:pPr>
        <w:pStyle w:val="Paragrafoelenco"/>
        <w:numPr>
          <w:ilvl w:val="0"/>
          <w:numId w:val="7"/>
        </w:numPr>
        <w:tabs>
          <w:tab w:val="left" w:pos="473"/>
        </w:tabs>
        <w:spacing w:before="6" w:line="237" w:lineRule="auto"/>
        <w:ind w:right="105"/>
        <w:rPr>
          <w:rFonts w:asciiTheme="majorHAnsi" w:hAnsiTheme="majorHAnsi"/>
          <w:sz w:val="24"/>
        </w:rPr>
      </w:pPr>
      <w:r w:rsidRPr="00AB31C0">
        <w:rPr>
          <w:rFonts w:asciiTheme="majorHAnsi" w:hAnsiTheme="majorHAnsi"/>
          <w:sz w:val="24"/>
        </w:rPr>
        <w:t>immateriali (a solo titolo esemplificativo: inclusione e coesione sociale, educazione, formazione, cultura, sensibilizzazione civica, sostenibilità ambientale, riuso e condivisione...),</w:t>
      </w:r>
    </w:p>
    <w:p w:rsidR="004952D9" w:rsidRPr="00AB31C0" w:rsidRDefault="008924E4">
      <w:pPr>
        <w:pStyle w:val="Paragrafoelenco"/>
        <w:numPr>
          <w:ilvl w:val="0"/>
          <w:numId w:val="7"/>
        </w:numPr>
        <w:tabs>
          <w:tab w:val="left" w:pos="472"/>
          <w:tab w:val="left" w:pos="473"/>
          <w:tab w:val="left" w:pos="1385"/>
          <w:tab w:val="left" w:pos="1827"/>
          <w:tab w:val="left" w:pos="2475"/>
          <w:tab w:val="left" w:pos="3229"/>
          <w:tab w:val="left" w:pos="5094"/>
          <w:tab w:val="left" w:pos="5689"/>
          <w:tab w:val="left" w:pos="7202"/>
          <w:tab w:val="left" w:pos="8083"/>
        </w:tabs>
        <w:spacing w:before="9" w:line="235" w:lineRule="auto"/>
        <w:ind w:right="106"/>
        <w:jc w:val="left"/>
        <w:rPr>
          <w:rFonts w:asciiTheme="majorHAnsi" w:hAnsiTheme="majorHAnsi"/>
          <w:sz w:val="24"/>
        </w:rPr>
      </w:pPr>
      <w:r w:rsidRPr="00AB31C0">
        <w:rPr>
          <w:rFonts w:asciiTheme="majorHAnsi" w:hAnsiTheme="majorHAnsi"/>
          <w:sz w:val="24"/>
        </w:rPr>
        <w:t>digitali</w:t>
      </w:r>
      <w:r w:rsidRPr="00AB31C0">
        <w:rPr>
          <w:rFonts w:asciiTheme="majorHAnsi" w:hAnsiTheme="majorHAnsi"/>
          <w:sz w:val="24"/>
        </w:rPr>
        <w:tab/>
        <w:t>(a</w:t>
      </w:r>
      <w:r w:rsidRPr="00AB31C0">
        <w:rPr>
          <w:rFonts w:asciiTheme="majorHAnsi" w:hAnsiTheme="majorHAnsi"/>
          <w:sz w:val="24"/>
        </w:rPr>
        <w:tab/>
        <w:t>solo</w:t>
      </w:r>
      <w:r w:rsidRPr="00AB31C0">
        <w:rPr>
          <w:rFonts w:asciiTheme="majorHAnsi" w:hAnsiTheme="majorHAnsi"/>
          <w:sz w:val="24"/>
        </w:rPr>
        <w:tab/>
        <w:t>titolo</w:t>
      </w:r>
      <w:r w:rsidRPr="00AB31C0">
        <w:rPr>
          <w:rFonts w:asciiTheme="majorHAnsi" w:hAnsiTheme="majorHAnsi"/>
          <w:sz w:val="24"/>
        </w:rPr>
        <w:tab/>
        <w:t>esemplificativo:</w:t>
      </w:r>
      <w:r w:rsidRPr="00AB31C0">
        <w:rPr>
          <w:rFonts w:asciiTheme="majorHAnsi" w:hAnsiTheme="majorHAnsi"/>
          <w:sz w:val="24"/>
        </w:rPr>
        <w:tab/>
        <w:t>siti,</w:t>
      </w:r>
      <w:r w:rsidRPr="00AB31C0">
        <w:rPr>
          <w:rFonts w:asciiTheme="majorHAnsi" w:hAnsiTheme="majorHAnsi"/>
          <w:sz w:val="24"/>
        </w:rPr>
        <w:tab/>
        <w:t>applicazioni,</w:t>
      </w:r>
      <w:r w:rsidRPr="00AB31C0">
        <w:rPr>
          <w:rFonts w:asciiTheme="majorHAnsi" w:hAnsiTheme="majorHAnsi"/>
          <w:sz w:val="24"/>
        </w:rPr>
        <w:tab/>
        <w:t>social,</w:t>
      </w:r>
      <w:r w:rsidRPr="00AB31C0">
        <w:rPr>
          <w:rFonts w:asciiTheme="majorHAnsi" w:hAnsiTheme="majorHAnsi"/>
          <w:sz w:val="24"/>
        </w:rPr>
        <w:tab/>
      </w:r>
      <w:r w:rsidRPr="00AB31C0">
        <w:rPr>
          <w:rFonts w:asciiTheme="majorHAnsi" w:hAnsiTheme="majorHAnsi"/>
          <w:spacing w:val="-1"/>
          <w:sz w:val="24"/>
        </w:rPr>
        <w:t xml:space="preserve">alfabetizzazione </w:t>
      </w:r>
      <w:r w:rsidRPr="00AB31C0">
        <w:rPr>
          <w:rFonts w:asciiTheme="majorHAnsi" w:hAnsiTheme="majorHAnsi"/>
          <w:sz w:val="24"/>
        </w:rPr>
        <w:t>informatica...)</w:t>
      </w:r>
    </w:p>
    <w:p w:rsidR="004952D9" w:rsidRPr="00AB31C0" w:rsidRDefault="004952D9">
      <w:pPr>
        <w:pStyle w:val="Corpodeltesto"/>
        <w:spacing w:before="2"/>
        <w:ind w:left="0"/>
        <w:jc w:val="left"/>
        <w:rPr>
          <w:rFonts w:asciiTheme="majorHAnsi" w:hAnsiTheme="majorHAnsi"/>
        </w:rPr>
      </w:pPr>
    </w:p>
    <w:p w:rsidR="004952D9" w:rsidRPr="00AB31C0" w:rsidRDefault="008924E4" w:rsidP="00AB31C0">
      <w:pPr>
        <w:pStyle w:val="Paragrafoelenco"/>
        <w:numPr>
          <w:ilvl w:val="0"/>
          <w:numId w:val="9"/>
        </w:numPr>
        <w:tabs>
          <w:tab w:val="left" w:pos="382"/>
        </w:tabs>
        <w:spacing w:line="276" w:lineRule="exact"/>
        <w:ind w:left="0" w:firstLine="142"/>
        <w:rPr>
          <w:rFonts w:asciiTheme="majorHAnsi" w:hAnsiTheme="majorHAnsi"/>
          <w:b/>
          <w:sz w:val="24"/>
        </w:rPr>
      </w:pPr>
      <w:r w:rsidRPr="00AB31C0">
        <w:rPr>
          <w:rFonts w:asciiTheme="majorHAnsi" w:hAnsiTheme="majorHAnsi"/>
          <w:b/>
          <w:sz w:val="24"/>
        </w:rPr>
        <w:t>Tipologie di interventi</w:t>
      </w:r>
    </w:p>
    <w:p w:rsidR="004952D9" w:rsidRPr="00AB31C0" w:rsidRDefault="008924E4">
      <w:pPr>
        <w:pStyle w:val="Corpodeltesto"/>
        <w:ind w:right="104"/>
        <w:rPr>
          <w:rFonts w:asciiTheme="majorHAnsi" w:hAnsiTheme="majorHAnsi"/>
        </w:rPr>
      </w:pPr>
      <w:r w:rsidRPr="00AB31C0">
        <w:rPr>
          <w:rFonts w:asciiTheme="majorHAnsi" w:hAnsiTheme="majorHAnsi"/>
        </w:rPr>
        <w:t>La collaborazione tra i cittadini attivi e l’Amministrazione Comunale può prevedere differenti livelli di intensità dell’intervento condiviso, ed in particolare: la cura occasionale, la cura costante e continuativa, la gestione condivisa e la</w:t>
      </w:r>
      <w:r w:rsidRPr="00AB31C0">
        <w:rPr>
          <w:rFonts w:asciiTheme="majorHAnsi" w:hAnsiTheme="majorHAnsi"/>
          <w:spacing w:val="-18"/>
        </w:rPr>
        <w:t xml:space="preserve"> </w:t>
      </w:r>
      <w:r w:rsidRPr="00AB31C0">
        <w:rPr>
          <w:rFonts w:asciiTheme="majorHAnsi" w:hAnsiTheme="majorHAnsi"/>
        </w:rPr>
        <w:t>rigenerazione.</w:t>
      </w:r>
    </w:p>
    <w:p w:rsidR="004952D9" w:rsidRPr="00AB31C0" w:rsidRDefault="008924E4">
      <w:pPr>
        <w:pStyle w:val="Corpodeltesto"/>
        <w:spacing w:line="289" w:lineRule="exact"/>
        <w:rPr>
          <w:rFonts w:asciiTheme="majorHAnsi" w:hAnsiTheme="majorHAnsi"/>
        </w:rPr>
      </w:pPr>
      <w:r w:rsidRPr="00AB31C0">
        <w:rPr>
          <w:rFonts w:asciiTheme="majorHAnsi" w:hAnsiTheme="majorHAnsi"/>
        </w:rPr>
        <w:t>Gli interventi possono riguardare:</w:t>
      </w:r>
    </w:p>
    <w:p w:rsidR="004952D9" w:rsidRPr="00AB31C0" w:rsidRDefault="008924E4" w:rsidP="00AB31C0">
      <w:pPr>
        <w:pStyle w:val="Paragrafoelenco"/>
        <w:numPr>
          <w:ilvl w:val="0"/>
          <w:numId w:val="10"/>
        </w:numPr>
        <w:tabs>
          <w:tab w:val="left" w:pos="238"/>
        </w:tabs>
        <w:spacing w:before="73"/>
        <w:ind w:right="105"/>
        <w:rPr>
          <w:rFonts w:asciiTheme="majorHAnsi" w:hAnsiTheme="majorHAnsi"/>
          <w:sz w:val="24"/>
        </w:rPr>
      </w:pPr>
      <w:r w:rsidRPr="00AB31C0">
        <w:rPr>
          <w:rFonts w:asciiTheme="majorHAnsi" w:hAnsiTheme="majorHAnsi"/>
          <w:sz w:val="24"/>
        </w:rPr>
        <w:t>interventi di cura, rigenerazione e gestione condivisa di spazi pubblici o gravati di servitù di uso pubblico (capo III del</w:t>
      </w:r>
      <w:r w:rsidRPr="00AB31C0">
        <w:rPr>
          <w:rFonts w:asciiTheme="majorHAnsi" w:hAnsiTheme="majorHAnsi"/>
          <w:spacing w:val="-4"/>
          <w:sz w:val="24"/>
        </w:rPr>
        <w:t xml:space="preserve"> </w:t>
      </w:r>
      <w:r w:rsidRPr="00AB31C0">
        <w:rPr>
          <w:rFonts w:asciiTheme="majorHAnsi" w:hAnsiTheme="majorHAnsi"/>
          <w:sz w:val="24"/>
        </w:rPr>
        <w:t>Regolamento);</w:t>
      </w:r>
    </w:p>
    <w:p w:rsidR="004952D9" w:rsidRPr="00AB31C0" w:rsidRDefault="008924E4" w:rsidP="00AB31C0">
      <w:pPr>
        <w:pStyle w:val="Paragrafoelenco"/>
        <w:numPr>
          <w:ilvl w:val="0"/>
          <w:numId w:val="10"/>
        </w:numPr>
        <w:tabs>
          <w:tab w:val="left" w:pos="233"/>
        </w:tabs>
        <w:spacing w:before="2"/>
        <w:ind w:right="106"/>
        <w:rPr>
          <w:rFonts w:asciiTheme="majorHAnsi" w:hAnsiTheme="majorHAnsi"/>
          <w:sz w:val="24"/>
        </w:rPr>
      </w:pPr>
      <w:r w:rsidRPr="00AB31C0">
        <w:rPr>
          <w:rFonts w:asciiTheme="majorHAnsi" w:hAnsiTheme="majorHAnsi"/>
          <w:sz w:val="24"/>
        </w:rPr>
        <w:lastRenderedPageBreak/>
        <w:t>interventi di cura, rigenerazione e gestione condivisa di edifici in stato di parziale o totale disuso, inseriti in apposito elenco che dovrà essere approvato da parte della Giunta Comunale (capo IV del</w:t>
      </w:r>
      <w:r w:rsidRPr="00AB31C0">
        <w:rPr>
          <w:rFonts w:asciiTheme="majorHAnsi" w:hAnsiTheme="majorHAnsi"/>
          <w:spacing w:val="-3"/>
          <w:sz w:val="24"/>
        </w:rPr>
        <w:t xml:space="preserve"> </w:t>
      </w:r>
      <w:r w:rsidRPr="00AB31C0">
        <w:rPr>
          <w:rFonts w:asciiTheme="majorHAnsi" w:hAnsiTheme="majorHAnsi"/>
          <w:sz w:val="24"/>
        </w:rPr>
        <w:t>Regolamento);</w:t>
      </w:r>
    </w:p>
    <w:p w:rsidR="004952D9" w:rsidRPr="00AB31C0" w:rsidRDefault="008924E4" w:rsidP="00AB31C0">
      <w:pPr>
        <w:pStyle w:val="Paragrafoelenco"/>
        <w:numPr>
          <w:ilvl w:val="0"/>
          <w:numId w:val="10"/>
        </w:numPr>
        <w:tabs>
          <w:tab w:val="left" w:pos="228"/>
        </w:tabs>
        <w:spacing w:line="289" w:lineRule="exact"/>
        <w:rPr>
          <w:rFonts w:asciiTheme="majorHAnsi" w:hAnsiTheme="majorHAnsi"/>
          <w:sz w:val="24"/>
        </w:rPr>
      </w:pPr>
      <w:r w:rsidRPr="00AB31C0">
        <w:rPr>
          <w:rFonts w:asciiTheme="majorHAnsi" w:hAnsiTheme="majorHAnsi"/>
          <w:sz w:val="24"/>
        </w:rPr>
        <w:t>promozione dell’innovazione sociale e dei servizi collaborativi (art. 7 del</w:t>
      </w:r>
      <w:r w:rsidRPr="00AB31C0">
        <w:rPr>
          <w:rFonts w:asciiTheme="majorHAnsi" w:hAnsiTheme="majorHAnsi"/>
          <w:spacing w:val="-29"/>
          <w:sz w:val="24"/>
        </w:rPr>
        <w:t xml:space="preserve"> </w:t>
      </w:r>
      <w:r w:rsidRPr="00AB31C0">
        <w:rPr>
          <w:rFonts w:asciiTheme="majorHAnsi" w:hAnsiTheme="majorHAnsi"/>
          <w:sz w:val="24"/>
        </w:rPr>
        <w:t>Regolamento);</w:t>
      </w:r>
    </w:p>
    <w:p w:rsidR="004952D9" w:rsidRPr="00AB31C0" w:rsidRDefault="008924E4" w:rsidP="00AB31C0">
      <w:pPr>
        <w:pStyle w:val="Paragrafoelenco"/>
        <w:numPr>
          <w:ilvl w:val="0"/>
          <w:numId w:val="10"/>
        </w:numPr>
        <w:tabs>
          <w:tab w:val="left" w:pos="228"/>
        </w:tabs>
        <w:spacing w:line="289" w:lineRule="exact"/>
        <w:rPr>
          <w:rFonts w:asciiTheme="majorHAnsi" w:hAnsiTheme="majorHAnsi"/>
          <w:sz w:val="24"/>
        </w:rPr>
      </w:pPr>
      <w:r w:rsidRPr="00AB31C0">
        <w:rPr>
          <w:rFonts w:asciiTheme="majorHAnsi" w:hAnsiTheme="majorHAnsi"/>
          <w:sz w:val="24"/>
        </w:rPr>
        <w:t>promozione della creatività urbana (art. 8 del</w:t>
      </w:r>
      <w:r w:rsidRPr="00AB31C0">
        <w:rPr>
          <w:rFonts w:asciiTheme="majorHAnsi" w:hAnsiTheme="majorHAnsi"/>
          <w:spacing w:val="-6"/>
          <w:sz w:val="24"/>
        </w:rPr>
        <w:t xml:space="preserve"> </w:t>
      </w:r>
      <w:r w:rsidRPr="00AB31C0">
        <w:rPr>
          <w:rFonts w:asciiTheme="majorHAnsi" w:hAnsiTheme="majorHAnsi"/>
          <w:sz w:val="24"/>
        </w:rPr>
        <w:t>Regolamento);</w:t>
      </w:r>
    </w:p>
    <w:p w:rsidR="004952D9" w:rsidRPr="00AB31C0" w:rsidRDefault="008924E4" w:rsidP="00AB31C0">
      <w:pPr>
        <w:pStyle w:val="Paragrafoelenco"/>
        <w:numPr>
          <w:ilvl w:val="0"/>
          <w:numId w:val="10"/>
        </w:numPr>
        <w:tabs>
          <w:tab w:val="left" w:pos="228"/>
        </w:tabs>
        <w:rPr>
          <w:rFonts w:asciiTheme="majorHAnsi" w:hAnsiTheme="majorHAnsi"/>
          <w:sz w:val="24"/>
        </w:rPr>
      </w:pPr>
      <w:r w:rsidRPr="00AB31C0">
        <w:rPr>
          <w:rFonts w:asciiTheme="majorHAnsi" w:hAnsiTheme="majorHAnsi"/>
          <w:sz w:val="24"/>
        </w:rPr>
        <w:t>innovazione digitale (art. 9 del</w:t>
      </w:r>
      <w:r w:rsidRPr="00AB31C0">
        <w:rPr>
          <w:rFonts w:asciiTheme="majorHAnsi" w:hAnsiTheme="majorHAnsi"/>
          <w:spacing w:val="-1"/>
          <w:sz w:val="24"/>
        </w:rPr>
        <w:t xml:space="preserve"> </w:t>
      </w:r>
      <w:r w:rsidRPr="00AB31C0">
        <w:rPr>
          <w:rFonts w:asciiTheme="majorHAnsi" w:hAnsiTheme="majorHAnsi"/>
          <w:sz w:val="24"/>
        </w:rPr>
        <w:t>Regolamento).</w:t>
      </w:r>
    </w:p>
    <w:p w:rsidR="004952D9" w:rsidRPr="00AB31C0" w:rsidRDefault="008924E4" w:rsidP="00AB31C0">
      <w:pPr>
        <w:pStyle w:val="Corpodeltesto"/>
        <w:numPr>
          <w:ilvl w:val="0"/>
          <w:numId w:val="10"/>
        </w:numPr>
        <w:spacing w:before="1"/>
        <w:ind w:right="106"/>
        <w:rPr>
          <w:rFonts w:asciiTheme="majorHAnsi" w:hAnsiTheme="majorHAnsi"/>
        </w:rPr>
      </w:pPr>
      <w:r w:rsidRPr="00AB31C0">
        <w:rPr>
          <w:rFonts w:asciiTheme="majorHAnsi" w:hAnsiTheme="majorHAnsi"/>
        </w:rPr>
        <w:t>I livelli di intensità e le tipologie di interventi possono essere anche integrati e/o complementari tra loro.</w:t>
      </w:r>
    </w:p>
    <w:p w:rsidR="004952D9" w:rsidRPr="00AB31C0" w:rsidRDefault="004952D9">
      <w:pPr>
        <w:pStyle w:val="Corpodeltesto"/>
        <w:ind w:left="0"/>
        <w:jc w:val="left"/>
        <w:rPr>
          <w:rFonts w:asciiTheme="majorHAnsi" w:hAnsiTheme="majorHAnsi"/>
        </w:rPr>
      </w:pPr>
    </w:p>
    <w:p w:rsidR="004952D9" w:rsidRPr="00AB31C0" w:rsidRDefault="008924E4" w:rsidP="00AB31C0">
      <w:pPr>
        <w:pStyle w:val="Paragrafoelenco"/>
        <w:numPr>
          <w:ilvl w:val="0"/>
          <w:numId w:val="9"/>
        </w:numPr>
        <w:tabs>
          <w:tab w:val="left" w:pos="382"/>
        </w:tabs>
        <w:spacing w:line="276" w:lineRule="exact"/>
        <w:ind w:left="0" w:firstLine="142"/>
        <w:rPr>
          <w:rFonts w:asciiTheme="majorHAnsi" w:hAnsiTheme="majorHAnsi"/>
          <w:b/>
          <w:sz w:val="24"/>
        </w:rPr>
      </w:pPr>
      <w:r w:rsidRPr="00AB31C0">
        <w:rPr>
          <w:rFonts w:asciiTheme="majorHAnsi" w:hAnsiTheme="majorHAnsi"/>
          <w:b/>
          <w:sz w:val="24"/>
        </w:rPr>
        <w:t>Modalità di presentazione delle proposte di collaborazione</w:t>
      </w:r>
    </w:p>
    <w:p w:rsidR="00AB31C0" w:rsidRDefault="008924E4" w:rsidP="00AB31C0">
      <w:pPr>
        <w:pStyle w:val="Corpodeltesto"/>
        <w:ind w:right="104"/>
        <w:rPr>
          <w:rFonts w:asciiTheme="majorHAnsi" w:hAnsiTheme="majorHAnsi"/>
        </w:rPr>
      </w:pPr>
      <w:r w:rsidRPr="00AB31C0">
        <w:rPr>
          <w:rFonts w:asciiTheme="majorHAnsi" w:hAnsiTheme="majorHAnsi"/>
        </w:rPr>
        <w:t xml:space="preserve">Le proposte di collaborazione devono essere inviate tramite </w:t>
      </w:r>
      <w:proofErr w:type="spellStart"/>
      <w:r w:rsidR="00AB31C0">
        <w:rPr>
          <w:rFonts w:asciiTheme="majorHAnsi" w:hAnsiTheme="majorHAnsi"/>
        </w:rPr>
        <w:t>P.E.C.</w:t>
      </w:r>
      <w:proofErr w:type="spellEnd"/>
      <w:r w:rsidR="00AB31C0">
        <w:rPr>
          <w:rFonts w:asciiTheme="majorHAnsi" w:hAnsiTheme="majorHAnsi"/>
        </w:rPr>
        <w:t xml:space="preserve"> all’indirizzo </w:t>
      </w:r>
      <w:hyperlink r:id="rId7" w:tooltip="PEC - Questo link aprirà il software impostato sul tuo dispositivo per la scrittura delle email" w:history="1">
        <w:r w:rsidR="00D96504" w:rsidRPr="00D96504">
          <w:rPr>
            <w:rFonts w:asciiTheme="majorHAnsi" w:hAnsiTheme="majorHAnsi"/>
            <w:b/>
          </w:rPr>
          <w:t>protocollo@comune.cassanodadda.mi.legalmail.it</w:t>
        </w:r>
      </w:hyperlink>
      <w:r w:rsidR="00D96504">
        <w:rPr>
          <w:rFonts w:asciiTheme="majorHAnsi" w:hAnsiTheme="majorHAnsi"/>
        </w:rPr>
        <w:t xml:space="preserve"> </w:t>
      </w:r>
      <w:r w:rsidR="00AB31C0">
        <w:rPr>
          <w:rFonts w:asciiTheme="majorHAnsi" w:hAnsiTheme="majorHAnsi"/>
        </w:rPr>
        <w:t>utilizzando lo specifico modello predisposto dal Comune, del quale dovranno essere compilati tutti i campi.</w:t>
      </w:r>
    </w:p>
    <w:p w:rsidR="00D2461F" w:rsidRDefault="00D2461F" w:rsidP="00AB31C0">
      <w:pPr>
        <w:pStyle w:val="Corpodeltesto"/>
        <w:ind w:right="104"/>
        <w:rPr>
          <w:rFonts w:asciiTheme="majorHAnsi" w:hAnsiTheme="majorHAnsi"/>
        </w:rPr>
      </w:pPr>
    </w:p>
    <w:p w:rsidR="004952D9" w:rsidRPr="00AB31C0" w:rsidRDefault="00AB31C0" w:rsidP="00AB31C0">
      <w:pPr>
        <w:pStyle w:val="Corpodeltesto"/>
        <w:ind w:right="104"/>
        <w:rPr>
          <w:rFonts w:asciiTheme="majorHAnsi" w:hAnsiTheme="majorHAnsi"/>
        </w:rPr>
      </w:pPr>
      <w:r>
        <w:rPr>
          <w:rFonts w:asciiTheme="majorHAnsi" w:hAnsiTheme="majorHAnsi"/>
        </w:rPr>
        <w:t>I</w:t>
      </w:r>
      <w:r w:rsidR="008924E4" w:rsidRPr="00AB31C0">
        <w:rPr>
          <w:rFonts w:asciiTheme="majorHAnsi" w:hAnsiTheme="majorHAnsi"/>
        </w:rPr>
        <w:t>n particolare dovranno risultare i seguenti elementi:</w:t>
      </w:r>
    </w:p>
    <w:p w:rsidR="004952D9" w:rsidRPr="00AB31C0" w:rsidRDefault="008924E4" w:rsidP="00AB31C0">
      <w:pPr>
        <w:pStyle w:val="Paragrafoelenco"/>
        <w:numPr>
          <w:ilvl w:val="0"/>
          <w:numId w:val="12"/>
        </w:numPr>
        <w:tabs>
          <w:tab w:val="left" w:pos="454"/>
        </w:tabs>
        <w:ind w:right="106"/>
        <w:rPr>
          <w:rFonts w:asciiTheme="majorHAnsi" w:hAnsiTheme="majorHAnsi"/>
          <w:sz w:val="24"/>
        </w:rPr>
      </w:pPr>
      <w:r w:rsidRPr="00AB31C0">
        <w:rPr>
          <w:rFonts w:asciiTheme="majorHAnsi" w:hAnsiTheme="majorHAnsi"/>
          <w:sz w:val="24"/>
        </w:rPr>
        <w:t>descrizione dell’idea progettuale, degli interventi che si intendono realizzare e degli obiettivi che si intendono raggiungere, evidenziando il contesto territoriale di</w:t>
      </w:r>
      <w:r w:rsidRPr="00AB31C0">
        <w:rPr>
          <w:rFonts w:asciiTheme="majorHAnsi" w:hAnsiTheme="majorHAnsi"/>
          <w:spacing w:val="-39"/>
          <w:sz w:val="24"/>
        </w:rPr>
        <w:t xml:space="preserve"> </w:t>
      </w:r>
      <w:r w:rsidRPr="00AB31C0">
        <w:rPr>
          <w:rFonts w:asciiTheme="majorHAnsi" w:hAnsiTheme="majorHAnsi"/>
          <w:sz w:val="24"/>
        </w:rPr>
        <w:t>intervento;</w:t>
      </w:r>
    </w:p>
    <w:p w:rsidR="004952D9" w:rsidRPr="00AB31C0" w:rsidRDefault="008924E4" w:rsidP="00AB31C0">
      <w:pPr>
        <w:pStyle w:val="Paragrafoelenco"/>
        <w:numPr>
          <w:ilvl w:val="0"/>
          <w:numId w:val="12"/>
        </w:numPr>
        <w:tabs>
          <w:tab w:val="left" w:pos="411"/>
        </w:tabs>
        <w:spacing w:before="1"/>
        <w:ind w:right="108"/>
        <w:rPr>
          <w:rFonts w:asciiTheme="majorHAnsi" w:hAnsiTheme="majorHAnsi"/>
          <w:sz w:val="24"/>
        </w:rPr>
      </w:pPr>
      <w:r w:rsidRPr="00AB31C0">
        <w:rPr>
          <w:rFonts w:asciiTheme="majorHAnsi" w:hAnsiTheme="majorHAnsi"/>
          <w:sz w:val="24"/>
        </w:rPr>
        <w:t>durata del progetto/intervento nel suo complesso e, se singolarmente individuabili, delle varie attività e</w:t>
      </w:r>
      <w:r w:rsidRPr="00AB31C0">
        <w:rPr>
          <w:rFonts w:asciiTheme="majorHAnsi" w:hAnsiTheme="majorHAnsi"/>
          <w:spacing w:val="-3"/>
          <w:sz w:val="24"/>
        </w:rPr>
        <w:t xml:space="preserve"> </w:t>
      </w:r>
      <w:r w:rsidRPr="00AB31C0">
        <w:rPr>
          <w:rFonts w:asciiTheme="majorHAnsi" w:hAnsiTheme="majorHAnsi"/>
          <w:sz w:val="24"/>
        </w:rPr>
        <w:t>fasi;</w:t>
      </w:r>
    </w:p>
    <w:p w:rsidR="004952D9" w:rsidRPr="00AB31C0" w:rsidRDefault="008924E4" w:rsidP="00AB31C0">
      <w:pPr>
        <w:pStyle w:val="Paragrafoelenco"/>
        <w:numPr>
          <w:ilvl w:val="0"/>
          <w:numId w:val="12"/>
        </w:numPr>
        <w:tabs>
          <w:tab w:val="left" w:pos="413"/>
        </w:tabs>
        <w:ind w:right="106"/>
        <w:rPr>
          <w:rFonts w:asciiTheme="majorHAnsi" w:hAnsiTheme="majorHAnsi"/>
          <w:sz w:val="24"/>
        </w:rPr>
      </w:pPr>
      <w:r w:rsidRPr="00AB31C0">
        <w:rPr>
          <w:rFonts w:asciiTheme="majorHAnsi" w:hAnsiTheme="majorHAnsi"/>
          <w:sz w:val="24"/>
        </w:rPr>
        <w:t>indicazione dei soggetti attivamente coinvolti nella realizzazione e dei soggetti a cui è rivolto l’intervento (fasce di popolazione, caratteristiche territoriali etc.) e degli ulteriori soggetti/partner da coinvolgere per la sua</w:t>
      </w:r>
      <w:r w:rsidRPr="00AB31C0">
        <w:rPr>
          <w:rFonts w:asciiTheme="majorHAnsi" w:hAnsiTheme="majorHAnsi"/>
          <w:spacing w:val="-11"/>
          <w:sz w:val="24"/>
        </w:rPr>
        <w:t xml:space="preserve"> </w:t>
      </w:r>
      <w:r w:rsidRPr="00AB31C0">
        <w:rPr>
          <w:rFonts w:asciiTheme="majorHAnsi" w:hAnsiTheme="majorHAnsi"/>
          <w:sz w:val="24"/>
        </w:rPr>
        <w:t>realizzazione;</w:t>
      </w:r>
    </w:p>
    <w:p w:rsidR="004952D9" w:rsidRPr="00AB31C0" w:rsidRDefault="008924E4" w:rsidP="00AB31C0">
      <w:pPr>
        <w:pStyle w:val="Paragrafoelenco"/>
        <w:numPr>
          <w:ilvl w:val="0"/>
          <w:numId w:val="12"/>
        </w:numPr>
        <w:tabs>
          <w:tab w:val="left" w:pos="418"/>
        </w:tabs>
        <w:ind w:right="105"/>
        <w:rPr>
          <w:rFonts w:asciiTheme="majorHAnsi" w:hAnsiTheme="majorHAnsi"/>
          <w:sz w:val="24"/>
        </w:rPr>
      </w:pPr>
      <w:r w:rsidRPr="00AB31C0">
        <w:rPr>
          <w:rFonts w:asciiTheme="majorHAnsi" w:hAnsiTheme="majorHAnsi"/>
          <w:sz w:val="24"/>
        </w:rPr>
        <w:t xml:space="preserve">indicazione delle risorse necessarie o utili per la realizzazione delle attività, specificando le forme di sostegno richieste all'Amministrazione da individuarsi tra quelle previste e disciplinate al capo </w:t>
      </w:r>
      <w:proofErr w:type="spellStart"/>
      <w:r w:rsidRPr="00AB31C0">
        <w:rPr>
          <w:rFonts w:asciiTheme="majorHAnsi" w:hAnsiTheme="majorHAnsi"/>
          <w:sz w:val="24"/>
        </w:rPr>
        <w:t>VI</w:t>
      </w:r>
      <w:proofErr w:type="spellEnd"/>
      <w:r w:rsidRPr="00AB31C0">
        <w:rPr>
          <w:rFonts w:asciiTheme="majorHAnsi" w:hAnsiTheme="majorHAnsi"/>
          <w:sz w:val="24"/>
        </w:rPr>
        <w:t xml:space="preserve"> del</w:t>
      </w:r>
      <w:r w:rsidRPr="00AB31C0">
        <w:rPr>
          <w:rFonts w:asciiTheme="majorHAnsi" w:hAnsiTheme="majorHAnsi"/>
          <w:spacing w:val="-3"/>
          <w:sz w:val="24"/>
        </w:rPr>
        <w:t xml:space="preserve"> </w:t>
      </w:r>
      <w:r w:rsidRPr="00AB31C0">
        <w:rPr>
          <w:rFonts w:asciiTheme="majorHAnsi" w:hAnsiTheme="majorHAnsi"/>
          <w:sz w:val="24"/>
        </w:rPr>
        <w:t>Regolamento.</w:t>
      </w:r>
    </w:p>
    <w:p w:rsidR="004952D9" w:rsidRPr="00AB31C0" w:rsidRDefault="004952D9" w:rsidP="00AB31C0">
      <w:pPr>
        <w:pStyle w:val="Corpodeltesto"/>
        <w:ind w:left="0"/>
        <w:rPr>
          <w:rFonts w:asciiTheme="majorHAnsi" w:hAnsiTheme="majorHAnsi"/>
          <w:sz w:val="28"/>
        </w:rPr>
      </w:pPr>
    </w:p>
    <w:p w:rsidR="004952D9" w:rsidRPr="00AB31C0" w:rsidRDefault="008924E4" w:rsidP="00AB31C0">
      <w:pPr>
        <w:pStyle w:val="Paragrafoelenco"/>
        <w:numPr>
          <w:ilvl w:val="0"/>
          <w:numId w:val="9"/>
        </w:numPr>
        <w:tabs>
          <w:tab w:val="left" w:pos="382"/>
        </w:tabs>
        <w:spacing w:line="276" w:lineRule="exact"/>
        <w:ind w:left="0" w:firstLine="142"/>
        <w:rPr>
          <w:rFonts w:asciiTheme="majorHAnsi" w:hAnsiTheme="majorHAnsi"/>
          <w:b/>
          <w:sz w:val="24"/>
        </w:rPr>
      </w:pPr>
      <w:r w:rsidRPr="00AB31C0">
        <w:rPr>
          <w:rFonts w:asciiTheme="majorHAnsi" w:hAnsiTheme="majorHAnsi"/>
          <w:b/>
          <w:sz w:val="24"/>
        </w:rPr>
        <w:t>Criteri per la valutazione delle proposte</w:t>
      </w:r>
    </w:p>
    <w:p w:rsidR="004952D9" w:rsidRPr="00AB31C0" w:rsidRDefault="008924E4">
      <w:pPr>
        <w:pStyle w:val="Corpodeltesto"/>
        <w:ind w:right="105"/>
        <w:rPr>
          <w:rFonts w:asciiTheme="majorHAnsi" w:hAnsiTheme="majorHAnsi"/>
        </w:rPr>
      </w:pPr>
      <w:r w:rsidRPr="00AB31C0">
        <w:rPr>
          <w:rFonts w:asciiTheme="majorHAnsi" w:hAnsiTheme="majorHAnsi"/>
        </w:rPr>
        <w:t>Sono riconducibili al presente avviso pubblico tutte le proposte che prevedono la messa a disposizione, a titolo spontaneo, volontario e gratuito, di energie, risorse e competenze a favore della comunità.</w:t>
      </w:r>
    </w:p>
    <w:p w:rsidR="004952D9" w:rsidRPr="00AB31C0" w:rsidRDefault="008924E4">
      <w:pPr>
        <w:pStyle w:val="Corpodeltesto"/>
        <w:ind w:right="105" w:hanging="1"/>
        <w:rPr>
          <w:rFonts w:asciiTheme="majorHAnsi" w:hAnsiTheme="majorHAnsi"/>
        </w:rPr>
      </w:pPr>
      <w:r w:rsidRPr="00AB31C0">
        <w:rPr>
          <w:rFonts w:asciiTheme="majorHAnsi" w:hAnsiTheme="majorHAnsi"/>
        </w:rPr>
        <w:t xml:space="preserve">Tutte le proposte pervenute, se in linea con il presente avviso pubblico e con il Regolamento, saranno pubblicate per un periodo di 15 giorni dall’Amministrazione Comunale </w:t>
      </w:r>
      <w:r w:rsidR="00AB31C0">
        <w:rPr>
          <w:rFonts w:asciiTheme="majorHAnsi" w:hAnsiTheme="majorHAnsi"/>
        </w:rPr>
        <w:t>sul sito istituzionale</w:t>
      </w:r>
      <w:r w:rsidRPr="00AB31C0">
        <w:rPr>
          <w:rFonts w:asciiTheme="majorHAnsi" w:hAnsiTheme="majorHAnsi"/>
        </w:rPr>
        <w:t xml:space="preserve">, come previsto dall'art. 11 comma 5 del Regolamento, al fine di acquisire osservazioni, contributi o apporti utili alla loro valutazione e </w:t>
      </w:r>
      <w:proofErr w:type="spellStart"/>
      <w:r w:rsidRPr="00AB31C0">
        <w:rPr>
          <w:rFonts w:asciiTheme="majorHAnsi" w:hAnsiTheme="majorHAnsi"/>
        </w:rPr>
        <w:t>co-progettazione</w:t>
      </w:r>
      <w:proofErr w:type="spellEnd"/>
      <w:r w:rsidRPr="00AB31C0">
        <w:rPr>
          <w:rFonts w:asciiTheme="majorHAnsi" w:hAnsiTheme="majorHAnsi"/>
        </w:rPr>
        <w:t>.</w:t>
      </w:r>
    </w:p>
    <w:p w:rsidR="004952D9" w:rsidRPr="00AB31C0" w:rsidRDefault="008924E4">
      <w:pPr>
        <w:pStyle w:val="Corpodeltesto"/>
        <w:spacing w:before="73"/>
        <w:ind w:right="107" w:hanging="1"/>
        <w:rPr>
          <w:rFonts w:asciiTheme="majorHAnsi" w:hAnsiTheme="majorHAnsi"/>
        </w:rPr>
      </w:pPr>
      <w:r w:rsidRPr="00AB31C0">
        <w:rPr>
          <w:rFonts w:asciiTheme="majorHAnsi" w:hAnsiTheme="majorHAnsi"/>
        </w:rPr>
        <w:t>Alla scadenza del periodo di pubblicazione le proposte di collaborazione verranno valutate dall’Amministrazione sulla base della loro attitudine a perseguire finalità di interesse generale e del loro grado di fattibilità.</w:t>
      </w:r>
    </w:p>
    <w:p w:rsidR="004952D9" w:rsidRPr="00AB31C0" w:rsidRDefault="008924E4">
      <w:pPr>
        <w:pStyle w:val="Corpodeltesto"/>
        <w:ind w:right="106"/>
        <w:rPr>
          <w:rFonts w:asciiTheme="majorHAnsi" w:hAnsiTheme="majorHAnsi"/>
        </w:rPr>
      </w:pPr>
      <w:r w:rsidRPr="00AB31C0">
        <w:rPr>
          <w:rFonts w:asciiTheme="majorHAnsi" w:hAnsiTheme="majorHAnsi"/>
        </w:rPr>
        <w:t>L’Amministrazione darà quindi riscontro al proponente entro 10 giorni dalla scadenza del periodo di pubblicazione.</w:t>
      </w:r>
    </w:p>
    <w:p w:rsidR="004952D9" w:rsidRPr="00AB31C0" w:rsidRDefault="004952D9">
      <w:pPr>
        <w:pStyle w:val="Corpodeltesto"/>
        <w:spacing w:before="1"/>
        <w:ind w:left="0"/>
        <w:jc w:val="left"/>
        <w:rPr>
          <w:rFonts w:asciiTheme="majorHAnsi" w:hAnsiTheme="majorHAnsi"/>
        </w:rPr>
      </w:pPr>
    </w:p>
    <w:p w:rsidR="004952D9" w:rsidRPr="00AB31C0" w:rsidRDefault="008924E4">
      <w:pPr>
        <w:pStyle w:val="Corpodeltesto"/>
        <w:ind w:right="107"/>
        <w:rPr>
          <w:rFonts w:asciiTheme="majorHAnsi" w:hAnsiTheme="majorHAnsi"/>
        </w:rPr>
      </w:pPr>
      <w:r w:rsidRPr="00AB31C0">
        <w:rPr>
          <w:rFonts w:asciiTheme="majorHAnsi" w:hAnsiTheme="majorHAnsi"/>
        </w:rPr>
        <w:t xml:space="preserve">Le proposte, in caso di valutazione positiva, costituiranno la base per la successiva </w:t>
      </w:r>
      <w:proofErr w:type="spellStart"/>
      <w:r w:rsidRPr="00AB31C0">
        <w:rPr>
          <w:rFonts w:asciiTheme="majorHAnsi" w:hAnsiTheme="majorHAnsi"/>
        </w:rPr>
        <w:t>co-</w:t>
      </w:r>
      <w:proofErr w:type="spellEnd"/>
      <w:r w:rsidRPr="00AB31C0">
        <w:rPr>
          <w:rFonts w:asciiTheme="majorHAnsi" w:hAnsiTheme="majorHAnsi"/>
        </w:rPr>
        <w:t xml:space="preserve"> progettazione con </w:t>
      </w:r>
      <w:r w:rsidR="00D2461F">
        <w:rPr>
          <w:rFonts w:asciiTheme="majorHAnsi" w:hAnsiTheme="majorHAnsi"/>
        </w:rPr>
        <w:t>l’ufficio competente</w:t>
      </w:r>
      <w:r w:rsidRPr="00AB31C0">
        <w:rPr>
          <w:rFonts w:asciiTheme="majorHAnsi" w:hAnsiTheme="majorHAnsi"/>
        </w:rPr>
        <w:t>. Qualora invece l’Amministrazione Comunale ritenga che non sussistano le condizioni tecniche o di opportunità per procedere, lo comunicherà al richiedente illustrandone le motivazioni.</w:t>
      </w:r>
    </w:p>
    <w:p w:rsidR="004952D9" w:rsidRPr="00AB31C0" w:rsidRDefault="004952D9">
      <w:pPr>
        <w:pStyle w:val="Corpodeltesto"/>
        <w:spacing w:before="2"/>
        <w:ind w:left="0"/>
        <w:jc w:val="left"/>
        <w:rPr>
          <w:rFonts w:asciiTheme="majorHAnsi" w:hAnsiTheme="majorHAnsi"/>
        </w:rPr>
      </w:pPr>
    </w:p>
    <w:p w:rsidR="004952D9" w:rsidRPr="00D2461F" w:rsidRDefault="008924E4" w:rsidP="00D2461F">
      <w:pPr>
        <w:pStyle w:val="Paragrafoelenco"/>
        <w:numPr>
          <w:ilvl w:val="0"/>
          <w:numId w:val="9"/>
        </w:numPr>
        <w:tabs>
          <w:tab w:val="left" w:pos="382"/>
        </w:tabs>
        <w:spacing w:line="276" w:lineRule="exact"/>
        <w:ind w:left="0" w:firstLine="142"/>
        <w:rPr>
          <w:rFonts w:asciiTheme="majorHAnsi" w:hAnsiTheme="majorHAnsi"/>
          <w:b/>
          <w:sz w:val="24"/>
        </w:rPr>
      </w:pPr>
      <w:proofErr w:type="spellStart"/>
      <w:r w:rsidRPr="00D2461F">
        <w:rPr>
          <w:rFonts w:asciiTheme="majorHAnsi" w:hAnsiTheme="majorHAnsi"/>
          <w:b/>
          <w:sz w:val="24"/>
        </w:rPr>
        <w:t>Co-progettazione</w:t>
      </w:r>
      <w:proofErr w:type="spellEnd"/>
      <w:r w:rsidRPr="00D2461F">
        <w:rPr>
          <w:rFonts w:asciiTheme="majorHAnsi" w:hAnsiTheme="majorHAnsi"/>
          <w:b/>
          <w:sz w:val="24"/>
        </w:rPr>
        <w:t xml:space="preserve"> e patto di collaborazione</w:t>
      </w:r>
    </w:p>
    <w:p w:rsidR="004952D9" w:rsidRPr="00AB31C0" w:rsidRDefault="008924E4">
      <w:pPr>
        <w:pStyle w:val="Corpodeltesto"/>
        <w:ind w:right="104"/>
        <w:rPr>
          <w:rFonts w:asciiTheme="majorHAnsi" w:hAnsiTheme="majorHAnsi"/>
        </w:rPr>
      </w:pPr>
      <w:r w:rsidRPr="00AB31C0">
        <w:rPr>
          <w:rFonts w:asciiTheme="majorHAnsi" w:hAnsiTheme="majorHAnsi"/>
        </w:rPr>
        <w:t xml:space="preserve">I soggetti proponenti verranno invitati, da parte della struttura comunale a cui la proposta di collaborazione è stata assegnata, alla fase di </w:t>
      </w:r>
      <w:proofErr w:type="spellStart"/>
      <w:r w:rsidRPr="00AB31C0">
        <w:rPr>
          <w:rFonts w:asciiTheme="majorHAnsi" w:hAnsiTheme="majorHAnsi"/>
        </w:rPr>
        <w:t>co-progettazione</w:t>
      </w:r>
      <w:proofErr w:type="spellEnd"/>
      <w:r w:rsidRPr="00AB31C0">
        <w:rPr>
          <w:rFonts w:asciiTheme="majorHAnsi" w:hAnsiTheme="majorHAnsi"/>
        </w:rPr>
        <w:t xml:space="preserve">, attraverso la quale si provvederà a dettagliare il contenuto dell’intervento e tutto ciò che è necessario ai fini della sua realizzazione. Alla </w:t>
      </w:r>
      <w:proofErr w:type="spellStart"/>
      <w:r w:rsidRPr="00AB31C0">
        <w:rPr>
          <w:rFonts w:asciiTheme="majorHAnsi" w:hAnsiTheme="majorHAnsi"/>
        </w:rPr>
        <w:t>co-progettazione</w:t>
      </w:r>
      <w:proofErr w:type="spellEnd"/>
      <w:r w:rsidRPr="00AB31C0">
        <w:rPr>
          <w:rFonts w:asciiTheme="majorHAnsi" w:hAnsiTheme="majorHAnsi"/>
        </w:rPr>
        <w:t xml:space="preserve"> potranno essere invitati ulteriori soggetti interessati a </w:t>
      </w:r>
      <w:r w:rsidRPr="00AB31C0">
        <w:rPr>
          <w:rFonts w:asciiTheme="majorHAnsi" w:hAnsiTheme="majorHAnsi"/>
        </w:rPr>
        <w:lastRenderedPageBreak/>
        <w:t>partecipare o che possano contribuire alla realizzazione della</w:t>
      </w:r>
      <w:r w:rsidRPr="00AB31C0">
        <w:rPr>
          <w:rFonts w:asciiTheme="majorHAnsi" w:hAnsiTheme="majorHAnsi"/>
          <w:spacing w:val="-26"/>
        </w:rPr>
        <w:t xml:space="preserve"> </w:t>
      </w:r>
      <w:r w:rsidRPr="00AB31C0">
        <w:rPr>
          <w:rFonts w:asciiTheme="majorHAnsi" w:hAnsiTheme="majorHAnsi"/>
        </w:rPr>
        <w:t>proposta.</w:t>
      </w:r>
    </w:p>
    <w:p w:rsidR="004952D9" w:rsidRPr="00AB31C0" w:rsidRDefault="008924E4">
      <w:pPr>
        <w:pStyle w:val="Corpodeltesto"/>
        <w:ind w:right="105"/>
        <w:rPr>
          <w:rFonts w:asciiTheme="majorHAnsi" w:hAnsiTheme="majorHAnsi"/>
        </w:rPr>
      </w:pPr>
      <w:r w:rsidRPr="00AB31C0">
        <w:rPr>
          <w:rFonts w:asciiTheme="majorHAnsi" w:hAnsiTheme="majorHAnsi"/>
        </w:rPr>
        <w:t xml:space="preserve">Al termine della </w:t>
      </w:r>
      <w:proofErr w:type="spellStart"/>
      <w:r w:rsidRPr="00AB31C0">
        <w:rPr>
          <w:rFonts w:asciiTheme="majorHAnsi" w:hAnsiTheme="majorHAnsi"/>
        </w:rPr>
        <w:t>co-progettazione</w:t>
      </w:r>
      <w:proofErr w:type="spellEnd"/>
      <w:r w:rsidRPr="00AB31C0">
        <w:rPr>
          <w:rFonts w:asciiTheme="majorHAnsi" w:hAnsiTheme="majorHAnsi"/>
        </w:rPr>
        <w:t>, in caso di esito positivo della stessa, verrà redatto un “patto di collaborazione” che, avuto riguardo alle specifiche necessità di regolazione che la collaborazione presenta, definisce in particolare:</w:t>
      </w:r>
    </w:p>
    <w:p w:rsidR="004952D9" w:rsidRPr="00AB31C0" w:rsidRDefault="004952D9">
      <w:pPr>
        <w:pStyle w:val="Corpodeltesto"/>
        <w:ind w:left="0"/>
        <w:jc w:val="left"/>
        <w:rPr>
          <w:rFonts w:asciiTheme="majorHAnsi" w:hAnsiTheme="majorHAnsi"/>
        </w:rPr>
      </w:pPr>
    </w:p>
    <w:p w:rsidR="004952D9" w:rsidRPr="00AB31C0" w:rsidRDefault="008924E4" w:rsidP="00D2461F">
      <w:pPr>
        <w:pStyle w:val="Paragrafoelenco"/>
        <w:numPr>
          <w:ilvl w:val="0"/>
          <w:numId w:val="14"/>
        </w:numPr>
        <w:tabs>
          <w:tab w:val="left" w:pos="454"/>
        </w:tabs>
        <w:ind w:right="106"/>
        <w:rPr>
          <w:rFonts w:asciiTheme="majorHAnsi" w:hAnsiTheme="majorHAnsi"/>
          <w:sz w:val="24"/>
        </w:rPr>
      </w:pPr>
      <w:r w:rsidRPr="00AB31C0">
        <w:rPr>
          <w:rFonts w:asciiTheme="majorHAnsi" w:hAnsiTheme="majorHAnsi"/>
          <w:sz w:val="24"/>
        </w:rPr>
        <w:t>gli obiettivi che la collaborazione persegue e le azioni di cura</w:t>
      </w:r>
      <w:r w:rsidRPr="00D2461F">
        <w:rPr>
          <w:rFonts w:asciiTheme="majorHAnsi" w:hAnsiTheme="majorHAnsi"/>
          <w:sz w:val="24"/>
        </w:rPr>
        <w:t xml:space="preserve"> </w:t>
      </w:r>
      <w:r w:rsidRPr="00AB31C0">
        <w:rPr>
          <w:rFonts w:asciiTheme="majorHAnsi" w:hAnsiTheme="majorHAnsi"/>
          <w:sz w:val="24"/>
        </w:rPr>
        <w:t>condivisa;</w:t>
      </w:r>
    </w:p>
    <w:p w:rsidR="004952D9" w:rsidRPr="00D2461F" w:rsidRDefault="004952D9" w:rsidP="00D2461F">
      <w:pPr>
        <w:pStyle w:val="Paragrafoelenco"/>
        <w:tabs>
          <w:tab w:val="left" w:pos="454"/>
        </w:tabs>
        <w:ind w:left="491" w:right="106"/>
        <w:rPr>
          <w:rFonts w:asciiTheme="majorHAnsi" w:hAnsiTheme="majorHAnsi"/>
          <w:sz w:val="24"/>
        </w:rPr>
      </w:pPr>
    </w:p>
    <w:p w:rsidR="004952D9" w:rsidRPr="00AB31C0" w:rsidRDefault="008924E4" w:rsidP="00D2461F">
      <w:pPr>
        <w:pStyle w:val="Paragrafoelenco"/>
        <w:numPr>
          <w:ilvl w:val="0"/>
          <w:numId w:val="14"/>
        </w:numPr>
        <w:tabs>
          <w:tab w:val="left" w:pos="454"/>
        </w:tabs>
        <w:ind w:right="106"/>
        <w:rPr>
          <w:rFonts w:asciiTheme="majorHAnsi" w:hAnsiTheme="majorHAnsi"/>
          <w:sz w:val="24"/>
        </w:rPr>
      </w:pPr>
      <w:r w:rsidRPr="00AB31C0">
        <w:rPr>
          <w:rFonts w:asciiTheme="majorHAnsi" w:hAnsiTheme="majorHAnsi"/>
          <w:sz w:val="24"/>
        </w:rPr>
        <w:t>la durata della collaborazione, le cause di sospensione o di conclusione anticipata della stessa;</w:t>
      </w:r>
    </w:p>
    <w:p w:rsidR="004952D9" w:rsidRPr="00D2461F" w:rsidRDefault="004952D9" w:rsidP="00D2461F">
      <w:pPr>
        <w:pStyle w:val="Paragrafoelenco"/>
        <w:tabs>
          <w:tab w:val="left" w:pos="454"/>
        </w:tabs>
        <w:ind w:left="491" w:right="106"/>
        <w:rPr>
          <w:rFonts w:asciiTheme="majorHAnsi" w:hAnsiTheme="majorHAnsi"/>
          <w:sz w:val="24"/>
        </w:rPr>
      </w:pPr>
    </w:p>
    <w:p w:rsidR="004952D9" w:rsidRPr="00AB31C0" w:rsidRDefault="008924E4" w:rsidP="00D2461F">
      <w:pPr>
        <w:pStyle w:val="Paragrafoelenco"/>
        <w:numPr>
          <w:ilvl w:val="0"/>
          <w:numId w:val="14"/>
        </w:numPr>
        <w:tabs>
          <w:tab w:val="left" w:pos="454"/>
        </w:tabs>
        <w:ind w:right="106"/>
        <w:rPr>
          <w:rFonts w:asciiTheme="majorHAnsi" w:hAnsiTheme="majorHAnsi"/>
          <w:sz w:val="24"/>
        </w:rPr>
      </w:pPr>
      <w:r w:rsidRPr="00AB31C0">
        <w:rPr>
          <w:rFonts w:asciiTheme="majorHAnsi" w:hAnsiTheme="majorHAnsi"/>
          <w:sz w:val="24"/>
        </w:rPr>
        <w:t>le modalità di azione, il ruolo ed i reciproci impegni dei soggetti coinvolti, i requisiti ed i limiti di</w:t>
      </w:r>
      <w:r w:rsidRPr="00D2461F">
        <w:rPr>
          <w:rFonts w:asciiTheme="majorHAnsi" w:hAnsiTheme="majorHAnsi"/>
          <w:sz w:val="24"/>
        </w:rPr>
        <w:t xml:space="preserve"> </w:t>
      </w:r>
      <w:r w:rsidRPr="00AB31C0">
        <w:rPr>
          <w:rFonts w:asciiTheme="majorHAnsi" w:hAnsiTheme="majorHAnsi"/>
          <w:sz w:val="24"/>
        </w:rPr>
        <w:t>intervento;</w:t>
      </w:r>
    </w:p>
    <w:p w:rsidR="004952D9" w:rsidRPr="00D2461F" w:rsidRDefault="004952D9" w:rsidP="00D2461F">
      <w:pPr>
        <w:pStyle w:val="Paragrafoelenco"/>
        <w:tabs>
          <w:tab w:val="left" w:pos="454"/>
        </w:tabs>
        <w:ind w:left="491" w:right="106"/>
        <w:rPr>
          <w:rFonts w:asciiTheme="majorHAnsi" w:hAnsiTheme="majorHAnsi"/>
          <w:sz w:val="24"/>
        </w:rPr>
      </w:pPr>
    </w:p>
    <w:p w:rsidR="004952D9" w:rsidRPr="00AB31C0" w:rsidRDefault="008924E4" w:rsidP="00D2461F">
      <w:pPr>
        <w:pStyle w:val="Paragrafoelenco"/>
        <w:numPr>
          <w:ilvl w:val="0"/>
          <w:numId w:val="14"/>
        </w:numPr>
        <w:tabs>
          <w:tab w:val="left" w:pos="454"/>
        </w:tabs>
        <w:ind w:right="106"/>
        <w:rPr>
          <w:rFonts w:asciiTheme="majorHAnsi" w:hAnsiTheme="majorHAnsi"/>
          <w:sz w:val="24"/>
        </w:rPr>
      </w:pPr>
      <w:r w:rsidRPr="00AB31C0">
        <w:rPr>
          <w:rFonts w:asciiTheme="majorHAnsi" w:hAnsiTheme="majorHAnsi"/>
          <w:sz w:val="24"/>
        </w:rPr>
        <w:t>le modalità di fruizione collettiva dei beni comuni urbani oggetto del</w:t>
      </w:r>
      <w:r w:rsidRPr="00D2461F">
        <w:rPr>
          <w:rFonts w:asciiTheme="majorHAnsi" w:hAnsiTheme="majorHAnsi"/>
          <w:sz w:val="24"/>
        </w:rPr>
        <w:t xml:space="preserve"> </w:t>
      </w:r>
      <w:r w:rsidRPr="00AB31C0">
        <w:rPr>
          <w:rFonts w:asciiTheme="majorHAnsi" w:hAnsiTheme="majorHAnsi"/>
          <w:sz w:val="24"/>
        </w:rPr>
        <w:t>patto;</w:t>
      </w:r>
    </w:p>
    <w:p w:rsidR="004952D9" w:rsidRPr="00D2461F" w:rsidRDefault="004952D9" w:rsidP="00D2461F">
      <w:pPr>
        <w:pStyle w:val="Paragrafoelenco"/>
        <w:tabs>
          <w:tab w:val="left" w:pos="454"/>
        </w:tabs>
        <w:ind w:left="491" w:right="106"/>
        <w:rPr>
          <w:rFonts w:asciiTheme="majorHAnsi" w:hAnsiTheme="majorHAnsi"/>
          <w:sz w:val="24"/>
        </w:rPr>
      </w:pPr>
    </w:p>
    <w:p w:rsidR="004952D9" w:rsidRPr="00AB31C0" w:rsidRDefault="008924E4" w:rsidP="00D2461F">
      <w:pPr>
        <w:pStyle w:val="Paragrafoelenco"/>
        <w:numPr>
          <w:ilvl w:val="0"/>
          <w:numId w:val="14"/>
        </w:numPr>
        <w:tabs>
          <w:tab w:val="left" w:pos="454"/>
        </w:tabs>
        <w:ind w:right="106"/>
        <w:rPr>
          <w:rFonts w:asciiTheme="majorHAnsi" w:hAnsiTheme="majorHAnsi"/>
          <w:sz w:val="24"/>
        </w:rPr>
      </w:pPr>
      <w:r w:rsidRPr="00AB31C0">
        <w:rPr>
          <w:rFonts w:asciiTheme="majorHAnsi" w:hAnsiTheme="majorHAnsi"/>
          <w:sz w:val="24"/>
        </w:rPr>
        <w:t>le conseguenze di eventuali danni occorsi a persone o cose in occasione o a causa degli interventi di cura e rigenerazione, la necessità e le caratteristiche delle coperture assicurative e l'assunzione di responsabilità, nonché le misure utili ad eliminare o ridurre le interferenze con altre attività; in particolare si specifica che, stanti le previsioni del T. U. in Materia di Sicurezza sul Lavoro (</w:t>
      </w:r>
      <w:proofErr w:type="spellStart"/>
      <w:r w:rsidRPr="00AB31C0">
        <w:rPr>
          <w:rFonts w:asciiTheme="majorHAnsi" w:hAnsiTheme="majorHAnsi"/>
          <w:sz w:val="24"/>
        </w:rPr>
        <w:t>D.lgs</w:t>
      </w:r>
      <w:proofErr w:type="spellEnd"/>
      <w:r w:rsidRPr="00AB31C0">
        <w:rPr>
          <w:rFonts w:asciiTheme="majorHAnsi" w:hAnsiTheme="majorHAnsi"/>
          <w:sz w:val="24"/>
        </w:rPr>
        <w:t xml:space="preserve"> 81/2008), le attività verranno svolte sotto la responsabilità dei volontari/proponenti fatti salvi quei casi in cui l'Amministrazione ritenga opportuno richiedere specifiche coperture assicurative. L'Amministrazione potrà indicare le corrette modalità operative per svolgere le attività, ivi compresa la necessità di utilizzare i conseguenti dispositivi di protezione individuale. La persona che sottoscrive il patto, qualora lo faccia in rappresentanza di un gruppo, assumerà l’obbligo di coordinare i volontari portando a conoscenza di tutti coloro che opereranno per l’attuazione del patto tali indicazioni e di vigilare circa il loro</w:t>
      </w:r>
      <w:r w:rsidRPr="00D2461F">
        <w:rPr>
          <w:rFonts w:asciiTheme="majorHAnsi" w:hAnsiTheme="majorHAnsi"/>
          <w:sz w:val="24"/>
        </w:rPr>
        <w:t xml:space="preserve"> </w:t>
      </w:r>
      <w:r w:rsidRPr="00AB31C0">
        <w:rPr>
          <w:rFonts w:asciiTheme="majorHAnsi" w:hAnsiTheme="majorHAnsi"/>
          <w:sz w:val="24"/>
        </w:rPr>
        <w:t>rispetto;</w:t>
      </w:r>
    </w:p>
    <w:p w:rsidR="004952D9" w:rsidRPr="00D2461F" w:rsidRDefault="004952D9" w:rsidP="00D2461F">
      <w:pPr>
        <w:pStyle w:val="Paragrafoelenco"/>
        <w:tabs>
          <w:tab w:val="left" w:pos="454"/>
        </w:tabs>
        <w:ind w:left="491" w:right="106"/>
        <w:rPr>
          <w:rFonts w:asciiTheme="majorHAnsi" w:hAnsiTheme="majorHAnsi"/>
          <w:sz w:val="24"/>
        </w:rPr>
      </w:pPr>
    </w:p>
    <w:p w:rsidR="004952D9" w:rsidRDefault="00D2461F" w:rsidP="00D2461F">
      <w:pPr>
        <w:pStyle w:val="Paragrafoelenco"/>
        <w:numPr>
          <w:ilvl w:val="0"/>
          <w:numId w:val="14"/>
        </w:numPr>
        <w:tabs>
          <w:tab w:val="left" w:pos="454"/>
        </w:tabs>
        <w:ind w:right="106"/>
        <w:rPr>
          <w:rFonts w:asciiTheme="majorHAnsi" w:hAnsiTheme="majorHAnsi"/>
          <w:sz w:val="24"/>
        </w:rPr>
      </w:pPr>
      <w:r>
        <w:rPr>
          <w:rFonts w:asciiTheme="majorHAnsi" w:hAnsiTheme="majorHAnsi"/>
          <w:sz w:val="24"/>
        </w:rPr>
        <w:t>le g</w:t>
      </w:r>
      <w:r w:rsidR="008924E4" w:rsidRPr="00AB31C0">
        <w:rPr>
          <w:rFonts w:asciiTheme="majorHAnsi" w:hAnsiTheme="majorHAnsi"/>
          <w:sz w:val="24"/>
        </w:rPr>
        <w:t>aranzie a copertura di eventuali danni arrecati al Comune in conseguenza della mancata, parziale o difforme realizzazione degli interventi</w:t>
      </w:r>
      <w:r w:rsidR="008924E4" w:rsidRPr="00D2461F">
        <w:rPr>
          <w:rFonts w:asciiTheme="majorHAnsi" w:hAnsiTheme="majorHAnsi"/>
          <w:sz w:val="24"/>
        </w:rPr>
        <w:t xml:space="preserve"> </w:t>
      </w:r>
      <w:r w:rsidR="008924E4" w:rsidRPr="00AB31C0">
        <w:rPr>
          <w:rFonts w:asciiTheme="majorHAnsi" w:hAnsiTheme="majorHAnsi"/>
          <w:sz w:val="24"/>
        </w:rPr>
        <w:t>concordati;</w:t>
      </w:r>
    </w:p>
    <w:p w:rsidR="00D2461F" w:rsidRPr="00D2461F" w:rsidRDefault="00D2461F" w:rsidP="00D2461F">
      <w:pPr>
        <w:pStyle w:val="Paragrafoelenco"/>
        <w:tabs>
          <w:tab w:val="left" w:pos="454"/>
        </w:tabs>
        <w:ind w:left="491" w:right="106"/>
        <w:rPr>
          <w:rFonts w:asciiTheme="majorHAnsi" w:hAnsiTheme="majorHAnsi"/>
          <w:sz w:val="24"/>
        </w:rPr>
      </w:pPr>
    </w:p>
    <w:p w:rsidR="004952D9" w:rsidRPr="00AB31C0" w:rsidRDefault="008924E4" w:rsidP="00D2461F">
      <w:pPr>
        <w:pStyle w:val="Paragrafoelenco"/>
        <w:numPr>
          <w:ilvl w:val="0"/>
          <w:numId w:val="14"/>
        </w:numPr>
        <w:tabs>
          <w:tab w:val="left" w:pos="454"/>
        </w:tabs>
        <w:ind w:right="106"/>
        <w:rPr>
          <w:rFonts w:asciiTheme="majorHAnsi" w:hAnsiTheme="majorHAnsi"/>
          <w:sz w:val="24"/>
        </w:rPr>
      </w:pPr>
      <w:r w:rsidRPr="00AB31C0">
        <w:rPr>
          <w:rFonts w:asciiTheme="majorHAnsi" w:hAnsiTheme="majorHAnsi"/>
          <w:sz w:val="24"/>
        </w:rPr>
        <w:t>le forme di sostegno messe a disposizione dal Comune, modulate in relazione al valore aggiunto che la collaborazione è potenzialmente in grado di</w:t>
      </w:r>
      <w:r w:rsidRPr="00D2461F">
        <w:rPr>
          <w:rFonts w:asciiTheme="majorHAnsi" w:hAnsiTheme="majorHAnsi"/>
          <w:sz w:val="24"/>
        </w:rPr>
        <w:t xml:space="preserve"> </w:t>
      </w:r>
      <w:r w:rsidRPr="00AB31C0">
        <w:rPr>
          <w:rFonts w:asciiTheme="majorHAnsi" w:hAnsiTheme="majorHAnsi"/>
          <w:sz w:val="24"/>
        </w:rPr>
        <w:t>generare;</w:t>
      </w:r>
    </w:p>
    <w:p w:rsidR="004952D9" w:rsidRPr="00D2461F" w:rsidRDefault="004952D9" w:rsidP="00D2461F">
      <w:pPr>
        <w:pStyle w:val="Paragrafoelenco"/>
        <w:tabs>
          <w:tab w:val="left" w:pos="454"/>
        </w:tabs>
        <w:ind w:left="491" w:right="106"/>
        <w:rPr>
          <w:rFonts w:asciiTheme="majorHAnsi" w:hAnsiTheme="majorHAnsi"/>
          <w:sz w:val="24"/>
        </w:rPr>
      </w:pPr>
    </w:p>
    <w:p w:rsidR="004952D9" w:rsidRPr="00AB31C0" w:rsidRDefault="008924E4" w:rsidP="00D2461F">
      <w:pPr>
        <w:pStyle w:val="Paragrafoelenco"/>
        <w:numPr>
          <w:ilvl w:val="0"/>
          <w:numId w:val="14"/>
        </w:numPr>
        <w:tabs>
          <w:tab w:val="left" w:pos="430"/>
        </w:tabs>
        <w:ind w:right="106"/>
        <w:rPr>
          <w:rFonts w:asciiTheme="majorHAnsi" w:hAnsiTheme="majorHAnsi"/>
          <w:sz w:val="24"/>
        </w:rPr>
      </w:pPr>
      <w:r w:rsidRPr="00AB31C0">
        <w:rPr>
          <w:rFonts w:asciiTheme="majorHAnsi" w:hAnsiTheme="majorHAnsi"/>
          <w:sz w:val="24"/>
        </w:rPr>
        <w:t xml:space="preserve">le misure di pubblicità del patto, le modalità di documentazione delle azioni realizzate, di monitoraggio periodico dell’andamento, di rendicontazione delle risorse utilizzate e di misurazione dei risultati prodotti dalla collaborazione fra cittadini e amministrazione; la documentazione delle azioni e la rendicontazione delle risorse verrà resa pubblica </w:t>
      </w:r>
      <w:r w:rsidR="00D2461F">
        <w:rPr>
          <w:rFonts w:asciiTheme="majorHAnsi" w:hAnsiTheme="majorHAnsi"/>
          <w:sz w:val="24"/>
        </w:rPr>
        <w:t>sul sito internet comunale</w:t>
      </w:r>
      <w:r w:rsidRPr="00AB31C0">
        <w:rPr>
          <w:rFonts w:asciiTheme="majorHAnsi" w:hAnsiTheme="majorHAnsi"/>
          <w:sz w:val="24"/>
        </w:rPr>
        <w:t>;</w:t>
      </w:r>
    </w:p>
    <w:p w:rsidR="004952D9" w:rsidRPr="00D2461F" w:rsidRDefault="004952D9" w:rsidP="00D2461F">
      <w:pPr>
        <w:pStyle w:val="Paragrafoelenco"/>
        <w:tabs>
          <w:tab w:val="left" w:pos="454"/>
        </w:tabs>
        <w:ind w:left="491" w:right="106"/>
        <w:rPr>
          <w:rFonts w:asciiTheme="majorHAnsi" w:hAnsiTheme="majorHAnsi"/>
          <w:sz w:val="24"/>
        </w:rPr>
      </w:pPr>
    </w:p>
    <w:p w:rsidR="004952D9" w:rsidRPr="00AB31C0" w:rsidRDefault="008924E4" w:rsidP="00D2461F">
      <w:pPr>
        <w:pStyle w:val="Paragrafoelenco"/>
        <w:numPr>
          <w:ilvl w:val="0"/>
          <w:numId w:val="14"/>
        </w:numPr>
        <w:tabs>
          <w:tab w:val="left" w:pos="471"/>
        </w:tabs>
        <w:ind w:right="106"/>
        <w:rPr>
          <w:rFonts w:asciiTheme="majorHAnsi" w:hAnsiTheme="majorHAnsi"/>
          <w:sz w:val="24"/>
        </w:rPr>
      </w:pPr>
      <w:r w:rsidRPr="00AB31C0">
        <w:rPr>
          <w:rFonts w:asciiTheme="majorHAnsi" w:hAnsiTheme="majorHAnsi"/>
          <w:sz w:val="24"/>
        </w:rPr>
        <w:t>l’affiancamento del personale comunale nei confronti dei cittadini, la verifica sull’andamento della collaborazione, l'eventuale gestione delle controversie che possano insorgere durante la collaborazione stessa e l’irrogazione delle sanzioni per inosservanza del regolamento o delle clausole del</w:t>
      </w:r>
      <w:r w:rsidRPr="00D2461F">
        <w:rPr>
          <w:rFonts w:asciiTheme="majorHAnsi" w:hAnsiTheme="majorHAnsi"/>
          <w:sz w:val="24"/>
        </w:rPr>
        <w:t xml:space="preserve"> </w:t>
      </w:r>
      <w:r w:rsidRPr="00AB31C0">
        <w:rPr>
          <w:rFonts w:asciiTheme="majorHAnsi" w:hAnsiTheme="majorHAnsi"/>
          <w:sz w:val="24"/>
        </w:rPr>
        <w:t>patto;</w:t>
      </w:r>
    </w:p>
    <w:p w:rsidR="00D2461F" w:rsidRDefault="00D2461F" w:rsidP="00D2461F">
      <w:pPr>
        <w:pStyle w:val="Paragrafoelenco"/>
        <w:tabs>
          <w:tab w:val="left" w:pos="454"/>
        </w:tabs>
        <w:ind w:left="491" w:right="106"/>
        <w:rPr>
          <w:rFonts w:asciiTheme="majorHAnsi" w:hAnsiTheme="majorHAnsi"/>
          <w:sz w:val="24"/>
        </w:rPr>
      </w:pPr>
    </w:p>
    <w:p w:rsidR="004952D9" w:rsidRPr="00AB31C0" w:rsidRDefault="00D2461F" w:rsidP="00D2461F">
      <w:pPr>
        <w:pStyle w:val="Paragrafoelenco"/>
        <w:numPr>
          <w:ilvl w:val="0"/>
          <w:numId w:val="14"/>
        </w:numPr>
        <w:tabs>
          <w:tab w:val="left" w:pos="454"/>
        </w:tabs>
        <w:ind w:right="106"/>
        <w:rPr>
          <w:rFonts w:asciiTheme="majorHAnsi" w:hAnsiTheme="majorHAnsi"/>
          <w:sz w:val="24"/>
        </w:rPr>
      </w:pPr>
      <w:r>
        <w:rPr>
          <w:rFonts w:asciiTheme="majorHAnsi" w:hAnsiTheme="majorHAnsi"/>
          <w:sz w:val="24"/>
        </w:rPr>
        <w:t>ca</w:t>
      </w:r>
      <w:r w:rsidR="008924E4" w:rsidRPr="00AB31C0">
        <w:rPr>
          <w:rFonts w:asciiTheme="majorHAnsi" w:hAnsiTheme="majorHAnsi"/>
          <w:sz w:val="24"/>
        </w:rPr>
        <w:t>use di esclusione per inosservanza del presente regolamento o delle clausole del patto, gli assetti conseguenti alla conclusione della collaborazione, quali la titolarità delle opere realizzate, i diritti riservati agli autori delle opere dell’ingegno, la riconsegna dei beni, e ogni altro effetto</w:t>
      </w:r>
      <w:r w:rsidR="008924E4" w:rsidRPr="00D2461F">
        <w:rPr>
          <w:rFonts w:asciiTheme="majorHAnsi" w:hAnsiTheme="majorHAnsi"/>
          <w:sz w:val="24"/>
        </w:rPr>
        <w:t xml:space="preserve"> </w:t>
      </w:r>
      <w:r w:rsidR="008924E4" w:rsidRPr="00AB31C0">
        <w:rPr>
          <w:rFonts w:asciiTheme="majorHAnsi" w:hAnsiTheme="majorHAnsi"/>
          <w:sz w:val="24"/>
        </w:rPr>
        <w:t>rilevante;</w:t>
      </w:r>
    </w:p>
    <w:p w:rsidR="004952D9" w:rsidRPr="00D2461F" w:rsidRDefault="004952D9" w:rsidP="00D2461F">
      <w:pPr>
        <w:pStyle w:val="Paragrafoelenco"/>
        <w:tabs>
          <w:tab w:val="left" w:pos="454"/>
        </w:tabs>
        <w:ind w:left="491" w:right="106"/>
        <w:rPr>
          <w:rFonts w:asciiTheme="majorHAnsi" w:hAnsiTheme="majorHAnsi"/>
          <w:sz w:val="24"/>
        </w:rPr>
      </w:pPr>
    </w:p>
    <w:p w:rsidR="004952D9" w:rsidRPr="00AB31C0" w:rsidRDefault="008924E4" w:rsidP="00D2461F">
      <w:pPr>
        <w:pStyle w:val="Paragrafoelenco"/>
        <w:numPr>
          <w:ilvl w:val="0"/>
          <w:numId w:val="14"/>
        </w:numPr>
        <w:tabs>
          <w:tab w:val="left" w:pos="454"/>
        </w:tabs>
        <w:ind w:right="106"/>
        <w:rPr>
          <w:rFonts w:asciiTheme="majorHAnsi" w:hAnsiTheme="majorHAnsi"/>
          <w:sz w:val="24"/>
        </w:rPr>
      </w:pPr>
      <w:r w:rsidRPr="00AB31C0">
        <w:rPr>
          <w:rFonts w:asciiTheme="majorHAnsi" w:hAnsiTheme="majorHAnsi"/>
          <w:sz w:val="24"/>
        </w:rPr>
        <w:lastRenderedPageBreak/>
        <w:t>le modalità per l’adeguamento e le modifiche degli interventi</w:t>
      </w:r>
      <w:r w:rsidRPr="00D2461F">
        <w:rPr>
          <w:rFonts w:asciiTheme="majorHAnsi" w:hAnsiTheme="majorHAnsi"/>
          <w:sz w:val="24"/>
        </w:rPr>
        <w:t xml:space="preserve"> </w:t>
      </w:r>
      <w:r w:rsidRPr="00AB31C0">
        <w:rPr>
          <w:rFonts w:asciiTheme="majorHAnsi" w:hAnsiTheme="majorHAnsi"/>
          <w:sz w:val="24"/>
        </w:rPr>
        <w:t>concordati.</w:t>
      </w:r>
    </w:p>
    <w:p w:rsidR="004952D9" w:rsidRPr="00AB31C0" w:rsidRDefault="004952D9">
      <w:pPr>
        <w:pStyle w:val="Corpodeltesto"/>
        <w:spacing w:before="2"/>
        <w:ind w:left="0"/>
        <w:jc w:val="left"/>
        <w:rPr>
          <w:rFonts w:asciiTheme="majorHAnsi" w:hAnsiTheme="majorHAnsi"/>
        </w:rPr>
      </w:pPr>
    </w:p>
    <w:p w:rsidR="004952D9" w:rsidRPr="00AB31C0" w:rsidRDefault="008924E4">
      <w:pPr>
        <w:pStyle w:val="Corpodeltesto"/>
        <w:ind w:right="107"/>
        <w:rPr>
          <w:rFonts w:asciiTheme="majorHAnsi" w:hAnsiTheme="majorHAnsi"/>
        </w:rPr>
      </w:pPr>
      <w:r w:rsidRPr="00AB31C0">
        <w:rPr>
          <w:rFonts w:asciiTheme="majorHAnsi" w:hAnsiTheme="majorHAnsi"/>
        </w:rPr>
        <w:t>Il Comune favorisce la cooperazione tra diversi soggetti proponenti in caso di proposte simili nel contenuto.</w:t>
      </w:r>
    </w:p>
    <w:p w:rsidR="004952D9" w:rsidRPr="00AB31C0" w:rsidRDefault="008924E4" w:rsidP="00D2461F">
      <w:pPr>
        <w:pStyle w:val="Corpodeltesto"/>
        <w:rPr>
          <w:rFonts w:asciiTheme="majorHAnsi" w:hAnsiTheme="majorHAnsi"/>
        </w:rPr>
      </w:pPr>
      <w:r w:rsidRPr="00AB31C0">
        <w:rPr>
          <w:rFonts w:asciiTheme="majorHAnsi" w:hAnsiTheme="majorHAnsi"/>
        </w:rPr>
        <w:t>Nel caso in cui i cittadini si attivino attraverso formazioni sociali, le persone che sottoscrivono i patti di collaborazione rappresentano, nei rapporti con il Comune, la formazione sociale che assume l’impegno di svolgere interventi di cura e rigenerazione dei beni comuni.</w:t>
      </w:r>
    </w:p>
    <w:p w:rsidR="004952D9" w:rsidRPr="00AB31C0" w:rsidRDefault="004952D9">
      <w:pPr>
        <w:pStyle w:val="Corpodeltesto"/>
        <w:ind w:left="0"/>
        <w:jc w:val="left"/>
        <w:rPr>
          <w:rFonts w:asciiTheme="majorHAnsi" w:hAnsiTheme="majorHAnsi"/>
        </w:rPr>
      </w:pPr>
    </w:p>
    <w:p w:rsidR="004952D9" w:rsidRPr="00D2461F" w:rsidRDefault="008924E4" w:rsidP="00D2461F">
      <w:pPr>
        <w:pStyle w:val="Paragrafoelenco"/>
        <w:numPr>
          <w:ilvl w:val="0"/>
          <w:numId w:val="9"/>
        </w:numPr>
        <w:tabs>
          <w:tab w:val="left" w:pos="382"/>
        </w:tabs>
        <w:spacing w:line="276" w:lineRule="exact"/>
        <w:ind w:left="0" w:firstLine="142"/>
        <w:rPr>
          <w:rFonts w:asciiTheme="majorHAnsi" w:hAnsiTheme="majorHAnsi"/>
          <w:b/>
          <w:sz w:val="24"/>
        </w:rPr>
      </w:pPr>
      <w:r w:rsidRPr="00D2461F">
        <w:rPr>
          <w:rFonts w:asciiTheme="majorHAnsi" w:hAnsiTheme="majorHAnsi"/>
          <w:b/>
          <w:sz w:val="24"/>
        </w:rPr>
        <w:t>Forme di sostegno</w:t>
      </w:r>
    </w:p>
    <w:p w:rsidR="004952D9" w:rsidRPr="00AB31C0" w:rsidRDefault="008924E4">
      <w:pPr>
        <w:pStyle w:val="Corpodeltesto"/>
        <w:ind w:right="104"/>
        <w:rPr>
          <w:rFonts w:asciiTheme="majorHAnsi" w:hAnsiTheme="majorHAnsi"/>
        </w:rPr>
      </w:pPr>
      <w:r w:rsidRPr="00AB31C0">
        <w:rPr>
          <w:rFonts w:asciiTheme="majorHAnsi" w:hAnsiTheme="majorHAnsi"/>
        </w:rPr>
        <w:t>Il Comune può favorire la realizzazione degli interventi concordati nel patto di collaborazione prioritariamente attraverso sostegni in natura (beni, servizi, agevolazioni, etc.), in</w:t>
      </w:r>
      <w:r w:rsidRPr="00AB31C0">
        <w:rPr>
          <w:rFonts w:asciiTheme="majorHAnsi" w:hAnsiTheme="majorHAnsi"/>
          <w:spacing w:val="-3"/>
        </w:rPr>
        <w:t xml:space="preserve"> </w:t>
      </w:r>
      <w:r w:rsidRPr="00AB31C0">
        <w:rPr>
          <w:rFonts w:asciiTheme="majorHAnsi" w:hAnsiTheme="majorHAnsi"/>
        </w:rPr>
        <w:t>particolare:</w:t>
      </w:r>
    </w:p>
    <w:p w:rsidR="004952D9" w:rsidRPr="00AB31C0" w:rsidRDefault="008924E4">
      <w:pPr>
        <w:pStyle w:val="Paragrafoelenco"/>
        <w:numPr>
          <w:ilvl w:val="0"/>
          <w:numId w:val="6"/>
        </w:numPr>
        <w:tabs>
          <w:tab w:val="left" w:pos="473"/>
        </w:tabs>
        <w:ind w:left="472" w:right="105" w:hanging="360"/>
        <w:rPr>
          <w:rFonts w:asciiTheme="majorHAnsi" w:hAnsiTheme="majorHAnsi"/>
          <w:sz w:val="24"/>
        </w:rPr>
      </w:pPr>
      <w:r w:rsidRPr="00AB31C0">
        <w:rPr>
          <w:rFonts w:asciiTheme="majorHAnsi" w:hAnsiTheme="majorHAnsi"/>
          <w:sz w:val="24"/>
        </w:rPr>
        <w:t xml:space="preserve">esenzioni ed agevolazioni in materia di canoni e tributi locali direttamente derivanti dalle attività concordate (in base all’art. 20 del Regolamento, all'art. 24 del </w:t>
      </w:r>
      <w:proofErr w:type="spellStart"/>
      <w:r w:rsidRPr="00AB31C0">
        <w:rPr>
          <w:rFonts w:asciiTheme="majorHAnsi" w:hAnsiTheme="majorHAnsi"/>
          <w:sz w:val="24"/>
        </w:rPr>
        <w:t>DL</w:t>
      </w:r>
      <w:proofErr w:type="spellEnd"/>
      <w:r w:rsidRPr="00AB31C0">
        <w:rPr>
          <w:rFonts w:asciiTheme="majorHAnsi" w:hAnsiTheme="majorHAnsi"/>
          <w:sz w:val="24"/>
        </w:rPr>
        <w:t xml:space="preserve"> 133/14  e all’art. 190 del Codice dei Contratti): (es.: esenzione canone occupazione di suolo pubblico per occupazioni strumentale all’esecuzione delle azioni di cura e rigenerazione o per occupazioni funzionali all’organizzazione di eventi temporanei per la socializzazione, la raccolta fondi o la promozione delle attività di</w:t>
      </w:r>
      <w:r w:rsidRPr="00AB31C0">
        <w:rPr>
          <w:rFonts w:asciiTheme="majorHAnsi" w:hAnsiTheme="majorHAnsi"/>
          <w:spacing w:val="-15"/>
          <w:sz w:val="24"/>
        </w:rPr>
        <w:t xml:space="preserve"> </w:t>
      </w:r>
      <w:r w:rsidRPr="00AB31C0">
        <w:rPr>
          <w:rFonts w:asciiTheme="majorHAnsi" w:hAnsiTheme="majorHAnsi"/>
          <w:sz w:val="24"/>
        </w:rPr>
        <w:t>cura);</w:t>
      </w:r>
    </w:p>
    <w:p w:rsidR="004952D9" w:rsidRPr="00AB31C0" w:rsidRDefault="008924E4">
      <w:pPr>
        <w:pStyle w:val="Paragrafoelenco"/>
        <w:numPr>
          <w:ilvl w:val="0"/>
          <w:numId w:val="6"/>
        </w:numPr>
        <w:tabs>
          <w:tab w:val="left" w:pos="473"/>
        </w:tabs>
        <w:ind w:left="472" w:right="104" w:hanging="360"/>
        <w:rPr>
          <w:rFonts w:asciiTheme="majorHAnsi" w:hAnsiTheme="majorHAnsi"/>
          <w:sz w:val="24"/>
        </w:rPr>
      </w:pPr>
      <w:r w:rsidRPr="00AB31C0">
        <w:rPr>
          <w:rFonts w:asciiTheme="majorHAnsi" w:hAnsiTheme="majorHAnsi"/>
          <w:sz w:val="24"/>
        </w:rPr>
        <w:t>accesso agli spazi comunali e loro utilizzo gratuito temporaneo e non esclusivo in base all'art.21 del Regolamento in relazione alle peculiarità della proposta e alle disponibilità ed esigenze del Comune con il solo onere di possibili costi - ulteriori rispetto alle cosiddette spese vive - già indicati o prescritti relativamente all'utilizzo delle sale (</w:t>
      </w:r>
      <w:proofErr w:type="spellStart"/>
      <w:r w:rsidRPr="00AB31C0">
        <w:rPr>
          <w:rFonts w:asciiTheme="majorHAnsi" w:hAnsiTheme="majorHAnsi"/>
          <w:sz w:val="24"/>
        </w:rPr>
        <w:t>es</w:t>
      </w:r>
      <w:proofErr w:type="spellEnd"/>
      <w:r w:rsidRPr="00AB31C0">
        <w:rPr>
          <w:rFonts w:asciiTheme="majorHAnsi" w:hAnsiTheme="majorHAnsi"/>
          <w:sz w:val="24"/>
        </w:rPr>
        <w:t>: spese di</w:t>
      </w:r>
      <w:r w:rsidRPr="00AB31C0">
        <w:rPr>
          <w:rFonts w:asciiTheme="majorHAnsi" w:hAnsiTheme="majorHAnsi"/>
          <w:spacing w:val="-1"/>
          <w:sz w:val="24"/>
        </w:rPr>
        <w:t xml:space="preserve"> </w:t>
      </w:r>
      <w:proofErr w:type="spellStart"/>
      <w:r w:rsidRPr="00AB31C0">
        <w:rPr>
          <w:rFonts w:asciiTheme="majorHAnsi" w:hAnsiTheme="majorHAnsi"/>
          <w:sz w:val="24"/>
        </w:rPr>
        <w:t>guardiania</w:t>
      </w:r>
      <w:proofErr w:type="spellEnd"/>
      <w:r w:rsidRPr="00AB31C0">
        <w:rPr>
          <w:rFonts w:asciiTheme="majorHAnsi" w:hAnsiTheme="majorHAnsi"/>
          <w:sz w:val="24"/>
        </w:rPr>
        <w:t>);</w:t>
      </w:r>
    </w:p>
    <w:p w:rsidR="004952D9" w:rsidRPr="00AB31C0" w:rsidRDefault="008924E4">
      <w:pPr>
        <w:pStyle w:val="Paragrafoelenco"/>
        <w:numPr>
          <w:ilvl w:val="0"/>
          <w:numId w:val="6"/>
        </w:numPr>
        <w:tabs>
          <w:tab w:val="left" w:pos="473"/>
        </w:tabs>
        <w:ind w:left="472" w:right="105" w:hanging="360"/>
        <w:rPr>
          <w:rFonts w:asciiTheme="majorHAnsi" w:hAnsiTheme="majorHAnsi"/>
          <w:sz w:val="24"/>
        </w:rPr>
      </w:pPr>
      <w:r w:rsidRPr="00AB31C0">
        <w:rPr>
          <w:rFonts w:asciiTheme="majorHAnsi" w:hAnsiTheme="majorHAnsi"/>
          <w:sz w:val="24"/>
        </w:rPr>
        <w:t>fornitura di materiali di consumo e dispositivi di protezione individuale in comodato d’uso;</w:t>
      </w:r>
    </w:p>
    <w:p w:rsidR="004952D9" w:rsidRPr="00AB31C0" w:rsidRDefault="008924E4">
      <w:pPr>
        <w:pStyle w:val="Paragrafoelenco"/>
        <w:numPr>
          <w:ilvl w:val="0"/>
          <w:numId w:val="6"/>
        </w:numPr>
        <w:tabs>
          <w:tab w:val="left" w:pos="473"/>
        </w:tabs>
        <w:ind w:left="472" w:right="106" w:hanging="360"/>
        <w:rPr>
          <w:rFonts w:asciiTheme="majorHAnsi" w:hAnsiTheme="majorHAnsi"/>
          <w:sz w:val="24"/>
        </w:rPr>
      </w:pPr>
      <w:r w:rsidRPr="00AB31C0">
        <w:rPr>
          <w:rFonts w:asciiTheme="majorHAnsi" w:hAnsiTheme="majorHAnsi"/>
          <w:sz w:val="24"/>
        </w:rPr>
        <w:t>affiancamento di dipendenti comunali ai cittadini nell’attività di progettazione e nella realizzazione degli</w:t>
      </w:r>
      <w:r w:rsidRPr="00AB31C0">
        <w:rPr>
          <w:rFonts w:asciiTheme="majorHAnsi" w:hAnsiTheme="majorHAnsi"/>
          <w:spacing w:val="-1"/>
          <w:sz w:val="24"/>
        </w:rPr>
        <w:t xml:space="preserve"> </w:t>
      </w:r>
      <w:r w:rsidRPr="00AB31C0">
        <w:rPr>
          <w:rFonts w:asciiTheme="majorHAnsi" w:hAnsiTheme="majorHAnsi"/>
          <w:sz w:val="24"/>
        </w:rPr>
        <w:t>interventi;</w:t>
      </w:r>
    </w:p>
    <w:p w:rsidR="004952D9" w:rsidRPr="00AB31C0" w:rsidRDefault="008924E4">
      <w:pPr>
        <w:pStyle w:val="Paragrafoelenco"/>
        <w:numPr>
          <w:ilvl w:val="0"/>
          <w:numId w:val="6"/>
        </w:numPr>
        <w:tabs>
          <w:tab w:val="left" w:pos="473"/>
        </w:tabs>
        <w:ind w:left="472" w:right="104" w:hanging="360"/>
        <w:rPr>
          <w:rFonts w:asciiTheme="majorHAnsi" w:hAnsiTheme="majorHAnsi"/>
          <w:sz w:val="24"/>
        </w:rPr>
      </w:pPr>
      <w:r w:rsidRPr="00AB31C0">
        <w:rPr>
          <w:rFonts w:asciiTheme="majorHAnsi" w:hAnsiTheme="majorHAnsi"/>
          <w:sz w:val="24"/>
        </w:rPr>
        <w:t>forme di riconoscimento per le azioni realizzate e loro pubblicizzazione per garantirne la visibilità;</w:t>
      </w:r>
    </w:p>
    <w:p w:rsidR="004952D9" w:rsidRPr="00AB31C0" w:rsidRDefault="008924E4">
      <w:pPr>
        <w:pStyle w:val="Paragrafoelenco"/>
        <w:numPr>
          <w:ilvl w:val="0"/>
          <w:numId w:val="6"/>
        </w:numPr>
        <w:tabs>
          <w:tab w:val="left" w:pos="473"/>
        </w:tabs>
        <w:spacing w:before="73"/>
        <w:ind w:left="472" w:right="104" w:hanging="360"/>
        <w:rPr>
          <w:rFonts w:asciiTheme="majorHAnsi" w:hAnsiTheme="majorHAnsi"/>
          <w:sz w:val="24"/>
        </w:rPr>
      </w:pPr>
      <w:r w:rsidRPr="00AB31C0">
        <w:rPr>
          <w:rFonts w:asciiTheme="majorHAnsi" w:hAnsiTheme="majorHAnsi"/>
          <w:sz w:val="24"/>
        </w:rPr>
        <w:t>l’utilizzo dei mezzi di informazione dell’amministrazione per la promozione e la pubblicizzazione delle</w:t>
      </w:r>
      <w:r w:rsidRPr="00AB31C0">
        <w:rPr>
          <w:rFonts w:asciiTheme="majorHAnsi" w:hAnsiTheme="majorHAnsi"/>
          <w:spacing w:val="-1"/>
          <w:sz w:val="24"/>
        </w:rPr>
        <w:t xml:space="preserve"> </w:t>
      </w:r>
      <w:r w:rsidRPr="00AB31C0">
        <w:rPr>
          <w:rFonts w:asciiTheme="majorHAnsi" w:hAnsiTheme="majorHAnsi"/>
          <w:sz w:val="24"/>
        </w:rPr>
        <w:t>attività;</w:t>
      </w:r>
    </w:p>
    <w:p w:rsidR="004952D9" w:rsidRPr="00AB31C0" w:rsidRDefault="008924E4">
      <w:pPr>
        <w:pStyle w:val="Paragrafoelenco"/>
        <w:numPr>
          <w:ilvl w:val="0"/>
          <w:numId w:val="6"/>
        </w:numPr>
        <w:tabs>
          <w:tab w:val="left" w:pos="473"/>
        </w:tabs>
        <w:spacing w:before="2"/>
        <w:ind w:left="472" w:right="105" w:hanging="360"/>
        <w:rPr>
          <w:rFonts w:asciiTheme="majorHAnsi" w:hAnsiTheme="majorHAnsi"/>
          <w:sz w:val="24"/>
        </w:rPr>
      </w:pPr>
      <w:r w:rsidRPr="00AB31C0">
        <w:rPr>
          <w:rFonts w:asciiTheme="majorHAnsi" w:hAnsiTheme="majorHAnsi"/>
          <w:sz w:val="24"/>
        </w:rPr>
        <w:t>facilitazioni di carattere procedurale in relazione agli adempimenti che i cittadini attivi devono sostenere per l’ottenimento dei permessi strumentali alle azioni concordate e alle iniziative di promozione e di</w:t>
      </w:r>
      <w:r w:rsidRPr="00AB31C0">
        <w:rPr>
          <w:rFonts w:asciiTheme="majorHAnsi" w:hAnsiTheme="majorHAnsi"/>
          <w:spacing w:val="-2"/>
          <w:sz w:val="24"/>
        </w:rPr>
        <w:t xml:space="preserve"> </w:t>
      </w:r>
      <w:r w:rsidRPr="00AB31C0">
        <w:rPr>
          <w:rFonts w:asciiTheme="majorHAnsi" w:hAnsiTheme="majorHAnsi"/>
          <w:sz w:val="24"/>
        </w:rPr>
        <w:t>autofinanziamento.</w:t>
      </w:r>
    </w:p>
    <w:p w:rsidR="004952D9" w:rsidRPr="00AB31C0" w:rsidRDefault="004952D9">
      <w:pPr>
        <w:pStyle w:val="Corpodeltesto"/>
        <w:spacing w:before="10"/>
        <w:ind w:left="0"/>
        <w:jc w:val="left"/>
        <w:rPr>
          <w:rFonts w:asciiTheme="majorHAnsi" w:hAnsiTheme="majorHAnsi"/>
          <w:sz w:val="23"/>
        </w:rPr>
      </w:pPr>
    </w:p>
    <w:p w:rsidR="004952D9" w:rsidRDefault="008924E4">
      <w:pPr>
        <w:pStyle w:val="Corpodeltesto"/>
        <w:ind w:right="105"/>
        <w:rPr>
          <w:rFonts w:asciiTheme="majorHAnsi" w:hAnsiTheme="majorHAnsi"/>
        </w:rPr>
      </w:pPr>
      <w:r w:rsidRPr="00AB31C0">
        <w:rPr>
          <w:rFonts w:asciiTheme="majorHAnsi" w:hAnsiTheme="majorHAnsi"/>
        </w:rPr>
        <w:t>Qualora risulti complesso garantire il sostegno in natura, ad esempio per l’elevata specificità del materiale occorrente o perché sia prevista l’attività di specifiche figure professionali funzionali alla possibilità per i volontari di operare o perché sia previsto l'uso di mezzi già in disponibilità dei volontari per i quali è necessario riconoscerne quote di ammortamento, l’Amministrazione può prevedere l’erogazione di un contributo a titolo di concorso, nei limiti delle risorse disponibili, a copertura dei costi sostenuti per lo svolgimento delle azioni di cura o di rigenerazione dei beni comuni urbani (vedi art. 24 del Regolamento).</w:t>
      </w:r>
    </w:p>
    <w:p w:rsidR="00D2461F" w:rsidRPr="00AB31C0" w:rsidRDefault="00D2461F">
      <w:pPr>
        <w:pStyle w:val="Corpodeltesto"/>
        <w:ind w:right="105"/>
        <w:rPr>
          <w:rFonts w:asciiTheme="majorHAnsi" w:hAnsiTheme="majorHAnsi"/>
        </w:rPr>
      </w:pPr>
    </w:p>
    <w:p w:rsidR="004952D9" w:rsidRPr="00AB31C0" w:rsidRDefault="008924E4">
      <w:pPr>
        <w:pStyle w:val="Corpodeltesto"/>
        <w:spacing w:before="1"/>
        <w:ind w:right="104"/>
        <w:rPr>
          <w:rFonts w:asciiTheme="majorHAnsi" w:hAnsiTheme="majorHAnsi"/>
        </w:rPr>
      </w:pPr>
      <w:r w:rsidRPr="00AB31C0">
        <w:rPr>
          <w:rFonts w:asciiTheme="majorHAnsi" w:hAnsiTheme="majorHAnsi"/>
        </w:rPr>
        <w:t>Si precisa che, stante il carattere di contributo che assume l’eventuale sostegno finanziario, non sussiste alcun legame di corrispettività tra contributo concesso e attività svolte: ciò sia con riguardo all’importo che alle modalità di quantificazione. In nessun caso il contributo può essere pari al 100% dei costi sostenuti e rendicontati per il patto di collaborazione.</w:t>
      </w:r>
    </w:p>
    <w:p w:rsidR="004952D9" w:rsidRPr="00AB31C0" w:rsidRDefault="008924E4">
      <w:pPr>
        <w:pStyle w:val="Corpodeltesto"/>
        <w:ind w:right="106"/>
        <w:rPr>
          <w:rFonts w:asciiTheme="majorHAnsi" w:hAnsiTheme="majorHAnsi"/>
        </w:rPr>
      </w:pPr>
      <w:r w:rsidRPr="00AB31C0">
        <w:rPr>
          <w:rFonts w:asciiTheme="majorHAnsi" w:hAnsiTheme="majorHAnsi"/>
        </w:rPr>
        <w:t xml:space="preserve">Le spese per le eventuali figure professionali non possono essere sostenute oltre il limite del 50% riferito al valore complessivo delle forme di sostegno previste nel patto. Le prestazioni professionali per cui si riconosce una quota di rimborso non possono in nessun caso essere offerte dai cittadini che presentano la proposta di collaborazione da cui scaturisce il patto </w:t>
      </w:r>
      <w:r w:rsidRPr="00AB31C0">
        <w:rPr>
          <w:rFonts w:asciiTheme="majorHAnsi" w:hAnsiTheme="majorHAnsi"/>
        </w:rPr>
        <w:lastRenderedPageBreak/>
        <w:t>(ovvero i firmatari) e devono essere funzionali alla fattiva attivazione della cittadinanza per la realizzazione delle azioni proposte.</w:t>
      </w:r>
    </w:p>
    <w:p w:rsidR="004952D9" w:rsidRPr="00D2461F" w:rsidRDefault="004952D9" w:rsidP="00D2461F">
      <w:pPr>
        <w:pStyle w:val="Paragrafoelenco"/>
        <w:tabs>
          <w:tab w:val="left" w:pos="382"/>
        </w:tabs>
        <w:spacing w:line="276" w:lineRule="exact"/>
        <w:ind w:left="142"/>
        <w:rPr>
          <w:rFonts w:asciiTheme="majorHAnsi" w:hAnsiTheme="majorHAnsi"/>
          <w:b/>
          <w:sz w:val="24"/>
        </w:rPr>
      </w:pPr>
    </w:p>
    <w:p w:rsidR="004952D9" w:rsidRPr="00D2461F" w:rsidRDefault="008924E4" w:rsidP="00D2461F">
      <w:pPr>
        <w:pStyle w:val="Paragrafoelenco"/>
        <w:numPr>
          <w:ilvl w:val="0"/>
          <w:numId w:val="9"/>
        </w:numPr>
        <w:tabs>
          <w:tab w:val="left" w:pos="382"/>
        </w:tabs>
        <w:spacing w:line="276" w:lineRule="exact"/>
        <w:ind w:left="0" w:firstLine="142"/>
        <w:rPr>
          <w:rFonts w:asciiTheme="majorHAnsi" w:hAnsiTheme="majorHAnsi"/>
          <w:b/>
          <w:sz w:val="24"/>
        </w:rPr>
      </w:pPr>
      <w:r w:rsidRPr="00D2461F">
        <w:rPr>
          <w:rFonts w:asciiTheme="majorHAnsi" w:hAnsiTheme="majorHAnsi"/>
          <w:b/>
          <w:sz w:val="24"/>
        </w:rPr>
        <w:t>Rendicontazione</w:t>
      </w:r>
    </w:p>
    <w:p w:rsidR="004952D9" w:rsidRPr="00AB31C0" w:rsidRDefault="008924E4">
      <w:pPr>
        <w:pStyle w:val="Corpodeltesto"/>
        <w:ind w:right="104"/>
        <w:rPr>
          <w:rFonts w:asciiTheme="majorHAnsi" w:hAnsiTheme="majorHAnsi"/>
        </w:rPr>
      </w:pPr>
      <w:r w:rsidRPr="00AB31C0">
        <w:rPr>
          <w:rFonts w:asciiTheme="majorHAnsi" w:hAnsiTheme="majorHAnsi"/>
        </w:rPr>
        <w:t>Le modalità di svolgimento dell’attività di documentazione e di rendicontazione vengono concordate nel patto di collaborazione (vedi art. 7 del presente avviso); la documentazione delle attività svolte e la rendicontazione delle risorse impiegate rappresentano un importante strumento di comunicazione al fine di garantire trasparenza ed effettuare una valutazione dell'efficacia dei risultati prodotti dall’impegno congiunto di cittadini ed Amministrazione.</w:t>
      </w:r>
    </w:p>
    <w:p w:rsidR="004952D9" w:rsidRPr="00AB31C0" w:rsidRDefault="008924E4">
      <w:pPr>
        <w:pStyle w:val="Corpodeltesto"/>
        <w:spacing w:before="73"/>
        <w:ind w:right="106" w:hanging="1"/>
        <w:rPr>
          <w:rFonts w:asciiTheme="majorHAnsi" w:hAnsiTheme="majorHAnsi"/>
        </w:rPr>
      </w:pPr>
      <w:r w:rsidRPr="00AB31C0">
        <w:rPr>
          <w:rFonts w:asciiTheme="majorHAnsi" w:hAnsiTheme="majorHAnsi"/>
        </w:rPr>
        <w:t>Attraverso la corretta redazione della rendicontazione è possibile dare visibilità, garantire trasparenza, effettuare una valutazione dell’efficacia dei risultati prodotti e favorire la diffusione di buone pratiche.</w:t>
      </w:r>
    </w:p>
    <w:p w:rsidR="004952D9" w:rsidRPr="00AB31C0" w:rsidRDefault="008924E4">
      <w:pPr>
        <w:pStyle w:val="Corpodeltesto"/>
        <w:ind w:right="104"/>
        <w:rPr>
          <w:rFonts w:asciiTheme="majorHAnsi" w:hAnsiTheme="majorHAnsi"/>
        </w:rPr>
      </w:pPr>
      <w:r w:rsidRPr="00AB31C0">
        <w:rPr>
          <w:rFonts w:asciiTheme="majorHAnsi" w:hAnsiTheme="majorHAnsi"/>
        </w:rPr>
        <w:t>Il Proponente si impegnerà quindi a fornire al Comune – o a pubblicare direttamente sulla piattaforma – una o più relazioni illustrative delle attività svolte, eventualmente corredata di materiale fotografico, audio/video o multimediale. Il Comune si impegnerà a promuovere un’adeguata informazione sull’attività svolta e, più in generale, sui contenuti e le finalità del progetto. Il Comune pertanto renderà pubblici, nelle forme ritenute più opportune, i materiali promozionali e di rendicontazione prodotti dal proponente in relazione alle attività previste nel patto, riservandosi la facoltà di effettuare le opportune valutazioni sulla realizzazione delle attività tramite sopralluoghi</w:t>
      </w:r>
      <w:r w:rsidRPr="00AB31C0">
        <w:rPr>
          <w:rFonts w:asciiTheme="majorHAnsi" w:hAnsiTheme="majorHAnsi"/>
          <w:spacing w:val="-11"/>
        </w:rPr>
        <w:t xml:space="preserve"> </w:t>
      </w:r>
      <w:r w:rsidRPr="00AB31C0">
        <w:rPr>
          <w:rFonts w:asciiTheme="majorHAnsi" w:hAnsiTheme="majorHAnsi"/>
        </w:rPr>
        <w:t>specifici.</w:t>
      </w:r>
    </w:p>
    <w:p w:rsidR="004952D9" w:rsidRPr="00AB31C0" w:rsidRDefault="004952D9">
      <w:pPr>
        <w:pStyle w:val="Corpodeltesto"/>
        <w:spacing w:before="1"/>
        <w:ind w:left="0"/>
        <w:jc w:val="left"/>
        <w:rPr>
          <w:rFonts w:asciiTheme="majorHAnsi" w:hAnsiTheme="majorHAnsi"/>
        </w:rPr>
      </w:pPr>
    </w:p>
    <w:p w:rsidR="004952D9" w:rsidRPr="00AB31C0" w:rsidRDefault="008924E4">
      <w:pPr>
        <w:pStyle w:val="Corpodeltesto"/>
        <w:spacing w:before="1" w:line="289" w:lineRule="exact"/>
        <w:rPr>
          <w:rFonts w:asciiTheme="majorHAnsi" w:hAnsiTheme="majorHAnsi"/>
        </w:rPr>
      </w:pPr>
      <w:r w:rsidRPr="00AB31C0">
        <w:rPr>
          <w:rFonts w:asciiTheme="majorHAnsi" w:hAnsiTheme="majorHAnsi"/>
        </w:rPr>
        <w:t>La relazione/rendicontazione deve pertanto contenere informazioni relative a:</w:t>
      </w:r>
    </w:p>
    <w:p w:rsidR="004952D9" w:rsidRPr="00AB31C0" w:rsidRDefault="008924E4" w:rsidP="00D2461F">
      <w:pPr>
        <w:pStyle w:val="Paragrafoelenco"/>
        <w:numPr>
          <w:ilvl w:val="0"/>
          <w:numId w:val="13"/>
        </w:numPr>
        <w:tabs>
          <w:tab w:val="left" w:pos="404"/>
        </w:tabs>
        <w:spacing w:line="289" w:lineRule="exact"/>
        <w:rPr>
          <w:rFonts w:asciiTheme="majorHAnsi" w:hAnsiTheme="majorHAnsi"/>
          <w:sz w:val="24"/>
        </w:rPr>
      </w:pPr>
      <w:r w:rsidRPr="00AB31C0">
        <w:rPr>
          <w:rFonts w:asciiTheme="majorHAnsi" w:hAnsiTheme="majorHAnsi"/>
          <w:sz w:val="24"/>
        </w:rPr>
        <w:t>obiettivi, indirizzi e priorità di</w:t>
      </w:r>
      <w:r w:rsidRPr="00AB31C0">
        <w:rPr>
          <w:rFonts w:asciiTheme="majorHAnsi" w:hAnsiTheme="majorHAnsi"/>
          <w:spacing w:val="-4"/>
          <w:sz w:val="24"/>
        </w:rPr>
        <w:t xml:space="preserve"> </w:t>
      </w:r>
      <w:r w:rsidRPr="00AB31C0">
        <w:rPr>
          <w:rFonts w:asciiTheme="majorHAnsi" w:hAnsiTheme="majorHAnsi"/>
          <w:sz w:val="24"/>
        </w:rPr>
        <w:t>intervento;</w:t>
      </w:r>
    </w:p>
    <w:p w:rsidR="004952D9" w:rsidRPr="00AB31C0" w:rsidRDefault="008924E4" w:rsidP="00D2461F">
      <w:pPr>
        <w:pStyle w:val="Paragrafoelenco"/>
        <w:numPr>
          <w:ilvl w:val="0"/>
          <w:numId w:val="13"/>
        </w:numPr>
        <w:tabs>
          <w:tab w:val="left" w:pos="411"/>
        </w:tabs>
        <w:rPr>
          <w:rFonts w:asciiTheme="majorHAnsi" w:hAnsiTheme="majorHAnsi"/>
          <w:sz w:val="24"/>
        </w:rPr>
      </w:pPr>
      <w:r w:rsidRPr="00AB31C0">
        <w:rPr>
          <w:rFonts w:asciiTheme="majorHAnsi" w:hAnsiTheme="majorHAnsi"/>
          <w:sz w:val="24"/>
        </w:rPr>
        <w:t>attività</w:t>
      </w:r>
      <w:r w:rsidRPr="00AB31C0">
        <w:rPr>
          <w:rFonts w:asciiTheme="majorHAnsi" w:hAnsiTheme="majorHAnsi"/>
          <w:spacing w:val="-3"/>
          <w:sz w:val="24"/>
        </w:rPr>
        <w:t xml:space="preserve"> </w:t>
      </w:r>
      <w:r w:rsidRPr="00AB31C0">
        <w:rPr>
          <w:rFonts w:asciiTheme="majorHAnsi" w:hAnsiTheme="majorHAnsi"/>
          <w:sz w:val="24"/>
        </w:rPr>
        <w:t>realizzate;</w:t>
      </w:r>
    </w:p>
    <w:p w:rsidR="004952D9" w:rsidRPr="00AB31C0" w:rsidRDefault="008924E4" w:rsidP="00D2461F">
      <w:pPr>
        <w:pStyle w:val="Paragrafoelenco"/>
        <w:numPr>
          <w:ilvl w:val="0"/>
          <w:numId w:val="13"/>
        </w:numPr>
        <w:tabs>
          <w:tab w:val="left" w:pos="389"/>
        </w:tabs>
        <w:spacing w:before="1" w:line="289" w:lineRule="exact"/>
        <w:rPr>
          <w:rFonts w:asciiTheme="majorHAnsi" w:hAnsiTheme="majorHAnsi"/>
          <w:sz w:val="24"/>
        </w:rPr>
      </w:pPr>
      <w:r w:rsidRPr="00AB31C0">
        <w:rPr>
          <w:rFonts w:asciiTheme="majorHAnsi" w:hAnsiTheme="majorHAnsi"/>
          <w:sz w:val="24"/>
        </w:rPr>
        <w:t>risultati</w:t>
      </w:r>
      <w:r w:rsidRPr="00AB31C0">
        <w:rPr>
          <w:rFonts w:asciiTheme="majorHAnsi" w:hAnsiTheme="majorHAnsi"/>
          <w:spacing w:val="-1"/>
          <w:sz w:val="24"/>
        </w:rPr>
        <w:t xml:space="preserve"> </w:t>
      </w:r>
      <w:r w:rsidRPr="00AB31C0">
        <w:rPr>
          <w:rFonts w:asciiTheme="majorHAnsi" w:hAnsiTheme="majorHAnsi"/>
          <w:sz w:val="24"/>
        </w:rPr>
        <w:t>raggiunti;</w:t>
      </w:r>
    </w:p>
    <w:p w:rsidR="004952D9" w:rsidRPr="00AB31C0" w:rsidRDefault="008924E4" w:rsidP="00D2461F">
      <w:pPr>
        <w:pStyle w:val="Paragrafoelenco"/>
        <w:numPr>
          <w:ilvl w:val="0"/>
          <w:numId w:val="13"/>
        </w:numPr>
        <w:tabs>
          <w:tab w:val="left" w:pos="411"/>
        </w:tabs>
        <w:spacing w:line="289" w:lineRule="exact"/>
        <w:rPr>
          <w:rFonts w:asciiTheme="majorHAnsi" w:hAnsiTheme="majorHAnsi"/>
          <w:sz w:val="24"/>
        </w:rPr>
      </w:pPr>
      <w:r w:rsidRPr="00AB31C0">
        <w:rPr>
          <w:rFonts w:asciiTheme="majorHAnsi" w:hAnsiTheme="majorHAnsi"/>
          <w:sz w:val="24"/>
        </w:rPr>
        <w:t>risorse disponibili e</w:t>
      </w:r>
      <w:r w:rsidRPr="00AB31C0">
        <w:rPr>
          <w:rFonts w:asciiTheme="majorHAnsi" w:hAnsiTheme="majorHAnsi"/>
          <w:spacing w:val="-1"/>
          <w:sz w:val="24"/>
        </w:rPr>
        <w:t xml:space="preserve"> </w:t>
      </w:r>
      <w:r w:rsidRPr="00AB31C0">
        <w:rPr>
          <w:rFonts w:asciiTheme="majorHAnsi" w:hAnsiTheme="majorHAnsi"/>
          <w:sz w:val="24"/>
        </w:rPr>
        <w:t>utilizzate.</w:t>
      </w:r>
    </w:p>
    <w:p w:rsidR="004952D9" w:rsidRPr="00AB31C0" w:rsidRDefault="004952D9">
      <w:pPr>
        <w:pStyle w:val="Corpodeltesto"/>
        <w:spacing w:before="2"/>
        <w:ind w:left="0"/>
        <w:jc w:val="left"/>
        <w:rPr>
          <w:rFonts w:asciiTheme="majorHAnsi" w:hAnsiTheme="majorHAnsi"/>
        </w:rPr>
      </w:pPr>
    </w:p>
    <w:p w:rsidR="004952D9" w:rsidRPr="00D2461F" w:rsidRDefault="008924E4" w:rsidP="00D2461F">
      <w:pPr>
        <w:pStyle w:val="Paragrafoelenco"/>
        <w:numPr>
          <w:ilvl w:val="0"/>
          <w:numId w:val="9"/>
        </w:numPr>
        <w:tabs>
          <w:tab w:val="left" w:pos="382"/>
        </w:tabs>
        <w:spacing w:line="276" w:lineRule="exact"/>
        <w:ind w:left="0" w:firstLine="142"/>
        <w:rPr>
          <w:rFonts w:asciiTheme="majorHAnsi" w:hAnsiTheme="majorHAnsi"/>
          <w:b/>
          <w:sz w:val="24"/>
        </w:rPr>
      </w:pPr>
      <w:r w:rsidRPr="00D2461F">
        <w:rPr>
          <w:rFonts w:asciiTheme="majorHAnsi" w:hAnsiTheme="majorHAnsi"/>
          <w:b/>
          <w:sz w:val="24"/>
        </w:rPr>
        <w:t>Informazioni</w:t>
      </w:r>
    </w:p>
    <w:p w:rsidR="00D2461F" w:rsidRDefault="008924E4">
      <w:pPr>
        <w:pStyle w:val="Corpodeltesto"/>
        <w:ind w:right="104"/>
        <w:rPr>
          <w:rFonts w:asciiTheme="majorHAnsi" w:hAnsiTheme="majorHAnsi"/>
        </w:rPr>
      </w:pPr>
      <w:r w:rsidRPr="00AB31C0">
        <w:rPr>
          <w:rFonts w:asciiTheme="majorHAnsi" w:hAnsiTheme="majorHAnsi"/>
        </w:rPr>
        <w:t xml:space="preserve">Per quanto non previsto dal presente avviso, si fa rinvio al vigente "Regolamento sulla collaborazione tra cittadini e Amministrazione per la cura e la rigenerazione dei beni comuni urbani" approvato con delibera </w:t>
      </w:r>
      <w:r w:rsidR="00D2461F">
        <w:rPr>
          <w:rFonts w:asciiTheme="majorHAnsi" w:hAnsiTheme="majorHAnsi"/>
        </w:rPr>
        <w:t>di Consiglio Comunale n. __________ del _______________</w:t>
      </w:r>
      <w:r w:rsidRPr="00AB31C0">
        <w:rPr>
          <w:rFonts w:asciiTheme="majorHAnsi" w:hAnsiTheme="majorHAnsi"/>
        </w:rPr>
        <w:t xml:space="preserve">. </w:t>
      </w:r>
    </w:p>
    <w:p w:rsidR="004952D9" w:rsidRPr="00AB31C0" w:rsidRDefault="008924E4">
      <w:pPr>
        <w:pStyle w:val="Corpodeltesto"/>
        <w:ind w:right="104"/>
        <w:rPr>
          <w:rFonts w:asciiTheme="majorHAnsi" w:hAnsiTheme="majorHAnsi"/>
        </w:rPr>
      </w:pPr>
      <w:r w:rsidRPr="00AB31C0">
        <w:rPr>
          <w:rFonts w:asciiTheme="majorHAnsi" w:hAnsiTheme="majorHAnsi"/>
        </w:rPr>
        <w:t>Copia del presente avviso è reperibile presso l’Uffici</w:t>
      </w:r>
      <w:r w:rsidR="00D2461F">
        <w:rPr>
          <w:rFonts w:asciiTheme="majorHAnsi" w:hAnsiTheme="majorHAnsi"/>
        </w:rPr>
        <w:t xml:space="preserve">o </w:t>
      </w:r>
      <w:r w:rsidR="00215703">
        <w:rPr>
          <w:rFonts w:asciiTheme="majorHAnsi" w:hAnsiTheme="majorHAnsi"/>
        </w:rPr>
        <w:t>_____________________________</w:t>
      </w:r>
      <w:r w:rsidR="00D2461F">
        <w:rPr>
          <w:rFonts w:asciiTheme="majorHAnsi" w:hAnsiTheme="majorHAnsi"/>
        </w:rPr>
        <w:t>,</w:t>
      </w:r>
      <w:r w:rsidRPr="00AB31C0">
        <w:rPr>
          <w:rFonts w:asciiTheme="majorHAnsi" w:hAnsiTheme="majorHAnsi"/>
        </w:rPr>
        <w:t xml:space="preserve"> sul sito Internet del Comune di </w:t>
      </w:r>
      <w:r w:rsidR="00E411BA">
        <w:rPr>
          <w:rFonts w:asciiTheme="majorHAnsi" w:hAnsiTheme="majorHAnsi"/>
        </w:rPr>
        <w:t>------------------------</w:t>
      </w:r>
      <w:proofErr w:type="spellStart"/>
      <w:r w:rsidR="00E411BA">
        <w:rPr>
          <w:rFonts w:asciiTheme="majorHAnsi" w:hAnsiTheme="majorHAnsi"/>
        </w:rPr>
        <w:t>-www………………………………………</w:t>
      </w:r>
      <w:proofErr w:type="spellEnd"/>
      <w:r w:rsidR="00E411BA">
        <w:rPr>
          <w:rFonts w:asciiTheme="majorHAnsi" w:hAnsiTheme="majorHAnsi"/>
        </w:rPr>
        <w:t>.</w:t>
      </w:r>
      <w:r w:rsidR="00215703">
        <w:rPr>
          <w:rFonts w:asciiTheme="majorHAnsi" w:hAnsiTheme="majorHAnsi"/>
        </w:rPr>
        <w:t xml:space="preserve"> </w:t>
      </w:r>
      <w:r w:rsidR="00D2461F">
        <w:rPr>
          <w:rFonts w:asciiTheme="majorHAnsi" w:hAnsiTheme="majorHAnsi"/>
        </w:rPr>
        <w:t>e ne</w:t>
      </w:r>
      <w:r w:rsidRPr="00AB31C0">
        <w:rPr>
          <w:rFonts w:asciiTheme="majorHAnsi" w:hAnsiTheme="majorHAnsi"/>
        </w:rPr>
        <w:t>lla sezione</w:t>
      </w:r>
      <w:r w:rsidR="00D2461F">
        <w:rPr>
          <w:rFonts w:asciiTheme="majorHAnsi" w:hAnsiTheme="majorHAnsi"/>
        </w:rPr>
        <w:t xml:space="preserve"> Amministrazione Trasparente -</w:t>
      </w:r>
      <w:r w:rsidRPr="00AB31C0">
        <w:rPr>
          <w:rFonts w:asciiTheme="majorHAnsi" w:hAnsiTheme="majorHAnsi"/>
        </w:rPr>
        <w:t xml:space="preserve"> Bandi e avvisi pubblici</w:t>
      </w:r>
      <w:r w:rsidR="00D2461F">
        <w:rPr>
          <w:rFonts w:asciiTheme="majorHAnsi" w:hAnsiTheme="majorHAnsi"/>
        </w:rPr>
        <w:t>.</w:t>
      </w:r>
    </w:p>
    <w:p w:rsidR="004952D9" w:rsidRPr="00AB31C0" w:rsidRDefault="008924E4">
      <w:pPr>
        <w:pStyle w:val="Corpodeltesto"/>
        <w:ind w:right="104"/>
        <w:rPr>
          <w:rFonts w:asciiTheme="majorHAnsi" w:hAnsiTheme="majorHAnsi"/>
        </w:rPr>
      </w:pPr>
      <w:r w:rsidRPr="00AB31C0">
        <w:rPr>
          <w:rFonts w:asciiTheme="majorHAnsi" w:hAnsiTheme="majorHAnsi"/>
        </w:rPr>
        <w:t xml:space="preserve">Per ogni informazione o chiarimento inerente il presente avviso, è possibile utilizzare l’indirizzo di posta elettronica </w:t>
      </w:r>
      <w:r w:rsidR="00215703">
        <w:t>______________________</w:t>
      </w:r>
      <w:r w:rsidRPr="00AB31C0">
        <w:rPr>
          <w:rFonts w:asciiTheme="majorHAnsi" w:hAnsiTheme="majorHAnsi"/>
        </w:rPr>
        <w:t>o contattare</w:t>
      </w:r>
      <w:r w:rsidR="00D2461F">
        <w:rPr>
          <w:rFonts w:asciiTheme="majorHAnsi" w:hAnsiTheme="majorHAnsi"/>
        </w:rPr>
        <w:t xml:space="preserve"> il seguente recapito telefonico </w:t>
      </w:r>
      <w:r w:rsidR="00215703">
        <w:rPr>
          <w:rFonts w:asciiTheme="majorHAnsi" w:hAnsiTheme="majorHAnsi"/>
        </w:rPr>
        <w:t>____________________________________</w:t>
      </w:r>
    </w:p>
    <w:p w:rsidR="004952D9" w:rsidRPr="00AB31C0" w:rsidRDefault="004952D9">
      <w:pPr>
        <w:pStyle w:val="Corpodeltesto"/>
        <w:spacing w:before="11"/>
        <w:ind w:left="0"/>
        <w:jc w:val="left"/>
        <w:rPr>
          <w:rFonts w:asciiTheme="majorHAnsi" w:hAnsiTheme="majorHAnsi"/>
          <w:sz w:val="23"/>
        </w:rPr>
      </w:pPr>
    </w:p>
    <w:p w:rsidR="004952D9" w:rsidRPr="00AB31C0" w:rsidRDefault="008924E4">
      <w:pPr>
        <w:pStyle w:val="Corpodeltesto"/>
        <w:ind w:right="106"/>
        <w:rPr>
          <w:rFonts w:asciiTheme="majorHAnsi" w:hAnsiTheme="majorHAnsi"/>
        </w:rPr>
      </w:pPr>
      <w:r w:rsidRPr="00AB31C0">
        <w:rPr>
          <w:rFonts w:asciiTheme="majorHAnsi" w:hAnsiTheme="majorHAnsi"/>
        </w:rPr>
        <w:t xml:space="preserve">Si comunica, ai sensi </w:t>
      </w:r>
      <w:r w:rsidR="00D2461F">
        <w:rPr>
          <w:rFonts w:asciiTheme="majorHAnsi" w:hAnsiTheme="majorHAnsi"/>
        </w:rPr>
        <w:t xml:space="preserve">del Regolamento Europeo n. 679/2016 e </w:t>
      </w:r>
      <w:r w:rsidRPr="00AB31C0">
        <w:rPr>
          <w:rFonts w:asciiTheme="majorHAnsi" w:hAnsiTheme="majorHAnsi"/>
        </w:rPr>
        <w:t xml:space="preserve">dell’art. 13 del </w:t>
      </w:r>
      <w:proofErr w:type="spellStart"/>
      <w:r w:rsidRPr="00AB31C0">
        <w:rPr>
          <w:rFonts w:asciiTheme="majorHAnsi" w:hAnsiTheme="majorHAnsi"/>
        </w:rPr>
        <w:t>D.Lgs</w:t>
      </w:r>
      <w:proofErr w:type="spellEnd"/>
      <w:r w:rsidRPr="00AB31C0">
        <w:rPr>
          <w:rFonts w:asciiTheme="majorHAnsi" w:hAnsiTheme="majorHAnsi"/>
        </w:rPr>
        <w:t xml:space="preserve"> n. 196/2003 (Codice in materia di protezione dei dati personali) e successive modifiche, che i dati personali forniti saranno raccolti e utilizzati dal Comune di </w:t>
      </w:r>
      <w:r w:rsidR="00E411BA">
        <w:rPr>
          <w:rFonts w:asciiTheme="majorHAnsi" w:hAnsiTheme="majorHAnsi"/>
        </w:rPr>
        <w:t>-------------------------</w:t>
      </w:r>
      <w:r w:rsidRPr="00AB31C0">
        <w:rPr>
          <w:rFonts w:asciiTheme="majorHAnsi" w:hAnsiTheme="majorHAnsi"/>
        </w:rPr>
        <w:t>unicamente per il perseguimento delle finalità del presente</w:t>
      </w:r>
      <w:r w:rsidRPr="00AB31C0">
        <w:rPr>
          <w:rFonts w:asciiTheme="majorHAnsi" w:hAnsiTheme="majorHAnsi"/>
          <w:spacing w:val="-1"/>
        </w:rPr>
        <w:t xml:space="preserve"> </w:t>
      </w:r>
      <w:r w:rsidRPr="00AB31C0">
        <w:rPr>
          <w:rFonts w:asciiTheme="majorHAnsi" w:hAnsiTheme="majorHAnsi"/>
        </w:rPr>
        <w:t>avviso.</w:t>
      </w:r>
    </w:p>
    <w:p w:rsidR="004952D9" w:rsidRDefault="004952D9">
      <w:pPr>
        <w:pStyle w:val="Corpodeltesto"/>
        <w:ind w:left="0"/>
        <w:jc w:val="left"/>
        <w:rPr>
          <w:rFonts w:asciiTheme="majorHAnsi" w:hAnsiTheme="majorHAnsi"/>
          <w:sz w:val="28"/>
        </w:rPr>
      </w:pPr>
    </w:p>
    <w:p w:rsidR="00D2461F" w:rsidRPr="00D2461F" w:rsidRDefault="00D2461F">
      <w:pPr>
        <w:pStyle w:val="Corpodeltesto"/>
        <w:ind w:left="0"/>
        <w:jc w:val="left"/>
        <w:rPr>
          <w:rFonts w:asciiTheme="majorHAnsi" w:hAnsiTheme="majorHAnsi"/>
        </w:rPr>
      </w:pPr>
    </w:p>
    <w:p w:rsidR="00D2461F" w:rsidRPr="00D2461F" w:rsidRDefault="00D2461F" w:rsidP="00D2461F">
      <w:pPr>
        <w:pStyle w:val="Corpodeltesto"/>
        <w:spacing w:before="11"/>
        <w:ind w:left="0"/>
        <w:jc w:val="center"/>
        <w:rPr>
          <w:rFonts w:asciiTheme="majorHAnsi" w:hAnsiTheme="majorHAnsi"/>
        </w:rPr>
      </w:pPr>
      <w:r w:rsidRPr="00D2461F">
        <w:rPr>
          <w:rFonts w:asciiTheme="majorHAnsi" w:hAnsiTheme="majorHAnsi"/>
        </w:rPr>
        <w:t>Il Responsabile d</w:t>
      </w:r>
      <w:r w:rsidR="00215703">
        <w:rPr>
          <w:rFonts w:asciiTheme="majorHAnsi" w:hAnsiTheme="majorHAnsi"/>
        </w:rPr>
        <w:t>el Settore</w:t>
      </w:r>
      <w:r w:rsidRPr="00D2461F">
        <w:rPr>
          <w:rFonts w:asciiTheme="majorHAnsi" w:hAnsiTheme="majorHAnsi"/>
        </w:rPr>
        <w:t>_____________</w:t>
      </w:r>
    </w:p>
    <w:p w:rsidR="00D2461F" w:rsidRPr="00D2461F" w:rsidRDefault="00D2461F" w:rsidP="00D2461F">
      <w:pPr>
        <w:pStyle w:val="Corpodeltesto"/>
        <w:spacing w:before="11"/>
        <w:ind w:left="0"/>
        <w:jc w:val="center"/>
        <w:rPr>
          <w:rFonts w:asciiTheme="majorHAnsi" w:hAnsiTheme="majorHAnsi"/>
          <w:i/>
          <w:sz w:val="16"/>
          <w:szCs w:val="16"/>
        </w:rPr>
      </w:pPr>
      <w:r w:rsidRPr="00D2461F">
        <w:rPr>
          <w:rFonts w:asciiTheme="majorHAnsi" w:hAnsiTheme="majorHAnsi"/>
          <w:i/>
          <w:sz w:val="16"/>
          <w:szCs w:val="16"/>
        </w:rPr>
        <w:t>Documento firmato digitalmente</w:t>
      </w:r>
    </w:p>
    <w:p w:rsidR="00D2461F" w:rsidRPr="00D2461F" w:rsidRDefault="00D2461F" w:rsidP="00D2461F">
      <w:pPr>
        <w:pStyle w:val="Corpodeltesto"/>
        <w:spacing w:before="11"/>
        <w:ind w:left="0"/>
        <w:jc w:val="center"/>
        <w:rPr>
          <w:rFonts w:asciiTheme="majorHAnsi" w:hAnsiTheme="majorHAnsi"/>
          <w:i/>
          <w:sz w:val="16"/>
          <w:szCs w:val="16"/>
        </w:rPr>
      </w:pPr>
      <w:r w:rsidRPr="00D2461F">
        <w:rPr>
          <w:rFonts w:asciiTheme="majorHAnsi" w:hAnsiTheme="majorHAnsi"/>
          <w:i/>
          <w:sz w:val="16"/>
          <w:szCs w:val="16"/>
        </w:rPr>
        <w:t xml:space="preserve">ai sensi del d. </w:t>
      </w:r>
      <w:proofErr w:type="spellStart"/>
      <w:r w:rsidRPr="00D2461F">
        <w:rPr>
          <w:rFonts w:asciiTheme="majorHAnsi" w:hAnsiTheme="majorHAnsi"/>
          <w:i/>
          <w:sz w:val="16"/>
          <w:szCs w:val="16"/>
        </w:rPr>
        <w:t>lgs</w:t>
      </w:r>
      <w:proofErr w:type="spellEnd"/>
      <w:r w:rsidRPr="00D2461F">
        <w:rPr>
          <w:rFonts w:asciiTheme="majorHAnsi" w:hAnsiTheme="majorHAnsi"/>
          <w:i/>
          <w:sz w:val="16"/>
          <w:szCs w:val="16"/>
        </w:rPr>
        <w:t xml:space="preserve">. n. 82/2005 e </w:t>
      </w:r>
      <w:proofErr w:type="spellStart"/>
      <w:r w:rsidRPr="00D2461F">
        <w:rPr>
          <w:rFonts w:asciiTheme="majorHAnsi" w:hAnsiTheme="majorHAnsi"/>
          <w:i/>
          <w:sz w:val="16"/>
          <w:szCs w:val="16"/>
        </w:rPr>
        <w:t>s.m.i.</w:t>
      </w:r>
      <w:proofErr w:type="spellEnd"/>
    </w:p>
    <w:sectPr w:rsidR="00D2461F" w:rsidRPr="00D2461F" w:rsidSect="00D2461F">
      <w:footerReference w:type="default" r:id="rId8"/>
      <w:pgSz w:w="11900" w:h="16840"/>
      <w:pgMar w:top="1340" w:right="1020" w:bottom="993"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8EA" w:rsidRDefault="008058EA" w:rsidP="00504D23">
      <w:r>
        <w:separator/>
      </w:r>
    </w:p>
  </w:endnote>
  <w:endnote w:type="continuationSeparator" w:id="0">
    <w:p w:rsidR="008058EA" w:rsidRDefault="008058EA" w:rsidP="00504D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897122"/>
      <w:docPartObj>
        <w:docPartGallery w:val="Page Numbers (Bottom of Page)"/>
        <w:docPartUnique/>
      </w:docPartObj>
    </w:sdtPr>
    <w:sdtContent>
      <w:p w:rsidR="00504D23" w:rsidRDefault="00345642">
        <w:pPr>
          <w:pStyle w:val="Pidipagina"/>
          <w:jc w:val="center"/>
        </w:pPr>
        <w:fldSimple w:instr=" PAGE   \* MERGEFORMAT ">
          <w:r w:rsidR="00E411BA">
            <w:rPr>
              <w:noProof/>
            </w:rPr>
            <w:t>1</w:t>
          </w:r>
        </w:fldSimple>
      </w:p>
    </w:sdtContent>
  </w:sdt>
  <w:p w:rsidR="00504D23" w:rsidRDefault="00504D2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8EA" w:rsidRDefault="008058EA" w:rsidP="00504D23">
      <w:r>
        <w:separator/>
      </w:r>
    </w:p>
  </w:footnote>
  <w:footnote w:type="continuationSeparator" w:id="0">
    <w:p w:rsidR="008058EA" w:rsidRDefault="008058EA" w:rsidP="00504D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85532"/>
    <w:multiLevelType w:val="hybridMultilevel"/>
    <w:tmpl w:val="6696FB40"/>
    <w:lvl w:ilvl="0" w:tplc="9976CAEC">
      <w:start w:val="1"/>
      <w:numFmt w:val="lowerLetter"/>
      <w:lvlText w:val="%1)"/>
      <w:lvlJc w:val="left"/>
      <w:pPr>
        <w:ind w:left="603" w:hanging="360"/>
      </w:pPr>
      <w:rPr>
        <w:rFonts w:hint="default"/>
      </w:r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1">
    <w:nsid w:val="15D94F62"/>
    <w:multiLevelType w:val="hybridMultilevel"/>
    <w:tmpl w:val="4AC24BA2"/>
    <w:lvl w:ilvl="0" w:tplc="EBA816CA">
      <w:numFmt w:val="bullet"/>
      <w:lvlText w:val=""/>
      <w:lvlJc w:val="left"/>
      <w:pPr>
        <w:ind w:left="472" w:hanging="360"/>
      </w:pPr>
      <w:rPr>
        <w:rFonts w:ascii="Symbol" w:eastAsia="Symbol" w:hAnsi="Symbol" w:cs="Symbol" w:hint="default"/>
        <w:w w:val="99"/>
        <w:sz w:val="24"/>
        <w:szCs w:val="24"/>
        <w:lang w:val="it-IT" w:eastAsia="it-IT" w:bidi="it-IT"/>
      </w:rPr>
    </w:lvl>
    <w:lvl w:ilvl="1" w:tplc="ABCEAE5C">
      <w:numFmt w:val="bullet"/>
      <w:lvlText w:val="•"/>
      <w:lvlJc w:val="left"/>
      <w:pPr>
        <w:ind w:left="1418" w:hanging="360"/>
      </w:pPr>
      <w:rPr>
        <w:rFonts w:hint="default"/>
        <w:lang w:val="it-IT" w:eastAsia="it-IT" w:bidi="it-IT"/>
      </w:rPr>
    </w:lvl>
    <w:lvl w:ilvl="2" w:tplc="93582F50">
      <w:numFmt w:val="bullet"/>
      <w:lvlText w:val="•"/>
      <w:lvlJc w:val="left"/>
      <w:pPr>
        <w:ind w:left="2356" w:hanging="360"/>
      </w:pPr>
      <w:rPr>
        <w:rFonts w:hint="default"/>
        <w:lang w:val="it-IT" w:eastAsia="it-IT" w:bidi="it-IT"/>
      </w:rPr>
    </w:lvl>
    <w:lvl w:ilvl="3" w:tplc="A04E5870">
      <w:numFmt w:val="bullet"/>
      <w:lvlText w:val="•"/>
      <w:lvlJc w:val="left"/>
      <w:pPr>
        <w:ind w:left="3294" w:hanging="360"/>
      </w:pPr>
      <w:rPr>
        <w:rFonts w:hint="default"/>
        <w:lang w:val="it-IT" w:eastAsia="it-IT" w:bidi="it-IT"/>
      </w:rPr>
    </w:lvl>
    <w:lvl w:ilvl="4" w:tplc="55786418">
      <w:numFmt w:val="bullet"/>
      <w:lvlText w:val="•"/>
      <w:lvlJc w:val="left"/>
      <w:pPr>
        <w:ind w:left="4232" w:hanging="360"/>
      </w:pPr>
      <w:rPr>
        <w:rFonts w:hint="default"/>
        <w:lang w:val="it-IT" w:eastAsia="it-IT" w:bidi="it-IT"/>
      </w:rPr>
    </w:lvl>
    <w:lvl w:ilvl="5" w:tplc="7E749A2C">
      <w:numFmt w:val="bullet"/>
      <w:lvlText w:val="•"/>
      <w:lvlJc w:val="left"/>
      <w:pPr>
        <w:ind w:left="5170" w:hanging="360"/>
      </w:pPr>
      <w:rPr>
        <w:rFonts w:hint="default"/>
        <w:lang w:val="it-IT" w:eastAsia="it-IT" w:bidi="it-IT"/>
      </w:rPr>
    </w:lvl>
    <w:lvl w:ilvl="6" w:tplc="38300694">
      <w:numFmt w:val="bullet"/>
      <w:lvlText w:val="•"/>
      <w:lvlJc w:val="left"/>
      <w:pPr>
        <w:ind w:left="6108" w:hanging="360"/>
      </w:pPr>
      <w:rPr>
        <w:rFonts w:hint="default"/>
        <w:lang w:val="it-IT" w:eastAsia="it-IT" w:bidi="it-IT"/>
      </w:rPr>
    </w:lvl>
    <w:lvl w:ilvl="7" w:tplc="BB32F652">
      <w:numFmt w:val="bullet"/>
      <w:lvlText w:val="•"/>
      <w:lvlJc w:val="left"/>
      <w:pPr>
        <w:ind w:left="7046" w:hanging="360"/>
      </w:pPr>
      <w:rPr>
        <w:rFonts w:hint="default"/>
        <w:lang w:val="it-IT" w:eastAsia="it-IT" w:bidi="it-IT"/>
      </w:rPr>
    </w:lvl>
    <w:lvl w:ilvl="8" w:tplc="3C308BC6">
      <w:numFmt w:val="bullet"/>
      <w:lvlText w:val="•"/>
      <w:lvlJc w:val="left"/>
      <w:pPr>
        <w:ind w:left="7984" w:hanging="360"/>
      </w:pPr>
      <w:rPr>
        <w:rFonts w:hint="default"/>
        <w:lang w:val="it-IT" w:eastAsia="it-IT" w:bidi="it-IT"/>
      </w:rPr>
    </w:lvl>
  </w:abstractNum>
  <w:abstractNum w:abstractNumId="2">
    <w:nsid w:val="2C9745E4"/>
    <w:multiLevelType w:val="hybridMultilevel"/>
    <w:tmpl w:val="DBF4A340"/>
    <w:lvl w:ilvl="0" w:tplc="9976CAEC">
      <w:start w:val="1"/>
      <w:numFmt w:val="lowerLetter"/>
      <w:lvlText w:val="%1)"/>
      <w:lvlJc w:val="left"/>
      <w:pPr>
        <w:ind w:left="491" w:hanging="360"/>
      </w:pPr>
      <w:rPr>
        <w:rFonts w:hint="default"/>
      </w:rPr>
    </w:lvl>
    <w:lvl w:ilvl="1" w:tplc="04100019" w:tentative="1">
      <w:start w:val="1"/>
      <w:numFmt w:val="lowerLetter"/>
      <w:lvlText w:val="%2."/>
      <w:lvlJc w:val="left"/>
      <w:pPr>
        <w:ind w:left="1211" w:hanging="360"/>
      </w:pPr>
    </w:lvl>
    <w:lvl w:ilvl="2" w:tplc="0410001B" w:tentative="1">
      <w:start w:val="1"/>
      <w:numFmt w:val="lowerRoman"/>
      <w:lvlText w:val="%3."/>
      <w:lvlJc w:val="right"/>
      <w:pPr>
        <w:ind w:left="1931" w:hanging="180"/>
      </w:pPr>
    </w:lvl>
    <w:lvl w:ilvl="3" w:tplc="0410000F" w:tentative="1">
      <w:start w:val="1"/>
      <w:numFmt w:val="decimal"/>
      <w:lvlText w:val="%4."/>
      <w:lvlJc w:val="left"/>
      <w:pPr>
        <w:ind w:left="2651" w:hanging="360"/>
      </w:pPr>
    </w:lvl>
    <w:lvl w:ilvl="4" w:tplc="04100019" w:tentative="1">
      <w:start w:val="1"/>
      <w:numFmt w:val="lowerLetter"/>
      <w:lvlText w:val="%5."/>
      <w:lvlJc w:val="left"/>
      <w:pPr>
        <w:ind w:left="3371" w:hanging="360"/>
      </w:pPr>
    </w:lvl>
    <w:lvl w:ilvl="5" w:tplc="0410001B" w:tentative="1">
      <w:start w:val="1"/>
      <w:numFmt w:val="lowerRoman"/>
      <w:lvlText w:val="%6."/>
      <w:lvlJc w:val="right"/>
      <w:pPr>
        <w:ind w:left="4091" w:hanging="180"/>
      </w:pPr>
    </w:lvl>
    <w:lvl w:ilvl="6" w:tplc="0410000F" w:tentative="1">
      <w:start w:val="1"/>
      <w:numFmt w:val="decimal"/>
      <w:lvlText w:val="%7."/>
      <w:lvlJc w:val="left"/>
      <w:pPr>
        <w:ind w:left="4811" w:hanging="360"/>
      </w:pPr>
    </w:lvl>
    <w:lvl w:ilvl="7" w:tplc="04100019" w:tentative="1">
      <w:start w:val="1"/>
      <w:numFmt w:val="lowerLetter"/>
      <w:lvlText w:val="%8."/>
      <w:lvlJc w:val="left"/>
      <w:pPr>
        <w:ind w:left="5531" w:hanging="360"/>
      </w:pPr>
    </w:lvl>
    <w:lvl w:ilvl="8" w:tplc="0410001B" w:tentative="1">
      <w:start w:val="1"/>
      <w:numFmt w:val="lowerRoman"/>
      <w:lvlText w:val="%9."/>
      <w:lvlJc w:val="right"/>
      <w:pPr>
        <w:ind w:left="6251" w:hanging="180"/>
      </w:pPr>
    </w:lvl>
  </w:abstractNum>
  <w:abstractNum w:abstractNumId="3">
    <w:nsid w:val="2F563718"/>
    <w:multiLevelType w:val="hybridMultilevel"/>
    <w:tmpl w:val="8F124856"/>
    <w:lvl w:ilvl="0" w:tplc="0410000F">
      <w:start w:val="1"/>
      <w:numFmt w:val="decimal"/>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4">
    <w:nsid w:val="32CA218C"/>
    <w:multiLevelType w:val="hybridMultilevel"/>
    <w:tmpl w:val="7F22BF44"/>
    <w:lvl w:ilvl="0" w:tplc="04100017">
      <w:start w:val="1"/>
      <w:numFmt w:val="lowerLetter"/>
      <w:lvlText w:val="%1)"/>
      <w:lvlJc w:val="left"/>
      <w:pPr>
        <w:ind w:left="491" w:hanging="360"/>
      </w:pPr>
    </w:lvl>
    <w:lvl w:ilvl="1" w:tplc="04100019" w:tentative="1">
      <w:start w:val="1"/>
      <w:numFmt w:val="lowerLetter"/>
      <w:lvlText w:val="%2."/>
      <w:lvlJc w:val="left"/>
      <w:pPr>
        <w:ind w:left="1211" w:hanging="360"/>
      </w:pPr>
    </w:lvl>
    <w:lvl w:ilvl="2" w:tplc="0410001B" w:tentative="1">
      <w:start w:val="1"/>
      <w:numFmt w:val="lowerRoman"/>
      <w:lvlText w:val="%3."/>
      <w:lvlJc w:val="right"/>
      <w:pPr>
        <w:ind w:left="1931" w:hanging="180"/>
      </w:pPr>
    </w:lvl>
    <w:lvl w:ilvl="3" w:tplc="0410000F" w:tentative="1">
      <w:start w:val="1"/>
      <w:numFmt w:val="decimal"/>
      <w:lvlText w:val="%4."/>
      <w:lvlJc w:val="left"/>
      <w:pPr>
        <w:ind w:left="2651" w:hanging="360"/>
      </w:pPr>
    </w:lvl>
    <w:lvl w:ilvl="4" w:tplc="04100019" w:tentative="1">
      <w:start w:val="1"/>
      <w:numFmt w:val="lowerLetter"/>
      <w:lvlText w:val="%5."/>
      <w:lvlJc w:val="left"/>
      <w:pPr>
        <w:ind w:left="3371" w:hanging="360"/>
      </w:pPr>
    </w:lvl>
    <w:lvl w:ilvl="5" w:tplc="0410001B" w:tentative="1">
      <w:start w:val="1"/>
      <w:numFmt w:val="lowerRoman"/>
      <w:lvlText w:val="%6."/>
      <w:lvlJc w:val="right"/>
      <w:pPr>
        <w:ind w:left="4091" w:hanging="180"/>
      </w:pPr>
    </w:lvl>
    <w:lvl w:ilvl="6" w:tplc="0410000F" w:tentative="1">
      <w:start w:val="1"/>
      <w:numFmt w:val="decimal"/>
      <w:lvlText w:val="%7."/>
      <w:lvlJc w:val="left"/>
      <w:pPr>
        <w:ind w:left="4811" w:hanging="360"/>
      </w:pPr>
    </w:lvl>
    <w:lvl w:ilvl="7" w:tplc="04100019" w:tentative="1">
      <w:start w:val="1"/>
      <w:numFmt w:val="lowerLetter"/>
      <w:lvlText w:val="%8."/>
      <w:lvlJc w:val="left"/>
      <w:pPr>
        <w:ind w:left="5531" w:hanging="360"/>
      </w:pPr>
    </w:lvl>
    <w:lvl w:ilvl="8" w:tplc="0410001B" w:tentative="1">
      <w:start w:val="1"/>
      <w:numFmt w:val="lowerRoman"/>
      <w:lvlText w:val="%9."/>
      <w:lvlJc w:val="right"/>
      <w:pPr>
        <w:ind w:left="6251" w:hanging="180"/>
      </w:pPr>
    </w:lvl>
  </w:abstractNum>
  <w:abstractNum w:abstractNumId="5">
    <w:nsid w:val="40F83E56"/>
    <w:multiLevelType w:val="hybridMultilevel"/>
    <w:tmpl w:val="33BE6D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41B76ED"/>
    <w:multiLevelType w:val="hybridMultilevel"/>
    <w:tmpl w:val="466C1FFA"/>
    <w:lvl w:ilvl="0" w:tplc="063A1C9E">
      <w:start w:val="1"/>
      <w:numFmt w:val="decimal"/>
      <w:lvlText w:val="%1)"/>
      <w:lvlJc w:val="left"/>
      <w:pPr>
        <w:ind w:left="472" w:hanging="360"/>
        <w:jc w:val="left"/>
      </w:pPr>
      <w:rPr>
        <w:rFonts w:ascii="Tahoma" w:eastAsia="Tahoma" w:hAnsi="Tahoma" w:cs="Tahoma" w:hint="default"/>
        <w:spacing w:val="0"/>
        <w:w w:val="99"/>
        <w:sz w:val="24"/>
        <w:szCs w:val="24"/>
        <w:lang w:val="it-IT" w:eastAsia="it-IT" w:bidi="it-IT"/>
      </w:rPr>
    </w:lvl>
    <w:lvl w:ilvl="1" w:tplc="2AA20262">
      <w:numFmt w:val="bullet"/>
      <w:lvlText w:val="•"/>
      <w:lvlJc w:val="left"/>
      <w:pPr>
        <w:ind w:left="1418" w:hanging="360"/>
      </w:pPr>
      <w:rPr>
        <w:rFonts w:hint="default"/>
        <w:lang w:val="it-IT" w:eastAsia="it-IT" w:bidi="it-IT"/>
      </w:rPr>
    </w:lvl>
    <w:lvl w:ilvl="2" w:tplc="AD70405E">
      <w:numFmt w:val="bullet"/>
      <w:lvlText w:val="•"/>
      <w:lvlJc w:val="left"/>
      <w:pPr>
        <w:ind w:left="2356" w:hanging="360"/>
      </w:pPr>
      <w:rPr>
        <w:rFonts w:hint="default"/>
        <w:lang w:val="it-IT" w:eastAsia="it-IT" w:bidi="it-IT"/>
      </w:rPr>
    </w:lvl>
    <w:lvl w:ilvl="3" w:tplc="E91C6EBA">
      <w:numFmt w:val="bullet"/>
      <w:lvlText w:val="•"/>
      <w:lvlJc w:val="left"/>
      <w:pPr>
        <w:ind w:left="3294" w:hanging="360"/>
      </w:pPr>
      <w:rPr>
        <w:rFonts w:hint="default"/>
        <w:lang w:val="it-IT" w:eastAsia="it-IT" w:bidi="it-IT"/>
      </w:rPr>
    </w:lvl>
    <w:lvl w:ilvl="4" w:tplc="613A53F6">
      <w:numFmt w:val="bullet"/>
      <w:lvlText w:val="•"/>
      <w:lvlJc w:val="left"/>
      <w:pPr>
        <w:ind w:left="4232" w:hanging="360"/>
      </w:pPr>
      <w:rPr>
        <w:rFonts w:hint="default"/>
        <w:lang w:val="it-IT" w:eastAsia="it-IT" w:bidi="it-IT"/>
      </w:rPr>
    </w:lvl>
    <w:lvl w:ilvl="5" w:tplc="6D56E684">
      <w:numFmt w:val="bullet"/>
      <w:lvlText w:val="•"/>
      <w:lvlJc w:val="left"/>
      <w:pPr>
        <w:ind w:left="5170" w:hanging="360"/>
      </w:pPr>
      <w:rPr>
        <w:rFonts w:hint="default"/>
        <w:lang w:val="it-IT" w:eastAsia="it-IT" w:bidi="it-IT"/>
      </w:rPr>
    </w:lvl>
    <w:lvl w:ilvl="6" w:tplc="110E9324">
      <w:numFmt w:val="bullet"/>
      <w:lvlText w:val="•"/>
      <w:lvlJc w:val="left"/>
      <w:pPr>
        <w:ind w:left="6108" w:hanging="360"/>
      </w:pPr>
      <w:rPr>
        <w:rFonts w:hint="default"/>
        <w:lang w:val="it-IT" w:eastAsia="it-IT" w:bidi="it-IT"/>
      </w:rPr>
    </w:lvl>
    <w:lvl w:ilvl="7" w:tplc="3BE8A9D2">
      <w:numFmt w:val="bullet"/>
      <w:lvlText w:val="•"/>
      <w:lvlJc w:val="left"/>
      <w:pPr>
        <w:ind w:left="7046" w:hanging="360"/>
      </w:pPr>
      <w:rPr>
        <w:rFonts w:hint="default"/>
        <w:lang w:val="it-IT" w:eastAsia="it-IT" w:bidi="it-IT"/>
      </w:rPr>
    </w:lvl>
    <w:lvl w:ilvl="8" w:tplc="591C1FDC">
      <w:numFmt w:val="bullet"/>
      <w:lvlText w:val="•"/>
      <w:lvlJc w:val="left"/>
      <w:pPr>
        <w:ind w:left="7984" w:hanging="360"/>
      </w:pPr>
      <w:rPr>
        <w:rFonts w:hint="default"/>
        <w:lang w:val="it-IT" w:eastAsia="it-IT" w:bidi="it-IT"/>
      </w:rPr>
    </w:lvl>
  </w:abstractNum>
  <w:abstractNum w:abstractNumId="7">
    <w:nsid w:val="44D25C63"/>
    <w:multiLevelType w:val="hybridMultilevel"/>
    <w:tmpl w:val="058668A2"/>
    <w:lvl w:ilvl="0" w:tplc="8F1467FE">
      <w:numFmt w:val="bullet"/>
      <w:lvlText w:val="-"/>
      <w:lvlJc w:val="left"/>
      <w:pPr>
        <w:ind w:left="112" w:hanging="125"/>
      </w:pPr>
      <w:rPr>
        <w:rFonts w:ascii="Times New Roman" w:eastAsia="Times New Roman" w:hAnsi="Times New Roman" w:cs="Times New Roman" w:hint="default"/>
        <w:w w:val="99"/>
        <w:sz w:val="20"/>
        <w:szCs w:val="20"/>
        <w:lang w:val="it-IT" w:eastAsia="it-IT" w:bidi="it-IT"/>
      </w:rPr>
    </w:lvl>
    <w:lvl w:ilvl="1" w:tplc="09D0F2CC">
      <w:numFmt w:val="bullet"/>
      <w:lvlText w:val="•"/>
      <w:lvlJc w:val="left"/>
      <w:pPr>
        <w:ind w:left="1094" w:hanging="125"/>
      </w:pPr>
      <w:rPr>
        <w:rFonts w:hint="default"/>
        <w:lang w:val="it-IT" w:eastAsia="it-IT" w:bidi="it-IT"/>
      </w:rPr>
    </w:lvl>
    <w:lvl w:ilvl="2" w:tplc="2F80A53E">
      <w:numFmt w:val="bullet"/>
      <w:lvlText w:val="•"/>
      <w:lvlJc w:val="left"/>
      <w:pPr>
        <w:ind w:left="2068" w:hanging="125"/>
      </w:pPr>
      <w:rPr>
        <w:rFonts w:hint="default"/>
        <w:lang w:val="it-IT" w:eastAsia="it-IT" w:bidi="it-IT"/>
      </w:rPr>
    </w:lvl>
    <w:lvl w:ilvl="3" w:tplc="E87EA6C6">
      <w:numFmt w:val="bullet"/>
      <w:lvlText w:val="•"/>
      <w:lvlJc w:val="left"/>
      <w:pPr>
        <w:ind w:left="3042" w:hanging="125"/>
      </w:pPr>
      <w:rPr>
        <w:rFonts w:hint="default"/>
        <w:lang w:val="it-IT" w:eastAsia="it-IT" w:bidi="it-IT"/>
      </w:rPr>
    </w:lvl>
    <w:lvl w:ilvl="4" w:tplc="7318CB4A">
      <w:numFmt w:val="bullet"/>
      <w:lvlText w:val="•"/>
      <w:lvlJc w:val="left"/>
      <w:pPr>
        <w:ind w:left="4016" w:hanging="125"/>
      </w:pPr>
      <w:rPr>
        <w:rFonts w:hint="default"/>
        <w:lang w:val="it-IT" w:eastAsia="it-IT" w:bidi="it-IT"/>
      </w:rPr>
    </w:lvl>
    <w:lvl w:ilvl="5" w:tplc="561CC1C4">
      <w:numFmt w:val="bullet"/>
      <w:lvlText w:val="•"/>
      <w:lvlJc w:val="left"/>
      <w:pPr>
        <w:ind w:left="4990" w:hanging="125"/>
      </w:pPr>
      <w:rPr>
        <w:rFonts w:hint="default"/>
        <w:lang w:val="it-IT" w:eastAsia="it-IT" w:bidi="it-IT"/>
      </w:rPr>
    </w:lvl>
    <w:lvl w:ilvl="6" w:tplc="FF1223CC">
      <w:numFmt w:val="bullet"/>
      <w:lvlText w:val="•"/>
      <w:lvlJc w:val="left"/>
      <w:pPr>
        <w:ind w:left="5964" w:hanging="125"/>
      </w:pPr>
      <w:rPr>
        <w:rFonts w:hint="default"/>
        <w:lang w:val="it-IT" w:eastAsia="it-IT" w:bidi="it-IT"/>
      </w:rPr>
    </w:lvl>
    <w:lvl w:ilvl="7" w:tplc="AA2CCC78">
      <w:numFmt w:val="bullet"/>
      <w:lvlText w:val="•"/>
      <w:lvlJc w:val="left"/>
      <w:pPr>
        <w:ind w:left="6938" w:hanging="125"/>
      </w:pPr>
      <w:rPr>
        <w:rFonts w:hint="default"/>
        <w:lang w:val="it-IT" w:eastAsia="it-IT" w:bidi="it-IT"/>
      </w:rPr>
    </w:lvl>
    <w:lvl w:ilvl="8" w:tplc="C13EE440">
      <w:numFmt w:val="bullet"/>
      <w:lvlText w:val="•"/>
      <w:lvlJc w:val="left"/>
      <w:pPr>
        <w:ind w:left="7912" w:hanging="125"/>
      </w:pPr>
      <w:rPr>
        <w:rFonts w:hint="default"/>
        <w:lang w:val="it-IT" w:eastAsia="it-IT" w:bidi="it-IT"/>
      </w:rPr>
    </w:lvl>
  </w:abstractNum>
  <w:abstractNum w:abstractNumId="8">
    <w:nsid w:val="44F23AD0"/>
    <w:multiLevelType w:val="hybridMultilevel"/>
    <w:tmpl w:val="12F22394"/>
    <w:lvl w:ilvl="0" w:tplc="04100001">
      <w:start w:val="1"/>
      <w:numFmt w:val="bullet"/>
      <w:lvlText w:val=""/>
      <w:lvlJc w:val="left"/>
      <w:pPr>
        <w:ind w:left="112" w:hanging="341"/>
        <w:jc w:val="left"/>
      </w:pPr>
      <w:rPr>
        <w:rFonts w:ascii="Symbol" w:hAnsi="Symbol" w:hint="default"/>
        <w:spacing w:val="-2"/>
        <w:w w:val="99"/>
        <w:sz w:val="24"/>
        <w:szCs w:val="24"/>
        <w:lang w:val="it-IT" w:eastAsia="it-IT" w:bidi="it-IT"/>
      </w:rPr>
    </w:lvl>
    <w:lvl w:ilvl="1" w:tplc="8C341CAA">
      <w:numFmt w:val="bullet"/>
      <w:lvlText w:val="•"/>
      <w:lvlJc w:val="left"/>
      <w:pPr>
        <w:ind w:left="1094" w:hanging="341"/>
      </w:pPr>
      <w:rPr>
        <w:rFonts w:hint="default"/>
        <w:lang w:val="it-IT" w:eastAsia="it-IT" w:bidi="it-IT"/>
      </w:rPr>
    </w:lvl>
    <w:lvl w:ilvl="2" w:tplc="E84ADF80">
      <w:numFmt w:val="bullet"/>
      <w:lvlText w:val="•"/>
      <w:lvlJc w:val="left"/>
      <w:pPr>
        <w:ind w:left="2068" w:hanging="341"/>
      </w:pPr>
      <w:rPr>
        <w:rFonts w:hint="default"/>
        <w:lang w:val="it-IT" w:eastAsia="it-IT" w:bidi="it-IT"/>
      </w:rPr>
    </w:lvl>
    <w:lvl w:ilvl="3" w:tplc="B48AC222">
      <w:numFmt w:val="bullet"/>
      <w:lvlText w:val="•"/>
      <w:lvlJc w:val="left"/>
      <w:pPr>
        <w:ind w:left="3042" w:hanging="341"/>
      </w:pPr>
      <w:rPr>
        <w:rFonts w:hint="default"/>
        <w:lang w:val="it-IT" w:eastAsia="it-IT" w:bidi="it-IT"/>
      </w:rPr>
    </w:lvl>
    <w:lvl w:ilvl="4" w:tplc="16A29994">
      <w:numFmt w:val="bullet"/>
      <w:lvlText w:val="•"/>
      <w:lvlJc w:val="left"/>
      <w:pPr>
        <w:ind w:left="4016" w:hanging="341"/>
      </w:pPr>
      <w:rPr>
        <w:rFonts w:hint="default"/>
        <w:lang w:val="it-IT" w:eastAsia="it-IT" w:bidi="it-IT"/>
      </w:rPr>
    </w:lvl>
    <w:lvl w:ilvl="5" w:tplc="33768A20">
      <w:numFmt w:val="bullet"/>
      <w:lvlText w:val="•"/>
      <w:lvlJc w:val="left"/>
      <w:pPr>
        <w:ind w:left="4990" w:hanging="341"/>
      </w:pPr>
      <w:rPr>
        <w:rFonts w:hint="default"/>
        <w:lang w:val="it-IT" w:eastAsia="it-IT" w:bidi="it-IT"/>
      </w:rPr>
    </w:lvl>
    <w:lvl w:ilvl="6" w:tplc="5156D2AA">
      <w:numFmt w:val="bullet"/>
      <w:lvlText w:val="•"/>
      <w:lvlJc w:val="left"/>
      <w:pPr>
        <w:ind w:left="5964" w:hanging="341"/>
      </w:pPr>
      <w:rPr>
        <w:rFonts w:hint="default"/>
        <w:lang w:val="it-IT" w:eastAsia="it-IT" w:bidi="it-IT"/>
      </w:rPr>
    </w:lvl>
    <w:lvl w:ilvl="7" w:tplc="3FB2DC48">
      <w:numFmt w:val="bullet"/>
      <w:lvlText w:val="•"/>
      <w:lvlJc w:val="left"/>
      <w:pPr>
        <w:ind w:left="6938" w:hanging="341"/>
      </w:pPr>
      <w:rPr>
        <w:rFonts w:hint="default"/>
        <w:lang w:val="it-IT" w:eastAsia="it-IT" w:bidi="it-IT"/>
      </w:rPr>
    </w:lvl>
    <w:lvl w:ilvl="8" w:tplc="63DEB33C">
      <w:numFmt w:val="bullet"/>
      <w:lvlText w:val="•"/>
      <w:lvlJc w:val="left"/>
      <w:pPr>
        <w:ind w:left="7912" w:hanging="341"/>
      </w:pPr>
      <w:rPr>
        <w:rFonts w:hint="default"/>
        <w:lang w:val="it-IT" w:eastAsia="it-IT" w:bidi="it-IT"/>
      </w:rPr>
    </w:lvl>
  </w:abstractNum>
  <w:abstractNum w:abstractNumId="9">
    <w:nsid w:val="4B391BD8"/>
    <w:multiLevelType w:val="hybridMultilevel"/>
    <w:tmpl w:val="A3987DEC"/>
    <w:lvl w:ilvl="0" w:tplc="50B46F62">
      <w:start w:val="12"/>
      <w:numFmt w:val="lowerLetter"/>
      <w:lvlText w:val="%1)"/>
      <w:lvlJc w:val="left"/>
      <w:pPr>
        <w:ind w:left="112" w:hanging="253"/>
        <w:jc w:val="left"/>
      </w:pPr>
      <w:rPr>
        <w:rFonts w:ascii="Tahoma" w:eastAsia="Tahoma" w:hAnsi="Tahoma" w:cs="Tahoma" w:hint="default"/>
        <w:w w:val="99"/>
        <w:sz w:val="24"/>
        <w:szCs w:val="24"/>
        <w:lang w:val="it-IT" w:eastAsia="it-IT" w:bidi="it-IT"/>
      </w:rPr>
    </w:lvl>
    <w:lvl w:ilvl="1" w:tplc="8D264FD8">
      <w:numFmt w:val="bullet"/>
      <w:lvlText w:val="•"/>
      <w:lvlJc w:val="left"/>
      <w:pPr>
        <w:ind w:left="1094" w:hanging="253"/>
      </w:pPr>
      <w:rPr>
        <w:rFonts w:hint="default"/>
        <w:lang w:val="it-IT" w:eastAsia="it-IT" w:bidi="it-IT"/>
      </w:rPr>
    </w:lvl>
    <w:lvl w:ilvl="2" w:tplc="9FAE4D96">
      <w:numFmt w:val="bullet"/>
      <w:lvlText w:val="•"/>
      <w:lvlJc w:val="left"/>
      <w:pPr>
        <w:ind w:left="2068" w:hanging="253"/>
      </w:pPr>
      <w:rPr>
        <w:rFonts w:hint="default"/>
        <w:lang w:val="it-IT" w:eastAsia="it-IT" w:bidi="it-IT"/>
      </w:rPr>
    </w:lvl>
    <w:lvl w:ilvl="3" w:tplc="F5DCC518">
      <w:numFmt w:val="bullet"/>
      <w:lvlText w:val="•"/>
      <w:lvlJc w:val="left"/>
      <w:pPr>
        <w:ind w:left="3042" w:hanging="253"/>
      </w:pPr>
      <w:rPr>
        <w:rFonts w:hint="default"/>
        <w:lang w:val="it-IT" w:eastAsia="it-IT" w:bidi="it-IT"/>
      </w:rPr>
    </w:lvl>
    <w:lvl w:ilvl="4" w:tplc="CEB8E9B0">
      <w:numFmt w:val="bullet"/>
      <w:lvlText w:val="•"/>
      <w:lvlJc w:val="left"/>
      <w:pPr>
        <w:ind w:left="4016" w:hanging="253"/>
      </w:pPr>
      <w:rPr>
        <w:rFonts w:hint="default"/>
        <w:lang w:val="it-IT" w:eastAsia="it-IT" w:bidi="it-IT"/>
      </w:rPr>
    </w:lvl>
    <w:lvl w:ilvl="5" w:tplc="A894C61E">
      <w:numFmt w:val="bullet"/>
      <w:lvlText w:val="•"/>
      <w:lvlJc w:val="left"/>
      <w:pPr>
        <w:ind w:left="4990" w:hanging="253"/>
      </w:pPr>
      <w:rPr>
        <w:rFonts w:hint="default"/>
        <w:lang w:val="it-IT" w:eastAsia="it-IT" w:bidi="it-IT"/>
      </w:rPr>
    </w:lvl>
    <w:lvl w:ilvl="6" w:tplc="FB6AA1D2">
      <w:numFmt w:val="bullet"/>
      <w:lvlText w:val="•"/>
      <w:lvlJc w:val="left"/>
      <w:pPr>
        <w:ind w:left="5964" w:hanging="253"/>
      </w:pPr>
      <w:rPr>
        <w:rFonts w:hint="default"/>
        <w:lang w:val="it-IT" w:eastAsia="it-IT" w:bidi="it-IT"/>
      </w:rPr>
    </w:lvl>
    <w:lvl w:ilvl="7" w:tplc="94726A30">
      <w:numFmt w:val="bullet"/>
      <w:lvlText w:val="•"/>
      <w:lvlJc w:val="left"/>
      <w:pPr>
        <w:ind w:left="6938" w:hanging="253"/>
      </w:pPr>
      <w:rPr>
        <w:rFonts w:hint="default"/>
        <w:lang w:val="it-IT" w:eastAsia="it-IT" w:bidi="it-IT"/>
      </w:rPr>
    </w:lvl>
    <w:lvl w:ilvl="8" w:tplc="18A609F8">
      <w:numFmt w:val="bullet"/>
      <w:lvlText w:val="•"/>
      <w:lvlJc w:val="left"/>
      <w:pPr>
        <w:ind w:left="7912" w:hanging="253"/>
      </w:pPr>
      <w:rPr>
        <w:rFonts w:hint="default"/>
        <w:lang w:val="it-IT" w:eastAsia="it-IT" w:bidi="it-IT"/>
      </w:rPr>
    </w:lvl>
  </w:abstractNum>
  <w:abstractNum w:abstractNumId="10">
    <w:nsid w:val="5998594B"/>
    <w:multiLevelType w:val="hybridMultilevel"/>
    <w:tmpl w:val="637C105A"/>
    <w:lvl w:ilvl="0" w:tplc="C9C294CC">
      <w:start w:val="1"/>
      <w:numFmt w:val="lowerLetter"/>
      <w:lvlText w:val="%1)"/>
      <w:lvlJc w:val="left"/>
      <w:pPr>
        <w:ind w:left="403" w:hanging="291"/>
        <w:jc w:val="left"/>
      </w:pPr>
      <w:rPr>
        <w:rFonts w:ascii="Tahoma" w:eastAsia="Tahoma" w:hAnsi="Tahoma" w:cs="Tahoma" w:hint="default"/>
        <w:spacing w:val="-2"/>
        <w:w w:val="99"/>
        <w:sz w:val="24"/>
        <w:szCs w:val="24"/>
        <w:lang w:val="it-IT" w:eastAsia="it-IT" w:bidi="it-IT"/>
      </w:rPr>
    </w:lvl>
    <w:lvl w:ilvl="1" w:tplc="DC649254">
      <w:numFmt w:val="bullet"/>
      <w:lvlText w:val="•"/>
      <w:lvlJc w:val="left"/>
      <w:pPr>
        <w:ind w:left="1346" w:hanging="291"/>
      </w:pPr>
      <w:rPr>
        <w:rFonts w:hint="default"/>
        <w:lang w:val="it-IT" w:eastAsia="it-IT" w:bidi="it-IT"/>
      </w:rPr>
    </w:lvl>
    <w:lvl w:ilvl="2" w:tplc="2C3456F2">
      <w:numFmt w:val="bullet"/>
      <w:lvlText w:val="•"/>
      <w:lvlJc w:val="left"/>
      <w:pPr>
        <w:ind w:left="2292" w:hanging="291"/>
      </w:pPr>
      <w:rPr>
        <w:rFonts w:hint="default"/>
        <w:lang w:val="it-IT" w:eastAsia="it-IT" w:bidi="it-IT"/>
      </w:rPr>
    </w:lvl>
    <w:lvl w:ilvl="3" w:tplc="F632708C">
      <w:numFmt w:val="bullet"/>
      <w:lvlText w:val="•"/>
      <w:lvlJc w:val="left"/>
      <w:pPr>
        <w:ind w:left="3238" w:hanging="291"/>
      </w:pPr>
      <w:rPr>
        <w:rFonts w:hint="default"/>
        <w:lang w:val="it-IT" w:eastAsia="it-IT" w:bidi="it-IT"/>
      </w:rPr>
    </w:lvl>
    <w:lvl w:ilvl="4" w:tplc="0ACA2F8C">
      <w:numFmt w:val="bullet"/>
      <w:lvlText w:val="•"/>
      <w:lvlJc w:val="left"/>
      <w:pPr>
        <w:ind w:left="4184" w:hanging="291"/>
      </w:pPr>
      <w:rPr>
        <w:rFonts w:hint="default"/>
        <w:lang w:val="it-IT" w:eastAsia="it-IT" w:bidi="it-IT"/>
      </w:rPr>
    </w:lvl>
    <w:lvl w:ilvl="5" w:tplc="556C60B6">
      <w:numFmt w:val="bullet"/>
      <w:lvlText w:val="•"/>
      <w:lvlJc w:val="left"/>
      <w:pPr>
        <w:ind w:left="5130" w:hanging="291"/>
      </w:pPr>
      <w:rPr>
        <w:rFonts w:hint="default"/>
        <w:lang w:val="it-IT" w:eastAsia="it-IT" w:bidi="it-IT"/>
      </w:rPr>
    </w:lvl>
    <w:lvl w:ilvl="6" w:tplc="B5F86E92">
      <w:numFmt w:val="bullet"/>
      <w:lvlText w:val="•"/>
      <w:lvlJc w:val="left"/>
      <w:pPr>
        <w:ind w:left="6076" w:hanging="291"/>
      </w:pPr>
      <w:rPr>
        <w:rFonts w:hint="default"/>
        <w:lang w:val="it-IT" w:eastAsia="it-IT" w:bidi="it-IT"/>
      </w:rPr>
    </w:lvl>
    <w:lvl w:ilvl="7" w:tplc="6472C71E">
      <w:numFmt w:val="bullet"/>
      <w:lvlText w:val="•"/>
      <w:lvlJc w:val="left"/>
      <w:pPr>
        <w:ind w:left="7022" w:hanging="291"/>
      </w:pPr>
      <w:rPr>
        <w:rFonts w:hint="default"/>
        <w:lang w:val="it-IT" w:eastAsia="it-IT" w:bidi="it-IT"/>
      </w:rPr>
    </w:lvl>
    <w:lvl w:ilvl="8" w:tplc="4ABEC998">
      <w:numFmt w:val="bullet"/>
      <w:lvlText w:val="•"/>
      <w:lvlJc w:val="left"/>
      <w:pPr>
        <w:ind w:left="7968" w:hanging="291"/>
      </w:pPr>
      <w:rPr>
        <w:rFonts w:hint="default"/>
        <w:lang w:val="it-IT" w:eastAsia="it-IT" w:bidi="it-IT"/>
      </w:rPr>
    </w:lvl>
  </w:abstractNum>
  <w:abstractNum w:abstractNumId="11">
    <w:nsid w:val="5D751B47"/>
    <w:multiLevelType w:val="hybridMultilevel"/>
    <w:tmpl w:val="3FB432EA"/>
    <w:lvl w:ilvl="0" w:tplc="B7B068D8">
      <w:start w:val="1"/>
      <w:numFmt w:val="lowerLetter"/>
      <w:lvlText w:val="%1)"/>
      <w:lvlJc w:val="left"/>
      <w:pPr>
        <w:ind w:left="112" w:hanging="341"/>
        <w:jc w:val="left"/>
      </w:pPr>
      <w:rPr>
        <w:rFonts w:ascii="Tahoma" w:eastAsia="Tahoma" w:hAnsi="Tahoma" w:cs="Tahoma" w:hint="default"/>
        <w:spacing w:val="-2"/>
        <w:w w:val="99"/>
        <w:sz w:val="24"/>
        <w:szCs w:val="24"/>
        <w:lang w:val="it-IT" w:eastAsia="it-IT" w:bidi="it-IT"/>
      </w:rPr>
    </w:lvl>
    <w:lvl w:ilvl="1" w:tplc="8C341CAA">
      <w:numFmt w:val="bullet"/>
      <w:lvlText w:val="•"/>
      <w:lvlJc w:val="left"/>
      <w:pPr>
        <w:ind w:left="1094" w:hanging="341"/>
      </w:pPr>
      <w:rPr>
        <w:rFonts w:hint="default"/>
        <w:lang w:val="it-IT" w:eastAsia="it-IT" w:bidi="it-IT"/>
      </w:rPr>
    </w:lvl>
    <w:lvl w:ilvl="2" w:tplc="E84ADF80">
      <w:numFmt w:val="bullet"/>
      <w:lvlText w:val="•"/>
      <w:lvlJc w:val="left"/>
      <w:pPr>
        <w:ind w:left="2068" w:hanging="341"/>
      </w:pPr>
      <w:rPr>
        <w:rFonts w:hint="default"/>
        <w:lang w:val="it-IT" w:eastAsia="it-IT" w:bidi="it-IT"/>
      </w:rPr>
    </w:lvl>
    <w:lvl w:ilvl="3" w:tplc="B48AC222">
      <w:numFmt w:val="bullet"/>
      <w:lvlText w:val="•"/>
      <w:lvlJc w:val="left"/>
      <w:pPr>
        <w:ind w:left="3042" w:hanging="341"/>
      </w:pPr>
      <w:rPr>
        <w:rFonts w:hint="default"/>
        <w:lang w:val="it-IT" w:eastAsia="it-IT" w:bidi="it-IT"/>
      </w:rPr>
    </w:lvl>
    <w:lvl w:ilvl="4" w:tplc="16A29994">
      <w:numFmt w:val="bullet"/>
      <w:lvlText w:val="•"/>
      <w:lvlJc w:val="left"/>
      <w:pPr>
        <w:ind w:left="4016" w:hanging="341"/>
      </w:pPr>
      <w:rPr>
        <w:rFonts w:hint="default"/>
        <w:lang w:val="it-IT" w:eastAsia="it-IT" w:bidi="it-IT"/>
      </w:rPr>
    </w:lvl>
    <w:lvl w:ilvl="5" w:tplc="33768A20">
      <w:numFmt w:val="bullet"/>
      <w:lvlText w:val="•"/>
      <w:lvlJc w:val="left"/>
      <w:pPr>
        <w:ind w:left="4990" w:hanging="341"/>
      </w:pPr>
      <w:rPr>
        <w:rFonts w:hint="default"/>
        <w:lang w:val="it-IT" w:eastAsia="it-IT" w:bidi="it-IT"/>
      </w:rPr>
    </w:lvl>
    <w:lvl w:ilvl="6" w:tplc="5156D2AA">
      <w:numFmt w:val="bullet"/>
      <w:lvlText w:val="•"/>
      <w:lvlJc w:val="left"/>
      <w:pPr>
        <w:ind w:left="5964" w:hanging="341"/>
      </w:pPr>
      <w:rPr>
        <w:rFonts w:hint="default"/>
        <w:lang w:val="it-IT" w:eastAsia="it-IT" w:bidi="it-IT"/>
      </w:rPr>
    </w:lvl>
    <w:lvl w:ilvl="7" w:tplc="3FB2DC48">
      <w:numFmt w:val="bullet"/>
      <w:lvlText w:val="•"/>
      <w:lvlJc w:val="left"/>
      <w:pPr>
        <w:ind w:left="6938" w:hanging="341"/>
      </w:pPr>
      <w:rPr>
        <w:rFonts w:hint="default"/>
        <w:lang w:val="it-IT" w:eastAsia="it-IT" w:bidi="it-IT"/>
      </w:rPr>
    </w:lvl>
    <w:lvl w:ilvl="8" w:tplc="63DEB33C">
      <w:numFmt w:val="bullet"/>
      <w:lvlText w:val="•"/>
      <w:lvlJc w:val="left"/>
      <w:pPr>
        <w:ind w:left="7912" w:hanging="341"/>
      </w:pPr>
      <w:rPr>
        <w:rFonts w:hint="default"/>
        <w:lang w:val="it-IT" w:eastAsia="it-IT" w:bidi="it-IT"/>
      </w:rPr>
    </w:lvl>
  </w:abstractNum>
  <w:abstractNum w:abstractNumId="12">
    <w:nsid w:val="600E50DA"/>
    <w:multiLevelType w:val="hybridMultilevel"/>
    <w:tmpl w:val="DDD4BF74"/>
    <w:lvl w:ilvl="0" w:tplc="4C049286">
      <w:start w:val="1"/>
      <w:numFmt w:val="decimal"/>
      <w:lvlText w:val="%1."/>
      <w:lvlJc w:val="left"/>
      <w:pPr>
        <w:ind w:left="381" w:hanging="269"/>
        <w:jc w:val="left"/>
      </w:pPr>
      <w:rPr>
        <w:rFonts w:ascii="Arial" w:eastAsia="Arial" w:hAnsi="Arial" w:cs="Arial" w:hint="default"/>
        <w:b/>
        <w:bCs/>
        <w:spacing w:val="0"/>
        <w:w w:val="99"/>
        <w:sz w:val="24"/>
        <w:szCs w:val="24"/>
        <w:lang w:val="it-IT" w:eastAsia="it-IT" w:bidi="it-IT"/>
      </w:rPr>
    </w:lvl>
    <w:lvl w:ilvl="1" w:tplc="AE940958">
      <w:numFmt w:val="bullet"/>
      <w:lvlText w:val="•"/>
      <w:lvlJc w:val="left"/>
      <w:pPr>
        <w:ind w:left="1328" w:hanging="269"/>
      </w:pPr>
      <w:rPr>
        <w:rFonts w:hint="default"/>
        <w:lang w:val="it-IT" w:eastAsia="it-IT" w:bidi="it-IT"/>
      </w:rPr>
    </w:lvl>
    <w:lvl w:ilvl="2" w:tplc="E5C07502">
      <w:numFmt w:val="bullet"/>
      <w:lvlText w:val="•"/>
      <w:lvlJc w:val="left"/>
      <w:pPr>
        <w:ind w:left="2276" w:hanging="269"/>
      </w:pPr>
      <w:rPr>
        <w:rFonts w:hint="default"/>
        <w:lang w:val="it-IT" w:eastAsia="it-IT" w:bidi="it-IT"/>
      </w:rPr>
    </w:lvl>
    <w:lvl w:ilvl="3" w:tplc="53847D82">
      <w:numFmt w:val="bullet"/>
      <w:lvlText w:val="•"/>
      <w:lvlJc w:val="left"/>
      <w:pPr>
        <w:ind w:left="3224" w:hanging="269"/>
      </w:pPr>
      <w:rPr>
        <w:rFonts w:hint="default"/>
        <w:lang w:val="it-IT" w:eastAsia="it-IT" w:bidi="it-IT"/>
      </w:rPr>
    </w:lvl>
    <w:lvl w:ilvl="4" w:tplc="64CC8348">
      <w:numFmt w:val="bullet"/>
      <w:lvlText w:val="•"/>
      <w:lvlJc w:val="left"/>
      <w:pPr>
        <w:ind w:left="4172" w:hanging="269"/>
      </w:pPr>
      <w:rPr>
        <w:rFonts w:hint="default"/>
        <w:lang w:val="it-IT" w:eastAsia="it-IT" w:bidi="it-IT"/>
      </w:rPr>
    </w:lvl>
    <w:lvl w:ilvl="5" w:tplc="FF585CB2">
      <w:numFmt w:val="bullet"/>
      <w:lvlText w:val="•"/>
      <w:lvlJc w:val="left"/>
      <w:pPr>
        <w:ind w:left="5120" w:hanging="269"/>
      </w:pPr>
      <w:rPr>
        <w:rFonts w:hint="default"/>
        <w:lang w:val="it-IT" w:eastAsia="it-IT" w:bidi="it-IT"/>
      </w:rPr>
    </w:lvl>
    <w:lvl w:ilvl="6" w:tplc="B2305A44">
      <w:numFmt w:val="bullet"/>
      <w:lvlText w:val="•"/>
      <w:lvlJc w:val="left"/>
      <w:pPr>
        <w:ind w:left="6068" w:hanging="269"/>
      </w:pPr>
      <w:rPr>
        <w:rFonts w:hint="default"/>
        <w:lang w:val="it-IT" w:eastAsia="it-IT" w:bidi="it-IT"/>
      </w:rPr>
    </w:lvl>
    <w:lvl w:ilvl="7" w:tplc="3C20FFCE">
      <w:numFmt w:val="bullet"/>
      <w:lvlText w:val="•"/>
      <w:lvlJc w:val="left"/>
      <w:pPr>
        <w:ind w:left="7016" w:hanging="269"/>
      </w:pPr>
      <w:rPr>
        <w:rFonts w:hint="default"/>
        <w:lang w:val="it-IT" w:eastAsia="it-IT" w:bidi="it-IT"/>
      </w:rPr>
    </w:lvl>
    <w:lvl w:ilvl="8" w:tplc="2BE41310">
      <w:numFmt w:val="bullet"/>
      <w:lvlText w:val="•"/>
      <w:lvlJc w:val="left"/>
      <w:pPr>
        <w:ind w:left="7964" w:hanging="269"/>
      </w:pPr>
      <w:rPr>
        <w:rFonts w:hint="default"/>
        <w:lang w:val="it-IT" w:eastAsia="it-IT" w:bidi="it-IT"/>
      </w:rPr>
    </w:lvl>
  </w:abstractNum>
  <w:abstractNum w:abstractNumId="13">
    <w:nsid w:val="689E3D7F"/>
    <w:multiLevelType w:val="hybridMultilevel"/>
    <w:tmpl w:val="D7E875B6"/>
    <w:lvl w:ilvl="0" w:tplc="04100001">
      <w:start w:val="1"/>
      <w:numFmt w:val="bullet"/>
      <w:lvlText w:val=""/>
      <w:lvlJc w:val="left"/>
      <w:pPr>
        <w:ind w:left="403" w:hanging="291"/>
        <w:jc w:val="left"/>
      </w:pPr>
      <w:rPr>
        <w:rFonts w:ascii="Symbol" w:hAnsi="Symbol" w:hint="default"/>
        <w:spacing w:val="-2"/>
        <w:w w:val="99"/>
        <w:sz w:val="24"/>
        <w:szCs w:val="24"/>
        <w:lang w:val="it-IT" w:eastAsia="it-IT" w:bidi="it-IT"/>
      </w:rPr>
    </w:lvl>
    <w:lvl w:ilvl="1" w:tplc="DC649254">
      <w:numFmt w:val="bullet"/>
      <w:lvlText w:val="•"/>
      <w:lvlJc w:val="left"/>
      <w:pPr>
        <w:ind w:left="1346" w:hanging="291"/>
      </w:pPr>
      <w:rPr>
        <w:rFonts w:hint="default"/>
        <w:lang w:val="it-IT" w:eastAsia="it-IT" w:bidi="it-IT"/>
      </w:rPr>
    </w:lvl>
    <w:lvl w:ilvl="2" w:tplc="2C3456F2">
      <w:numFmt w:val="bullet"/>
      <w:lvlText w:val="•"/>
      <w:lvlJc w:val="left"/>
      <w:pPr>
        <w:ind w:left="2292" w:hanging="291"/>
      </w:pPr>
      <w:rPr>
        <w:rFonts w:hint="default"/>
        <w:lang w:val="it-IT" w:eastAsia="it-IT" w:bidi="it-IT"/>
      </w:rPr>
    </w:lvl>
    <w:lvl w:ilvl="3" w:tplc="F632708C">
      <w:numFmt w:val="bullet"/>
      <w:lvlText w:val="•"/>
      <w:lvlJc w:val="left"/>
      <w:pPr>
        <w:ind w:left="3238" w:hanging="291"/>
      </w:pPr>
      <w:rPr>
        <w:rFonts w:hint="default"/>
        <w:lang w:val="it-IT" w:eastAsia="it-IT" w:bidi="it-IT"/>
      </w:rPr>
    </w:lvl>
    <w:lvl w:ilvl="4" w:tplc="0ACA2F8C">
      <w:numFmt w:val="bullet"/>
      <w:lvlText w:val="•"/>
      <w:lvlJc w:val="left"/>
      <w:pPr>
        <w:ind w:left="4184" w:hanging="291"/>
      </w:pPr>
      <w:rPr>
        <w:rFonts w:hint="default"/>
        <w:lang w:val="it-IT" w:eastAsia="it-IT" w:bidi="it-IT"/>
      </w:rPr>
    </w:lvl>
    <w:lvl w:ilvl="5" w:tplc="556C60B6">
      <w:numFmt w:val="bullet"/>
      <w:lvlText w:val="•"/>
      <w:lvlJc w:val="left"/>
      <w:pPr>
        <w:ind w:left="5130" w:hanging="291"/>
      </w:pPr>
      <w:rPr>
        <w:rFonts w:hint="default"/>
        <w:lang w:val="it-IT" w:eastAsia="it-IT" w:bidi="it-IT"/>
      </w:rPr>
    </w:lvl>
    <w:lvl w:ilvl="6" w:tplc="B5F86E92">
      <w:numFmt w:val="bullet"/>
      <w:lvlText w:val="•"/>
      <w:lvlJc w:val="left"/>
      <w:pPr>
        <w:ind w:left="6076" w:hanging="291"/>
      </w:pPr>
      <w:rPr>
        <w:rFonts w:hint="default"/>
        <w:lang w:val="it-IT" w:eastAsia="it-IT" w:bidi="it-IT"/>
      </w:rPr>
    </w:lvl>
    <w:lvl w:ilvl="7" w:tplc="6472C71E">
      <w:numFmt w:val="bullet"/>
      <w:lvlText w:val="•"/>
      <w:lvlJc w:val="left"/>
      <w:pPr>
        <w:ind w:left="7022" w:hanging="291"/>
      </w:pPr>
      <w:rPr>
        <w:rFonts w:hint="default"/>
        <w:lang w:val="it-IT" w:eastAsia="it-IT" w:bidi="it-IT"/>
      </w:rPr>
    </w:lvl>
    <w:lvl w:ilvl="8" w:tplc="4ABEC998">
      <w:numFmt w:val="bullet"/>
      <w:lvlText w:val="•"/>
      <w:lvlJc w:val="left"/>
      <w:pPr>
        <w:ind w:left="7968" w:hanging="291"/>
      </w:pPr>
      <w:rPr>
        <w:rFonts w:hint="default"/>
        <w:lang w:val="it-IT" w:eastAsia="it-IT" w:bidi="it-IT"/>
      </w:rPr>
    </w:lvl>
  </w:abstractNum>
  <w:abstractNum w:abstractNumId="14">
    <w:nsid w:val="702D363A"/>
    <w:multiLevelType w:val="hybridMultilevel"/>
    <w:tmpl w:val="3C887FE6"/>
    <w:lvl w:ilvl="0" w:tplc="29DAE9EA">
      <w:start w:val="1"/>
      <w:numFmt w:val="lowerLetter"/>
      <w:lvlText w:val="%1)"/>
      <w:lvlJc w:val="left"/>
      <w:pPr>
        <w:ind w:left="403" w:hanging="291"/>
        <w:jc w:val="left"/>
      </w:pPr>
      <w:rPr>
        <w:rFonts w:ascii="Tahoma" w:eastAsia="Tahoma" w:hAnsi="Tahoma" w:cs="Tahoma" w:hint="default"/>
        <w:spacing w:val="-2"/>
        <w:w w:val="99"/>
        <w:sz w:val="24"/>
        <w:szCs w:val="24"/>
        <w:lang w:val="it-IT" w:eastAsia="it-IT" w:bidi="it-IT"/>
      </w:rPr>
    </w:lvl>
    <w:lvl w:ilvl="1" w:tplc="557043F6">
      <w:numFmt w:val="bullet"/>
      <w:lvlText w:val="•"/>
      <w:lvlJc w:val="left"/>
      <w:pPr>
        <w:ind w:left="1346" w:hanging="291"/>
      </w:pPr>
      <w:rPr>
        <w:rFonts w:hint="default"/>
        <w:lang w:val="it-IT" w:eastAsia="it-IT" w:bidi="it-IT"/>
      </w:rPr>
    </w:lvl>
    <w:lvl w:ilvl="2" w:tplc="901E7C34">
      <w:numFmt w:val="bullet"/>
      <w:lvlText w:val="•"/>
      <w:lvlJc w:val="left"/>
      <w:pPr>
        <w:ind w:left="2292" w:hanging="291"/>
      </w:pPr>
      <w:rPr>
        <w:rFonts w:hint="default"/>
        <w:lang w:val="it-IT" w:eastAsia="it-IT" w:bidi="it-IT"/>
      </w:rPr>
    </w:lvl>
    <w:lvl w:ilvl="3" w:tplc="7EE6C544">
      <w:numFmt w:val="bullet"/>
      <w:lvlText w:val="•"/>
      <w:lvlJc w:val="left"/>
      <w:pPr>
        <w:ind w:left="3238" w:hanging="291"/>
      </w:pPr>
      <w:rPr>
        <w:rFonts w:hint="default"/>
        <w:lang w:val="it-IT" w:eastAsia="it-IT" w:bidi="it-IT"/>
      </w:rPr>
    </w:lvl>
    <w:lvl w:ilvl="4" w:tplc="75A24D5E">
      <w:numFmt w:val="bullet"/>
      <w:lvlText w:val="•"/>
      <w:lvlJc w:val="left"/>
      <w:pPr>
        <w:ind w:left="4184" w:hanging="291"/>
      </w:pPr>
      <w:rPr>
        <w:rFonts w:hint="default"/>
        <w:lang w:val="it-IT" w:eastAsia="it-IT" w:bidi="it-IT"/>
      </w:rPr>
    </w:lvl>
    <w:lvl w:ilvl="5" w:tplc="710AF378">
      <w:numFmt w:val="bullet"/>
      <w:lvlText w:val="•"/>
      <w:lvlJc w:val="left"/>
      <w:pPr>
        <w:ind w:left="5130" w:hanging="291"/>
      </w:pPr>
      <w:rPr>
        <w:rFonts w:hint="default"/>
        <w:lang w:val="it-IT" w:eastAsia="it-IT" w:bidi="it-IT"/>
      </w:rPr>
    </w:lvl>
    <w:lvl w:ilvl="6" w:tplc="FA2AC1F2">
      <w:numFmt w:val="bullet"/>
      <w:lvlText w:val="•"/>
      <w:lvlJc w:val="left"/>
      <w:pPr>
        <w:ind w:left="6076" w:hanging="291"/>
      </w:pPr>
      <w:rPr>
        <w:rFonts w:hint="default"/>
        <w:lang w:val="it-IT" w:eastAsia="it-IT" w:bidi="it-IT"/>
      </w:rPr>
    </w:lvl>
    <w:lvl w:ilvl="7" w:tplc="E80CB03A">
      <w:numFmt w:val="bullet"/>
      <w:lvlText w:val="•"/>
      <w:lvlJc w:val="left"/>
      <w:pPr>
        <w:ind w:left="7022" w:hanging="291"/>
      </w:pPr>
      <w:rPr>
        <w:rFonts w:hint="default"/>
        <w:lang w:val="it-IT" w:eastAsia="it-IT" w:bidi="it-IT"/>
      </w:rPr>
    </w:lvl>
    <w:lvl w:ilvl="8" w:tplc="148EEB4E">
      <w:numFmt w:val="bullet"/>
      <w:lvlText w:val="•"/>
      <w:lvlJc w:val="left"/>
      <w:pPr>
        <w:ind w:left="7968" w:hanging="291"/>
      </w:pPr>
      <w:rPr>
        <w:rFonts w:hint="default"/>
        <w:lang w:val="it-IT" w:eastAsia="it-IT" w:bidi="it-IT"/>
      </w:rPr>
    </w:lvl>
  </w:abstractNum>
  <w:num w:numId="1">
    <w:abstractNumId w:val="10"/>
  </w:num>
  <w:num w:numId="2">
    <w:abstractNumId w:val="6"/>
  </w:num>
  <w:num w:numId="3">
    <w:abstractNumId w:val="9"/>
  </w:num>
  <w:num w:numId="4">
    <w:abstractNumId w:val="14"/>
  </w:num>
  <w:num w:numId="5">
    <w:abstractNumId w:val="11"/>
  </w:num>
  <w:num w:numId="6">
    <w:abstractNumId w:val="7"/>
  </w:num>
  <w:num w:numId="7">
    <w:abstractNumId w:val="1"/>
  </w:num>
  <w:num w:numId="8">
    <w:abstractNumId w:val="12"/>
  </w:num>
  <w:num w:numId="9">
    <w:abstractNumId w:val="3"/>
  </w:num>
  <w:num w:numId="10">
    <w:abstractNumId w:val="5"/>
  </w:num>
  <w:num w:numId="11">
    <w:abstractNumId w:val="8"/>
  </w:num>
  <w:num w:numId="12">
    <w:abstractNumId w:val="4"/>
  </w:num>
  <w:num w:numId="13">
    <w:abstractNumId w:val="13"/>
  </w:num>
  <w:num w:numId="14">
    <w:abstractNumId w:val="2"/>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4952D9"/>
    <w:rsid w:val="00096131"/>
    <w:rsid w:val="00215703"/>
    <w:rsid w:val="00345642"/>
    <w:rsid w:val="004952D9"/>
    <w:rsid w:val="00504D23"/>
    <w:rsid w:val="006F5D92"/>
    <w:rsid w:val="008058EA"/>
    <w:rsid w:val="008924E4"/>
    <w:rsid w:val="008949D3"/>
    <w:rsid w:val="00AB31C0"/>
    <w:rsid w:val="00C41565"/>
    <w:rsid w:val="00D2461F"/>
    <w:rsid w:val="00D96504"/>
    <w:rsid w:val="00E411B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4952D9"/>
    <w:rPr>
      <w:rFonts w:ascii="Tahoma" w:eastAsia="Tahoma" w:hAnsi="Tahoma" w:cs="Tahoma"/>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952D9"/>
    <w:tblPr>
      <w:tblInd w:w="0" w:type="dxa"/>
      <w:tblCellMar>
        <w:top w:w="0" w:type="dxa"/>
        <w:left w:w="0" w:type="dxa"/>
        <w:bottom w:w="0" w:type="dxa"/>
        <w:right w:w="0" w:type="dxa"/>
      </w:tblCellMar>
    </w:tblPr>
  </w:style>
  <w:style w:type="paragraph" w:styleId="Corpodeltesto">
    <w:name w:val="Body Text"/>
    <w:basedOn w:val="Normale"/>
    <w:uiPriority w:val="1"/>
    <w:qFormat/>
    <w:rsid w:val="004952D9"/>
    <w:pPr>
      <w:ind w:left="112"/>
      <w:jc w:val="both"/>
    </w:pPr>
    <w:rPr>
      <w:sz w:val="24"/>
      <w:szCs w:val="24"/>
    </w:rPr>
  </w:style>
  <w:style w:type="paragraph" w:customStyle="1" w:styleId="Heading1">
    <w:name w:val="Heading 1"/>
    <w:basedOn w:val="Normale"/>
    <w:uiPriority w:val="1"/>
    <w:qFormat/>
    <w:rsid w:val="004952D9"/>
    <w:pPr>
      <w:spacing w:line="276" w:lineRule="exact"/>
      <w:ind w:left="381" w:hanging="269"/>
      <w:jc w:val="both"/>
      <w:outlineLvl w:val="1"/>
    </w:pPr>
    <w:rPr>
      <w:rFonts w:ascii="Arial" w:eastAsia="Arial" w:hAnsi="Arial" w:cs="Arial"/>
      <w:b/>
      <w:bCs/>
      <w:sz w:val="24"/>
      <w:szCs w:val="24"/>
    </w:rPr>
  </w:style>
  <w:style w:type="paragraph" w:styleId="Paragrafoelenco">
    <w:name w:val="List Paragraph"/>
    <w:basedOn w:val="Normale"/>
    <w:uiPriority w:val="1"/>
    <w:qFormat/>
    <w:rsid w:val="004952D9"/>
    <w:pPr>
      <w:ind w:left="112"/>
      <w:jc w:val="both"/>
    </w:pPr>
  </w:style>
  <w:style w:type="paragraph" w:customStyle="1" w:styleId="TableParagraph">
    <w:name w:val="Table Paragraph"/>
    <w:basedOn w:val="Normale"/>
    <w:uiPriority w:val="1"/>
    <w:qFormat/>
    <w:rsid w:val="004952D9"/>
  </w:style>
  <w:style w:type="character" w:styleId="Collegamentoipertestuale">
    <w:name w:val="Hyperlink"/>
    <w:basedOn w:val="Carpredefinitoparagrafo"/>
    <w:uiPriority w:val="99"/>
    <w:unhideWhenUsed/>
    <w:rsid w:val="00D2461F"/>
    <w:rPr>
      <w:color w:val="0000FF"/>
      <w:u w:val="single"/>
    </w:rPr>
  </w:style>
  <w:style w:type="paragraph" w:styleId="Testofumetto">
    <w:name w:val="Balloon Text"/>
    <w:basedOn w:val="Normale"/>
    <w:link w:val="TestofumettoCarattere"/>
    <w:uiPriority w:val="99"/>
    <w:semiHidden/>
    <w:unhideWhenUsed/>
    <w:rsid w:val="00D2461F"/>
    <w:rPr>
      <w:sz w:val="16"/>
      <w:szCs w:val="16"/>
    </w:rPr>
  </w:style>
  <w:style w:type="character" w:customStyle="1" w:styleId="TestofumettoCarattere">
    <w:name w:val="Testo fumetto Carattere"/>
    <w:basedOn w:val="Carpredefinitoparagrafo"/>
    <w:link w:val="Testofumetto"/>
    <w:uiPriority w:val="99"/>
    <w:semiHidden/>
    <w:rsid w:val="00D2461F"/>
    <w:rPr>
      <w:rFonts w:ascii="Tahoma" w:eastAsia="Tahoma" w:hAnsi="Tahoma" w:cs="Tahoma"/>
      <w:sz w:val="16"/>
      <w:szCs w:val="16"/>
      <w:lang w:val="it-IT" w:eastAsia="it-IT" w:bidi="it-IT"/>
    </w:rPr>
  </w:style>
  <w:style w:type="paragraph" w:styleId="Intestazione">
    <w:name w:val="header"/>
    <w:basedOn w:val="Normale"/>
    <w:link w:val="IntestazioneCarattere"/>
    <w:uiPriority w:val="99"/>
    <w:semiHidden/>
    <w:unhideWhenUsed/>
    <w:rsid w:val="00504D23"/>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504D23"/>
    <w:rPr>
      <w:rFonts w:ascii="Tahoma" w:eastAsia="Tahoma" w:hAnsi="Tahoma" w:cs="Tahoma"/>
      <w:lang w:val="it-IT" w:eastAsia="it-IT" w:bidi="it-IT"/>
    </w:rPr>
  </w:style>
  <w:style w:type="paragraph" w:styleId="Pidipagina">
    <w:name w:val="footer"/>
    <w:basedOn w:val="Normale"/>
    <w:link w:val="PidipaginaCarattere"/>
    <w:uiPriority w:val="99"/>
    <w:unhideWhenUsed/>
    <w:rsid w:val="00504D23"/>
    <w:pPr>
      <w:tabs>
        <w:tab w:val="center" w:pos="4819"/>
        <w:tab w:val="right" w:pos="9638"/>
      </w:tabs>
    </w:pPr>
  </w:style>
  <w:style w:type="character" w:customStyle="1" w:styleId="PidipaginaCarattere">
    <w:name w:val="Piè di pagina Carattere"/>
    <w:basedOn w:val="Carpredefinitoparagrafo"/>
    <w:link w:val="Pidipagina"/>
    <w:uiPriority w:val="99"/>
    <w:rsid w:val="00504D23"/>
    <w:rPr>
      <w:rFonts w:ascii="Tahoma" w:eastAsia="Tahoma" w:hAnsi="Tahoma" w:cs="Tahoma"/>
      <w:lang w:val="it-IT" w:eastAsia="it-IT" w:bidi="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tocollo@comune.cassanodadda.mi.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2356</Words>
  <Characters>13434</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Allegato A al PG. n. 289454_2016</vt:lpstr>
    </vt:vector>
  </TitlesOfParts>
  <Company>Hewlett-Packard Company</Company>
  <LinksUpToDate>false</LinksUpToDate>
  <CharactersWithSpaces>15759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al PG. n. 289454_2016</dc:title>
  <dc:creator>AnSasdel</dc:creator>
  <cp:lastModifiedBy>fbrambilla</cp:lastModifiedBy>
  <cp:revision>7</cp:revision>
  <cp:lastPrinted>2018-10-22T13:20:00Z</cp:lastPrinted>
  <dcterms:created xsi:type="dcterms:W3CDTF">2018-10-22T09:19:00Z</dcterms:created>
  <dcterms:modified xsi:type="dcterms:W3CDTF">2022-08-10T15:17:00Z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2016-09-02T00:00:00Z</vt:filetime>
  </property>
  <property fmtid="{D5CDD505-2E9C-101B-9397-08002B2CF9AE}" pid="3" name="Creator">
    <vt:lpwstr>PDFCreator Version 1.7.1</vt:lpwstr>
  </property>
  <property fmtid="{D5CDD505-2E9C-101B-9397-08002B2CF9AE}" pid="4" name="LastSaved">
    <vt:filetime>2018-10-22T00:00:00Z</vt:filetime>
  </property>
</Properties>
</file>