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5" w:lineRule="auto"/>
        <w:rPr>
          <w:rFonts w:ascii="Calibri" w:cs="Calibri" w:eastAsia="Calibri" w:hAnsi="Calibri"/>
          <w:i w:val="1"/>
          <w:sz w:val="22"/>
          <w:szCs w:val="22"/>
          <w:u w:val="single"/>
        </w:rPr>
      </w:pPr>
      <w:r w:rsidDel="00000000" w:rsidR="00000000" w:rsidRPr="00000000">
        <w:rPr>
          <w:rFonts w:ascii="Calibri" w:cs="Calibri" w:eastAsia="Calibri" w:hAnsi="Calibri"/>
          <w:i w:val="1"/>
          <w:sz w:val="22"/>
          <w:szCs w:val="22"/>
          <w:u w:val="single"/>
          <w:rtl w:val="0"/>
        </w:rPr>
        <w:t xml:space="preserve">a cura di Agostino Galeone</w:t>
      </w:r>
    </w:p>
    <w:p w:rsidR="00000000" w:rsidDel="00000000" w:rsidP="00000000" w:rsidRDefault="00000000" w:rsidRPr="00000000" w14:paraId="00000002">
      <w:pPr>
        <w:spacing w:after="12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spacing w:after="80" w:lineRule="auto"/>
        <w:jc w:val="center"/>
        <w:rPr>
          <w:rFonts w:ascii="Overlock" w:cs="Overlock" w:eastAsia="Overlock" w:hAnsi="Overlock"/>
          <w:b w:val="1"/>
          <w:sz w:val="24"/>
          <w:szCs w:val="24"/>
        </w:rPr>
      </w:pPr>
      <w:r w:rsidDel="00000000" w:rsidR="00000000" w:rsidRPr="00000000">
        <w:rPr>
          <w:rFonts w:ascii="Overlock" w:cs="Overlock" w:eastAsia="Overlock" w:hAnsi="Overlock"/>
          <w:b w:val="1"/>
          <w:sz w:val="24"/>
          <w:szCs w:val="24"/>
          <w:rtl w:val="0"/>
        </w:rPr>
        <w:t xml:space="preserve">DECRETO DEL PRESIDENTE DELLA REPUBBLICA 9 maggio 1994 , n. 487</w:t>
      </w:r>
    </w:p>
    <w:p w:rsidR="00000000" w:rsidDel="00000000" w:rsidP="00000000" w:rsidRDefault="00000000" w:rsidRPr="00000000" w14:paraId="00000004">
      <w:pPr>
        <w:spacing w:after="80" w:lineRule="auto"/>
        <w:jc w:val="both"/>
        <w:rPr>
          <w:rFonts w:ascii="Overlock" w:cs="Overlock" w:eastAsia="Overlock" w:hAnsi="Overlock"/>
          <w:b w:val="1"/>
          <w:sz w:val="24"/>
          <w:szCs w:val="24"/>
        </w:rPr>
      </w:pPr>
      <w:r w:rsidDel="00000000" w:rsidR="00000000" w:rsidRPr="00000000">
        <w:rPr>
          <w:rFonts w:ascii="Overlock" w:cs="Overlock" w:eastAsia="Overlock" w:hAnsi="Overlock"/>
          <w:b w:val="1"/>
          <w:sz w:val="24"/>
          <w:szCs w:val="24"/>
          <w:rtl w:val="0"/>
        </w:rPr>
        <w:t xml:space="preserve">Regolamento recante norme sull'accesso agli impieghi nelle pubbliche amministrazioni e</w:t>
      </w:r>
    </w:p>
    <w:p w:rsidR="00000000" w:rsidDel="00000000" w:rsidP="00000000" w:rsidRDefault="00000000" w:rsidRPr="00000000" w14:paraId="00000005">
      <w:pPr>
        <w:spacing w:after="80" w:lineRule="auto"/>
        <w:jc w:val="both"/>
        <w:rPr>
          <w:rFonts w:ascii="Overlock" w:cs="Overlock" w:eastAsia="Overlock" w:hAnsi="Overlock"/>
          <w:b w:val="1"/>
          <w:sz w:val="24"/>
          <w:szCs w:val="24"/>
        </w:rPr>
      </w:pPr>
      <w:r w:rsidDel="00000000" w:rsidR="00000000" w:rsidRPr="00000000">
        <w:rPr>
          <w:rFonts w:ascii="Overlock" w:cs="Overlock" w:eastAsia="Overlock" w:hAnsi="Overlock"/>
          <w:b w:val="1"/>
          <w:sz w:val="24"/>
          <w:szCs w:val="24"/>
          <w:rtl w:val="0"/>
        </w:rPr>
        <w:t xml:space="preserve">le modalità di svolgimento dei concorsi, dei concorsi unici e delle altre forme di assunzione</w:t>
      </w:r>
    </w:p>
    <w:p w:rsidR="00000000" w:rsidDel="00000000" w:rsidP="00000000" w:rsidRDefault="00000000" w:rsidRPr="00000000" w14:paraId="00000006">
      <w:pPr>
        <w:spacing w:after="125" w:lineRule="auto"/>
        <w:jc w:val="both"/>
        <w:rPr>
          <w:rFonts w:ascii="Overlock" w:cs="Overlock" w:eastAsia="Overlock" w:hAnsi="Overlock"/>
          <w:b w:val="1"/>
          <w:sz w:val="24"/>
          <w:szCs w:val="24"/>
        </w:rPr>
      </w:pPr>
      <w:r w:rsidDel="00000000" w:rsidR="00000000" w:rsidRPr="00000000">
        <w:rPr>
          <w:rFonts w:ascii="Overlock" w:cs="Overlock" w:eastAsia="Overlock" w:hAnsi="Overlock"/>
          <w:b w:val="1"/>
          <w:sz w:val="24"/>
          <w:szCs w:val="24"/>
          <w:rtl w:val="0"/>
        </w:rPr>
        <w:t xml:space="preserve">nei pubblici impieghi.</w:t>
      </w:r>
    </w:p>
    <w:p w:rsidR="00000000" w:rsidDel="00000000" w:rsidP="00000000" w:rsidRDefault="00000000" w:rsidRPr="00000000" w14:paraId="00000007">
      <w:pPr>
        <w:jc w:val="both"/>
        <w:rPr>
          <w:sz w:val="22"/>
          <w:szCs w:val="22"/>
        </w:rPr>
      </w:pPr>
      <w:r w:rsidDel="00000000" w:rsidR="00000000" w:rsidRPr="00000000">
        <w:rPr>
          <w:rtl w:val="0"/>
        </w:rPr>
      </w:r>
    </w:p>
    <w:p w:rsidR="00000000" w:rsidDel="00000000" w:rsidP="00000000" w:rsidRDefault="00000000" w:rsidRPr="00000000" w14:paraId="00000008">
      <w:pPr>
        <w:jc w:val="center"/>
        <w:rPr>
          <w:i w:val="1"/>
          <w:sz w:val="22"/>
          <w:szCs w:val="22"/>
        </w:rPr>
      </w:pPr>
      <w:r w:rsidDel="00000000" w:rsidR="00000000" w:rsidRPr="00000000">
        <w:rPr>
          <w:i w:val="1"/>
          <w:sz w:val="22"/>
          <w:szCs w:val="22"/>
          <w:rtl w:val="0"/>
        </w:rPr>
        <w:t xml:space="preserve">(</w:t>
      </w:r>
      <w:r w:rsidDel="00000000" w:rsidR="00000000" w:rsidRPr="00000000">
        <w:rPr>
          <w:i w:val="1"/>
          <w:sz w:val="22"/>
          <w:szCs w:val="22"/>
          <w:u w:val="single"/>
          <w:rtl w:val="0"/>
        </w:rPr>
        <w:t xml:space="preserve">testo aggiornato con le modifiche apportate dal d.P.R. 16 giugno 2023, n. 82</w:t>
      </w:r>
      <w:r w:rsidDel="00000000" w:rsidR="00000000" w:rsidRPr="00000000">
        <w:rPr>
          <w:i w:val="1"/>
          <w:sz w:val="22"/>
          <w:szCs w:val="22"/>
          <w:rtl w:val="0"/>
        </w:rPr>
        <w:t xml:space="preserve">,</w:t>
      </w:r>
    </w:p>
    <w:p w:rsidR="00000000" w:rsidDel="00000000" w:rsidP="00000000" w:rsidRDefault="00000000" w:rsidRPr="00000000" w14:paraId="00000009">
      <w:pPr>
        <w:jc w:val="center"/>
        <w:rPr>
          <w:i w:val="1"/>
          <w:sz w:val="22"/>
          <w:szCs w:val="22"/>
        </w:rPr>
      </w:pPr>
      <w:r w:rsidDel="00000000" w:rsidR="00000000" w:rsidRPr="00000000">
        <w:rPr>
          <w:i w:val="1"/>
          <w:sz w:val="22"/>
          <w:szCs w:val="22"/>
          <w:rtl w:val="0"/>
        </w:rPr>
        <w:t xml:space="preserve">le cui disposizioni, pubblicate sulla G.U. n. 150 del 29/06/2023, entreranno</w:t>
      </w:r>
    </w:p>
    <w:p w:rsidR="00000000" w:rsidDel="00000000" w:rsidP="00000000" w:rsidRDefault="00000000" w:rsidRPr="00000000" w14:paraId="0000000A">
      <w:pPr>
        <w:jc w:val="center"/>
        <w:rPr>
          <w:i w:val="1"/>
          <w:sz w:val="22"/>
          <w:szCs w:val="22"/>
        </w:rPr>
      </w:pPr>
      <w:r w:rsidDel="00000000" w:rsidR="00000000" w:rsidRPr="00000000">
        <w:rPr>
          <w:i w:val="1"/>
          <w:sz w:val="22"/>
          <w:szCs w:val="22"/>
          <w:u w:val="single"/>
          <w:rtl w:val="0"/>
        </w:rPr>
        <w:t xml:space="preserve"> in vigore il 14 luglio 2023</w:t>
      </w:r>
      <w:r w:rsidDel="00000000" w:rsidR="00000000" w:rsidRPr="00000000">
        <w:rPr>
          <w:i w:val="1"/>
          <w:sz w:val="22"/>
          <w:szCs w:val="22"/>
          <w:rtl w:val="0"/>
        </w:rPr>
        <w:t xml:space="preserve">)</w:t>
      </w:r>
    </w:p>
    <w:p w:rsidR="00000000" w:rsidDel="00000000" w:rsidP="00000000" w:rsidRDefault="00000000" w:rsidRPr="00000000" w14:paraId="0000000B">
      <w:pPr>
        <w:jc w:val="center"/>
        <w:rPr>
          <w:sz w:val="22"/>
          <w:szCs w:val="22"/>
        </w:rPr>
      </w:pPr>
      <w:r w:rsidDel="00000000" w:rsidR="00000000" w:rsidRPr="00000000">
        <w:rPr>
          <w:rtl w:val="0"/>
        </w:rPr>
      </w:r>
    </w:p>
    <w:p w:rsidR="00000000" w:rsidDel="00000000" w:rsidP="00000000" w:rsidRDefault="00000000" w:rsidRPr="00000000" w14:paraId="0000000C">
      <w:pPr>
        <w:jc w:val="center"/>
        <w:rPr>
          <w:i w:val="1"/>
          <w:sz w:val="22"/>
          <w:szCs w:val="22"/>
        </w:rPr>
      </w:pPr>
      <w:r w:rsidDel="00000000" w:rsidR="00000000" w:rsidRPr="00000000">
        <w:rPr>
          <w:i w:val="1"/>
          <w:sz w:val="22"/>
          <w:szCs w:val="22"/>
          <w:rtl w:val="0"/>
        </w:rPr>
        <w:t xml:space="preserve">(le modifiche apportate dal dPR n. 82/2023 sono in grassetto)</w:t>
      </w:r>
    </w:p>
    <w:p w:rsidR="00000000" w:rsidDel="00000000" w:rsidP="00000000" w:rsidRDefault="00000000" w:rsidRPr="00000000" w14:paraId="0000000D">
      <w:pPr>
        <w:jc w:val="center"/>
        <w:rPr>
          <w:sz w:val="22"/>
          <w:szCs w:val="22"/>
        </w:rPr>
      </w:pPr>
      <w:r w:rsidDel="00000000" w:rsidR="00000000" w:rsidRPr="00000000">
        <w:rPr>
          <w:rtl w:val="0"/>
        </w:rPr>
      </w:r>
    </w:p>
    <w:p w:rsidR="00000000" w:rsidDel="00000000" w:rsidP="00000000" w:rsidRDefault="00000000" w:rsidRPr="00000000" w14:paraId="0000000E">
      <w:pPr>
        <w:jc w:val="center"/>
        <w:rPr>
          <w:sz w:val="22"/>
          <w:szCs w:val="22"/>
        </w:rPr>
      </w:pPr>
      <w:r w:rsidDel="00000000" w:rsidR="00000000" w:rsidRPr="00000000">
        <w:rPr>
          <w:rtl w:val="0"/>
        </w:rPr>
      </w:r>
    </w:p>
    <w:p w:rsidR="00000000" w:rsidDel="00000000" w:rsidP="00000000" w:rsidRDefault="00000000" w:rsidRPr="00000000" w14:paraId="0000000F">
      <w:pPr>
        <w:jc w:val="center"/>
        <w:rPr>
          <w:sz w:val="22"/>
          <w:szCs w:val="22"/>
        </w:rPr>
      </w:pPr>
      <w:r w:rsidDel="00000000" w:rsidR="00000000" w:rsidRPr="00000000">
        <w:rPr>
          <w:sz w:val="22"/>
          <w:szCs w:val="22"/>
          <w:rtl w:val="0"/>
        </w:rPr>
        <w:t xml:space="preserve">I N D I C E</w:t>
      </w:r>
    </w:p>
    <w:p w:rsidR="00000000" w:rsidDel="00000000" w:rsidP="00000000" w:rsidRDefault="00000000" w:rsidRPr="00000000" w14:paraId="00000010">
      <w:pPr>
        <w:jc w:val="both"/>
        <w:rPr>
          <w:sz w:val="22"/>
          <w:szCs w:val="22"/>
        </w:rPr>
      </w:pPr>
      <w:r w:rsidDel="00000000" w:rsidR="00000000" w:rsidRPr="00000000">
        <w:rPr>
          <w:rtl w:val="0"/>
        </w:rPr>
      </w:r>
    </w:p>
    <w:tbl>
      <w:tblPr>
        <w:tblStyle w:val="Table1"/>
        <w:tblW w:w="9639.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8505"/>
        <w:tblGridChange w:id="0">
          <w:tblGrid>
            <w:gridCol w:w="1134"/>
            <w:gridCol w:w="8505"/>
          </w:tblGrid>
        </w:tblGridChange>
      </w:tblGrid>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articolo</w:t>
            </w:r>
          </w:p>
        </w:tc>
        <w:tc>
          <w:tcPr>
            <w:tcMar>
              <w:top w:w="57.0" w:type="dxa"/>
              <w:left w:w="85.0" w:type="dxa"/>
              <w:bottom w:w="57.0" w:type="dxa"/>
              <w:right w:w="85.0" w:type="dxa"/>
            </w:tcM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rubrica</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13">
            <w:pPr>
              <w:jc w:val="center"/>
              <w:rPr>
                <w:sz w:val="22"/>
                <w:szCs w:val="22"/>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Capo I</w:t>
              <w:br w:type="textWrapping"/>
              <w:t xml:space="preserve">Modalità di accesso - Requisiti generali - Bando di concorso</w:t>
            </w:r>
          </w:p>
          <w:p w:rsidR="00000000" w:rsidDel="00000000" w:rsidP="00000000" w:rsidRDefault="00000000" w:rsidRPr="00000000" w14:paraId="000000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Svolgimento delle prove concorsuali - </w:t>
            </w:r>
          </w:p>
          <w:p w:rsidR="00000000" w:rsidDel="00000000" w:rsidP="00000000" w:rsidRDefault="00000000" w:rsidRPr="00000000" w14:paraId="000000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Composizione della commissione esaminatrice - </w:t>
            </w:r>
          </w:p>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sz w:val="22"/>
                <w:szCs w:val="22"/>
                <w:rtl w:val="0"/>
              </w:rPr>
              <w:t xml:space="preserve">Adempimenti della commissione esaminatrice.</w:t>
            </w:r>
            <w:r w:rsidDel="00000000" w:rsidR="00000000" w:rsidRPr="00000000">
              <w:rPr>
                <w:rtl w:val="0"/>
              </w:rPr>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18">
            <w:pPr>
              <w:jc w:val="center"/>
              <w:rPr>
                <w:sz w:val="22"/>
                <w:szCs w:val="22"/>
              </w:rPr>
            </w:pPr>
            <w:r w:rsidDel="00000000" w:rsidR="00000000" w:rsidRPr="00000000">
              <w:rPr>
                <w:sz w:val="22"/>
                <w:szCs w:val="22"/>
                <w:rtl w:val="0"/>
              </w:rPr>
              <w:t xml:space="preserve">1</w:t>
            </w:r>
          </w:p>
        </w:tc>
        <w:tc>
          <w:tcPr>
            <w:tcMar>
              <w:top w:w="57.0" w:type="dxa"/>
              <w:left w:w="85.0" w:type="dxa"/>
              <w:bottom w:w="57.0" w:type="dxa"/>
              <w:right w:w="85.0" w:type="dxa"/>
            </w:tcMar>
            <w:vAlign w:val="center"/>
          </w:tcPr>
          <w:p w:rsidR="00000000" w:rsidDel="00000000" w:rsidP="00000000" w:rsidRDefault="00000000" w:rsidRPr="00000000" w14:paraId="00000019">
            <w:pPr>
              <w:jc w:val="both"/>
              <w:rPr>
                <w:sz w:val="22"/>
                <w:szCs w:val="22"/>
              </w:rPr>
            </w:pPr>
            <w:r w:rsidDel="00000000" w:rsidR="00000000" w:rsidRPr="00000000">
              <w:rPr>
                <w:sz w:val="22"/>
                <w:szCs w:val="22"/>
                <w:rtl w:val="0"/>
              </w:rPr>
              <w:t xml:space="preserve">Modalità d’accesso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1A">
            <w:pPr>
              <w:jc w:val="center"/>
              <w:rPr>
                <w:sz w:val="22"/>
                <w:szCs w:val="22"/>
              </w:rPr>
            </w:pPr>
            <w:r w:rsidDel="00000000" w:rsidR="00000000" w:rsidRPr="00000000">
              <w:rPr>
                <w:sz w:val="22"/>
                <w:szCs w:val="22"/>
                <w:rtl w:val="0"/>
              </w:rPr>
              <w:t xml:space="preserve">2</w:t>
            </w:r>
          </w:p>
        </w:tc>
        <w:tc>
          <w:tcPr>
            <w:tcMar>
              <w:top w:w="57.0" w:type="dxa"/>
              <w:left w:w="85.0" w:type="dxa"/>
              <w:bottom w:w="57.0" w:type="dxa"/>
              <w:right w:w="85.0" w:type="dxa"/>
            </w:tcMar>
            <w:vAlign w:val="center"/>
          </w:tcPr>
          <w:p w:rsidR="00000000" w:rsidDel="00000000" w:rsidP="00000000" w:rsidRDefault="00000000" w:rsidRPr="00000000" w14:paraId="0000001B">
            <w:pPr>
              <w:jc w:val="both"/>
              <w:rPr>
                <w:sz w:val="22"/>
                <w:szCs w:val="22"/>
              </w:rPr>
            </w:pPr>
            <w:r w:rsidDel="00000000" w:rsidR="00000000" w:rsidRPr="00000000">
              <w:rPr>
                <w:sz w:val="22"/>
                <w:szCs w:val="22"/>
                <w:rtl w:val="0"/>
              </w:rPr>
              <w:t xml:space="preserve">Requisiti generali per l'accesso al pubblico impiego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1C">
            <w:pPr>
              <w:jc w:val="center"/>
              <w:rPr>
                <w:sz w:val="22"/>
                <w:szCs w:val="22"/>
              </w:rPr>
            </w:pPr>
            <w:r w:rsidDel="00000000" w:rsidR="00000000" w:rsidRPr="00000000">
              <w:rPr>
                <w:sz w:val="22"/>
                <w:szCs w:val="22"/>
                <w:rtl w:val="0"/>
              </w:rPr>
              <w:t xml:space="preserve">3</w:t>
            </w:r>
          </w:p>
        </w:tc>
        <w:tc>
          <w:tcPr>
            <w:tcMar>
              <w:top w:w="57.0" w:type="dxa"/>
              <w:left w:w="85.0" w:type="dxa"/>
              <w:bottom w:w="57.0" w:type="dxa"/>
              <w:right w:w="85.0" w:type="dxa"/>
            </w:tcMar>
            <w:vAlign w:val="center"/>
          </w:tcPr>
          <w:p w:rsidR="00000000" w:rsidDel="00000000" w:rsidP="00000000" w:rsidRDefault="00000000" w:rsidRPr="00000000" w14:paraId="0000001D">
            <w:pPr>
              <w:jc w:val="both"/>
              <w:rPr>
                <w:sz w:val="22"/>
                <w:szCs w:val="22"/>
              </w:rPr>
            </w:pPr>
            <w:r w:rsidDel="00000000" w:rsidR="00000000" w:rsidRPr="00000000">
              <w:rPr>
                <w:sz w:val="22"/>
                <w:szCs w:val="22"/>
                <w:rtl w:val="0"/>
              </w:rPr>
              <w:t xml:space="preserve">Bando di concorso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1E">
            <w:pPr>
              <w:jc w:val="center"/>
              <w:rPr>
                <w:sz w:val="22"/>
                <w:szCs w:val="22"/>
              </w:rPr>
            </w:pPr>
            <w:r w:rsidDel="00000000" w:rsidR="00000000" w:rsidRPr="00000000">
              <w:rPr>
                <w:sz w:val="22"/>
                <w:szCs w:val="22"/>
                <w:rtl w:val="0"/>
              </w:rPr>
              <w:t xml:space="preserve">4</w:t>
            </w:r>
          </w:p>
        </w:tc>
        <w:tc>
          <w:tcPr>
            <w:tcMar>
              <w:top w:w="57.0" w:type="dxa"/>
              <w:left w:w="85.0" w:type="dxa"/>
              <w:bottom w:w="57.0" w:type="dxa"/>
              <w:right w:w="85.0" w:type="dxa"/>
            </w:tcMar>
            <w:vAlign w:val="center"/>
          </w:tcPr>
          <w:p w:rsidR="00000000" w:rsidDel="00000000" w:rsidP="00000000" w:rsidRDefault="00000000" w:rsidRPr="00000000" w14:paraId="0000001F">
            <w:pPr>
              <w:jc w:val="both"/>
              <w:rPr>
                <w:sz w:val="22"/>
                <w:szCs w:val="22"/>
              </w:rPr>
            </w:pPr>
            <w:r w:rsidDel="00000000" w:rsidR="00000000" w:rsidRPr="00000000">
              <w:rPr>
                <w:sz w:val="22"/>
                <w:szCs w:val="22"/>
                <w:rtl w:val="0"/>
              </w:rPr>
              <w:t xml:space="preserve">Procedura di partecipazione tramite il Portale InPA</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0">
            <w:pPr>
              <w:jc w:val="center"/>
              <w:rPr>
                <w:sz w:val="22"/>
                <w:szCs w:val="22"/>
              </w:rPr>
            </w:pPr>
            <w:r w:rsidDel="00000000" w:rsidR="00000000" w:rsidRPr="00000000">
              <w:rPr>
                <w:sz w:val="22"/>
                <w:szCs w:val="22"/>
                <w:rtl w:val="0"/>
              </w:rPr>
              <w:t xml:space="preserve">5</w:t>
            </w:r>
          </w:p>
        </w:tc>
        <w:tc>
          <w:tcPr>
            <w:tcMar>
              <w:top w:w="57.0" w:type="dxa"/>
              <w:left w:w="85.0" w:type="dxa"/>
              <w:bottom w:w="57.0" w:type="dxa"/>
              <w:right w:w="85.0" w:type="dxa"/>
            </w:tcMar>
            <w:vAlign w:val="center"/>
          </w:tcPr>
          <w:p w:rsidR="00000000" w:rsidDel="00000000" w:rsidP="00000000" w:rsidRDefault="00000000" w:rsidRPr="00000000" w14:paraId="00000021">
            <w:pPr>
              <w:jc w:val="both"/>
              <w:rPr>
                <w:sz w:val="22"/>
                <w:szCs w:val="22"/>
              </w:rPr>
            </w:pPr>
            <w:r w:rsidDel="00000000" w:rsidR="00000000" w:rsidRPr="00000000">
              <w:rPr>
                <w:sz w:val="22"/>
                <w:szCs w:val="22"/>
                <w:rtl w:val="0"/>
              </w:rPr>
              <w:t xml:space="preserve">Categorie riservatarie, preferenze e parità di genere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2">
            <w:pPr>
              <w:jc w:val="center"/>
              <w:rPr>
                <w:sz w:val="22"/>
                <w:szCs w:val="22"/>
              </w:rPr>
            </w:pPr>
            <w:r w:rsidDel="00000000" w:rsidR="00000000" w:rsidRPr="00000000">
              <w:rPr>
                <w:sz w:val="22"/>
                <w:szCs w:val="22"/>
                <w:rtl w:val="0"/>
              </w:rPr>
              <w:t xml:space="preserve">6</w:t>
            </w:r>
          </w:p>
        </w:tc>
        <w:tc>
          <w:tcPr>
            <w:tcMar>
              <w:top w:w="57.0" w:type="dxa"/>
              <w:left w:w="85.0" w:type="dxa"/>
              <w:bottom w:w="57.0" w:type="dxa"/>
              <w:right w:w="85.0" w:type="dxa"/>
            </w:tcMar>
            <w:vAlign w:val="center"/>
          </w:tcPr>
          <w:p w:rsidR="00000000" w:rsidDel="00000000" w:rsidP="00000000" w:rsidRDefault="00000000" w:rsidRPr="00000000" w14:paraId="00000023">
            <w:pPr>
              <w:jc w:val="both"/>
              <w:rPr>
                <w:sz w:val="22"/>
                <w:szCs w:val="22"/>
              </w:rPr>
            </w:pPr>
            <w:r w:rsidDel="00000000" w:rsidR="00000000" w:rsidRPr="00000000">
              <w:rPr>
                <w:sz w:val="22"/>
                <w:szCs w:val="22"/>
                <w:rtl w:val="0"/>
              </w:rPr>
              <w:t xml:space="preserve">Equilibrio di genere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4">
            <w:pPr>
              <w:jc w:val="center"/>
              <w:rPr>
                <w:sz w:val="22"/>
                <w:szCs w:val="22"/>
              </w:rPr>
            </w:pPr>
            <w:r w:rsidDel="00000000" w:rsidR="00000000" w:rsidRPr="00000000">
              <w:rPr>
                <w:sz w:val="22"/>
                <w:szCs w:val="22"/>
                <w:rtl w:val="0"/>
              </w:rPr>
              <w:t xml:space="preserve">7</w:t>
            </w:r>
          </w:p>
        </w:tc>
        <w:tc>
          <w:tcPr>
            <w:tcMar>
              <w:top w:w="57.0" w:type="dxa"/>
              <w:left w:w="85.0" w:type="dxa"/>
              <w:bottom w:w="57.0" w:type="dxa"/>
              <w:right w:w="85.0" w:type="dxa"/>
            </w:tcMar>
            <w:vAlign w:val="center"/>
          </w:tcPr>
          <w:p w:rsidR="00000000" w:rsidDel="00000000" w:rsidP="00000000" w:rsidRDefault="00000000" w:rsidRPr="00000000" w14:paraId="00000025">
            <w:pPr>
              <w:jc w:val="both"/>
              <w:rPr>
                <w:sz w:val="22"/>
                <w:szCs w:val="22"/>
              </w:rPr>
            </w:pPr>
            <w:r w:rsidDel="00000000" w:rsidR="00000000" w:rsidRPr="00000000">
              <w:rPr>
                <w:sz w:val="22"/>
                <w:szCs w:val="22"/>
                <w:rtl w:val="0"/>
              </w:rPr>
              <w:t xml:space="preserve">Svolgimento delle prove e modalità speciali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6">
            <w:pPr>
              <w:jc w:val="center"/>
              <w:rPr>
                <w:sz w:val="22"/>
                <w:szCs w:val="22"/>
              </w:rPr>
            </w:pPr>
            <w:r w:rsidDel="00000000" w:rsidR="00000000" w:rsidRPr="00000000">
              <w:rPr>
                <w:sz w:val="22"/>
                <w:szCs w:val="22"/>
                <w:rtl w:val="0"/>
              </w:rPr>
              <w:t xml:space="preserve">8</w:t>
            </w:r>
          </w:p>
        </w:tc>
        <w:tc>
          <w:tcPr>
            <w:tcMar>
              <w:top w:w="57.0" w:type="dxa"/>
              <w:left w:w="85.0" w:type="dxa"/>
              <w:bottom w:w="57.0" w:type="dxa"/>
              <w:right w:w="85.0" w:type="dxa"/>
            </w:tcMar>
            <w:vAlign w:val="center"/>
          </w:tcPr>
          <w:p w:rsidR="00000000" w:rsidDel="00000000" w:rsidP="00000000" w:rsidRDefault="00000000" w:rsidRPr="00000000" w14:paraId="00000027">
            <w:pPr>
              <w:jc w:val="both"/>
              <w:rPr>
                <w:sz w:val="22"/>
                <w:szCs w:val="22"/>
              </w:rPr>
            </w:pPr>
            <w:r w:rsidDel="00000000" w:rsidR="00000000" w:rsidRPr="00000000">
              <w:rPr>
                <w:sz w:val="22"/>
                <w:szCs w:val="22"/>
                <w:rtl w:val="0"/>
              </w:rPr>
              <w:t xml:space="preserve">Concorso per titoli ed esami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8">
            <w:pPr>
              <w:jc w:val="center"/>
              <w:rPr>
                <w:sz w:val="22"/>
                <w:szCs w:val="22"/>
              </w:rPr>
            </w:pPr>
            <w:r w:rsidDel="00000000" w:rsidR="00000000" w:rsidRPr="00000000">
              <w:rPr>
                <w:sz w:val="22"/>
                <w:szCs w:val="22"/>
                <w:rtl w:val="0"/>
              </w:rPr>
              <w:t xml:space="preserve">9</w:t>
            </w:r>
          </w:p>
        </w:tc>
        <w:tc>
          <w:tcPr>
            <w:tcMar>
              <w:top w:w="57.0" w:type="dxa"/>
              <w:left w:w="85.0" w:type="dxa"/>
              <w:bottom w:w="57.0" w:type="dxa"/>
              <w:right w:w="85.0" w:type="dxa"/>
            </w:tcMar>
            <w:vAlign w:val="center"/>
          </w:tcPr>
          <w:p w:rsidR="00000000" w:rsidDel="00000000" w:rsidP="00000000" w:rsidRDefault="00000000" w:rsidRPr="00000000" w14:paraId="00000029">
            <w:pPr>
              <w:jc w:val="both"/>
              <w:rPr>
                <w:sz w:val="22"/>
                <w:szCs w:val="22"/>
              </w:rPr>
            </w:pPr>
            <w:r w:rsidDel="00000000" w:rsidR="00000000" w:rsidRPr="00000000">
              <w:rPr>
                <w:sz w:val="22"/>
                <w:szCs w:val="22"/>
                <w:rtl w:val="0"/>
              </w:rPr>
              <w:t xml:space="preserve">Commissioni esaminatrici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10</w:t>
            </w:r>
          </w:p>
        </w:tc>
        <w:tc>
          <w:tcPr>
            <w:tcMar>
              <w:top w:w="57.0" w:type="dxa"/>
              <w:left w:w="85.0" w:type="dxa"/>
              <w:bottom w:w="57.0" w:type="dxa"/>
              <w:right w:w="85.0" w:type="dxa"/>
            </w:tcMar>
            <w:vAlign w:val="center"/>
          </w:tcPr>
          <w:p w:rsidR="00000000" w:rsidDel="00000000" w:rsidP="00000000" w:rsidRDefault="00000000" w:rsidRPr="00000000" w14:paraId="0000002B">
            <w:pPr>
              <w:jc w:val="both"/>
              <w:rPr>
                <w:sz w:val="22"/>
                <w:szCs w:val="22"/>
              </w:rPr>
            </w:pPr>
            <w:r w:rsidDel="00000000" w:rsidR="00000000" w:rsidRPr="00000000">
              <w:rPr>
                <w:sz w:val="22"/>
                <w:szCs w:val="22"/>
                <w:rtl w:val="0"/>
              </w:rPr>
              <w:t xml:space="preserve">Cessazione dall'incarico di componente di commissione esaminatrice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C">
            <w:pPr>
              <w:jc w:val="center"/>
              <w:rPr>
                <w:sz w:val="22"/>
                <w:szCs w:val="22"/>
              </w:rPr>
            </w:pPr>
            <w:r w:rsidDel="00000000" w:rsidR="00000000" w:rsidRPr="00000000">
              <w:rPr>
                <w:sz w:val="22"/>
                <w:szCs w:val="22"/>
                <w:rtl w:val="0"/>
              </w:rPr>
              <w:t xml:space="preserve">11</w:t>
            </w:r>
          </w:p>
        </w:tc>
        <w:tc>
          <w:tcPr>
            <w:tcMar>
              <w:top w:w="57.0" w:type="dxa"/>
              <w:left w:w="85.0" w:type="dxa"/>
              <w:bottom w:w="57.0" w:type="dxa"/>
              <w:right w:w="85.0" w:type="dxa"/>
            </w:tcMar>
            <w:vAlign w:val="center"/>
          </w:tcPr>
          <w:p w:rsidR="00000000" w:rsidDel="00000000" w:rsidP="00000000" w:rsidRDefault="00000000" w:rsidRPr="00000000" w14:paraId="0000002D">
            <w:pPr>
              <w:jc w:val="both"/>
              <w:rPr>
                <w:sz w:val="22"/>
                <w:szCs w:val="22"/>
              </w:rPr>
            </w:pPr>
            <w:r w:rsidDel="00000000" w:rsidR="00000000" w:rsidRPr="00000000">
              <w:rPr>
                <w:sz w:val="22"/>
                <w:szCs w:val="22"/>
                <w:rtl w:val="0"/>
              </w:rPr>
              <w:t xml:space="preserve">Adempimenti della commissione esaminatrice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2E">
            <w:pPr>
              <w:jc w:val="center"/>
              <w:rPr>
                <w:sz w:val="22"/>
                <w:szCs w:val="22"/>
              </w:rPr>
            </w:pPr>
            <w:r w:rsidDel="00000000" w:rsidR="00000000" w:rsidRPr="00000000">
              <w:rPr>
                <w:sz w:val="22"/>
                <w:szCs w:val="22"/>
                <w:rtl w:val="0"/>
              </w:rPr>
              <w:t xml:space="preserve">12</w:t>
            </w:r>
          </w:p>
        </w:tc>
        <w:tc>
          <w:tcPr>
            <w:tcMar>
              <w:top w:w="57.0" w:type="dxa"/>
              <w:left w:w="85.0" w:type="dxa"/>
              <w:bottom w:w="57.0" w:type="dxa"/>
              <w:right w:w="85.0" w:type="dxa"/>
            </w:tcMar>
            <w:vAlign w:val="center"/>
          </w:tcPr>
          <w:p w:rsidR="00000000" w:rsidDel="00000000" w:rsidP="00000000" w:rsidRDefault="00000000" w:rsidRPr="00000000" w14:paraId="0000002F">
            <w:pPr>
              <w:jc w:val="both"/>
              <w:rPr>
                <w:sz w:val="22"/>
                <w:szCs w:val="22"/>
              </w:rPr>
            </w:pPr>
            <w:r w:rsidDel="00000000" w:rsidR="00000000" w:rsidRPr="00000000">
              <w:rPr>
                <w:sz w:val="22"/>
                <w:szCs w:val="22"/>
                <w:rtl w:val="0"/>
              </w:rPr>
              <w:t xml:space="preserve">Trasparenza amministrativa nei procedimenti concorsuali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0">
            <w:pPr>
              <w:jc w:val="center"/>
              <w:rPr>
                <w:sz w:val="22"/>
                <w:szCs w:val="22"/>
              </w:rPr>
            </w:pPr>
            <w:r w:rsidDel="00000000" w:rsidR="00000000" w:rsidRPr="00000000">
              <w:rPr>
                <w:sz w:val="22"/>
                <w:szCs w:val="22"/>
                <w:rtl w:val="0"/>
              </w:rPr>
              <w:t xml:space="preserve">13</w:t>
            </w:r>
          </w:p>
        </w:tc>
        <w:tc>
          <w:tcPr>
            <w:tcMar>
              <w:top w:w="57.0" w:type="dxa"/>
              <w:left w:w="85.0" w:type="dxa"/>
              <w:bottom w:w="57.0" w:type="dxa"/>
              <w:right w:w="85.0" w:type="dxa"/>
            </w:tcMar>
            <w:vAlign w:val="center"/>
          </w:tcPr>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Adempimenti dei concorrenti durante lo svolgimento delle prove scritte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2">
            <w:pPr>
              <w:jc w:val="center"/>
              <w:rPr>
                <w:sz w:val="22"/>
                <w:szCs w:val="22"/>
              </w:rPr>
            </w:pPr>
            <w:r w:rsidDel="00000000" w:rsidR="00000000" w:rsidRPr="00000000">
              <w:rPr>
                <w:sz w:val="22"/>
                <w:szCs w:val="22"/>
                <w:rtl w:val="0"/>
              </w:rPr>
              <w:t xml:space="preserve">14</w:t>
            </w:r>
          </w:p>
        </w:tc>
        <w:tc>
          <w:tcPr>
            <w:tcMar>
              <w:top w:w="57.0" w:type="dxa"/>
              <w:left w:w="85.0" w:type="dxa"/>
              <w:bottom w:w="57.0" w:type="dxa"/>
              <w:right w:w="85.0" w:type="dxa"/>
            </w:tcMar>
            <w:vAlign w:val="center"/>
          </w:tcPr>
          <w:p w:rsidR="00000000" w:rsidDel="00000000" w:rsidP="00000000" w:rsidRDefault="00000000" w:rsidRPr="00000000" w14:paraId="00000033">
            <w:pPr>
              <w:jc w:val="both"/>
              <w:rPr>
                <w:sz w:val="22"/>
                <w:szCs w:val="22"/>
              </w:rPr>
            </w:pPr>
            <w:r w:rsidDel="00000000" w:rsidR="00000000" w:rsidRPr="00000000">
              <w:rPr>
                <w:sz w:val="22"/>
                <w:szCs w:val="22"/>
                <w:rtl w:val="0"/>
              </w:rPr>
              <w:t xml:space="preserve">Adempimenti dei concorrenti e della commissione al termine delle prove scritte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4">
            <w:pPr>
              <w:jc w:val="center"/>
              <w:rPr>
                <w:sz w:val="22"/>
                <w:szCs w:val="22"/>
              </w:rPr>
            </w:pPr>
            <w:r w:rsidDel="00000000" w:rsidR="00000000" w:rsidRPr="00000000">
              <w:rPr>
                <w:sz w:val="22"/>
                <w:szCs w:val="22"/>
                <w:rtl w:val="0"/>
              </w:rPr>
              <w:t xml:space="preserve">15</w:t>
            </w:r>
          </w:p>
        </w:tc>
        <w:tc>
          <w:tcPr>
            <w:tcMar>
              <w:top w:w="57.0" w:type="dxa"/>
              <w:left w:w="85.0" w:type="dxa"/>
              <w:bottom w:w="57.0" w:type="dxa"/>
              <w:right w:w="85.0" w:type="dxa"/>
            </w:tcMar>
            <w:vAlign w:val="center"/>
          </w:tcPr>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Processo verbale delle operazioni d'esame e formazione delle  graduatorie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6">
            <w:pPr>
              <w:jc w:val="center"/>
              <w:rPr>
                <w:sz w:val="22"/>
                <w:szCs w:val="22"/>
              </w:rPr>
            </w:pPr>
            <w:r w:rsidDel="00000000" w:rsidR="00000000" w:rsidRPr="00000000">
              <w:rPr>
                <w:sz w:val="22"/>
                <w:szCs w:val="22"/>
                <w:rtl w:val="0"/>
              </w:rPr>
              <w:t xml:space="preserve">16</w:t>
            </w:r>
          </w:p>
        </w:tc>
        <w:tc>
          <w:tcPr>
            <w:tcMar>
              <w:top w:w="57.0" w:type="dxa"/>
              <w:left w:w="85.0" w:type="dxa"/>
              <w:bottom w:w="57.0" w:type="dxa"/>
              <w:right w:w="85.0" w:type="dxa"/>
            </w:tcMar>
            <w:vAlign w:val="center"/>
          </w:tcPr>
          <w:p w:rsidR="00000000" w:rsidDel="00000000" w:rsidP="00000000" w:rsidRDefault="00000000" w:rsidRPr="00000000" w14:paraId="00000037">
            <w:pPr>
              <w:jc w:val="both"/>
              <w:rPr>
                <w:sz w:val="22"/>
                <w:szCs w:val="22"/>
              </w:rPr>
            </w:pPr>
            <w:r w:rsidDel="00000000" w:rsidR="00000000" w:rsidRPr="00000000">
              <w:rPr>
                <w:sz w:val="22"/>
                <w:szCs w:val="22"/>
                <w:rtl w:val="0"/>
              </w:rPr>
              <w:t xml:space="preserve">Presentazione dei titoli preferenziali e di riserva nella nomina</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8">
            <w:pPr>
              <w:jc w:val="center"/>
              <w:rPr>
                <w:sz w:val="22"/>
                <w:szCs w:val="22"/>
              </w:rPr>
            </w:pPr>
            <w:r w:rsidDel="00000000" w:rsidR="00000000" w:rsidRPr="00000000">
              <w:rPr>
                <w:sz w:val="22"/>
                <w:szCs w:val="22"/>
                <w:rtl w:val="0"/>
              </w:rPr>
              <w:t xml:space="preserve">17</w:t>
            </w:r>
          </w:p>
        </w:tc>
        <w:tc>
          <w:tcPr>
            <w:tcMar>
              <w:top w:w="57.0" w:type="dxa"/>
              <w:left w:w="85.0" w:type="dxa"/>
              <w:bottom w:w="57.0" w:type="dxa"/>
              <w:right w:w="85.0" w:type="dxa"/>
            </w:tcMar>
            <w:vAlign w:val="center"/>
          </w:tcPr>
          <w:p w:rsidR="00000000" w:rsidDel="00000000" w:rsidP="00000000" w:rsidRDefault="00000000" w:rsidRPr="00000000" w14:paraId="00000039">
            <w:pPr>
              <w:jc w:val="both"/>
              <w:rPr>
                <w:sz w:val="22"/>
                <w:szCs w:val="22"/>
              </w:rPr>
            </w:pPr>
            <w:r w:rsidDel="00000000" w:rsidR="00000000" w:rsidRPr="00000000">
              <w:rPr>
                <w:sz w:val="22"/>
                <w:szCs w:val="22"/>
                <w:rtl w:val="0"/>
              </w:rPr>
              <w:t xml:space="preserve">Assunzione in servizio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A">
            <w:pPr>
              <w:jc w:val="center"/>
              <w:rPr>
                <w:sz w:val="22"/>
                <w:szCs w:val="22"/>
              </w:rPr>
            </w:pPr>
            <w:r w:rsidDel="00000000" w:rsidR="00000000" w:rsidRPr="00000000">
              <w:rPr>
                <w:sz w:val="22"/>
                <w:szCs w:val="22"/>
                <w:rtl w:val="0"/>
              </w:rPr>
              <w:t xml:space="preserve">18</w:t>
            </w:r>
          </w:p>
        </w:tc>
        <w:tc>
          <w:tcPr>
            <w:tcMar>
              <w:top w:w="57.0" w:type="dxa"/>
              <w:left w:w="85.0" w:type="dxa"/>
              <w:bottom w:w="57.0" w:type="dxa"/>
              <w:right w:w="85.0" w:type="dxa"/>
            </w:tcMar>
            <w:vAlign w:val="center"/>
          </w:tcPr>
          <w:p w:rsidR="00000000" w:rsidDel="00000000" w:rsidP="00000000" w:rsidRDefault="00000000" w:rsidRPr="00000000" w14:paraId="0000003B">
            <w:pPr>
              <w:jc w:val="both"/>
              <w:rPr>
                <w:sz w:val="22"/>
                <w:szCs w:val="22"/>
              </w:rPr>
            </w:pPr>
            <w:r w:rsidDel="00000000" w:rsidR="00000000" w:rsidRPr="00000000">
              <w:rPr>
                <w:sz w:val="22"/>
                <w:szCs w:val="22"/>
                <w:rtl w:val="0"/>
              </w:rPr>
              <w:t xml:space="preserve">Compensi per le commissioni di concorso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C">
            <w:pPr>
              <w:jc w:val="center"/>
              <w:rPr>
                <w:sz w:val="22"/>
                <w:szCs w:val="22"/>
              </w:rPr>
            </w:pPr>
            <w:r w:rsidDel="00000000" w:rsidR="00000000" w:rsidRPr="00000000">
              <w:rPr>
                <w:sz w:val="22"/>
                <w:szCs w:val="22"/>
                <w:rtl w:val="0"/>
              </w:rPr>
              <w:t xml:space="preserve">18-bis</w:t>
            </w:r>
          </w:p>
        </w:tc>
        <w:tc>
          <w:tcPr>
            <w:tcMar>
              <w:top w:w="57.0" w:type="dxa"/>
              <w:left w:w="85.0" w:type="dxa"/>
              <w:bottom w:w="57.0" w:type="dxa"/>
              <w:right w:w="85.0" w:type="dxa"/>
            </w:tcMar>
            <w:vAlign w:val="center"/>
          </w:tcPr>
          <w:p w:rsidR="00000000" w:rsidDel="00000000" w:rsidP="00000000" w:rsidRDefault="00000000" w:rsidRPr="00000000" w14:paraId="0000003D">
            <w:pPr>
              <w:jc w:val="both"/>
              <w:rPr>
                <w:sz w:val="22"/>
                <w:szCs w:val="22"/>
              </w:rPr>
            </w:pPr>
            <w:r w:rsidDel="00000000" w:rsidR="00000000" w:rsidRPr="00000000">
              <w:rPr>
                <w:sz w:val="22"/>
                <w:szCs w:val="22"/>
                <w:rtl w:val="0"/>
              </w:rPr>
              <w:t xml:space="preserve">Regioni ed enti locali</w:t>
            </w:r>
          </w:p>
        </w:tc>
      </w:tr>
    </w:tbl>
    <w:p w:rsidR="00000000" w:rsidDel="00000000" w:rsidP="00000000" w:rsidRDefault="00000000" w:rsidRPr="00000000" w14:paraId="0000003E">
      <w:pPr>
        <w:rPr/>
      </w:pPr>
      <w:r w:rsidDel="00000000" w:rsidR="00000000" w:rsidRPr="00000000">
        <w:br w:type="page"/>
      </w:r>
      <w:r w:rsidDel="00000000" w:rsidR="00000000" w:rsidRPr="00000000">
        <w:rPr>
          <w:rtl w:val="0"/>
        </w:rPr>
      </w:r>
    </w:p>
    <w:tbl>
      <w:tblPr>
        <w:tblStyle w:val="Table2"/>
        <w:tblW w:w="9639.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8505"/>
        <w:tblGridChange w:id="0">
          <w:tblGrid>
            <w:gridCol w:w="1134"/>
            <w:gridCol w:w="8505"/>
          </w:tblGrid>
        </w:tblGridChange>
      </w:tblGrid>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3F">
            <w:pPr>
              <w:jc w:val="center"/>
              <w:rPr>
                <w:sz w:val="22"/>
                <w:szCs w:val="22"/>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40">
            <w:pPr>
              <w:jc w:val="center"/>
              <w:rPr>
                <w:sz w:val="22"/>
                <w:szCs w:val="22"/>
              </w:rPr>
            </w:pPr>
            <w:r w:rsidDel="00000000" w:rsidR="00000000" w:rsidRPr="00000000">
              <w:rPr>
                <w:sz w:val="22"/>
                <w:szCs w:val="22"/>
                <w:rtl w:val="0"/>
              </w:rPr>
              <w:t xml:space="preserve">Capo II</w:t>
              <w:br w:type="textWrapping"/>
              <w:t xml:space="preserve">Concorsi unici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1">
            <w:pPr>
              <w:jc w:val="center"/>
              <w:rPr>
                <w:sz w:val="22"/>
                <w:szCs w:val="22"/>
              </w:rPr>
            </w:pPr>
            <w:r w:rsidDel="00000000" w:rsidR="00000000" w:rsidRPr="00000000">
              <w:rPr>
                <w:sz w:val="22"/>
                <w:szCs w:val="22"/>
                <w:rtl w:val="0"/>
              </w:rPr>
              <w:t xml:space="preserve">19</w:t>
            </w:r>
          </w:p>
        </w:tc>
        <w:tc>
          <w:tcPr>
            <w:tcMar>
              <w:top w:w="57.0" w:type="dxa"/>
              <w:left w:w="85.0" w:type="dxa"/>
              <w:bottom w:w="57.0" w:type="dxa"/>
              <w:right w:w="85.0" w:type="dxa"/>
            </w:tcMar>
            <w:vAlign w:val="center"/>
          </w:tcPr>
          <w:p w:rsidR="00000000" w:rsidDel="00000000" w:rsidP="00000000" w:rsidRDefault="00000000" w:rsidRPr="00000000" w14:paraId="000000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Concorsi unici per il reclutamento dei dirigenti e delle figure professionali comuni a tutte le amministrazioni pubbliche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3">
            <w:pPr>
              <w:jc w:val="center"/>
              <w:rPr>
                <w:sz w:val="22"/>
                <w:szCs w:val="22"/>
              </w:rPr>
            </w:pPr>
            <w:r w:rsidDel="00000000" w:rsidR="00000000" w:rsidRPr="00000000">
              <w:rPr>
                <w:sz w:val="22"/>
                <w:szCs w:val="22"/>
                <w:rtl w:val="0"/>
              </w:rPr>
              <w:t xml:space="preserve">20</w:t>
            </w:r>
          </w:p>
        </w:tc>
        <w:tc>
          <w:tcPr>
            <w:tcMar>
              <w:top w:w="57.0" w:type="dxa"/>
              <w:left w:w="85.0" w:type="dxa"/>
              <w:bottom w:w="57.0" w:type="dxa"/>
              <w:right w:w="85.0" w:type="dxa"/>
            </w:tcMar>
            <w:vAlign w:val="center"/>
          </w:tcPr>
          <w:p w:rsidR="00000000" w:rsidDel="00000000" w:rsidP="00000000" w:rsidRDefault="00000000" w:rsidRPr="00000000" w14:paraId="00000044">
            <w:pPr>
              <w:jc w:val="both"/>
              <w:rPr>
                <w:sz w:val="22"/>
                <w:szCs w:val="22"/>
              </w:rPr>
            </w:pPr>
            <w:r w:rsidDel="00000000" w:rsidR="00000000" w:rsidRPr="00000000">
              <w:rPr>
                <w:sz w:val="22"/>
                <w:szCs w:val="22"/>
                <w:rtl w:val="0"/>
              </w:rPr>
              <w:t xml:space="preserve">Sedi di esami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5">
            <w:pPr>
              <w:jc w:val="center"/>
              <w:rPr>
                <w:sz w:val="22"/>
                <w:szCs w:val="22"/>
              </w:rPr>
            </w:pPr>
            <w:r w:rsidDel="00000000" w:rsidR="00000000" w:rsidRPr="00000000">
              <w:rPr>
                <w:sz w:val="22"/>
                <w:szCs w:val="22"/>
                <w:rtl w:val="0"/>
              </w:rPr>
              <w:t xml:space="preserve">21</w:t>
            </w:r>
          </w:p>
        </w:tc>
        <w:tc>
          <w:tcPr>
            <w:tcMar>
              <w:top w:w="57.0" w:type="dxa"/>
              <w:left w:w="85.0" w:type="dxa"/>
              <w:bottom w:w="57.0" w:type="dxa"/>
              <w:right w:w="85.0" w:type="dxa"/>
            </w:tcMar>
            <w:vAlign w:val="center"/>
          </w:tcPr>
          <w:p w:rsidR="00000000" w:rsidDel="00000000" w:rsidP="00000000" w:rsidRDefault="00000000" w:rsidRPr="00000000" w14:paraId="00000046">
            <w:pPr>
              <w:jc w:val="both"/>
              <w:rPr>
                <w:sz w:val="22"/>
                <w:szCs w:val="22"/>
              </w:rPr>
            </w:pPr>
            <w:r w:rsidDel="00000000" w:rsidR="00000000" w:rsidRPr="00000000">
              <w:rPr>
                <w:sz w:val="22"/>
                <w:szCs w:val="22"/>
                <w:rtl w:val="0"/>
              </w:rPr>
              <w:t xml:space="preserve">Adempimenti per il concorso unico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7">
            <w:pPr>
              <w:jc w:val="center"/>
              <w:rPr>
                <w:sz w:val="22"/>
                <w:szCs w:val="22"/>
              </w:rPr>
            </w:pPr>
            <w:r w:rsidDel="00000000" w:rsidR="00000000" w:rsidRPr="00000000">
              <w:rPr>
                <w:sz w:val="22"/>
                <w:szCs w:val="22"/>
                <w:rtl w:val="0"/>
              </w:rPr>
              <w:t xml:space="preserve">22</w:t>
            </w:r>
          </w:p>
        </w:tc>
        <w:tc>
          <w:tcPr>
            <w:tcMar>
              <w:top w:w="57.0" w:type="dxa"/>
              <w:left w:w="85.0" w:type="dxa"/>
              <w:bottom w:w="57.0" w:type="dxa"/>
              <w:right w:w="85.0" w:type="dxa"/>
            </w:tcMar>
            <w:vAlign w:val="center"/>
          </w:tcPr>
          <w:p w:rsidR="00000000" w:rsidDel="00000000" w:rsidP="00000000" w:rsidRDefault="00000000" w:rsidRPr="00000000" w14:paraId="00000048">
            <w:pPr>
              <w:jc w:val="both"/>
              <w:rPr>
                <w:sz w:val="22"/>
                <w:szCs w:val="22"/>
              </w:rPr>
            </w:pPr>
            <w:r w:rsidDel="00000000" w:rsidR="00000000" w:rsidRPr="00000000">
              <w:rPr>
                <w:sz w:val="22"/>
                <w:szCs w:val="22"/>
                <w:rtl w:val="0"/>
              </w:rPr>
              <w:t xml:space="preserve">Richiesta delle amministrazioni e relative assegnazioni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9">
            <w:pPr>
              <w:jc w:val="center"/>
              <w:rPr>
                <w:sz w:val="22"/>
                <w:szCs w:val="22"/>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4A">
            <w:pPr>
              <w:jc w:val="center"/>
              <w:rPr>
                <w:sz w:val="22"/>
                <w:szCs w:val="22"/>
              </w:rPr>
            </w:pPr>
            <w:r w:rsidDel="00000000" w:rsidR="00000000" w:rsidRPr="00000000">
              <w:rPr>
                <w:sz w:val="22"/>
                <w:szCs w:val="22"/>
                <w:rtl w:val="0"/>
              </w:rPr>
              <w:t xml:space="preserve">Capo III</w:t>
            </w:r>
          </w:p>
          <w:p w:rsidR="00000000" w:rsidDel="00000000" w:rsidP="00000000" w:rsidRDefault="00000000" w:rsidRPr="00000000" w14:paraId="0000004B">
            <w:pPr>
              <w:jc w:val="center"/>
              <w:rPr>
                <w:sz w:val="22"/>
                <w:szCs w:val="22"/>
              </w:rPr>
            </w:pPr>
            <w:r w:rsidDel="00000000" w:rsidR="00000000" w:rsidRPr="00000000">
              <w:rPr>
                <w:sz w:val="22"/>
                <w:szCs w:val="22"/>
                <w:rtl w:val="0"/>
              </w:rPr>
              <w:t xml:space="preserve">Assunzioni mediante gli uffici circoscrizionali per l'impiego</w:t>
            </w:r>
          </w:p>
          <w:p w:rsidR="00000000" w:rsidDel="00000000" w:rsidP="00000000" w:rsidRDefault="00000000" w:rsidRPr="00000000" w14:paraId="0000004C">
            <w:pPr>
              <w:jc w:val="center"/>
              <w:rPr>
                <w:sz w:val="22"/>
                <w:szCs w:val="22"/>
              </w:rPr>
            </w:pPr>
            <w:r w:rsidDel="00000000" w:rsidR="00000000" w:rsidRPr="00000000">
              <w:rPr>
                <w:sz w:val="22"/>
                <w:szCs w:val="22"/>
                <w:rtl w:val="0"/>
              </w:rPr>
              <w:t xml:space="preserve">ai sensi dell'articolo 16 della legge 28 febbraio 1987, n. 56</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23</w:t>
            </w:r>
          </w:p>
        </w:tc>
        <w:tc>
          <w:tcPr>
            <w:tcMar>
              <w:top w:w="57.0" w:type="dxa"/>
              <w:left w:w="85.0" w:type="dxa"/>
              <w:bottom w:w="57.0" w:type="dxa"/>
              <w:right w:w="85.0" w:type="dxa"/>
            </w:tcMar>
            <w:vAlign w:val="center"/>
          </w:tcPr>
          <w:p w:rsidR="00000000" w:rsidDel="00000000" w:rsidP="00000000" w:rsidRDefault="00000000" w:rsidRPr="00000000" w14:paraId="0000004E">
            <w:pPr>
              <w:jc w:val="both"/>
              <w:rPr>
                <w:sz w:val="22"/>
                <w:szCs w:val="22"/>
              </w:rPr>
            </w:pPr>
            <w:r w:rsidDel="00000000" w:rsidR="00000000" w:rsidRPr="00000000">
              <w:rPr>
                <w:sz w:val="22"/>
                <w:szCs w:val="22"/>
                <w:rtl w:val="0"/>
              </w:rPr>
              <w:t xml:space="preserve">Campo di applicazione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24</w:t>
            </w:r>
          </w:p>
        </w:tc>
        <w:tc>
          <w:tcPr>
            <w:tcMar>
              <w:top w:w="57.0" w:type="dxa"/>
              <w:left w:w="85.0" w:type="dxa"/>
              <w:bottom w:w="57.0" w:type="dxa"/>
              <w:right w:w="85.0" w:type="dxa"/>
            </w:tcMar>
            <w:vAlign w:val="center"/>
          </w:tcPr>
          <w:p w:rsidR="00000000" w:rsidDel="00000000" w:rsidP="00000000" w:rsidRDefault="00000000" w:rsidRPr="00000000" w14:paraId="00000050">
            <w:pPr>
              <w:jc w:val="both"/>
              <w:rPr>
                <w:sz w:val="22"/>
                <w:szCs w:val="22"/>
              </w:rPr>
            </w:pPr>
            <w:r w:rsidDel="00000000" w:rsidR="00000000" w:rsidRPr="00000000">
              <w:rPr>
                <w:sz w:val="22"/>
                <w:szCs w:val="22"/>
                <w:rtl w:val="0"/>
              </w:rPr>
              <w:t xml:space="preserve">Iscrizione nelle liste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1">
            <w:pPr>
              <w:jc w:val="center"/>
              <w:rPr>
                <w:sz w:val="22"/>
                <w:szCs w:val="22"/>
              </w:rPr>
            </w:pPr>
            <w:r w:rsidDel="00000000" w:rsidR="00000000" w:rsidRPr="00000000">
              <w:rPr>
                <w:sz w:val="22"/>
                <w:szCs w:val="22"/>
                <w:rtl w:val="0"/>
              </w:rPr>
              <w:t xml:space="preserve">25</w:t>
            </w:r>
          </w:p>
        </w:tc>
        <w:tc>
          <w:tcPr>
            <w:tcMar>
              <w:top w:w="57.0" w:type="dxa"/>
              <w:left w:w="85.0" w:type="dxa"/>
              <w:bottom w:w="57.0" w:type="dxa"/>
              <w:right w:w="85.0" w:type="dxa"/>
            </w:tcMar>
            <w:vAlign w:val="center"/>
          </w:tcPr>
          <w:p w:rsidR="00000000" w:rsidDel="00000000" w:rsidP="00000000" w:rsidRDefault="00000000" w:rsidRPr="00000000" w14:paraId="00000052">
            <w:pPr>
              <w:jc w:val="both"/>
              <w:rPr>
                <w:sz w:val="22"/>
                <w:szCs w:val="22"/>
              </w:rPr>
            </w:pPr>
            <w:r w:rsidDel="00000000" w:rsidR="00000000" w:rsidRPr="00000000">
              <w:rPr>
                <w:sz w:val="22"/>
                <w:szCs w:val="22"/>
                <w:rtl w:val="0"/>
              </w:rPr>
              <w:t xml:space="preserve">Procedure per l'avviamento a selezione a livello locale o periferico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26</w:t>
            </w:r>
          </w:p>
        </w:tc>
        <w:tc>
          <w:tcPr>
            <w:tcMar>
              <w:top w:w="57.0" w:type="dxa"/>
              <w:left w:w="85.0" w:type="dxa"/>
              <w:bottom w:w="57.0" w:type="dxa"/>
              <w:right w:w="85.0" w:type="dxa"/>
            </w:tcMar>
            <w:vAlign w:val="center"/>
          </w:tcPr>
          <w:p w:rsidR="00000000" w:rsidDel="00000000" w:rsidP="00000000" w:rsidRDefault="00000000" w:rsidRPr="00000000" w14:paraId="00000054">
            <w:pPr>
              <w:jc w:val="both"/>
              <w:rPr>
                <w:sz w:val="22"/>
                <w:szCs w:val="22"/>
              </w:rPr>
            </w:pPr>
            <w:r w:rsidDel="00000000" w:rsidR="00000000" w:rsidRPr="00000000">
              <w:rPr>
                <w:sz w:val="22"/>
                <w:szCs w:val="22"/>
                <w:rtl w:val="0"/>
              </w:rPr>
              <w:t xml:space="preserve">Assunzioni nelle sedi centrali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27</w:t>
            </w:r>
          </w:p>
        </w:tc>
        <w:tc>
          <w:tcPr>
            <w:tcMar>
              <w:top w:w="57.0" w:type="dxa"/>
              <w:left w:w="85.0" w:type="dxa"/>
              <w:bottom w:w="57.0" w:type="dxa"/>
              <w:right w:w="85.0" w:type="dxa"/>
            </w:tcMar>
            <w:vAlign w:val="center"/>
          </w:tcPr>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Selezione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7">
            <w:pPr>
              <w:jc w:val="center"/>
              <w:rPr>
                <w:sz w:val="22"/>
                <w:szCs w:val="22"/>
              </w:rPr>
            </w:pPr>
            <w:r w:rsidDel="00000000" w:rsidR="00000000" w:rsidRPr="00000000">
              <w:rPr>
                <w:sz w:val="22"/>
                <w:szCs w:val="22"/>
                <w:rtl w:val="0"/>
              </w:rPr>
              <w:t xml:space="preserve">28</w:t>
            </w:r>
          </w:p>
        </w:tc>
        <w:tc>
          <w:tcPr>
            <w:tcMar>
              <w:top w:w="57.0" w:type="dxa"/>
              <w:left w:w="85.0" w:type="dxa"/>
              <w:bottom w:w="57.0" w:type="dxa"/>
              <w:right w:w="85.0" w:type="dxa"/>
            </w:tcMar>
            <w:vAlign w:val="center"/>
          </w:tcPr>
          <w:p w:rsidR="00000000" w:rsidDel="00000000" w:rsidP="00000000" w:rsidRDefault="00000000" w:rsidRPr="00000000" w14:paraId="00000058">
            <w:pPr>
              <w:jc w:val="both"/>
              <w:rPr>
                <w:sz w:val="22"/>
                <w:szCs w:val="22"/>
              </w:rPr>
            </w:pPr>
            <w:r w:rsidDel="00000000" w:rsidR="00000000" w:rsidRPr="00000000">
              <w:rPr>
                <w:sz w:val="22"/>
                <w:szCs w:val="22"/>
                <w:rtl w:val="0"/>
              </w:rPr>
              <w:t xml:space="preserve">Assunzioni in servizio</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29</w:t>
            </w:r>
          </w:p>
        </w:tc>
        <w:tc>
          <w:tcPr>
            <w:tcMar>
              <w:top w:w="57.0" w:type="dxa"/>
              <w:left w:w="85.0" w:type="dxa"/>
              <w:bottom w:w="57.0" w:type="dxa"/>
              <w:right w:w="85.0" w:type="dxa"/>
            </w:tcMar>
            <w:vAlign w:val="center"/>
          </w:tcPr>
          <w:p w:rsidR="00000000" w:rsidDel="00000000" w:rsidP="00000000" w:rsidRDefault="00000000" w:rsidRPr="00000000" w14:paraId="0000005A">
            <w:pPr>
              <w:jc w:val="both"/>
              <w:rPr>
                <w:sz w:val="22"/>
                <w:szCs w:val="22"/>
              </w:rPr>
            </w:pPr>
            <w:r w:rsidDel="00000000" w:rsidR="00000000" w:rsidRPr="00000000">
              <w:rPr>
                <w:sz w:val="22"/>
                <w:szCs w:val="22"/>
                <w:rtl w:val="0"/>
              </w:rPr>
              <w:t xml:space="preserve">Ambito di applicazione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30</w:t>
            </w:r>
          </w:p>
        </w:tc>
        <w:tc>
          <w:tcPr>
            <w:tcMar>
              <w:top w:w="57.0" w:type="dxa"/>
              <w:left w:w="85.0" w:type="dxa"/>
              <w:bottom w:w="57.0" w:type="dxa"/>
              <w:right w:w="85.0" w:type="dxa"/>
            </w:tcMar>
            <w:vAlign w:val="center"/>
          </w:tcPr>
          <w:p w:rsidR="00000000" w:rsidDel="00000000" w:rsidP="00000000" w:rsidRDefault="00000000" w:rsidRPr="00000000" w14:paraId="0000005C">
            <w:pPr>
              <w:jc w:val="both"/>
              <w:rPr>
                <w:sz w:val="22"/>
                <w:szCs w:val="22"/>
              </w:rPr>
            </w:pPr>
            <w:r w:rsidDel="00000000" w:rsidR="00000000" w:rsidRPr="00000000">
              <w:rPr>
                <w:sz w:val="22"/>
                <w:szCs w:val="22"/>
                <w:rtl w:val="0"/>
              </w:rPr>
              <w:t xml:space="preserve">Modalità di iscrizione e requisiti</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31</w:t>
            </w:r>
          </w:p>
        </w:tc>
        <w:tc>
          <w:tcPr>
            <w:tcMar>
              <w:top w:w="57.0" w:type="dxa"/>
              <w:left w:w="85.0" w:type="dxa"/>
              <w:bottom w:w="57.0" w:type="dxa"/>
              <w:right w:w="85.0" w:type="dxa"/>
            </w:tcMar>
            <w:vAlign w:val="center"/>
          </w:tcPr>
          <w:p w:rsidR="00000000" w:rsidDel="00000000" w:rsidP="00000000" w:rsidRDefault="00000000" w:rsidRPr="00000000" w14:paraId="0000005E">
            <w:pPr>
              <w:jc w:val="both"/>
              <w:rPr>
                <w:sz w:val="22"/>
                <w:szCs w:val="22"/>
              </w:rPr>
            </w:pPr>
            <w:r w:rsidDel="00000000" w:rsidR="00000000" w:rsidRPr="00000000">
              <w:rPr>
                <w:sz w:val="22"/>
                <w:szCs w:val="22"/>
                <w:rtl w:val="0"/>
              </w:rPr>
              <w:t xml:space="preserve">Graduatorie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32</w:t>
            </w:r>
          </w:p>
        </w:tc>
        <w:tc>
          <w:tcPr>
            <w:tcMar>
              <w:top w:w="57.0" w:type="dxa"/>
              <w:left w:w="85.0" w:type="dxa"/>
              <w:bottom w:w="57.0" w:type="dxa"/>
              <w:right w:w="85.0" w:type="dxa"/>
            </w:tcMar>
            <w:vAlign w:val="center"/>
          </w:tcPr>
          <w:p w:rsidR="00000000" w:rsidDel="00000000" w:rsidP="00000000" w:rsidRDefault="00000000" w:rsidRPr="00000000" w14:paraId="00000060">
            <w:pPr>
              <w:jc w:val="both"/>
              <w:rPr>
                <w:sz w:val="22"/>
                <w:szCs w:val="22"/>
              </w:rPr>
            </w:pPr>
            <w:r w:rsidDel="00000000" w:rsidR="00000000" w:rsidRPr="00000000">
              <w:rPr>
                <w:sz w:val="22"/>
                <w:szCs w:val="22"/>
                <w:rtl w:val="0"/>
              </w:rPr>
              <w:t xml:space="preserve">Modalità do assunzione</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32-bis</w:t>
            </w:r>
          </w:p>
        </w:tc>
        <w:tc>
          <w:tcPr>
            <w:tcMar>
              <w:top w:w="57.0" w:type="dxa"/>
              <w:left w:w="85.0" w:type="dxa"/>
              <w:bottom w:w="57.0" w:type="dxa"/>
              <w:right w:w="85.0" w:type="dxa"/>
            </w:tcMar>
            <w:vAlign w:val="center"/>
          </w:tcPr>
          <w:p w:rsidR="00000000" w:rsidDel="00000000" w:rsidP="00000000" w:rsidRDefault="00000000" w:rsidRPr="00000000" w14:paraId="00000062">
            <w:pPr>
              <w:jc w:val="both"/>
              <w:rPr>
                <w:sz w:val="22"/>
                <w:szCs w:val="22"/>
              </w:rPr>
            </w:pPr>
            <w:r w:rsidDel="00000000" w:rsidR="00000000" w:rsidRPr="00000000">
              <w:rPr>
                <w:sz w:val="22"/>
                <w:szCs w:val="22"/>
                <w:rtl w:val="0"/>
              </w:rPr>
              <w:t xml:space="preserve">Clausola di salvagiardia</w:t>
            </w:r>
          </w:p>
        </w:tc>
      </w:tr>
      <w:tr>
        <w:trPr>
          <w:cantSplit w:val="0"/>
          <w:tblHeader w:val="0"/>
        </w:trPr>
        <w:tc>
          <w:tcPr>
            <w:tcMar>
              <w:top w:w="57.0" w:type="dxa"/>
              <w:left w:w="85.0" w:type="dxa"/>
              <w:bottom w:w="57.0" w:type="dxa"/>
              <w:right w:w="85.0" w:type="dxa"/>
            </w:tcMar>
            <w:vAlign w:val="center"/>
          </w:tcPr>
          <w:p w:rsidR="00000000" w:rsidDel="00000000" w:rsidP="00000000" w:rsidRDefault="00000000" w:rsidRPr="00000000" w14:paraId="00000063">
            <w:pPr>
              <w:jc w:val="center"/>
              <w:rPr>
                <w:sz w:val="22"/>
                <w:szCs w:val="22"/>
              </w:rPr>
            </w:pPr>
            <w:r w:rsidDel="00000000" w:rsidR="00000000" w:rsidRPr="00000000">
              <w:rPr>
                <w:sz w:val="22"/>
                <w:szCs w:val="22"/>
                <w:rtl w:val="0"/>
              </w:rPr>
              <w:t xml:space="preserve">Tabella</w:t>
            </w:r>
          </w:p>
        </w:tc>
        <w:tc>
          <w:tcPr>
            <w:tcMar>
              <w:top w:w="57.0" w:type="dxa"/>
              <w:left w:w="85.0" w:type="dxa"/>
              <w:bottom w:w="57.0" w:type="dxa"/>
              <w:right w:w="85.0" w:type="dxa"/>
            </w:tcMar>
            <w:vAlign w:val="center"/>
          </w:tcPr>
          <w:p w:rsidR="00000000" w:rsidDel="00000000" w:rsidP="00000000" w:rsidRDefault="00000000" w:rsidRPr="00000000" w14:paraId="00000064">
            <w:pPr>
              <w:jc w:val="both"/>
              <w:rPr>
                <w:sz w:val="22"/>
                <w:szCs w:val="22"/>
              </w:rPr>
            </w:pPr>
            <w:r w:rsidDel="00000000" w:rsidR="00000000" w:rsidRPr="00000000">
              <w:rPr>
                <w:sz w:val="22"/>
                <w:szCs w:val="22"/>
                <w:rtl w:val="0"/>
              </w:rPr>
              <w:t xml:space="preserve">Criteri per la formazione delle graduatorie</w:t>
            </w:r>
          </w:p>
        </w:tc>
      </w:tr>
    </w:tbl>
    <w:p w:rsidR="00000000" w:rsidDel="00000000" w:rsidP="00000000" w:rsidRDefault="00000000" w:rsidRPr="00000000" w14:paraId="00000065">
      <w:pPr>
        <w:jc w:val="both"/>
        <w:rPr>
          <w:sz w:val="22"/>
          <w:szCs w:val="22"/>
        </w:rPr>
      </w:pPr>
      <w:r w:rsidDel="00000000" w:rsidR="00000000" w:rsidRPr="00000000">
        <w:rPr>
          <w:rtl w:val="0"/>
        </w:rPr>
      </w:r>
    </w:p>
    <w:p w:rsidR="00000000" w:rsidDel="00000000" w:rsidP="00000000" w:rsidRDefault="00000000" w:rsidRPr="00000000" w14:paraId="00000066">
      <w:pPr>
        <w:jc w:val="both"/>
        <w:rPr>
          <w:sz w:val="22"/>
          <w:szCs w:val="22"/>
        </w:rPr>
      </w:pPr>
      <w:r w:rsidDel="00000000" w:rsidR="00000000" w:rsidRPr="00000000">
        <w:rPr>
          <w:rtl w:val="0"/>
        </w:rPr>
      </w:r>
    </w:p>
    <w:p w:rsidR="00000000" w:rsidDel="00000000" w:rsidP="00000000" w:rsidRDefault="00000000" w:rsidRPr="00000000" w14:paraId="00000067">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Capo I</w:t>
        <w:br w:type="textWrapping"/>
        <w:t xml:space="preserve">Modalità di accesso - Requisiti generali - Bando di concorso</w:t>
      </w:r>
    </w:p>
    <w:p w:rsidR="00000000" w:rsidDel="00000000" w:rsidP="00000000" w:rsidRDefault="00000000" w:rsidRPr="00000000" w14:paraId="000000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Svolgimento delle prove concorsuali - </w:t>
      </w:r>
    </w:p>
    <w:p w:rsidR="00000000" w:rsidDel="00000000" w:rsidP="00000000" w:rsidRDefault="00000000" w:rsidRPr="00000000" w14:paraId="000000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Composizione della commissione esaminatrice - </w:t>
      </w:r>
    </w:p>
    <w:p w:rsidR="00000000" w:rsidDel="00000000" w:rsidP="00000000" w:rsidRDefault="00000000" w:rsidRPr="00000000" w14:paraId="000000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Adempimenti della commissione esaminatrice.</w:t>
      </w:r>
    </w:p>
    <w:p w:rsidR="00000000" w:rsidDel="00000000" w:rsidP="00000000" w:rsidRDefault="00000000" w:rsidRPr="00000000" w14:paraId="000000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sz w:val="22"/>
          <w:szCs w:val="22"/>
        </w:rPr>
      </w:pPr>
      <w:r w:rsidDel="00000000" w:rsidR="00000000" w:rsidRPr="00000000">
        <w:rPr>
          <w:rtl w:val="0"/>
        </w:rPr>
      </w:r>
    </w:p>
    <w:p w:rsidR="00000000" w:rsidDel="00000000" w:rsidP="00000000" w:rsidRDefault="00000000" w:rsidRPr="00000000" w14:paraId="000000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6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w:t>
      </w:r>
    </w:p>
    <w:p w:rsidR="00000000" w:rsidDel="00000000" w:rsidP="00000000" w:rsidRDefault="00000000" w:rsidRPr="00000000" w14:paraId="0000006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(Modalità di accesso).</w:t>
      </w:r>
    </w:p>
    <w:p w:rsidR="00000000" w:rsidDel="00000000" w:rsidP="00000000" w:rsidRDefault="00000000" w:rsidRPr="00000000" w14:paraId="0000007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L'assunzione a tempo determinato e indeterminato nelle amministrazioni pubbliche avviene mediante concorsi pubblici, orientati alla massima partecipazione e alla individuazione delle competenze qualificate, che si svolgono secondo le modalità definite nel presente regolamento, nel rispetto delle disposizioni e dei criteri di cui agli articoli 35, 35-ter e 35-quater del decreto legislativo 30 marzo 2001, n. 165. </w:t>
      </w:r>
    </w:p>
    <w:p w:rsidR="00000000" w:rsidDel="00000000" w:rsidP="00000000" w:rsidRDefault="00000000" w:rsidRPr="00000000" w14:paraId="0000007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L'amministrazione che indice il concorso adotta, tra le seguenti, la tipologia selettiva più funzionale alla natura dei profili professionali richiesti nel bando di concorso:</w:t>
      </w:r>
    </w:p>
    <w:p w:rsidR="00000000" w:rsidDel="00000000" w:rsidP="00000000" w:rsidRDefault="00000000" w:rsidRPr="00000000" w14:paraId="0000007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a) concorso per esami;</w:t>
      </w:r>
    </w:p>
    <w:p w:rsidR="00000000" w:rsidDel="00000000" w:rsidP="00000000" w:rsidRDefault="00000000" w:rsidRPr="00000000" w14:paraId="0000007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concorso per titoli ed esami;</w:t>
      </w:r>
    </w:p>
    <w:p w:rsidR="00000000" w:rsidDel="00000000" w:rsidP="00000000" w:rsidRDefault="00000000" w:rsidRPr="00000000" w14:paraId="0000007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c) corso-concorso.</w:t>
      </w:r>
    </w:p>
    <w:p w:rsidR="00000000" w:rsidDel="00000000" w:rsidP="00000000" w:rsidRDefault="00000000" w:rsidRPr="00000000" w14:paraId="0000007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Il concorso pubblico si svolge con modalità che ne garantiscano l'imparzialità, l'efficienza, l'efficacia nel soddisfare i fabbisogni dell'amministrazione reclutante e la celerità di espletamento ricorrendo, ove necessario, all'ausilio di sistemi automatizzati diretti anche a realizzare forme di preselezione e a selezioni decentrate per circoscrizione territoriali.</w:t>
      </w:r>
    </w:p>
    <w:p w:rsidR="00000000" w:rsidDel="00000000" w:rsidP="00000000" w:rsidRDefault="00000000" w:rsidRPr="00000000" w14:paraId="000000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Per le aree o categorie per l'accesso alle quali é richiesto il solo requisito dell'assolvimento dell'obbligo scolastico, fatti salvi gli eventuali ulteriori requisiti per specifiche professionalità, si procede mediante avviamento a selezione degli iscritti negli elenchi tenuti dai centri per l'impiego che siano in possesso del titolo di studio richiesto dalla normativa vigente al momento della pubblicazione dell'avviso.</w:t>
      </w:r>
    </w:p>
    <w:p w:rsidR="00000000" w:rsidDel="00000000" w:rsidP="00000000" w:rsidRDefault="00000000" w:rsidRPr="00000000" w14:paraId="000000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Ferma restando la possibilità di ricorrere alla procedura di cui all'articolo 11 della legge 12 marzo 1999, n. 68, le assunzioni obbligatorie dei soggetti ivi indicati avvengono per chiamata numerica degli iscritti nelle liste di collocamento ai sensi della vigente normativa, previa verifica della compatibilità della invalidità con le mansioni da svolgere.</w:t>
      </w:r>
    </w:p>
    <w:p w:rsidR="00000000" w:rsidDel="00000000" w:rsidP="00000000" w:rsidRDefault="00000000" w:rsidRPr="00000000" w14:paraId="0000007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Per le assunzioni del personale di cui all'articolo 3, commi 1, 1-bis e 2, del decreto legislativo 30 marzo 2001, n. 165, restano salve le disposizioni previste dai rispettivi ordinamenti. Le disposizioni del presente regolamento non si applicano al reclutamento del personale del Servizio sanitario nazionale e dei segretari comunali.</w:t>
      </w:r>
    </w:p>
    <w:p w:rsidR="00000000" w:rsidDel="00000000" w:rsidP="00000000" w:rsidRDefault="00000000" w:rsidRPr="00000000" w14:paraId="0000007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7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2</w:t>
      </w:r>
    </w:p>
    <w:p w:rsidR="00000000" w:rsidDel="00000000" w:rsidP="00000000" w:rsidRDefault="00000000" w:rsidRPr="00000000" w14:paraId="0000007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(Requisiti generali per l'accesso al pubblico impiego).</w:t>
      </w:r>
    </w:p>
    <w:p w:rsidR="00000000" w:rsidDel="00000000" w:rsidP="00000000" w:rsidRDefault="00000000" w:rsidRPr="00000000" w14:paraId="0000007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7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b w:val="1"/>
          <w:sz w:val="22"/>
          <w:szCs w:val="22"/>
        </w:rPr>
      </w:pPr>
      <w:r w:rsidDel="00000000" w:rsidR="00000000" w:rsidRPr="00000000">
        <w:rPr>
          <w:b w:val="1"/>
          <w:sz w:val="22"/>
          <w:szCs w:val="22"/>
          <w:rtl w:val="0"/>
        </w:rPr>
        <w:t xml:space="preserve"> 1. Possono accedere agli impieghi nelle pubbliche amministrazioni i soggetti che posseggono i seguenti requisiti generali:   a) cittadinanza italiana o possesso dei requisiti previsti dall'articolo 38, commi 1, 2 e 3-bis, del decreto legislativo 30 marzo 2001, n. 165;</w:t>
      </w:r>
    </w:p>
    <w:p w:rsidR="00000000" w:rsidDel="00000000" w:rsidP="00000000" w:rsidRDefault="00000000" w:rsidRPr="00000000" w14:paraId="0000007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maggiore età;</w:t>
      </w:r>
    </w:p>
    <w:p w:rsidR="00000000" w:rsidDel="00000000" w:rsidP="00000000" w:rsidRDefault="00000000" w:rsidRPr="00000000" w14:paraId="0000008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c) godimento dei diritti civili e politici;</w:t>
      </w:r>
    </w:p>
    <w:p w:rsidR="00000000" w:rsidDel="00000000" w:rsidP="00000000" w:rsidRDefault="00000000" w:rsidRPr="00000000" w14:paraId="0000008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d) idoneità fisica allo specifico impiego, ove richiesta per lo svolgimento della prestazione;</w:t>
      </w:r>
    </w:p>
    <w:p w:rsidR="00000000" w:rsidDel="00000000" w:rsidP="00000000" w:rsidRDefault="00000000" w:rsidRPr="00000000" w14:paraId="0000008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e) possesso del titolo di studio richiesto dal bando per accedere al concorso e dei titoli esperienziali eventualmente richiesti.</w:t>
      </w:r>
    </w:p>
    <w:p w:rsidR="00000000" w:rsidDel="00000000" w:rsidP="00000000" w:rsidRDefault="00000000" w:rsidRPr="00000000" w14:paraId="0000008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Per i candidati non cittadini italiani e non titolari dello status di rifugiato o di protezione sussidiaria, il godimento dei diritti civili e politici di cui al comma 1, lettera c), é riferito al Paese di cittadinanza.</w:t>
      </w:r>
    </w:p>
    <w:p w:rsidR="00000000" w:rsidDel="00000000" w:rsidP="00000000" w:rsidRDefault="00000000" w:rsidRPr="00000000" w14:paraId="0000008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Per le assunzioni nel pubblico impiego della Provincia autonoma di Bolzano sono fatte salve, in ogni caso, le disposizioni di cui all'articolo 1 del decreto del Presidente della Repubblica 26 luglio 1976, n. 752, in materia di conoscenza della lingua italiana e di quella tedesca.</w:t>
      </w:r>
    </w:p>
    <w:p w:rsidR="00000000" w:rsidDel="00000000" w:rsidP="00000000" w:rsidRDefault="00000000" w:rsidRPr="00000000" w14:paraId="0000008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La partecipazione ai concorsi indetti da pubbliche amministrazioni non é soggetta a limiti di età, salvo deroghe dettate da regolamenti delle singole amministrazioni connesse alla natura del servizio o ad oggettive necessità dell'amministrazione.</w:t>
      </w:r>
    </w:p>
    <w:p w:rsidR="00000000" w:rsidDel="00000000" w:rsidP="00000000" w:rsidRDefault="00000000" w:rsidRPr="00000000" w14:paraId="0000008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L'amministrazione ha facoltà di sottoporre a visita medica di controllo i vincitori di concorso, in base alla normativa vigente.</w:t>
      </w:r>
    </w:p>
    <w:p w:rsidR="00000000" w:rsidDel="00000000" w:rsidP="00000000" w:rsidRDefault="00000000" w:rsidRPr="00000000" w14:paraId="0000008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Le amministrazioni individuano, per ciascun profilo professionale, il titolo di studio o l'abilitazione professionale richiesti per accedere al concorso, in coerenza con la disciplina vigente in materia di pubblico impiego e di quanto stabilito nella contrattazione collettiva del relativo comparto, nonché con il sistema di classificazione adottato dall'amministrazione o dall'ente per le assunzioni, comprese quelle obbligatorie delle categorie protette. Per l'ammissione a particolari profili professionali di qualifica o categoria, gli ordinamenti delle singole amministrazioni possono prescrivere ulteriori requisiti. Ai fini delle assunzioni di personale presso la Presidenza del Consiglio dei ministri, il Ministero degli affari esteri e della cooperazione internazionale, le amministrazioni che esercitano competenze istituzionali in materia di difesa e sicurezza dello Stato, di polizia, di giustizia ordinaria, amministrativa, contabile e di difesa in giudizio dello Stato, si applica l'articolo 35, comma 6, del decreto legislativo 30 marzo 2001, n.165. </w:t>
      </w:r>
    </w:p>
    <w:p w:rsidR="00000000" w:rsidDel="00000000" w:rsidP="00000000" w:rsidRDefault="00000000" w:rsidRPr="00000000" w14:paraId="0000008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Non possono essere assunti nelle pubbliche amministrazioni coloro che siano stati esclusi dall'elettorato politico attivo, nonché coloro che siano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 nonché coloro che abbiano riportato condanne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ne danno notizia al momento della candidatura, precisando la data del provvedimento e l'autorità giudiziaria che lo ha emanato ovvero quella presso la quale penda un eventuale procedimento penale.</w:t>
      </w:r>
    </w:p>
    <w:p w:rsidR="00000000" w:rsidDel="00000000" w:rsidP="00000000" w:rsidRDefault="00000000" w:rsidRPr="00000000" w14:paraId="0000008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8. I requisiti richiesti dal presente articolo sono posseduti sia alla data di scadenza del termine stabilito nel bando di concorso sia all'atto della sottoscrizione del contratto di lavoro.</w:t>
      </w:r>
    </w:p>
    <w:p w:rsidR="00000000" w:rsidDel="00000000" w:rsidP="00000000" w:rsidRDefault="00000000" w:rsidRPr="00000000" w14:paraId="0000008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8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8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3</w:t>
      </w:r>
    </w:p>
    <w:p w:rsidR="00000000" w:rsidDel="00000000" w:rsidP="00000000" w:rsidRDefault="00000000" w:rsidRPr="00000000" w14:paraId="000000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(Bando di concorso).</w:t>
      </w:r>
    </w:p>
    <w:p w:rsidR="00000000" w:rsidDel="00000000" w:rsidP="00000000" w:rsidRDefault="00000000" w:rsidRPr="00000000" w14:paraId="000000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Il bando di concorso é pubblicato nel Portale unico del reclutamento, di cui all'articolo 35-ter del decreto legislativo 30 marzo 2001, n. 165. La pubblicazione delle procedure di reclutamento nei siti istituzionali e sul Portale unico del reclutamento esonera le amministrazioni pubbliche, inclusi gli enti locali, dall'obbligo di pubblicazione delle selezioni pubbliche nella Gazzetta Ufficiale.</w:t>
      </w:r>
    </w:p>
    <w:p w:rsidR="00000000" w:rsidDel="00000000" w:rsidP="00000000" w:rsidRDefault="00000000" w:rsidRPr="00000000" w14:paraId="0000009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Il bando di concorso deve contenere almeno:  a) il termine di presentazione della domanda, non inferiore a 10 e non superiore a 30 giorni dalla pubblicazione del bando sul Portale, e le modalità di presentazione delle domande attraverso il medesimo Portale;</w:t>
      </w:r>
    </w:p>
    <w:p w:rsidR="00000000" w:rsidDel="00000000" w:rsidP="00000000" w:rsidRDefault="00000000" w:rsidRPr="00000000" w14:paraId="0000009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i requisiti generali richiesti per l'assunzione e i requisiti particolari eventualmente richiesti dalla specifica posizione da coprire;</w:t>
      </w:r>
    </w:p>
    <w:p w:rsidR="00000000" w:rsidDel="00000000" w:rsidP="00000000" w:rsidRDefault="00000000" w:rsidRPr="00000000" w14:paraId="0000009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c) il numero e la tipologia delle prove previste, ivi compreso l'accertamento della conoscenza di almeno una lingua straniera ai sensi dell'articolo 37, del decreto legislativo 30 marzo 2001, n. 165, nonché la struttura delle prove stesse, le competenze oggetto di verifica, ivi incluse quelle di cui all'articolo 7, comma 8, i punteggi attribuibili e il punteggio minimo richiesto per l'ammissione a eventuali successive fasi concorsuali e per il conseguimento dell'idoneità;</w:t>
      </w:r>
    </w:p>
    <w:p w:rsidR="00000000" w:rsidDel="00000000" w:rsidP="00000000" w:rsidRDefault="00000000" w:rsidRPr="00000000" w14:paraId="0000009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d) i titoli stabiliti nel bando che danno luogo a precedenza o a preferenza a parità di punteggio diversi da quelli di cui all'articolo 5, rispetto a questi anche prioritari, e comunque strettamente pertinenti ai posti banditi;</w:t>
      </w:r>
    </w:p>
    <w:p w:rsidR="00000000" w:rsidDel="00000000" w:rsidP="00000000" w:rsidRDefault="00000000" w:rsidRPr="00000000" w14:paraId="000000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e) le percentuali dei posti riservati al personale interno, in conformità alle normative vigenti nei singoli comparti, e le percentuali dei posti riservati da leggi a favore di determinate categorie nel rispetto delle disposizioni di cui all'articolo 5;</w:t>
      </w:r>
    </w:p>
    <w:p w:rsidR="00000000" w:rsidDel="00000000" w:rsidP="00000000" w:rsidRDefault="00000000" w:rsidRPr="00000000" w14:paraId="0000009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f) fermo restando la disciplina di cui all'articolo 16, della legge 12 marzo 1999, n. 68, prevista per i soggetti con disabilità, a pena di nullità dei concorsi, le misure per assicurare a tutti i soggetti con disturbi specifici dell'apprendimento (DSA) nelle prove scritte, la possibilità di sostituire tali prove con un colloquio orale o di utilizzare strumenti compensativi per le difficoltà di lettura, di scrittura e di calcolo, nonché di usufruire di un prolungamento dei tempi stabiliti per lo svolgimento delle medesime prove ai sensi dell'articolo 7;</w:t>
      </w:r>
    </w:p>
    <w:p w:rsidR="00000000" w:rsidDel="00000000" w:rsidP="00000000" w:rsidRDefault="00000000" w:rsidRPr="00000000" w14:paraId="0000009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g) il numero dei posti, i profili e le sedi di prevista assegnazione nel caso di copertura di tutti i posti banditi.</w:t>
      </w:r>
    </w:p>
    <w:p w:rsidR="00000000" w:rsidDel="00000000" w:rsidP="00000000" w:rsidRDefault="00000000" w:rsidRPr="00000000" w14:paraId="0000009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La Presidenza del Consiglio dei ministri o l'amministrazione interessata dispongono in ogni momento, con provvedimento motivato, l'esclusione dal concorso per difetto dei requisiti prescritti.</w:t>
      </w:r>
    </w:p>
    <w:p w:rsidR="00000000" w:rsidDel="00000000" w:rsidP="00000000" w:rsidRDefault="00000000" w:rsidRPr="00000000" w14:paraId="0000009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I bandi di concorso danno sempre conto delle percentuali di personale in servizio appartenente alle categorie riservatarie di cui all'articolo 5, comma 2, nonché della rappresentatività di genere nell'amministrazione che bandisce, riferita alle categorie dei posti messi a concorso, ai sensi dell'art. 6.</w:t>
      </w:r>
    </w:p>
    <w:p w:rsidR="00000000" w:rsidDel="00000000" w:rsidP="00000000" w:rsidRDefault="00000000" w:rsidRPr="00000000" w14:paraId="000000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Nella valutazione relativa al servizio prestato le assenze per maternità, per allattamento e per paternità sono equiparate al servizio effettivamente prestato e non possono in alcun modo comportare la decurtazione dei relativi punteggi.</w:t>
      </w:r>
    </w:p>
    <w:p w:rsidR="00000000" w:rsidDel="00000000" w:rsidP="00000000" w:rsidRDefault="00000000" w:rsidRPr="00000000" w14:paraId="0000009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Il bando di concorso può fissare un contributo di partecipazione ai sensi dell'articolo 19, comma 8.</w:t>
      </w:r>
    </w:p>
    <w:p w:rsidR="00000000" w:rsidDel="00000000" w:rsidP="00000000" w:rsidRDefault="00000000" w:rsidRPr="00000000" w14:paraId="0000009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In ogni caso di malfunzionamento, parziale o totale della piattaforma digitale, accertato dall'amministrazione che bandisce il concorso, che impedisca l'utilizzazione della stessa per la presentazione della domanda di partecipazione o dei relativi allegati, il bando deve prevedere una proroga del termine di scadenza per la presentazione della domanda corrispondente a quello della durata del malfunzionamento. Il bando deve prevedere, altresì, la possibilità, per il candidato, di modificare o integrare la domanda fino alla data di scadenza del bando, anche se già precedentemente inviata, prevedendo, in tal caso, che sarà presa in considerazione esclusivamente l'ultima domanda presentata in ordine di tempo. Ciascuna amministrazione, inoltre, deve garantire un servizio di assistenza di tipo informatico legato alla procedura di presentazione della domanda. Nei casi di cui al primo periodo l'amministrazione pubblica sul sito istituzionale e sul Portale unico del reclutamento un avviso dell'accertato malfunzionamento e del corrispondente periodo di proroga del termine a questo correlato.</w:t>
      </w:r>
    </w:p>
    <w:p w:rsidR="00000000" w:rsidDel="00000000" w:rsidP="00000000" w:rsidRDefault="00000000" w:rsidRPr="00000000" w14:paraId="0000009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9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9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4</w:t>
      </w:r>
    </w:p>
    <w:p w:rsidR="00000000" w:rsidDel="00000000" w:rsidP="00000000" w:rsidRDefault="00000000" w:rsidRPr="00000000" w14:paraId="0000009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(Procedura di partecipazione tramite il Portale InPA).</w:t>
      </w:r>
    </w:p>
    <w:p w:rsidR="00000000" w:rsidDel="00000000" w:rsidP="00000000" w:rsidRDefault="00000000" w:rsidRPr="00000000" w14:paraId="000000A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A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Alle procedure di concorso si partecipa esclusivamente previa registrazione nel Portale unico del reclutamento, di cui all'articolo 35-ter del decreto legislativo 30 marzo 2001, n. 165, di seguito denominato Portale, disponibile all'indirizzo </w:t>
      </w:r>
      <w:hyperlink r:id="rId6">
        <w:r w:rsidDel="00000000" w:rsidR="00000000" w:rsidRPr="00000000">
          <w:rPr>
            <w:b w:val="1"/>
            <w:color w:val="0000ff"/>
            <w:sz w:val="22"/>
            <w:szCs w:val="22"/>
            <w:u w:val="single"/>
            <w:rtl w:val="0"/>
          </w:rPr>
          <w:t xml:space="preserve">www.InPA.gov.it</w:t>
        </w:r>
      </w:hyperlink>
      <w:r w:rsidDel="00000000" w:rsidR="00000000" w:rsidRPr="00000000">
        <w:rPr>
          <w:b w:val="1"/>
          <w:sz w:val="22"/>
          <w:szCs w:val="22"/>
          <w:rtl w:val="0"/>
        </w:rPr>
        <w:t xml:space="preserve"> sviluppato dal Dipartimento della funzione pubblica della Presidenza del Consiglio dei ministri, che ne cura la gestione. La registrazione allo stesso é gratuita e può essere realizzata esclusivamente mediante i sistemi di identificazione SPID, CIE e CNS di cui all'articolo 64, commi 2-quater e 2-nonies, del decreto legislativo 7 marzo 2005, n. 82 ovvero mediante un'identità digitale basata su credenziali di livello almeno significativo nell'ambito di un regime di identificazione elettronica oggetto di notifica, conclusa con esito positivo, ai sensi dell'articolo 9 del regolamento (UE), n. 910/2014 del Parlamento europeo e del Consiglio, del 23 luglio 2014.</w:t>
      </w:r>
    </w:p>
    <w:p w:rsidR="00000000" w:rsidDel="00000000" w:rsidP="00000000" w:rsidRDefault="00000000" w:rsidRPr="00000000" w14:paraId="000000A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All'atto della registrazione al Portale l'interessato compila il proprio curriculum vitae, con valore di dichiarazione sostitutiva di certificazione ai sensi dell'articolo 46 del testo unico di cui al decreto del Presidente della Repubblica 28 dicembre 2000, n. 445, indicando:</w:t>
      </w:r>
    </w:p>
    <w:p w:rsidR="00000000" w:rsidDel="00000000" w:rsidP="00000000" w:rsidRDefault="00000000" w:rsidRPr="00000000" w14:paraId="000000A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a) il cognome, il nome, il codice fiscale;</w:t>
      </w:r>
    </w:p>
    <w:p w:rsidR="00000000" w:rsidDel="00000000" w:rsidP="00000000" w:rsidRDefault="00000000" w:rsidRPr="00000000" w14:paraId="000000A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il luogo e la data di nascita;</w:t>
      </w:r>
    </w:p>
    <w:p w:rsidR="00000000" w:rsidDel="00000000" w:rsidP="00000000" w:rsidRDefault="00000000" w:rsidRPr="00000000" w14:paraId="000000A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c) di essere cittadino italiano o di altro Stato membro dell'Unione europea, ai sensi dell'articolo 38 del decreto legislativo 30 marzo 2001, n. 165, ovvero di essere titolare dello status di rifugiato ovvero dello status di protezione sussidiaria, o di essere cittadino di Paesi terzi in possesso del permesso di soggiorno UE per soggiornanti di lungo periodo e dei requisiti di cui all'articolo 2, comma 2;</w:t>
      </w:r>
    </w:p>
    <w:p w:rsidR="00000000" w:rsidDel="00000000" w:rsidP="00000000" w:rsidRDefault="00000000" w:rsidRPr="00000000" w14:paraId="000000A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d) indirizzo di residenza o di domicilio, se diverso dalla residenza, il proprio indirizzo PEC o un domicilio digitale a lui intestato al quale intende ricevere le comunicazioni relative al concorso, unitamente a un recapito telefonico;</w:t>
      </w:r>
    </w:p>
    <w:p w:rsidR="00000000" w:rsidDel="00000000" w:rsidP="00000000" w:rsidRDefault="00000000" w:rsidRPr="00000000" w14:paraId="000000A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e) il comune nelle cui liste elettorali é iscritto, oppure i motivi della non iscrizione o della cancellazione dalle liste medesime;</w:t>
      </w:r>
    </w:p>
    <w:p w:rsidR="00000000" w:rsidDel="00000000" w:rsidP="00000000" w:rsidRDefault="00000000" w:rsidRPr="00000000" w14:paraId="000000A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f) di non essere stato destituito o dispensato dall'impiego presso una pubblica amministrazione per persistente insufficiente rendimento o dichiarato decaduto per aver conseguito la nomina o l'assunzione mediante la produzione di documenti falsi o viziati da nullità insanabile, ovvero licenziato ai sensi della vigente normativa di legge o contrattuale;</w:t>
      </w:r>
    </w:p>
    <w:p w:rsidR="00000000" w:rsidDel="00000000" w:rsidP="00000000" w:rsidRDefault="00000000" w:rsidRPr="00000000" w14:paraId="000000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g) il titolo di studio posseduto o l'abilitazione professionale richiesti ai fini della partecipazione alla procedura selettiva, con indicazione dell'università o dell'istituzione che lo ha rilasciato e la data del conseguimento. Se il titolo di studio é stato conseguito all'estero il candidato indica gli estremi del provvedimento con il quale il titolo stesso é stato riconosciuto equipollente al corrispondente titolo italiano o dichiara che provvederà a richiedere l'equiparazione;</w:t>
      </w:r>
    </w:p>
    <w:p w:rsidR="00000000" w:rsidDel="00000000" w:rsidP="00000000" w:rsidRDefault="00000000" w:rsidRPr="00000000" w14:paraId="000000A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h) la specializzazione posseduta o la professionalità esercitata richieste dal bando;</w:t>
      </w:r>
    </w:p>
    <w:p w:rsidR="00000000" w:rsidDel="00000000" w:rsidP="00000000" w:rsidRDefault="00000000" w:rsidRPr="00000000" w14:paraId="000000A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i) le documentate esperienze professionali e gli altri titoli da valutare in base a quanto previsto dal bando e dalla normativa applicabile;</w:t>
      </w:r>
    </w:p>
    <w:p w:rsidR="00000000" w:rsidDel="00000000" w:rsidP="00000000" w:rsidRDefault="00000000" w:rsidRPr="00000000" w14:paraId="000000A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l) di non aver riportato condanne penali con sentenza passata in giudicato e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 caso contrario, devono essere indicate le condanne, i procedimenti a carico e ogni eventuale precedente penale, precisando la data del provvedimento e l'autorità giudiziaria che lo ha emanato ovvero quella presso la quale penda un eventuale procedimento penale.</w:t>
      </w:r>
    </w:p>
    <w:p w:rsidR="00000000" w:rsidDel="00000000" w:rsidP="00000000" w:rsidRDefault="00000000" w:rsidRPr="00000000" w14:paraId="000000A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La registrazione al Portale comporta il consenso al trattamento dei dati personali nel rispetto della disciplina del regolamento (UE) n. 2016/679 del Parlamento europeo e del Consiglio, del 27 aprile 2016, e del decreto legislativo 30 giugno 2003, n. 196.</w:t>
      </w:r>
    </w:p>
    <w:p w:rsidR="00000000" w:rsidDel="00000000" w:rsidP="00000000" w:rsidRDefault="00000000" w:rsidRPr="00000000" w14:paraId="000000A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Non si tiene conto delle iscrizioni che non contengano tutte le indicazioni circa il possesso dei requisiti richiesti per la registrazione al Portale o dai bandi di concorso.</w:t>
      </w:r>
    </w:p>
    <w:p w:rsidR="00000000" w:rsidDel="00000000" w:rsidP="00000000" w:rsidRDefault="00000000" w:rsidRPr="00000000" w14:paraId="000000A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Ferme restando le conseguenze sotto il profilo penale, civile, amministrativo delle dichiarazioni false o mendaci, ai sensi degli articoli 75 e 76 del decreto del Presidente della Repubblica 28 dicembre 2000, n.445, ivi compresa la perdita degli eventuali benefici conseguiti sulla base di dichiarazioni non veritiere, le amministrazioni che bandiscono le procedure selettive si riservano di verificare la veridicità delle dichiarazioni rilasciate dai vincitori della procedura.</w:t>
      </w:r>
    </w:p>
    <w:p w:rsidR="00000000" w:rsidDel="00000000" w:rsidP="00000000" w:rsidRDefault="00000000" w:rsidRPr="00000000" w14:paraId="000000B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Ogni comunicazione ai candidati concernente il concorso, compreso il calendario delle relative prove e del loro esito, é effettuata attraverso il Portale. Le date e i luoghi di svolgimento delle prove sono resi disponibili sul Portale, con accesso da remoto attraverso l'identificazione del candidato, almeno quindici giorni prima della data stabilita per lo svolgimento delle stesse.</w:t>
      </w:r>
    </w:p>
    <w:p w:rsidR="00000000" w:rsidDel="00000000" w:rsidP="00000000" w:rsidRDefault="00000000" w:rsidRPr="00000000" w14:paraId="000000B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Le modalità di accesso e di utilizzo del Portale da parte delle regioni e degli enti locali sono disciplinate con il decreto di cui all'articolo 35-ter, comma 4, del decreto legislativo 30 marzo 2001, n. 165.</w:t>
      </w:r>
    </w:p>
    <w:p w:rsidR="00000000" w:rsidDel="00000000" w:rsidP="00000000" w:rsidRDefault="00000000" w:rsidRPr="00000000" w14:paraId="000000B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B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B4">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5">
      <w:pPr>
        <w:jc w:val="center"/>
        <w:rPr>
          <w:b w:val="1"/>
          <w:sz w:val="22"/>
          <w:szCs w:val="22"/>
        </w:rPr>
      </w:pPr>
      <w:r w:rsidDel="00000000" w:rsidR="00000000" w:rsidRPr="00000000">
        <w:rPr>
          <w:b w:val="1"/>
          <w:sz w:val="22"/>
          <w:szCs w:val="22"/>
          <w:rtl w:val="0"/>
        </w:rPr>
        <w:t xml:space="preserve">Articolo  5</w:t>
      </w:r>
    </w:p>
    <w:p w:rsidR="00000000" w:rsidDel="00000000" w:rsidP="00000000" w:rsidRDefault="00000000" w:rsidRPr="00000000" w14:paraId="000000B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(Categorie riservatarie, preferenze e parità di genere).</w:t>
      </w:r>
    </w:p>
    <w:p w:rsidR="00000000" w:rsidDel="00000000" w:rsidP="00000000" w:rsidRDefault="00000000" w:rsidRPr="00000000" w14:paraId="000000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B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Nei pubblici concorsi, le riserve di posti in favore di particolari categorie di cittadini, comunque denominate, non possono complessivamente superare la metà dei posti messi a concorso.</w:t>
      </w:r>
    </w:p>
    <w:p w:rsidR="00000000" w:rsidDel="00000000" w:rsidP="00000000" w:rsidRDefault="00000000" w:rsidRPr="00000000" w14:paraId="000000B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Se, in relazione a tale limite, sia necessaria una riduzione dei posti da riservare secondo la legge, essa si attua in misura proporzionale per ciascuna delle categorie delle riserve previste dal bando.</w:t>
      </w:r>
    </w:p>
    <w:p w:rsidR="00000000" w:rsidDel="00000000" w:rsidP="00000000" w:rsidRDefault="00000000" w:rsidRPr="00000000" w14:paraId="000000B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Qualora tra i concorrenti dichiarati idonei nella graduatoria di merito ve ne siano alcuni che appartengono a più categorie che danno titolo a differenti riserve di posti, si tiene conto prima del titolo che dà diritto ad una maggiore riserva nel seguente ordine:</w:t>
      </w:r>
    </w:p>
    <w:p w:rsidR="00000000" w:rsidDel="00000000" w:rsidP="00000000" w:rsidRDefault="00000000" w:rsidRPr="00000000" w14:paraId="000000B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a) riserva di posti a favore di coloro che appartengono alle categorie di cui alla legge 12 marzo 1999, n.68, o equiparate;</w:t>
      </w:r>
    </w:p>
    <w:p w:rsidR="00000000" w:rsidDel="00000000" w:rsidP="00000000" w:rsidRDefault="00000000" w:rsidRPr="00000000" w14:paraId="000000B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riserva di posti ai sensi degli articoli 1014 e 678 del codice dell'ordinamento militare, di cui al decreto legislativo 15 marzo 2010, n. 66.</w:t>
      </w:r>
    </w:p>
    <w:p w:rsidR="00000000" w:rsidDel="00000000" w:rsidP="00000000" w:rsidRDefault="00000000" w:rsidRPr="00000000" w14:paraId="000000B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A parità di titoli e di merito, e in assenza di ulteriori benefici previsti da leggi speciali, l'ordine di preferenza dei titoli é il seguente:</w:t>
      </w:r>
    </w:p>
    <w:p w:rsidR="00000000" w:rsidDel="00000000" w:rsidP="00000000" w:rsidRDefault="00000000" w:rsidRPr="00000000" w14:paraId="000000B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a) gli insigniti di medaglia al valor militare e al valor civile, qualora cessati dal servizio;</w:t>
      </w:r>
    </w:p>
    <w:p w:rsidR="00000000" w:rsidDel="00000000" w:rsidP="00000000" w:rsidRDefault="00000000" w:rsidRPr="00000000" w14:paraId="000000B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i mutilati e gli invalidi per servizio nel settore pubblico e privato;</w:t>
      </w:r>
    </w:p>
    <w:p w:rsidR="00000000" w:rsidDel="00000000" w:rsidP="00000000" w:rsidRDefault="00000000" w:rsidRPr="00000000" w14:paraId="000000C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rsidR="00000000" w:rsidDel="00000000" w:rsidP="00000000" w:rsidRDefault="00000000" w:rsidRPr="00000000" w14:paraId="000000C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d) coloro che abbiano prestato lodevole servizio a qualunque titolo, per non meno di un anno, nell'amministrazione che ha indetto il concorso, laddove non fruiscano di altro titolo di preferenza in ragione del servizio prestato;</w:t>
      </w:r>
    </w:p>
    <w:p w:rsidR="00000000" w:rsidDel="00000000" w:rsidP="00000000" w:rsidRDefault="00000000" w:rsidRPr="00000000" w14:paraId="000000C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e) maggior numero di figli a carico;</w:t>
      </w:r>
    </w:p>
    <w:p w:rsidR="00000000" w:rsidDel="00000000" w:rsidP="00000000" w:rsidRDefault="00000000" w:rsidRPr="00000000" w14:paraId="000000C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f) gli invalidi e i mutilati civili che non rientrano nella fattispecie di cui alla lettera b);</w:t>
      </w:r>
    </w:p>
    <w:p w:rsidR="00000000" w:rsidDel="00000000" w:rsidP="00000000" w:rsidRDefault="00000000" w:rsidRPr="00000000" w14:paraId="000000C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g) militari volontari delle Forze armate congedati senza demerito al termine della ferma o rafferma;</w:t>
      </w:r>
    </w:p>
    <w:p w:rsidR="00000000" w:rsidDel="00000000" w:rsidP="00000000" w:rsidRDefault="00000000" w:rsidRPr="00000000" w14:paraId="000000C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h) gli atleti che hanno intrattenuto rapporti di lavoro sportivo con i gruppi sportivi militari e dei corpi civili dello Stato;</w:t>
      </w:r>
    </w:p>
    <w:p w:rsidR="00000000" w:rsidDel="00000000" w:rsidP="00000000" w:rsidRDefault="00000000" w:rsidRPr="00000000" w14:paraId="000000C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i) avere svolto, con esito positivo, l'ulteriore periodo di perfezionamento presso l'ufficio per il processo ai sensi dell'articolo 50, comma 1-quater, del decreto-legge 24 giugno 2014, n. 90, convertito, con modificazioni, dalla legge 11 agosto 2014, n. 114;</w:t>
      </w:r>
    </w:p>
    <w:p w:rsidR="00000000" w:rsidDel="00000000" w:rsidP="00000000" w:rsidRDefault="00000000" w:rsidRPr="00000000" w14:paraId="000000C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l) 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w:t>
      </w:r>
    </w:p>
    <w:p w:rsidR="00000000" w:rsidDel="00000000" w:rsidP="00000000" w:rsidRDefault="00000000" w:rsidRPr="00000000" w14:paraId="000000C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m) avere svolto, con esito positivo, lo stage presso gli uffici giudiziari ai sensi dell'articolo 73, comma 14, del decreto-legge 21 giugno 2013, n. 69, convertito, con modificazioni, dalla legge 9 agosto 2013, n. 98;</w:t>
      </w:r>
    </w:p>
    <w:p w:rsidR="00000000" w:rsidDel="00000000" w:rsidP="00000000" w:rsidRDefault="00000000" w:rsidRPr="00000000" w14:paraId="000000C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n) essere titolare o avere svolto incarichi di collaborazione conferiti da ANPAL Servizi S.p.A., in attuazione di quanto disposto dall'articolo 12, comma 3, del decreto-legge 28 gennaio 2019, n. 4, convertito, con modificazioni, dalla legge 28 marzo 2019, n. 26;  </w:t>
      </w:r>
    </w:p>
    <w:p w:rsidR="00000000" w:rsidDel="00000000" w:rsidP="00000000" w:rsidRDefault="00000000" w:rsidRPr="00000000" w14:paraId="000000C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o) appartenenza al genere meno rappresentato nell'amministrazione che bandisce la procedura in relazione alla qualifica per la quale il candidato concorre, secondo quanto previsto dall'articolo 6;</w:t>
      </w:r>
    </w:p>
    <w:p w:rsidR="00000000" w:rsidDel="00000000" w:rsidP="00000000" w:rsidRDefault="00000000" w:rsidRPr="00000000" w14:paraId="000000C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p) minore età anagrafica.</w:t>
      </w:r>
    </w:p>
    <w:p w:rsidR="00000000" w:rsidDel="00000000" w:rsidP="00000000" w:rsidRDefault="00000000" w:rsidRPr="00000000" w14:paraId="000000C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CD">
      <w:pPr>
        <w:rPr>
          <w:b w:val="1"/>
          <w:sz w:val="22"/>
          <w:szCs w:val="22"/>
        </w:rPr>
      </w:pPr>
      <w:r w:rsidDel="00000000" w:rsidR="00000000" w:rsidRPr="00000000">
        <w:rPr>
          <w:rtl w:val="0"/>
        </w:rPr>
      </w:r>
    </w:p>
    <w:p w:rsidR="00000000" w:rsidDel="00000000" w:rsidP="00000000" w:rsidRDefault="00000000" w:rsidRPr="00000000" w14:paraId="000000CE">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6</w:t>
      </w:r>
    </w:p>
    <w:p w:rsidR="00000000" w:rsidDel="00000000" w:rsidP="00000000" w:rsidRDefault="00000000" w:rsidRPr="00000000" w14:paraId="000000D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(Equilibrio di genere).</w:t>
      </w:r>
    </w:p>
    <w:p w:rsidR="00000000" w:rsidDel="00000000" w:rsidP="00000000" w:rsidRDefault="00000000" w:rsidRPr="00000000" w14:paraId="000000D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D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Al fine di garantire l'equilibrio di genere nelle pubbliche amministrazioni, il bando indica, per ciascuna delle qualifiche messe a concorso, la percentuale di rappresentatività dei generi nell'amministrazione che lo bandisce, calcolata alla data del 31 dicembre dell'anno precedente. Qualora il differenziale tra i generi sia superiore al 30 per cento, si applica il titolo di preferenza di cui all'articolo 5, comma 4, lettera o), in favore del genere meno rappresentato.</w:t>
      </w:r>
    </w:p>
    <w:p w:rsidR="00000000" w:rsidDel="00000000" w:rsidP="00000000" w:rsidRDefault="00000000" w:rsidRPr="00000000" w14:paraId="000000D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La disposizione di cui al comma 1 si applica limitatamente ai concorsi banditi per singole amministrazioni.</w:t>
      </w:r>
    </w:p>
    <w:p w:rsidR="00000000" w:rsidDel="00000000" w:rsidP="00000000" w:rsidRDefault="00000000" w:rsidRPr="00000000" w14:paraId="000000D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D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7</w:t>
      </w:r>
    </w:p>
    <w:p w:rsidR="00000000" w:rsidDel="00000000" w:rsidP="00000000" w:rsidRDefault="00000000" w:rsidRPr="00000000" w14:paraId="000000D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(Svolgimento delle prove e modalità speciali).</w:t>
      </w:r>
    </w:p>
    <w:p w:rsidR="00000000" w:rsidDel="00000000" w:rsidP="00000000" w:rsidRDefault="00000000" w:rsidRPr="00000000" w14:paraId="000000D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0D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Il diario delle prove, il relativo punteggio e l'eventuale convocazione ad una prova successiva sono comunicati ai candidati con la modalità prevista dall'articolo 4, comma 6.</w:t>
      </w:r>
    </w:p>
    <w:p w:rsidR="00000000" w:rsidDel="00000000" w:rsidP="00000000" w:rsidRDefault="00000000" w:rsidRPr="00000000" w14:paraId="000000D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Le prove selettive non possono aver luogo nei giorni di festività religiose rese note, ai sensi della legge di approvazione delle intese di cui all'articolo 8, comma 3, della Costituzione, con decreto del Ministro dell'interno, nonché nei giorni festivi nazionali.</w:t>
      </w:r>
    </w:p>
    <w:p w:rsidR="00000000" w:rsidDel="00000000" w:rsidP="00000000" w:rsidRDefault="00000000" w:rsidRPr="00000000" w14:paraId="000000D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Le prove orali si svolgono in un'aula aperta al pubblico, di capienza idonea ad assicurare la massima partecipazione e, in caso di impossibilità a procedere in tal senso, lo svolgimento della prova può avvenire in videoconferenza, purché sia garantita comunque l'adozione di soluzioni tecniche che assicurino l'identificazione dei partecipanti, la regolarità e integrità della prova, la sicurezza delle comunicazioni e la loro tracciabilità, nel rispetto della normativa in materia di trattamento dei dati personali e, in ogni caso, la pubblicità della prova attraverso modalità digitali.</w:t>
      </w:r>
    </w:p>
    <w:p w:rsidR="00000000" w:rsidDel="00000000" w:rsidP="00000000" w:rsidRDefault="00000000" w:rsidRPr="00000000" w14:paraId="000000D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In ogni caso di accertato malfunzionamento della piattaforma digitale, che impedisca la partecipazione ad uno o più candidati alle prove svolte in modalità telematica e, la cui causa tecnica non sia imputabile al candidato, le amministrazioni prevedono, su istanza dell'interessato, apposite prove di recupero nel rispetto delle garanzie di cui al comma 3.</w:t>
      </w:r>
    </w:p>
    <w:p w:rsidR="00000000" w:rsidDel="00000000" w:rsidP="00000000" w:rsidRDefault="00000000" w:rsidRPr="00000000" w14:paraId="000000D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Al termine di ogni seduta, la commissione giudicatrice forma l'elenco dei candidati esaminati ai sensi del comma 3, con l'indicazione dei punteggi conseguiti da ciascun candidato che ne riceve immediata comunicazione con le modalità di cui all'articolo 4, comma 6. L'elenco viene pubblicato contestualmente sul sito dell'amministrazione che ha bandito il concorso.</w:t>
      </w:r>
    </w:p>
    <w:p w:rsidR="00000000" w:rsidDel="00000000" w:rsidP="00000000" w:rsidRDefault="00000000" w:rsidRPr="00000000" w14:paraId="000000D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Le amministrazioni prevedono, per i candidati con disabilità accertata ai sensi dell'articolo 4, comma 1, della legge 5 febbraio 1992, n. 104, o con disturbi specifici di apprendimento accertati ai sensi della legge 8 ottobre 2010, n. 170, che lo svolgimento delle prove concorsuali avvenga attraverso l'adozione di misure compensative stabilite dalla commissione esaminatrice nel rispetto di quanto previsto dall'articolo 3, comma 4-bis, del decreto-legge 9 giugno 2021, n. 80, convertito, con modificazioni, dalla legge 6 agosto 2021, n. 113.</w:t>
      </w:r>
    </w:p>
    <w:p w:rsidR="00000000" w:rsidDel="00000000" w:rsidP="00000000" w:rsidRDefault="00000000" w:rsidRPr="00000000" w14:paraId="000000D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Le amministrazioni assicurano la partecipazione alle prove, senza pregiudizio alcuno, alle candidate che risultino impossibilitate al rispetto del calendario previsto dal bando a causa dello stato di gravidanza o allattamento, anche attraverso lo svolgimento di prove asincrone e, in ogni caso, la disponibilità di appositi spazi per consentire l'allattamento. In nessun caso il ricorrere di tali condizioni può compromettere la partecipazione al concorso. A tal fine i bandi di concorso prevedono specifiche misure di carattere organizzativo e modalità di comunicazione preventiva da parte di chi ne abbia interesse. Per l'ammissione ad eventuali prove fisiche le amministrazioni possono richiedere la produzione di certificazione sanitaria attestante l'idoneità del candidato al loro svolgimento.</w:t>
      </w:r>
    </w:p>
    <w:p w:rsidR="00000000" w:rsidDel="00000000" w:rsidP="00000000" w:rsidRDefault="00000000" w:rsidRPr="00000000" w14:paraId="000000D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8. Per profili iniziali e non specializzati, le prove di esame danno particolare rilievo all'accertamento delle capacità comportamentali, incluse quelle relazionali, e delle attitudini e sono finalizzate ad accertare il possesso delle competenze, intese come insieme delle conoscenze e delle capacità logico-tecniche, comportamentali nonché manageriali, per i profili che svolgono tali compiti. Tali prove devono essere specificate nel bando e definite in maniera coerente con la natura dell'impiego.</w:t>
      </w:r>
    </w:p>
    <w:p w:rsidR="00000000" w:rsidDel="00000000" w:rsidP="00000000" w:rsidRDefault="00000000" w:rsidRPr="00000000" w14:paraId="000000E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9. I bandi di concorso tengono conto delle linee guida di cui all'articolo 3, comma 6, del decreto-legge 9 giugno 2021, n. 80, convertito, con modificazioni, dalla legge 6 agosto 2021, n. 113.</w:t>
      </w:r>
    </w:p>
    <w:p w:rsidR="00000000" w:rsidDel="00000000" w:rsidP="00000000" w:rsidRDefault="00000000" w:rsidRPr="00000000" w14:paraId="000000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8.</w:t>
      </w:r>
    </w:p>
    <w:p w:rsidR="00000000" w:rsidDel="00000000" w:rsidP="00000000" w:rsidRDefault="00000000" w:rsidRPr="00000000" w14:paraId="000000E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Concorso per titoli ed esami</w:t>
      </w:r>
    </w:p>
    <w:p w:rsidR="00000000" w:rsidDel="00000000" w:rsidP="00000000" w:rsidRDefault="00000000" w:rsidRPr="00000000" w14:paraId="000000E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0E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1. Nei concorsi per titoli ed esami, nei casi di assunzione per determinati profili, la valutazione dei titoli é effettuata dopo lo svolgimento delle prove orali, a condizione della previa determinazione dei criteri di valutazione.</w:t>
      </w:r>
    </w:p>
    <w:p w:rsidR="00000000" w:rsidDel="00000000" w:rsidP="00000000" w:rsidRDefault="00000000" w:rsidRPr="00000000" w14:paraId="000000E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Per i titoli non può essere attribuito un punteggio complessivo superiore a 10/30 o equivalente; il bando indica i titoli valutabili ed il punteggio massimo agli stessi attribuibile singolarmente e per categorie di titoli.</w:t>
      </w:r>
    </w:p>
    <w:p w:rsidR="00000000" w:rsidDel="00000000" w:rsidP="00000000" w:rsidRDefault="00000000" w:rsidRPr="00000000" w14:paraId="000000E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Le prove di esame si svolgono secondo le modalità di cui agli articoli 35, 35-ter e 35-quater del decreto legislativo 30 marzo 2001, n. 165.</w:t>
      </w:r>
    </w:p>
    <w:p w:rsidR="00000000" w:rsidDel="00000000" w:rsidP="00000000" w:rsidRDefault="00000000" w:rsidRPr="00000000" w14:paraId="000000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La votazione complessiva é determinata sommando il voto conseguito nella valutazione dei titoli al voto complessivo riportato nelle prove d'esame.</w:t>
      </w:r>
    </w:p>
    <w:p w:rsidR="00000000" w:rsidDel="00000000" w:rsidP="00000000" w:rsidRDefault="00000000" w:rsidRPr="00000000" w14:paraId="000000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E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0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9</w:t>
      </w:r>
    </w:p>
    <w:p w:rsidR="00000000" w:rsidDel="00000000" w:rsidP="00000000" w:rsidRDefault="00000000" w:rsidRPr="00000000" w14:paraId="000000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(Commissioni esaminatrici).</w:t>
      </w:r>
    </w:p>
    <w:p w:rsidR="00000000" w:rsidDel="00000000" w:rsidP="00000000" w:rsidRDefault="00000000" w:rsidRPr="00000000" w14:paraId="000000E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0E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Le commissioni esaminatrici dei concorsi pubblici sono composte da tecnici esperti nelle materie oggetto del concorso, scelti tra dipendenti di ruolo delle amministrazioni, docenti ed estranei alle medesime. Delle predette commissioni possono fare parte come componenti aggiunti anche specialisti in psicologia e risorse umane. In ogni caso nella composizione delle commissioni esaminatrici si applica il principio della parità di genere, secondo quanto previsto dall'articolo 57, comma 1, lettera a), del decreto legislativo 30 marzo 2001, n. 165.</w:t>
      </w:r>
    </w:p>
    <w:p w:rsidR="00000000" w:rsidDel="00000000" w:rsidP="00000000" w:rsidRDefault="00000000" w:rsidRPr="00000000" w14:paraId="000000E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Per i concorsi di cui all'articolo 19 le amministrazioni pubblicano, attraverso il Portale di cui all'articolo 35-ter del decreto legislativo 30 marzo 2001, n. 165, specifici avvisi per la raccolta delle candidature a componente di commissione. Possono ricorrere a tale modalità anche le amministrazioni diverse da quelle di cui all'articolo 35, comma 4, secondo periodo, del decreto legislativo 30 marzo 2001, n. 165.</w:t>
      </w:r>
    </w:p>
    <w:p w:rsidR="00000000" w:rsidDel="00000000" w:rsidP="00000000" w:rsidRDefault="00000000" w:rsidRPr="00000000" w14:paraId="000000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Non possono essere nominati componenti delle predette commissioni i componenti dell'organo di direzione politica dell'amministrazione interessata, coloro che ricoprono cariche politiche o che siano rappresentanti sindacali o designati dalle confederazioni ed organizzazioni sindacali o dalle associazioni professionali.</w:t>
      </w:r>
    </w:p>
    <w:p w:rsidR="00000000" w:rsidDel="00000000" w:rsidP="00000000" w:rsidRDefault="00000000" w:rsidRPr="00000000" w14:paraId="000000F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Le disposizioni di cui al presente articolo si applicano anche alla procedura di nomina delle sottocommissioni.</w:t>
      </w:r>
    </w:p>
    <w:p w:rsidR="00000000" w:rsidDel="00000000" w:rsidP="00000000" w:rsidRDefault="00000000" w:rsidRPr="00000000" w14:paraId="000000F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Nei casi in cui le prove scritte abbiano luogo in più sedi, in ognuna di esse é costituito un comitato di vigilanza, presieduto da un membro della commissione e composto almeno da due dipendenti di qualifica o categoria non inferiore a quella per la quale il concorso é stato bandito. I membri del comitato sono individuati dall'amministrazione procedente tra il proprio personale in servizio presso la sede di esame o, in caso di comprovate esigenze di servizio, anche tra quello di sedi o amministrazioni diverse.</w:t>
      </w:r>
    </w:p>
    <w:p w:rsidR="00000000" w:rsidDel="00000000" w:rsidP="00000000" w:rsidRDefault="00000000" w:rsidRPr="00000000" w14:paraId="000000F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Le commissioni esaminatrici delle procedure selettive previste dal presente regolamento sono nominate con decreto del Presidente del Consiglio dei ministri nei casi di cui all' articolo 19, e con provvedimento adottato dalla stessa autorità che ha bandito il concorso negli altri casi. Questi ne dà comunicazione alla Presidenza del Consiglio dei ministri - Dipartimento della funzione pubblica.</w:t>
      </w:r>
    </w:p>
    <w:p w:rsidR="00000000" w:rsidDel="00000000" w:rsidP="00000000" w:rsidRDefault="00000000" w:rsidRPr="00000000" w14:paraId="000000F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Nel rispetto delle disposizioni del presente articolo, le commissioni esaminatrici prevedono, con l'individuazione preferenziale di personale di qualifica pari o superiore a quella cui il concorso é riferito, la partecipazione di:</w:t>
      </w:r>
    </w:p>
    <w:p w:rsidR="00000000" w:rsidDel="00000000" w:rsidP="00000000" w:rsidRDefault="00000000" w:rsidRPr="00000000" w14:paraId="000000F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a) personale dirigenziale o equiparato, con funzione di presidente, appartenente all'amministrazione che ha bandito il concorso o anche appartenente ad altra amministrazione;</w:t>
      </w:r>
    </w:p>
    <w:p w:rsidR="00000000" w:rsidDel="00000000" w:rsidP="00000000" w:rsidRDefault="00000000" w:rsidRPr="00000000" w14:paraId="000000F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b) docenti ed esperti nelle materie oggetto del concorso;</w:t>
      </w:r>
    </w:p>
    <w:p w:rsidR="00000000" w:rsidDel="00000000" w:rsidP="00000000" w:rsidRDefault="00000000" w:rsidRPr="00000000" w14:paraId="000000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c) professionisti esperti o appartenenti a soggetti esterni specializzati nella valutazione delle capacità, attitudini, motivazioni individuali e dello stile comportamentale, ove previsto;</w:t>
      </w:r>
    </w:p>
    <w:p w:rsidR="00000000" w:rsidDel="00000000" w:rsidP="00000000" w:rsidRDefault="00000000" w:rsidRPr="00000000" w14:paraId="000000F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d) personale non dirigenziale appartenente all'amministrazione che ha bandito il concorso, anche con funzione di segretario;</w:t>
      </w:r>
    </w:p>
    <w:p w:rsidR="00000000" w:rsidDel="00000000" w:rsidP="00000000" w:rsidRDefault="00000000" w:rsidRPr="00000000" w14:paraId="000000F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e) specialisti in psicologia e risorse umane, ove previsto;</w:t>
      </w:r>
    </w:p>
    <w:p w:rsidR="00000000" w:rsidDel="00000000" w:rsidP="00000000" w:rsidRDefault="00000000" w:rsidRPr="00000000" w14:paraId="000000F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f) esperti in competenze digitali e trasversali in ambito di comunicazione e gestione del personale.</w:t>
      </w:r>
    </w:p>
    <w:p w:rsidR="00000000" w:rsidDel="00000000" w:rsidP="00000000" w:rsidRDefault="00000000" w:rsidRPr="00000000" w14:paraId="000000F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8. In relazione al numero dei partecipanti alle selezioni o per particolari esigenze organizzative opportunamente motivate, le commissioni esaminatrici dei concorsi per esami o per titoli ed esami possono essere suddivise in sottocommissioni, con l'integrazione di un numero di componenti pari a quello delle commissioni originarie e di un segretario aggiunto.</w:t>
      </w:r>
    </w:p>
    <w:p w:rsidR="00000000" w:rsidDel="00000000" w:rsidP="00000000" w:rsidRDefault="00000000" w:rsidRPr="00000000" w14:paraId="000000F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9. Il presidente e i membri delle commissioni esaminatrici possono essere scelti anche tra il personale in quiescenza che abbia posseduto, durante il servizio attivo, la qualifica richiesta per i concorsi. L'utilizzo del personale in quiescenza non é consentito se il rapporto di servizio sia stato risolto per motivi disciplinari, per ragioni di salute o per decadenza dall'impiego comunque determinata e, in ogni caso, qualora la decorrenza del collocamento a riposo risalga a oltre un triennio dalla data di pubblicazione del bando di concorso.</w:t>
      </w:r>
    </w:p>
    <w:p w:rsidR="00000000" w:rsidDel="00000000" w:rsidP="00000000" w:rsidRDefault="00000000" w:rsidRPr="00000000" w14:paraId="000000F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10. Possono essere nominati in via definitiva i supplenti tanto per il presidente quanto per i singoli componenti la commissione. I supplenti intervengono alle sedute della commissione nelle ipotesi di impedimento grave e documentato degli effettivi.</w:t>
      </w:r>
    </w:p>
    <w:p w:rsidR="00000000" w:rsidDel="00000000" w:rsidP="00000000" w:rsidRDefault="00000000" w:rsidRPr="00000000" w14:paraId="000000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11. Alle commissioni possono essere aggregati membri aggiunti per gli esami di lingua straniera e per le materie relative a specializzazioni non rinvenibili nelle amministrazioni, oltre agli specialisti in psicologia e risorse umane di cui al comma 1.</w:t>
      </w:r>
    </w:p>
    <w:p w:rsidR="00000000" w:rsidDel="00000000" w:rsidP="00000000" w:rsidRDefault="00000000" w:rsidRPr="00000000" w14:paraId="000000F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12. La commissione esaminatrice comunica i risultati delle prove ai candidati all'esito di ogni sessione di concorso. La commissione esaminatrice e le sottocommissioni possono svolgere i propri lavori in modalità telematica, garantendo comunque la sicurezza e la tracciabilità delle comunicazioni.</w:t>
      </w:r>
    </w:p>
    <w:p w:rsidR="00000000" w:rsidDel="00000000" w:rsidP="00000000" w:rsidRDefault="00000000" w:rsidRPr="00000000" w14:paraId="000000F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13. I componenti delle commissioni il cui rapporto di impiego si risolva per qualsiasi causa durante l'espletamento dei lavori della commissione cessano dall'incarico, salvo conferma dell'amministrazione.</w:t>
      </w:r>
    </w:p>
    <w:p w:rsidR="00000000" w:rsidDel="00000000" w:rsidP="00000000" w:rsidRDefault="00000000" w:rsidRPr="00000000" w14:paraId="0000010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10.</w:t>
      </w:r>
    </w:p>
    <w:p w:rsidR="00000000" w:rsidDel="00000000" w:rsidP="00000000" w:rsidRDefault="00000000" w:rsidRPr="00000000" w14:paraId="000001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Cessazione dall'incarico di componente di commissione esaminatrice</w:t>
      </w:r>
    </w:p>
    <w:p w:rsidR="00000000" w:rsidDel="00000000" w:rsidP="00000000" w:rsidRDefault="00000000" w:rsidRPr="00000000" w14:paraId="000001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I componenti delle commissioni, il cui rapporto di impiego si risolva per qualsiasi causa durante l'espletamento dei lavori della commissione, cessano dall'incarico, salvo conferma</w:t>
      </w:r>
    </w:p>
    <w:p w:rsidR="00000000" w:rsidDel="00000000" w:rsidP="00000000" w:rsidRDefault="00000000" w:rsidRPr="00000000" w14:paraId="000001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dell'amministrazione.</w:t>
      </w:r>
    </w:p>
    <w:p w:rsidR="00000000" w:rsidDel="00000000" w:rsidP="00000000" w:rsidRDefault="00000000" w:rsidRPr="00000000" w14:paraId="000001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11</w:t>
      </w:r>
    </w:p>
    <w:p w:rsidR="00000000" w:rsidDel="00000000" w:rsidP="00000000" w:rsidRDefault="00000000" w:rsidRPr="00000000" w14:paraId="000001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(Adempimenti della commissione esaminatrice).</w:t>
      </w:r>
    </w:p>
    <w:p w:rsidR="00000000" w:rsidDel="00000000" w:rsidP="00000000" w:rsidRDefault="00000000" w:rsidRPr="00000000" w14:paraId="000001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Prima dell'inizio delle prove concorsuali la commissione esaminatrice, considerato il numero dei concorrenti, stabilisce, nel rispetto del termine di durata di cui al comma 4, la programmazione delle fasi endoprocedimentali che dovrà essere rispettata anche dalle eventuali sottocommissioni. I componenti, presa visione dell'elenco dei partecipanti, sottoscrivono la dichiarazione che non sussistono situazioni di incompatibilità tra essi e i concorrenti, ai sensi dell'articolo 51 del codice di procedura civile. La commissione prepara tre tracce per ciascuna prova scritta. Le tracce sono segrete, elaborate con modalità digitale e ne é vietata la divulgazione. La scelta della traccia da sottoporre ai candidati é effettuata tramite sorteggio da parte di almeno due candidati.</w:t>
      </w:r>
    </w:p>
    <w:p w:rsidR="00000000" w:rsidDel="00000000" w:rsidP="00000000" w:rsidRDefault="00000000" w:rsidRPr="00000000" w14:paraId="000001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L'accesso dei candidati al luogo di svolgimento della prova concorsuale é consentito esclusivamente previa identificazione degli stessi.</w:t>
      </w:r>
    </w:p>
    <w:p w:rsidR="00000000" w:rsidDel="00000000" w:rsidP="00000000" w:rsidRDefault="00000000" w:rsidRPr="00000000" w14:paraId="000001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In ogni fase della procedura la commissione addotta le necessarie misure di sicurezza per garantire la segretezza delle tracce e dei testi delle prove scritte, affidandole al presidente e al segretario che ne garantiscono l'integrità e la riservatezza, anche attraverso strumenti a tutela della sicurezza informatica.</w:t>
      </w:r>
    </w:p>
    <w:p w:rsidR="00000000" w:rsidDel="00000000" w:rsidP="00000000" w:rsidRDefault="00000000" w:rsidRPr="00000000" w14:paraId="000001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Le procedure concorsuali si concludono di norma entro 180 giorni dalla data di conclusione delle prove scritte. L'inosservanza di tale termine é giustificata collegialmente dalla commissione esaminatrice con motivata relazione da inoltrare alla Presidenza del Consiglio dei ministri - Dipartimento della funzione pubblica o all'amministrazione o ente che ha proceduto all'emanazione del bando di concorso e, per conoscenza, al Dipartimento della funzione pubblica. Le amministrazioni pubblicano sul proprio sito istituzionale il dato relativo alla durata effettiva di ciascun concorso svolto.</w:t>
      </w:r>
    </w:p>
    <w:p w:rsidR="00000000" w:rsidDel="00000000" w:rsidP="00000000" w:rsidRDefault="00000000" w:rsidRPr="00000000" w14:paraId="000001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Gli esiti delle prove orali sono pubblicati al termine di ogni sessione giornaliera d'esame. Successivamente all'espletamento delle prove orali, ove previste, la commissione effettua la valutazione dei titoli che si conclude entro trenta giorni dall'ultima sessione delle prove orali. Nei quindici giorni successivi alla conclusione della valutazione dei titoli, la Commissione elabora la graduatoria finale del concorso e l'amministrazione procedente la pubblica contestualmente, ad ogni effetto legale, nel Portale e nel proprio sito istituzionale.</w:t>
      </w:r>
    </w:p>
    <w:p w:rsidR="00000000" w:rsidDel="00000000" w:rsidP="00000000" w:rsidRDefault="00000000" w:rsidRPr="00000000" w14:paraId="000001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12.</w:t>
      </w:r>
    </w:p>
    <w:p w:rsidR="00000000" w:rsidDel="00000000" w:rsidP="00000000" w:rsidRDefault="00000000" w:rsidRPr="00000000" w14:paraId="000001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Trasparenza amministrativa nei procedimenti concorsuali</w:t>
      </w:r>
    </w:p>
    <w:p w:rsidR="00000000" w:rsidDel="00000000" w:rsidP="00000000" w:rsidRDefault="00000000" w:rsidRPr="00000000" w14:paraId="000001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commissioni esaminatrici, alla prima riunione, stabiliscono i criteri e le modalità di valutazione delle prove concorsuali, da formalizzare nei relativi verbali, al fine di assegnare i punteggi attribuiti alle singole prove. Esse, immediatamente prima dell'inizio di ciascuna prova orale, determinano i quesiti da porre ai singoli candidati per ciascuna delle materie di esame. Tali quesiti sono proposti a ciascun candidato previa estrazione a sorte.</w:t>
      </w:r>
    </w:p>
    <w:p w:rsidR="00000000" w:rsidDel="00000000" w:rsidP="00000000" w:rsidRDefault="00000000" w:rsidRPr="00000000" w14:paraId="000001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Nei concorsi per titoli ed esami il risultato della valutazione dei titoli deve essere reso noto agli interessati prima dell'effettuazione delle prove orali.</w:t>
      </w:r>
    </w:p>
    <w:p w:rsidR="00000000" w:rsidDel="00000000" w:rsidP="00000000" w:rsidRDefault="00000000" w:rsidRPr="00000000" w14:paraId="000001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Gli obblighi di comunicazione ai controinteressati di cui all'articolo 3, comma 1, del decreto del Presidente della Repubblica 12 aprile 2006, n. 184, e all'articolo 5, comma 5, del decreto legislativo 14 marzo 2013, n. 33, si intendono assolti mediante pubblicazione di un apposito avviso sul Portale di cui all'articolo 4 da parte dell'amministrazione cui é indirizzata l'istanza di accesso agli atti e di accesso civico generalizzato.</w:t>
      </w:r>
    </w:p>
    <w:p w:rsidR="00000000" w:rsidDel="00000000" w:rsidP="00000000" w:rsidRDefault="00000000" w:rsidRPr="00000000" w14:paraId="000001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13.</w:t>
      </w:r>
    </w:p>
    <w:p w:rsidR="00000000" w:rsidDel="00000000" w:rsidP="00000000" w:rsidRDefault="00000000" w:rsidRPr="00000000" w14:paraId="000001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Adempimenti dei concorrenti durante lo svolgimento delle prove scritte</w:t>
      </w:r>
    </w:p>
    <w:p w:rsidR="00000000" w:rsidDel="00000000" w:rsidP="00000000" w:rsidRDefault="00000000" w:rsidRPr="00000000" w14:paraId="000001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Durante le prove scritte non é permesso ai concorrenti di comunicare tra loro verbalmente o per iscritto, ovvero di mettersi in relazione con altri, salvo che con gli incaricati della vigilanza o con i membri della commissione esaminatrice.</w:t>
      </w:r>
    </w:p>
    <w:p w:rsidR="00000000" w:rsidDel="00000000" w:rsidP="00000000" w:rsidRDefault="00000000" w:rsidRPr="00000000" w14:paraId="000001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w:t>
      </w:r>
      <w:r w:rsidDel="00000000" w:rsidR="00000000" w:rsidRPr="00000000">
        <w:rPr>
          <w:b w:val="1"/>
          <w:i w:val="1"/>
          <w:sz w:val="22"/>
          <w:szCs w:val="22"/>
          <w:rtl w:val="0"/>
        </w:rPr>
        <w:t xml:space="preserve">2. </w:t>
      </w:r>
      <w:r w:rsidDel="00000000" w:rsidR="00000000" w:rsidRPr="00000000">
        <w:rPr>
          <w:b w:val="1"/>
          <w:sz w:val="22"/>
          <w:szCs w:val="22"/>
          <w:rtl w:val="0"/>
        </w:rPr>
        <w:t xml:space="preserve">Gli elaborati sono redatti in modalità digitale attraverso la strumentazione fornita per lo svolgimento delle prove. In ogni caso di malfunzionamento della strumentazione informatica, che ritardi o impedisca lo svolgimento della prova ad uno o più candidati, la commissione concede un tempo aggiuntivo pari alla durata del mancato funzionamento. La commissione assicura che il documento salvato dal candidato non sia modificabile. Tutti i dispositivi forniti per lo svolgimento delle prove scritte devono essere disabilitati alla connessione internet.</w:t>
      </w:r>
    </w:p>
    <w:p w:rsidR="00000000" w:rsidDel="00000000" w:rsidP="00000000" w:rsidRDefault="00000000" w:rsidRPr="00000000" w14:paraId="000001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I candidati non possono portare carta da scrivere, appunti manoscritti, libri o pubblicazioni di qualunque specie. Possono consultare soltanto i testi di legge non commentati ed autorizzati dalla commissione, se previsti dal bando di concorso, ed i dizionari.</w:t>
      </w:r>
    </w:p>
    <w:p w:rsidR="00000000" w:rsidDel="00000000" w:rsidP="00000000" w:rsidRDefault="00000000" w:rsidRPr="00000000" w14:paraId="000001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Il concorrente che contravviene alle disposizioni dei commi precedenti o comunque abbia copiato in tutto o in parte lo svolgimento del tema, é escluso dal concorso. Nel caso in cui risulti che uno o più candidati abbiano copiato, in tutto o in parte, l'esclusione é disposta nei confronti di tutti i candidati coinvolti.</w:t>
      </w:r>
    </w:p>
    <w:p w:rsidR="00000000" w:rsidDel="00000000" w:rsidP="00000000" w:rsidRDefault="00000000" w:rsidRPr="00000000" w14:paraId="000001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La commissione esaminatrice o il comitato di vigilanza curano l'osservanza delle disposizioni stesse ed hanno facoltà di adottare i provvedimenti necessari. A tale scopo, almeno due dei rispettivi membri devono trovarsi nella sala degli esami. La mancata esclusione all'atto della prova non preclude che l'esclusione sia disposta in sede di valutazione delle prove medesime.</w:t>
      </w:r>
    </w:p>
    <w:p w:rsidR="00000000" w:rsidDel="00000000" w:rsidP="00000000" w:rsidRDefault="00000000" w:rsidRPr="00000000" w14:paraId="000001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26">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14.</w:t>
      </w:r>
    </w:p>
    <w:p w:rsidR="00000000" w:rsidDel="00000000" w:rsidP="00000000" w:rsidRDefault="00000000" w:rsidRPr="00000000" w14:paraId="000001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Adempimenti dei concorrenti e della commissione al termine delle prove scritte</w:t>
      </w:r>
    </w:p>
    <w:p w:rsidR="00000000" w:rsidDel="00000000" w:rsidP="00000000" w:rsidRDefault="00000000" w:rsidRPr="00000000" w14:paraId="000001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Al candidato sono consegnate in ciascuno dei giorni di esame due buste di eguale colore: una grande munita di linguetta staccabile ed una piccola contenente un cartoncino bianco.</w:t>
      </w:r>
    </w:p>
    <w:p w:rsidR="00000000" w:rsidDel="00000000" w:rsidP="00000000" w:rsidRDefault="00000000" w:rsidRPr="00000000" w14:paraId="000001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Il candidato, dopo aver svolto il tema, senza apporvi sottoscrizione, né altro contrassegno, mette il foglio o i fogli nella busta grande. Scrive il proprio nome e cognome, la data ed il luogo di nascita nel cartoncino e lo chiude nella busta piccola. Pone, quindi, anche la busta piccola nella grande che richiude e consegna al presidente della commissione o del comitato di vigilanza od a chi ne fa le veci. Il presidente della commissione o del comitato di vigilanza, o chi ne fa le veci, appone trasversalmente sulla busta, in modo che vi resti compreso il lembo della chiusura e la restante parte della busta stessa, la propria firma e l'indicazione della data della consegna.</w:t>
      </w:r>
    </w:p>
    <w:p w:rsidR="00000000" w:rsidDel="00000000" w:rsidP="00000000" w:rsidRDefault="00000000" w:rsidRPr="00000000" w14:paraId="000001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Al termine di ogni giorno di esame é assegnato alla busta contenente l'elaborato di ciascun concorrente lo stesso numero da apporsi sulla linguetta staccabile, in modo da poter riunire, esclusivamente attraverso la numerazione, le buste appartenenti allo stesso candidato.</w:t>
      </w:r>
    </w:p>
    <w:p w:rsidR="00000000" w:rsidDel="00000000" w:rsidP="00000000" w:rsidRDefault="00000000" w:rsidRPr="00000000" w14:paraId="000001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Successivamente alla conclusione dell'ultima prova di esame e comunque non oltre le ventiquattro ore si procede alla riunione delle buste aventi lo stesso numero in un unica busta, dopo aver staccata la relativa linguetta numerata. Tale operazione é effettuata dalla commissione esaminatrice o dal comitato di vigilanza con l'intervento di almeno due componenti della commissione stessa nel luogo, nel giorno e nell'ora di cui é data comunicazione orale ai candidati presenti in aula all'ultima prova di esame, con l'avvertimento che alcuni di essi, in numero non superiore alle dieci unità, potranno assistere alle anzidette operazioni.</w:t>
      </w:r>
    </w:p>
    <w:p w:rsidR="00000000" w:rsidDel="00000000" w:rsidP="00000000" w:rsidRDefault="00000000" w:rsidRPr="00000000" w14:paraId="000001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I pieghi sono aperti alla presenza della commissione esaminatrice quando essa deve procedere all'esame dei lavori relativi a ciascuna prova di esame.</w:t>
      </w:r>
    </w:p>
    <w:p w:rsidR="00000000" w:rsidDel="00000000" w:rsidP="00000000" w:rsidRDefault="00000000" w:rsidRPr="00000000" w14:paraId="000001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6. Il riconoscimento deve essere fatto a conclusione dell'esame e del giudizio di tutti gli elaborati dei concorrenti.</w:t>
      </w:r>
    </w:p>
    <w:p w:rsidR="00000000" w:rsidDel="00000000" w:rsidP="00000000" w:rsidRDefault="00000000" w:rsidRPr="00000000" w14:paraId="000001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7. I pieghi contenenti i lavori svolti dai candidati nelle sedi diverse da quelle della commissione esaminatrice ed i relativi verbali sono custoditi dal presidente del singolo comitato di vigilanza e da questi trasmessi in plico raccomandato per il tramite del capo dell'ufficio periferico al presidente della commissione dell'amministrazione interessata, al termine delle prove scritte.</w:t>
      </w:r>
    </w:p>
    <w:p w:rsidR="00000000" w:rsidDel="00000000" w:rsidP="00000000" w:rsidRDefault="00000000" w:rsidRPr="00000000" w14:paraId="000001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3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15.</w:t>
      </w:r>
    </w:p>
    <w:p w:rsidR="00000000" w:rsidDel="00000000" w:rsidP="00000000" w:rsidRDefault="00000000" w:rsidRPr="00000000" w14:paraId="0000013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Processo verbale delle operazioni d'esame e formazione delle  graduatorie</w:t>
      </w:r>
    </w:p>
    <w:p w:rsidR="00000000" w:rsidDel="00000000" w:rsidP="00000000" w:rsidRDefault="00000000" w:rsidRPr="00000000" w14:paraId="000001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Di tutte le operazioni di esame e delle deliberazioni prese dalla commissione esaminatrice, anche nel giudicare i singoli lavori, si redige giorno per giorno un processo verbale sottoscritto da tutti i commissari e dal segretario.</w:t>
      </w:r>
    </w:p>
    <w:p w:rsidR="00000000" w:rsidDel="00000000" w:rsidP="00000000" w:rsidRDefault="00000000" w:rsidRPr="00000000" w14:paraId="000001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La graduatoria di merito dei candidati é formata secondo l'ordine dei punti della votazione complessiva riportata da ciascun candidato, con l'osservanza, a parità di punti, delle preferenze previste dall'art. 5.</w:t>
      </w:r>
    </w:p>
    <w:p w:rsidR="00000000" w:rsidDel="00000000" w:rsidP="00000000" w:rsidRDefault="00000000" w:rsidRPr="00000000" w14:paraId="000001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Sono dichiarati vincitori, nei limiti dei posti complessivamente messi a concorso, i candidati utilmente collocati nelle graduatorie di merito, </w:t>
      </w:r>
      <w:r w:rsidDel="00000000" w:rsidR="00000000" w:rsidRPr="00000000">
        <w:rPr>
          <w:b w:val="1"/>
          <w:i w:val="1"/>
          <w:sz w:val="22"/>
          <w:szCs w:val="22"/>
          <w:rtl w:val="0"/>
        </w:rPr>
        <w:t xml:space="preserve">(( . . . ))</w:t>
      </w:r>
      <w:r w:rsidDel="00000000" w:rsidR="00000000" w:rsidRPr="00000000">
        <w:rPr>
          <w:sz w:val="22"/>
          <w:szCs w:val="22"/>
          <w:rtl w:val="0"/>
        </w:rPr>
        <w:t xml:space="preserve"> tenuto conto di quanto disposto dalla </w:t>
      </w:r>
      <w:hyperlink r:id="rId7">
        <w:r w:rsidDel="00000000" w:rsidR="00000000" w:rsidRPr="00000000">
          <w:rPr>
            <w:sz w:val="22"/>
            <w:szCs w:val="22"/>
            <w:rtl w:val="0"/>
          </w:rPr>
          <w:t xml:space="preserve">legge 2 aprile 1968, n.482</w:t>
        </w:r>
      </w:hyperlink>
      <w:r w:rsidDel="00000000" w:rsidR="00000000" w:rsidRPr="00000000">
        <w:rPr>
          <w:sz w:val="22"/>
          <w:szCs w:val="22"/>
          <w:rtl w:val="0"/>
        </w:rPr>
        <w:t xml:space="preserve"> o da altre disposizioni di legge in vigore che prevedono riserve di posti in favore di particolari categorie di cittadini.</w:t>
      </w:r>
    </w:p>
    <w:p w:rsidR="00000000" w:rsidDel="00000000" w:rsidP="00000000" w:rsidRDefault="00000000" w:rsidRPr="00000000" w14:paraId="000001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La graduatoria di merito, unitamente a quella dei vincitori del concorso, é approvata con decreto del Ministro per la funzione pubblica o dall'autorità competente nel caso in cui il concorso sia bandito da altre pubbliche amministrazioni ed é immediatamente efficace.</w:t>
      </w:r>
    </w:p>
    <w:p w:rsidR="00000000" w:rsidDel="00000000" w:rsidP="00000000" w:rsidRDefault="00000000" w:rsidRPr="00000000" w14:paraId="000001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Le graduatorie dei vincitori dei concorsi sono pubblicate nel Bollettino ufficiale della Presidenza del Consiglio dei Ministri o dell'amministrazione interessata.</w:t>
      </w:r>
    </w:p>
    <w:p w:rsidR="00000000" w:rsidDel="00000000" w:rsidP="00000000" w:rsidRDefault="00000000" w:rsidRPr="00000000" w14:paraId="000001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Le graduatorie dei concorsi di cui al presente regolamento, ivi incluse quelle dei concorsi delle regioni e degli enti locali, sono pubblicate contestualmente sul Portale di cui all'articolo 35-ter del decreto legislativo 30 marzo 2001, n. 165, e sul sito dell'amministrazione interessata. Dalla data di tale pubblicazione decorrono i termini per l'impugnativa.</w:t>
      </w:r>
    </w:p>
    <w:p w:rsidR="00000000" w:rsidDel="00000000" w:rsidP="00000000" w:rsidRDefault="00000000" w:rsidRPr="00000000" w14:paraId="000001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6-bis. Per gli enti locali territoriali le graduatorie di cui al comma 5 sono pubblicate nell'albo pretorio del relativo ente.</w:t>
      </w:r>
    </w:p>
    <w:p w:rsidR="00000000" w:rsidDel="00000000" w:rsidP="00000000" w:rsidRDefault="00000000" w:rsidRPr="00000000" w14:paraId="000001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Le graduatorie dei concorsi per il reclutamento del personale disciplinate dal presente regolamento rimangono vigenti per un termine di due anni dalla data di approvazione. Sono fatti salvi i periodi di vigenza inferiori previsti da leggi regionali.</w:t>
      </w:r>
    </w:p>
    <w:p w:rsidR="00000000" w:rsidDel="00000000" w:rsidP="00000000" w:rsidRDefault="00000000" w:rsidRPr="00000000" w14:paraId="000001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16</w:t>
      </w:r>
    </w:p>
    <w:p w:rsidR="00000000" w:rsidDel="00000000" w:rsidP="00000000" w:rsidRDefault="00000000" w:rsidRPr="00000000" w14:paraId="000001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(Presentazione dei titoli preferenziali e di riserva nella nomina).</w:t>
      </w:r>
    </w:p>
    <w:p w:rsidR="00000000" w:rsidDel="00000000" w:rsidP="00000000" w:rsidRDefault="00000000" w:rsidRPr="00000000" w14:paraId="000001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L'amministrazione che ha bandito il concorso pubblica sul Portale uno specifico avviso indicando il termine perentorio entro il quale i concorrenti che hanno superato la prova orale devono far pervenire all'amministrazione stessa la documentazione digitale attestante il possesso dei titoli di riserva, preferenza e precedenza, già indicati nella domanda. Tale documentazione non é prodotta e comunque non può essere richiesta nei casi in cui l'amministrazione ne sia già in possesso o ne possa disporre facendo richiesta ad altre amministrazioni.</w:t>
      </w:r>
    </w:p>
    <w:p w:rsidR="00000000" w:rsidDel="00000000" w:rsidP="00000000" w:rsidRDefault="00000000" w:rsidRPr="00000000" w14:paraId="000001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I candidati appartenenti alle categorie previste dalla legge 12 marzo 1999, n. 68, che abbiano conseguito l'idoneità, sono inclusi nella graduatoria tra i vincitori, purché, ai sensi dell'articolo 8 della medesima legge n. 68 del 1999, risultino iscritti negli appositi elenchi istituiti presso i centri per l'impiego e risultino disoccupati sia al momento della scadenza del termine per la presentazione delle domande di ammissione al concorso sia all'atto dell'immissione in servizio.</w:t>
      </w:r>
    </w:p>
    <w:p w:rsidR="00000000" w:rsidDel="00000000" w:rsidP="00000000" w:rsidRDefault="00000000" w:rsidRPr="00000000" w14:paraId="000001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17</w:t>
      </w:r>
    </w:p>
    <w:p w:rsidR="00000000" w:rsidDel="00000000" w:rsidP="00000000" w:rsidRDefault="00000000" w:rsidRPr="00000000" w14:paraId="000001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(Assunzione in servizio).</w:t>
      </w:r>
    </w:p>
    <w:p w:rsidR="00000000" w:rsidDel="00000000" w:rsidP="00000000" w:rsidRDefault="00000000" w:rsidRPr="00000000" w14:paraId="000001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 candidati dichiarati vincitori e gli idonei in caso di scorrimento della graduatoria sono invitati dall'amministrazione procedente ad assumere servizio in via provvisoria, sotto riserva di accertamento del possesso dei titoli e dei requisiti prescritti per l'assunzione, e sono assunti in prova, la cui durata é definita in sede di contrattazione collettiva. Per i cittadini di Stati terzi, é obbligatoria la presentazione, prima dell'assunzione, dei documenti comprovanti tutte le dichiarazioni presentate, con le modalità di cui all'articolo 3, comma 4, del testo unico di cui al decreto del Presidente della Repubblica 28 dicembre 2000, n. 445, ferma restando la tutela accordata ai rifugiati e ai titolari di protezione sussidiaria.</w:t>
      </w:r>
    </w:p>
    <w:p w:rsidR="00000000" w:rsidDel="00000000" w:rsidP="00000000" w:rsidRDefault="00000000" w:rsidRPr="00000000" w14:paraId="0000014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Le pubbliche amministrazioni comunicano alla Presidenza del Consiglio dei ministri - Dipartimento della funzione pubblica il numero dei candidati vincitori ed idonei eventualmente assunti nell'arco di validità della graduatoria di cui all'articolo 15, comma 7.</w:t>
      </w:r>
    </w:p>
    <w:p w:rsidR="00000000" w:rsidDel="00000000" w:rsidP="00000000" w:rsidRDefault="00000000" w:rsidRPr="00000000" w14:paraId="0000014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Il vincitore o l'idoneo che non assume servizio senza giustificato motivo entro il termine stabilito, decade dalla assunzione e dalla graduatoria. Qualora il vincitore o l'idoneo assuma servizio, per giustificato motivo, con ritardo sul termine prefissatogli, gli effetti economici decorrono dal giorno di presa di servizio.</w:t>
      </w:r>
    </w:p>
    <w:p w:rsidR="00000000" w:rsidDel="00000000" w:rsidP="00000000" w:rsidRDefault="00000000" w:rsidRPr="00000000" w14:paraId="0000014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18</w:t>
      </w:r>
    </w:p>
    <w:p w:rsidR="00000000" w:rsidDel="00000000" w:rsidP="00000000" w:rsidRDefault="00000000" w:rsidRPr="00000000" w14:paraId="0000014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(Compensi per le commissioni di concorso).</w:t>
      </w:r>
    </w:p>
    <w:p w:rsidR="00000000" w:rsidDel="00000000" w:rsidP="00000000" w:rsidRDefault="00000000" w:rsidRPr="00000000" w14:paraId="0000014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 compensi per i componenti interni ed esterni delle commissioni e delle sottocommissioni di concorso e per i comitati di vigilanza e le segreterie dei concorsi sono stabiliti con il provvedimento di cui all'articolo 3, comma 13, della legge 19 giugno 2019, n. 56. Tali compensi si applicano, nei limiti delle risorse disponibili, anche alle commissioni e sottocommissioni e ai comitati di vigilanza dei concorsi banditi dalle regioni e dagli enti locali.</w:t>
      </w:r>
    </w:p>
    <w:p w:rsidR="00000000" w:rsidDel="00000000" w:rsidP="00000000" w:rsidRDefault="00000000" w:rsidRPr="00000000" w14:paraId="0000014F">
      <w:pPr>
        <w:rPr>
          <w:b w:val="1"/>
          <w:sz w:val="22"/>
          <w:szCs w:val="22"/>
        </w:rPr>
      </w:pPr>
      <w:r w:rsidDel="00000000" w:rsidR="00000000" w:rsidRPr="00000000">
        <w:rPr>
          <w:rtl w:val="0"/>
        </w:rPr>
      </w:r>
    </w:p>
    <w:p w:rsidR="00000000" w:rsidDel="00000000" w:rsidP="00000000" w:rsidRDefault="00000000" w:rsidRPr="00000000" w14:paraId="0000015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18-bis</w:t>
      </w:r>
    </w:p>
    <w:p w:rsidR="00000000" w:rsidDel="00000000" w:rsidP="00000000" w:rsidRDefault="00000000" w:rsidRPr="00000000" w14:paraId="000001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(Regioni ed enti locali).</w:t>
      </w:r>
    </w:p>
    <w:p w:rsidR="00000000" w:rsidDel="00000000" w:rsidP="00000000" w:rsidRDefault="00000000" w:rsidRPr="00000000" w14:paraId="0000015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Le regioni e gli enti locali si conformano alle disposizioni del presente regolamento ai sensi dell'articolo 70, comma 13, del decreto legislativo 30 marzo 2001, n. 165.</w:t>
      </w:r>
    </w:p>
    <w:p w:rsidR="00000000" w:rsidDel="00000000" w:rsidP="00000000" w:rsidRDefault="00000000" w:rsidRPr="00000000" w14:paraId="000001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56">
      <w:pPr>
        <w:spacing w:after="280" w:lineRule="auto"/>
        <w:jc w:val="center"/>
        <w:rPr>
          <w:b w:val="1"/>
          <w:sz w:val="22"/>
          <w:szCs w:val="22"/>
        </w:rPr>
      </w:pPr>
      <w:r w:rsidDel="00000000" w:rsidR="00000000" w:rsidRPr="00000000">
        <w:rPr>
          <w:b w:val="1"/>
          <w:sz w:val="22"/>
          <w:szCs w:val="22"/>
          <w:rtl w:val="0"/>
        </w:rPr>
        <w:t xml:space="preserve">Capo II</w:t>
        <w:br w:type="textWrapping"/>
        <w:t xml:space="preserve">Concorsi unici</w:t>
        <w:br w:type="textWrapping"/>
      </w:r>
    </w:p>
    <w:p w:rsidR="00000000" w:rsidDel="00000000" w:rsidP="00000000" w:rsidRDefault="00000000" w:rsidRPr="00000000" w14:paraId="0000015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19</w:t>
      </w:r>
    </w:p>
    <w:p w:rsidR="00000000" w:rsidDel="00000000" w:rsidP="00000000" w:rsidRDefault="00000000" w:rsidRPr="00000000" w14:paraId="0000015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(Concorsi unici per il reclutamento dei dirigenti e</w:t>
      </w:r>
    </w:p>
    <w:p w:rsidR="00000000" w:rsidDel="00000000" w:rsidP="00000000" w:rsidRDefault="00000000" w:rsidRPr="00000000" w14:paraId="0000015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delle figure professionali comuni a tutte le amministrazioni pubbliche).</w:t>
      </w:r>
    </w:p>
    <w:p w:rsidR="00000000" w:rsidDel="00000000" w:rsidP="00000000" w:rsidRDefault="00000000" w:rsidRPr="00000000" w14:paraId="0000015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5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Il reclutamento dei dirigenti e delle figure professionali comuni a tutte le amministrazioni pubbliche di cui all'articolo 35, comma 4, secondo periodo, del decreto legislativo 30 marzo 2001, n. 165, si svolge mediante concorsi pubblici unici, nonché ai sensi di quanto previsto agli articoli 28 e 28-bis del medesimo decreto legislativo, nel rispetto dei principi di imparzialità, trasparenza e buon andamento, nonché dei principi selettivi, delle finalità e delle modalità, in quanto compatibili, di cui al capo I.</w:t>
      </w:r>
    </w:p>
    <w:p w:rsidR="00000000" w:rsidDel="00000000" w:rsidP="00000000" w:rsidRDefault="00000000" w:rsidRPr="00000000" w14:paraId="0000015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Con le modalità di cui all'articolo 35, comma 4, secondo periodo, del decreto legislativo 30 marzo 2001, n. 165, o previste dalla normativa vigente, le amministrazioni e gli enti ivi indicati possono essere autorizzati dal Dipartimento della funzione pubblica della Presidenza del Consiglio dei ministri a svolgere direttamente i concorsi pubblici per specifiche professionalità.</w:t>
      </w:r>
    </w:p>
    <w:p w:rsidR="00000000" w:rsidDel="00000000" w:rsidP="00000000" w:rsidRDefault="00000000" w:rsidRPr="00000000" w14:paraId="0000015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Le regioni e gli enti locali, le istituzioni universitarie e gli enti pubblici di ricerca possono aderire alla ricognizione dei fabbisogni per l'indizione dei concorsi unici di cui all'articolo 21, comma 1, e, in caso di adesione, si obbligano ad attingere alle relative graduatorie in caso di fabbisogno, nel rispetto dei vincoli finanziari loro applicabili in materia di assunzioni.</w:t>
      </w:r>
    </w:p>
    <w:p w:rsidR="00000000" w:rsidDel="00000000" w:rsidP="00000000" w:rsidRDefault="00000000" w:rsidRPr="00000000" w14:paraId="0000015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4. Al fine di assicurare la massima trasparenza delle procedure, il Dipartimento della funzione pubblica della Presidenza del Consiglio dei ministri garantisce, mediante il Portale, la diffusione di ogni informazione utile sullo stato della procedura di reclutamento e selezione.</w:t>
      </w:r>
    </w:p>
    <w:p w:rsidR="00000000" w:rsidDel="00000000" w:rsidP="00000000" w:rsidRDefault="00000000" w:rsidRPr="00000000" w14:paraId="0000015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5. Per l'applicazione software dedicata allo svolgimento delle prove concorsuali e le connesse procedure, ivi compreso lo scioglimento dell'anonimato anche con modalità digitali, il Dipartimento della funzione pubblica della Presidenza del Consiglio dei ministri, anche per il tramite di FormezPA, può avvalersi di CINECA Consorzio Interuniversitario, con oneri a carico delle amministrazioni interessate alle procedure concorsuali nei limiti delle risorse disponibili a legislazione vigente.</w:t>
      </w:r>
    </w:p>
    <w:p w:rsidR="00000000" w:rsidDel="00000000" w:rsidP="00000000" w:rsidRDefault="00000000" w:rsidRPr="00000000" w14:paraId="0000016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6. La commissione esaminatrice e le sottocommissioni possono svolgere i propri lavori in modalità telematica, garantendo comunque la sicurezza e la tracciabilità delle comunicazioni.</w:t>
      </w:r>
    </w:p>
    <w:p w:rsidR="00000000" w:rsidDel="00000000" w:rsidP="00000000" w:rsidRDefault="00000000" w:rsidRPr="00000000" w14:paraId="0000016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7. Per le procedure di cui al presente articolo, i termini previsti dall'articolo 34-bis, commi 2 e 4, del decreto legislativo 30 marzo 2001, n. 165, sono stabiliti, rispettivamente, in otto e venti giorni.</w:t>
      </w:r>
    </w:p>
    <w:p w:rsidR="00000000" w:rsidDel="00000000" w:rsidP="00000000" w:rsidRDefault="00000000" w:rsidRPr="00000000" w14:paraId="000001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8. Per lo svolgimento delle procedure dei concorsi unici il bando di concorso può fissare un contributo di ammissione per ciascun candidato non superiore a 10 euro per i concorsi per il personale non dirigenziale e di importo compreso tra i 10 e i 15 euro per i concorsi per il personale dirigenziale.</w:t>
      </w:r>
    </w:p>
    <w:p w:rsidR="00000000" w:rsidDel="00000000" w:rsidP="00000000" w:rsidRDefault="00000000" w:rsidRPr="00000000" w14:paraId="0000016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64">
      <w:pPr>
        <w:rPr>
          <w:b w:val="1"/>
          <w:sz w:val="22"/>
          <w:szCs w:val="22"/>
        </w:rPr>
      </w:pPr>
      <w:r w:rsidDel="00000000" w:rsidR="00000000" w:rsidRPr="00000000">
        <w:rPr>
          <w:rtl w:val="0"/>
        </w:rPr>
      </w:r>
    </w:p>
    <w:p w:rsidR="00000000" w:rsidDel="00000000" w:rsidP="00000000" w:rsidRDefault="00000000" w:rsidRPr="00000000" w14:paraId="0000016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20 (Sedi di esame).</w:t>
      </w:r>
    </w:p>
    <w:p w:rsidR="00000000" w:rsidDel="00000000" w:rsidP="00000000" w:rsidRDefault="00000000" w:rsidRPr="00000000" w14:paraId="0000016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6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Il Dipartimento della funzione pubblica della Presidenza del Consiglio dei ministri, nella ricognizione del fabbisogno di cui all'articolo 21, comma 1, verifica le vacanze riguardanti le sedi delle amministrazioni ricadenti nella medesima regione. Ove tali vacanze risultino riferite ad una singola regione, il concorso unico si svolge in ambito regionale, ferme restando le norme generali di partecipazione ai concorsi pubblici.</w:t>
      </w:r>
    </w:p>
    <w:p w:rsidR="00000000" w:rsidDel="00000000" w:rsidP="00000000" w:rsidRDefault="00000000" w:rsidRPr="00000000" w14:paraId="0000016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In caso di svolgimento delle prove di concorso in sedi decentrate, il Dipartimento della funzione pubblica della Presidenza del Consiglio dei ministri individua le sedi di svolgimento delle prove concorsuali anche sulla base della provenienza geografica dei candidati, utilizzando idonei locali di plessi scolastici di ogni ordine e grado, di sedi universitarie e di ogni altra struttura pubblica o privata, anche avvalendosi del coordinamento dei prefetti territorialmente competenti. L'individuazione da parte del Dipartimento della funzione pubblica delle strutture disponibili di cui al presente comma avviene tenendo conto delle esigenze di economicità delle procedure concorsuali e nei limiti delle risorse disponibili a legislazione vigente delle amministrazioni destinatarie delle predette procedure concorsuali a carico delle quali sono posti gli oneri derivanti dall'utilizzo delle strutture.</w:t>
      </w:r>
    </w:p>
    <w:p w:rsidR="00000000" w:rsidDel="00000000" w:rsidP="00000000" w:rsidRDefault="00000000" w:rsidRPr="00000000" w14:paraId="000001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21</w:t>
      </w:r>
    </w:p>
    <w:p w:rsidR="00000000" w:rsidDel="00000000" w:rsidP="00000000" w:rsidRDefault="00000000" w:rsidRPr="00000000" w14:paraId="000001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(Adempimenti per il concorso unico).</w:t>
      </w:r>
    </w:p>
    <w:p w:rsidR="00000000" w:rsidDel="00000000" w:rsidP="00000000" w:rsidRDefault="00000000" w:rsidRPr="00000000" w14:paraId="000001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 concorsi unici sono organizzati dal Dipartimento della funzione pubblica della Presidenza del Consiglio dei ministri, previa ricognizione del fabbisogno presso le amministrazioni interessate.</w:t>
      </w:r>
    </w:p>
    <w:p w:rsidR="00000000" w:rsidDel="00000000" w:rsidP="00000000" w:rsidRDefault="00000000" w:rsidRPr="00000000" w14:paraId="000001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Le amministrazioni pubbliche possono assumere personale solo attingendo alle nuove graduatorie di concorso predisposte presso il Dipartimento della funzione pubblica, fino al loro esaurimento, provvedendo a programmare le quote annuali di assunzioni. Restano ferme le disposizioni di cui all'articolo 35, commi 3 e 6, del decreto legislativo 30 marzo 2001, n. 165, e quelle in materia di corso-concorso bandito dalla Scuola nazionale dell'amministrazione ai sensi del regolamento di cui al decreto del Presidente della Repubblica 16 aprile 2013, n. 70.</w:t>
      </w:r>
    </w:p>
    <w:p w:rsidR="00000000" w:rsidDel="00000000" w:rsidP="00000000" w:rsidRDefault="00000000" w:rsidRPr="00000000" w14:paraId="000001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6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6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22.</w:t>
      </w:r>
    </w:p>
    <w:p w:rsidR="00000000" w:rsidDel="00000000" w:rsidP="00000000" w:rsidRDefault="00000000" w:rsidRPr="00000000" w14:paraId="0000017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Richiesta delle amministrazioni e relative assegnazioni</w:t>
      </w:r>
    </w:p>
    <w:p w:rsidR="00000000" w:rsidDel="00000000" w:rsidP="00000000" w:rsidRDefault="00000000" w:rsidRPr="00000000" w14:paraId="000001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7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amministrazioni avanzano richiesta alla Presidenza del Consiglio dei Ministri - Dipartimento della funzione pubblica, per le unità di personale relative ai posti da coprire distinti per sede di destinazione e profilo professionale.</w:t>
      </w:r>
    </w:p>
    <w:p w:rsidR="00000000" w:rsidDel="00000000" w:rsidP="00000000" w:rsidRDefault="00000000" w:rsidRPr="00000000" w14:paraId="0000017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Entro venti giorni dalla richiesta, la Presidenza del Consiglio dei Ministri - Dipartimento della funzione pubblica, con decreto del Presidente del Consiglio, assegna il personale richiesto.</w:t>
      </w:r>
    </w:p>
    <w:p w:rsidR="00000000" w:rsidDel="00000000" w:rsidP="00000000" w:rsidRDefault="00000000" w:rsidRPr="00000000" w14:paraId="0000017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Tale decreto costituisce autorizzazione ad assumere qualora le disposizioni legislative in materia la richiedano.</w:t>
      </w:r>
    </w:p>
    <w:p w:rsidR="00000000" w:rsidDel="00000000" w:rsidP="00000000" w:rsidRDefault="00000000" w:rsidRPr="00000000" w14:paraId="00000175">
      <w:pPr>
        <w:rPr>
          <w:sz w:val="22"/>
          <w:szCs w:val="22"/>
        </w:rPr>
      </w:pPr>
      <w:r w:rsidDel="00000000" w:rsidR="00000000" w:rsidRPr="00000000">
        <w:rPr>
          <w:rtl w:val="0"/>
        </w:rPr>
      </w:r>
    </w:p>
    <w:p w:rsidR="00000000" w:rsidDel="00000000" w:rsidP="00000000" w:rsidRDefault="00000000" w:rsidRPr="00000000" w14:paraId="00000176">
      <w:pPr>
        <w:rPr>
          <w:sz w:val="22"/>
          <w:szCs w:val="22"/>
        </w:rPr>
      </w:pPr>
      <w:r w:rsidDel="00000000" w:rsidR="00000000" w:rsidRPr="00000000">
        <w:rPr>
          <w:rtl w:val="0"/>
        </w:rPr>
      </w:r>
    </w:p>
    <w:p w:rsidR="00000000" w:rsidDel="00000000" w:rsidP="00000000" w:rsidRDefault="00000000" w:rsidRPr="00000000" w14:paraId="00000177">
      <w:pPr>
        <w:jc w:val="center"/>
        <w:rPr>
          <w:sz w:val="22"/>
          <w:szCs w:val="22"/>
        </w:rPr>
      </w:pPr>
      <w:r w:rsidDel="00000000" w:rsidR="00000000" w:rsidRPr="00000000">
        <w:rPr>
          <w:sz w:val="22"/>
          <w:szCs w:val="22"/>
          <w:rtl w:val="0"/>
        </w:rPr>
        <w:t xml:space="preserve">Capo III</w:t>
      </w:r>
    </w:p>
    <w:p w:rsidR="00000000" w:rsidDel="00000000" w:rsidP="00000000" w:rsidRDefault="00000000" w:rsidRPr="00000000" w14:paraId="00000178">
      <w:pPr>
        <w:jc w:val="center"/>
        <w:rPr>
          <w:sz w:val="22"/>
          <w:szCs w:val="22"/>
        </w:rPr>
      </w:pPr>
      <w:r w:rsidDel="00000000" w:rsidR="00000000" w:rsidRPr="00000000">
        <w:rPr>
          <w:sz w:val="22"/>
          <w:szCs w:val="22"/>
          <w:rtl w:val="0"/>
        </w:rPr>
        <w:t xml:space="preserve">Assunzioni mediante gli uffici circoscrizionali per l'impiego</w:t>
      </w:r>
    </w:p>
    <w:p w:rsidR="00000000" w:rsidDel="00000000" w:rsidP="00000000" w:rsidRDefault="00000000" w:rsidRPr="00000000" w14:paraId="00000179">
      <w:pPr>
        <w:jc w:val="center"/>
        <w:rPr>
          <w:sz w:val="22"/>
          <w:szCs w:val="22"/>
        </w:rPr>
      </w:pPr>
      <w:r w:rsidDel="00000000" w:rsidR="00000000" w:rsidRPr="00000000">
        <w:rPr>
          <w:sz w:val="22"/>
          <w:szCs w:val="22"/>
          <w:rtl w:val="0"/>
        </w:rPr>
        <w:t xml:space="preserve">ai sensi dell'articolo 16 della legge 28 febbraio 1987, n. 56.</w:t>
      </w:r>
    </w:p>
    <w:p w:rsidR="00000000" w:rsidDel="00000000" w:rsidP="00000000" w:rsidRDefault="00000000" w:rsidRPr="00000000" w14:paraId="0000017A">
      <w:pPr>
        <w:jc w:val="center"/>
        <w:rPr>
          <w:sz w:val="22"/>
          <w:szCs w:val="22"/>
        </w:rPr>
      </w:pPr>
      <w:r w:rsidDel="00000000" w:rsidR="00000000" w:rsidRPr="00000000">
        <w:rPr>
          <w:rtl w:val="0"/>
        </w:rPr>
      </w:r>
    </w:p>
    <w:p w:rsidR="00000000" w:rsidDel="00000000" w:rsidP="00000000" w:rsidRDefault="00000000" w:rsidRPr="00000000" w14:paraId="0000017B">
      <w:pPr>
        <w:jc w:val="center"/>
        <w:rPr>
          <w:sz w:val="22"/>
          <w:szCs w:val="22"/>
        </w:rPr>
      </w:pPr>
      <w:r w:rsidDel="00000000" w:rsidR="00000000" w:rsidRPr="00000000">
        <w:rPr>
          <w:rtl w:val="0"/>
        </w:rPr>
      </w:r>
    </w:p>
    <w:p w:rsidR="00000000" w:rsidDel="00000000" w:rsidP="00000000" w:rsidRDefault="00000000" w:rsidRPr="00000000" w14:paraId="0000017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23.</w:t>
      </w:r>
    </w:p>
    <w:p w:rsidR="00000000" w:rsidDel="00000000" w:rsidP="00000000" w:rsidRDefault="00000000" w:rsidRPr="00000000" w14:paraId="0000017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Campo di applicazione</w:t>
      </w:r>
    </w:p>
    <w:p w:rsidR="00000000" w:rsidDel="00000000" w:rsidP="00000000" w:rsidRDefault="00000000" w:rsidRPr="00000000" w14:paraId="0000017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7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amministrazioni pubbliche effettuano le assunzioni per le categorie, le qualifiche ed i profili professionali per i quali é richiesto il solo requisito della scuola dell'obbligo, sulla base di selezioni tra gli iscritti, nelle liste di collocamento formate ai sensi dell'</w:t>
      </w:r>
      <w:hyperlink r:id="rId8">
        <w:r w:rsidDel="00000000" w:rsidR="00000000" w:rsidRPr="00000000">
          <w:rPr>
            <w:sz w:val="22"/>
            <w:szCs w:val="22"/>
            <w:rtl w:val="0"/>
          </w:rPr>
          <w:t xml:space="preserve">art. 16 della legge 28 febbraio 1987, n. 56</w:t>
        </w:r>
      </w:hyperlink>
      <w:r w:rsidDel="00000000" w:rsidR="00000000" w:rsidRPr="00000000">
        <w:rPr>
          <w:sz w:val="22"/>
          <w:szCs w:val="22"/>
          <w:rtl w:val="0"/>
        </w:rPr>
        <w:t xml:space="preserve">, che abbiano la professionalità eventualmente richiesta ed i requisiti previsti per l'accesso al pubblico impiego. I lavoratori sono avviati numericamente alla selezione secondo l'ordine di graduatoria risultante dalle liste delle centri per l'impiego territorialmente competenti.</w:t>
      </w:r>
    </w:p>
    <w:p w:rsidR="00000000" w:rsidDel="00000000" w:rsidP="00000000" w:rsidRDefault="00000000" w:rsidRPr="00000000" w14:paraId="0000018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Possiede il requisito della scuola dell'obbligo anche chi abbia conseguito la licenza elementare anteriormente al 1962.</w:t>
      </w:r>
    </w:p>
    <w:p w:rsidR="00000000" w:rsidDel="00000000" w:rsidP="00000000" w:rsidRDefault="00000000" w:rsidRPr="00000000" w14:paraId="0000018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I lavoratori possono iscriversi in un solo </w:t>
      </w:r>
      <w:r w:rsidDel="00000000" w:rsidR="00000000" w:rsidRPr="00000000">
        <w:rPr>
          <w:b w:val="1"/>
          <w:sz w:val="22"/>
          <w:szCs w:val="22"/>
          <w:rtl w:val="0"/>
        </w:rPr>
        <w:t xml:space="preserve">elenco</w:t>
      </w:r>
      <w:r w:rsidDel="00000000" w:rsidR="00000000" w:rsidRPr="00000000">
        <w:rPr>
          <w:sz w:val="22"/>
          <w:szCs w:val="22"/>
          <w:rtl w:val="0"/>
        </w:rPr>
        <w:t xml:space="preserve"> di collocamento, anche di sede diversa da quella di residenza.</w:t>
      </w:r>
    </w:p>
    <w:p w:rsidR="00000000" w:rsidDel="00000000" w:rsidP="00000000" w:rsidRDefault="00000000" w:rsidRPr="00000000" w14:paraId="0000018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La presente disciplina non si applica per le assunzioni del personale militare e militarizzato delle Forze armate, dei Corpi di polizia, del Corpo nazionale dei vigili del fuoco.</w:t>
      </w:r>
    </w:p>
    <w:p w:rsidR="00000000" w:rsidDel="00000000" w:rsidP="00000000" w:rsidRDefault="00000000" w:rsidRPr="00000000" w14:paraId="0000018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Gli avviamenti sono effettuati sulla base delle graduatorie circoscrizionali, oppure, nel caso di enti la cui attività si esplichi nel territorio di più circoscrizioni, con riferimento alle graduatorie delle circoscrizioni interessate, e per gli enti la cui attività si esplichi nell'intero territorio regionale, con riferimento alle graduatorie di tutte le circoscrizioni della regione. </w:t>
      </w:r>
    </w:p>
    <w:p w:rsidR="00000000" w:rsidDel="00000000" w:rsidP="00000000" w:rsidRDefault="00000000" w:rsidRPr="00000000" w14:paraId="0000018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8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86">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Articolo  24.</w:t>
      </w:r>
    </w:p>
    <w:p w:rsidR="00000000" w:rsidDel="00000000" w:rsidP="00000000" w:rsidRDefault="00000000" w:rsidRPr="00000000" w14:paraId="0000018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Iscrizione nelle liste</w:t>
      </w:r>
    </w:p>
    <w:p w:rsidR="00000000" w:rsidDel="00000000" w:rsidP="00000000" w:rsidRDefault="00000000" w:rsidRPr="00000000" w14:paraId="0000018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8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w:t>
      </w:r>
      <w:r w:rsidDel="00000000" w:rsidR="00000000" w:rsidRPr="00000000">
        <w:rPr>
          <w:b w:val="1"/>
          <w:sz w:val="22"/>
          <w:szCs w:val="22"/>
          <w:rtl w:val="0"/>
        </w:rPr>
        <w:t xml:space="preserve">I centri per l'impiego formano una graduatoria relativa a ciascuna area o categoria e profili generici e diverse graduatorie, distinte per area o categoria, e profili che richiedono specifiche professionalità, nelle quali l'inserimento, a differenza della prima, é operato sulla base del possesso di qualifica riconosciuta con attestati o sulla base di precedenti lavorativi, anche nell'impiego privato.</w:t>
      </w:r>
      <w:r w:rsidDel="00000000" w:rsidR="00000000" w:rsidRPr="00000000">
        <w:rPr>
          <w:sz w:val="22"/>
          <w:szCs w:val="22"/>
          <w:rtl w:val="0"/>
        </w:rPr>
        <w:t xml:space="preserve"> Le graduatorie sono formate sulla base degli elementi di cui alla tabella allegata al presente decreto, valutati uniformemente in tutto il territorio nazionale secondo i coefficienti ivi indicati.</w:t>
      </w:r>
    </w:p>
    <w:p w:rsidR="00000000" w:rsidDel="00000000" w:rsidP="00000000" w:rsidRDefault="00000000" w:rsidRPr="00000000" w14:paraId="0000018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Hanno titolo a partecipare alle selezioni per l'assunzione:</w:t>
      </w:r>
    </w:p>
    <w:p w:rsidR="00000000" w:rsidDel="00000000" w:rsidP="00000000" w:rsidRDefault="00000000" w:rsidRPr="00000000" w14:paraId="0000018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a) presso le amministrazioni e gli enti a carattere infraregionale o uffici periferici anche di amministrazioni e di enti a carattere nazionale e pluriregionale, il cui ambito territoriale di competenza é compreso o coincide con quello di un centro per l'impiego, i lavoratori inseriti nella graduatoria della selezione stessa;</w:t>
      </w:r>
    </w:p>
    <w:p w:rsidR="00000000" w:rsidDel="00000000" w:rsidP="00000000" w:rsidRDefault="00000000" w:rsidRPr="00000000" w14:paraId="000001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b) presso le amministrazioni e gli enti, o uffici periferici, il cui ambito territoriale é compreso o coincide con quello di più sezioni della stessa provincia o della stessa regione, i lavoratori inseriti nelle graduatorie di tutt</w:t>
      </w:r>
      <w:r w:rsidDel="00000000" w:rsidR="00000000" w:rsidRPr="00000000">
        <w:rPr>
          <w:b w:val="1"/>
          <w:sz w:val="22"/>
          <w:szCs w:val="22"/>
          <w:rtl w:val="0"/>
        </w:rPr>
        <w:t xml:space="preserve">i i centri</w:t>
      </w:r>
      <w:r w:rsidDel="00000000" w:rsidR="00000000" w:rsidRPr="00000000">
        <w:rPr>
          <w:sz w:val="22"/>
          <w:szCs w:val="22"/>
          <w:rtl w:val="0"/>
        </w:rPr>
        <w:t xml:space="preserve"> per l'impiego rispettivamente interessate;</w:t>
      </w:r>
    </w:p>
    <w:p w:rsidR="00000000" w:rsidDel="00000000" w:rsidP="00000000" w:rsidRDefault="00000000" w:rsidRPr="00000000" w14:paraId="000001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c) presso le sedi ministeriali delle amministrazioni centrali dello Stato, le sedi delle direzioni generali e centrali delle amministrazioni ad ordinamento autonomo e degli enti a carattere nazionale o ultraregionale e le strutture alle sedi stesse direttamente riferibili, i lavoratori iscritti nella graduatoria di qualsiasi </w:t>
      </w:r>
      <w:r w:rsidDel="00000000" w:rsidR="00000000" w:rsidRPr="00000000">
        <w:rPr>
          <w:b w:val="1"/>
          <w:sz w:val="22"/>
          <w:szCs w:val="22"/>
          <w:rtl w:val="0"/>
        </w:rPr>
        <w:t xml:space="preserve">centro</w:t>
      </w:r>
      <w:r w:rsidDel="00000000" w:rsidR="00000000" w:rsidRPr="00000000">
        <w:rPr>
          <w:sz w:val="22"/>
          <w:szCs w:val="22"/>
          <w:rtl w:val="0"/>
        </w:rPr>
        <w:t xml:space="preserve"> per l'impiego operante nel territorio nazionale.</w:t>
      </w:r>
    </w:p>
    <w:p w:rsidR="00000000" w:rsidDel="00000000" w:rsidP="00000000" w:rsidRDefault="00000000" w:rsidRPr="00000000" w14:paraId="000001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Il lavoratore aspirante all'avviamento al lavoro deve dichiarare alla sezione di iscrizione, ai sensi </w:t>
      </w:r>
      <w:r w:rsidDel="00000000" w:rsidR="00000000" w:rsidRPr="00000000">
        <w:rPr>
          <w:b w:val="1"/>
          <w:sz w:val="22"/>
          <w:szCs w:val="22"/>
          <w:rtl w:val="0"/>
        </w:rPr>
        <w:t xml:space="preserve">del decreto del Presidente della Repubblica 28 dicembre 2000, n. 445</w:t>
      </w:r>
      <w:r w:rsidDel="00000000" w:rsidR="00000000" w:rsidRPr="00000000">
        <w:rPr>
          <w:sz w:val="22"/>
          <w:szCs w:val="22"/>
          <w:rtl w:val="0"/>
        </w:rPr>
        <w:t xml:space="preserve">, il possesso dei requisiti generali di ammissione agli impieghi e la non sussistenza delle ipotesi di esclusione. É comunque riservato all'amministrazione o ente che procede all'assunzione di provvedere all'accertamento di titoli e requisiti nei modi di legge.</w:t>
      </w:r>
    </w:p>
    <w:p w:rsidR="00000000" w:rsidDel="00000000" w:rsidP="00000000" w:rsidRDefault="00000000" w:rsidRPr="00000000" w14:paraId="0000019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I lavoratori che si trovino nelle condizioni di cui </w:t>
      </w:r>
      <w:r w:rsidDel="00000000" w:rsidR="00000000" w:rsidRPr="00000000">
        <w:rPr>
          <w:b w:val="1"/>
          <w:sz w:val="22"/>
          <w:szCs w:val="22"/>
          <w:rtl w:val="0"/>
        </w:rPr>
        <w:t xml:space="preserve">agli articoli 678 e 1014 del codice dell'ordinamento militare, di cui al decreto legislativo 15 marzo 2010, n. 66</w:t>
      </w:r>
      <w:r w:rsidDel="00000000" w:rsidR="00000000" w:rsidRPr="00000000">
        <w:rPr>
          <w:sz w:val="22"/>
          <w:szCs w:val="22"/>
          <w:rtl w:val="0"/>
        </w:rPr>
        <w:t xml:space="preserve">, debbono produrre </w:t>
      </w:r>
      <w:r w:rsidDel="00000000" w:rsidR="00000000" w:rsidRPr="00000000">
        <w:rPr>
          <w:b w:val="1"/>
          <w:sz w:val="22"/>
          <w:szCs w:val="22"/>
          <w:rtl w:val="0"/>
        </w:rPr>
        <w:t xml:space="preserve">ai centri </w:t>
      </w:r>
      <w:r w:rsidDel="00000000" w:rsidR="00000000" w:rsidRPr="00000000">
        <w:rPr>
          <w:sz w:val="22"/>
          <w:szCs w:val="22"/>
          <w:rtl w:val="0"/>
        </w:rPr>
        <w:t xml:space="preserve">per l'impiego apposita certificazione rilasciata dagli organismi militari competenti. </w:t>
      </w:r>
      <w:r w:rsidDel="00000000" w:rsidR="00000000" w:rsidRPr="00000000">
        <w:rPr>
          <w:b w:val="1"/>
          <w:sz w:val="22"/>
          <w:szCs w:val="22"/>
          <w:rtl w:val="0"/>
        </w:rPr>
        <w:t xml:space="preserve">Il</w:t>
      </w:r>
      <w:r w:rsidDel="00000000" w:rsidR="00000000" w:rsidRPr="00000000">
        <w:rPr>
          <w:sz w:val="22"/>
          <w:szCs w:val="22"/>
          <w:rtl w:val="0"/>
        </w:rPr>
        <w:t xml:space="preserve"> </w:t>
      </w:r>
      <w:r w:rsidDel="00000000" w:rsidR="00000000" w:rsidRPr="00000000">
        <w:rPr>
          <w:b w:val="1"/>
          <w:sz w:val="22"/>
          <w:szCs w:val="22"/>
          <w:rtl w:val="0"/>
        </w:rPr>
        <w:t xml:space="preserve">centro</w:t>
      </w:r>
      <w:r w:rsidDel="00000000" w:rsidR="00000000" w:rsidRPr="00000000">
        <w:rPr>
          <w:sz w:val="22"/>
          <w:szCs w:val="22"/>
          <w:rtl w:val="0"/>
        </w:rPr>
        <w:t xml:space="preserve"> per l'impiego annota il titolo a fianco dei nomi dei lavoratori interessati nella graduatoria degli iscritti nelle liste di collocamento.</w:t>
      </w:r>
    </w:p>
    <w:p w:rsidR="00000000" w:rsidDel="00000000" w:rsidP="00000000" w:rsidRDefault="00000000" w:rsidRPr="00000000" w14:paraId="0000019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I dipendenti aventi titolo alla riserva di posti partecipano alle prove selettive previste dal presente decreto, di norma unitamente ai lavoratori iscritti nelle liste di collocamento appositamente avviati e convocati. Per la copertura di posti riservati a dipendenti in servizio ed ai destinatari </w:t>
      </w:r>
      <w:r w:rsidDel="00000000" w:rsidR="00000000" w:rsidRPr="00000000">
        <w:rPr>
          <w:b w:val="1"/>
          <w:sz w:val="22"/>
          <w:szCs w:val="22"/>
          <w:rtl w:val="0"/>
        </w:rPr>
        <w:t xml:space="preserve">degli articoli 678 e 1014 del codice dell'ordinamento militare, di cui al decreto legislativo 15 marzo 2010, n. 66</w:t>
      </w:r>
      <w:r w:rsidDel="00000000" w:rsidR="00000000" w:rsidRPr="00000000">
        <w:rPr>
          <w:sz w:val="22"/>
          <w:szCs w:val="22"/>
          <w:rtl w:val="0"/>
        </w:rPr>
        <w:t xml:space="preserve">, eventualmente dagli stessi non ricoperti, si provvede con lavoratori da assumere con le procedure previste dal presente decreto.</w:t>
      </w:r>
    </w:p>
    <w:p w:rsidR="00000000" w:rsidDel="00000000" w:rsidP="00000000" w:rsidRDefault="00000000" w:rsidRPr="00000000" w14:paraId="0000019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6. Ai fini delle assunzioni con rapporti a tempo parziale e a tempo determinato, i lavoratori interessati debbono espressamente dichiarare la propria disponibilità. La dichiarazione si intende revocata qualora il lavoratore non risponda alla convocazione o rifiuti l'avviamento a selezione, limitatamente al relativo tipo di rapporto. Le centri per l'impiego formano, con le medesime modalità per le assunzioni a tempo indeterminato, separate graduatorie dei lavoratori che abbiano dichiarato la disponibilità ai predetti rapporti.</w:t>
      </w:r>
    </w:p>
    <w:p w:rsidR="00000000" w:rsidDel="00000000" w:rsidP="00000000" w:rsidRDefault="00000000" w:rsidRPr="00000000" w14:paraId="0000019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b w:val="1"/>
          <w:sz w:val="22"/>
          <w:szCs w:val="22"/>
          <w:rtl w:val="0"/>
        </w:rPr>
        <w:t xml:space="preserve"> 6-bis. Le graduatorie di cui ai commi 1 e 6 sono approvate dal centro per l'impiego competente a formulare la graduatoria, ai sensi dell'articolo 25, commi 1 e 2.</w:t>
      </w:r>
      <w:r w:rsidDel="00000000" w:rsidR="00000000" w:rsidRPr="00000000">
        <w:rPr>
          <w:rtl w:val="0"/>
        </w:rPr>
      </w:r>
    </w:p>
    <w:p w:rsidR="00000000" w:rsidDel="00000000" w:rsidP="00000000" w:rsidRDefault="00000000" w:rsidRPr="00000000" w14:paraId="000001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7. I lavoratori assunti con rapporto a tempo determinato permangono nelle graduatorie per le assunzioni a tempo indeterminato.</w:t>
      </w:r>
    </w:p>
    <w:p w:rsidR="00000000" w:rsidDel="00000000" w:rsidP="00000000" w:rsidRDefault="00000000" w:rsidRPr="00000000" w14:paraId="0000019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9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97">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9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25.</w:t>
      </w:r>
    </w:p>
    <w:p w:rsidR="00000000" w:rsidDel="00000000" w:rsidP="00000000" w:rsidRDefault="00000000" w:rsidRPr="00000000" w14:paraId="000001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Procedure per l'avviamento a selezione a livello locale o periferico</w:t>
      </w:r>
    </w:p>
    <w:p w:rsidR="00000000" w:rsidDel="00000000" w:rsidP="00000000" w:rsidRDefault="00000000" w:rsidRPr="00000000" w14:paraId="0000019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9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amministrazioni e gli enti con circoscrizione amministrativa, anche periferica, compresa in quella di competenza di una sola </w:t>
      </w:r>
      <w:r w:rsidDel="00000000" w:rsidR="00000000" w:rsidRPr="00000000">
        <w:rPr>
          <w:b w:val="1"/>
          <w:sz w:val="22"/>
          <w:szCs w:val="22"/>
          <w:rtl w:val="0"/>
        </w:rPr>
        <w:t xml:space="preserve">centro</w:t>
      </w:r>
      <w:r w:rsidDel="00000000" w:rsidR="00000000" w:rsidRPr="00000000">
        <w:rPr>
          <w:sz w:val="22"/>
          <w:szCs w:val="22"/>
          <w:rtl w:val="0"/>
        </w:rPr>
        <w:t xml:space="preserve"> per l'impiego, inoltrano direttamente </w:t>
      </w:r>
      <w:r w:rsidDel="00000000" w:rsidR="00000000" w:rsidRPr="00000000">
        <w:rPr>
          <w:b w:val="1"/>
          <w:sz w:val="22"/>
          <w:szCs w:val="22"/>
          <w:rtl w:val="0"/>
        </w:rPr>
        <w:t xml:space="preserve">al centro medesimo </w:t>
      </w:r>
      <w:r w:rsidDel="00000000" w:rsidR="00000000" w:rsidRPr="00000000">
        <w:rPr>
          <w:sz w:val="22"/>
          <w:szCs w:val="22"/>
          <w:rtl w:val="0"/>
        </w:rPr>
        <w:t xml:space="preserve">la richiesta di avviamento a selezione di un numero di lavoratori pari al doppio dei posti da ricoprire, con l'indicazione del titolo di studio, della qualifica di iscrizione nelle liste di collocamento e del livello retributivo. </w:t>
      </w:r>
      <w:r w:rsidDel="00000000" w:rsidR="00000000" w:rsidRPr="00000000">
        <w:rPr>
          <w:b w:val="1"/>
          <w:sz w:val="22"/>
          <w:szCs w:val="22"/>
          <w:rtl w:val="0"/>
        </w:rPr>
        <w:t xml:space="preserve">Il centro </w:t>
      </w:r>
      <w:r w:rsidDel="00000000" w:rsidR="00000000" w:rsidRPr="00000000">
        <w:rPr>
          <w:sz w:val="22"/>
          <w:szCs w:val="22"/>
          <w:rtl w:val="0"/>
        </w:rPr>
        <w:t xml:space="preserve">per l'impiego, entro dieci giorni dalla ricezione della richiesta, salvo eccezionale e motivato impedimento, procede ad avviare a selezione i lavoratori nel numero richiesto secondo l'ordine di graduatoria degli iscritti aventi i requisiti indicati nella richiesta stessa.</w:t>
      </w:r>
    </w:p>
    <w:p w:rsidR="00000000" w:rsidDel="00000000" w:rsidP="00000000" w:rsidRDefault="00000000" w:rsidRPr="00000000" w14:paraId="0000019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Le amministrazioni e gli enti con circoscrizione amministrativa, anche periferica, compresa in quelle di competenza di più </w:t>
      </w:r>
      <w:r w:rsidDel="00000000" w:rsidR="00000000" w:rsidRPr="00000000">
        <w:rPr>
          <w:b w:val="1"/>
          <w:sz w:val="22"/>
          <w:szCs w:val="22"/>
          <w:rtl w:val="0"/>
        </w:rPr>
        <w:t xml:space="preserve">centri </w:t>
      </w:r>
      <w:r w:rsidDel="00000000" w:rsidR="00000000" w:rsidRPr="00000000">
        <w:rPr>
          <w:sz w:val="22"/>
          <w:szCs w:val="22"/>
          <w:rtl w:val="0"/>
        </w:rPr>
        <w:t xml:space="preserve">per l'impiego, inoltrano a </w:t>
      </w:r>
      <w:r w:rsidDel="00000000" w:rsidR="00000000" w:rsidRPr="00000000">
        <w:rPr>
          <w:b w:val="1"/>
          <w:sz w:val="22"/>
          <w:szCs w:val="22"/>
          <w:rtl w:val="0"/>
        </w:rPr>
        <w:t xml:space="preserve">ciascuno di detti centri  </w:t>
      </w:r>
      <w:r w:rsidDel="00000000" w:rsidR="00000000" w:rsidRPr="00000000">
        <w:rPr>
          <w:sz w:val="22"/>
          <w:szCs w:val="22"/>
          <w:rtl w:val="0"/>
        </w:rPr>
        <w:t xml:space="preserve">richiesta di un numero di lavoratori pari al doppio dei posti da ricoprire. La richiesta deve essere trasmessa anche all'ufficio provinciale del lavoro e della massima occupazione, nel caso in cui siano interessate più circoscrizioni della stessa provincia, ovvero all'ufficio regionale del lavoro e della massima occupazione, nel caso in cui siano interessate circoscrizioni di province diverse, perché formulino, sulla base dei punteggi comunicati </w:t>
      </w:r>
      <w:r w:rsidDel="00000000" w:rsidR="00000000" w:rsidRPr="00000000">
        <w:rPr>
          <w:b w:val="1"/>
          <w:sz w:val="22"/>
          <w:szCs w:val="22"/>
          <w:rtl w:val="0"/>
        </w:rPr>
        <w:t xml:space="preserve">dai centri </w:t>
      </w:r>
      <w:r w:rsidDel="00000000" w:rsidR="00000000" w:rsidRPr="00000000">
        <w:rPr>
          <w:sz w:val="22"/>
          <w:szCs w:val="22"/>
          <w:rtl w:val="0"/>
        </w:rPr>
        <w:t xml:space="preserve">interessat</w:t>
      </w:r>
      <w:r w:rsidDel="00000000" w:rsidR="00000000" w:rsidRPr="00000000">
        <w:rPr>
          <w:b w:val="1"/>
          <w:sz w:val="22"/>
          <w:szCs w:val="22"/>
          <w:rtl w:val="0"/>
        </w:rPr>
        <w:t xml:space="preserve">i</w:t>
      </w:r>
      <w:r w:rsidDel="00000000" w:rsidR="00000000" w:rsidRPr="00000000">
        <w:rPr>
          <w:sz w:val="22"/>
          <w:szCs w:val="22"/>
          <w:rtl w:val="0"/>
        </w:rPr>
        <w:t xml:space="preserve">, apposita graduatoria unica integrata dai lavoratori individuati dalle sezioni medesime secondo l'ordine delle rispettive graduatorie approvate. La graduatoria unica é resa pubblica mediante affissione all'albo degli uffici e delle sezioni interessate. L'ufficio provinciale o l'ufficio regionale del lavoro, entro dieci giorni dalla ricezione della richiesta, salvo eccezionale e motivato impedimento, sono tenuti ad avviare a selezionare i lavoratori secondo l'ordine della graduatoria unica in numero corrispondente al doppio dei posti da ricoprire. Fino alla comunicazione dell'avvenuta assunzione i lavoratori già avviati a selezione possono essere avviati a nuova selezione presso altre amministrazioni ed enti che ne facciano richiesta.</w:t>
      </w:r>
    </w:p>
    <w:p w:rsidR="00000000" w:rsidDel="00000000" w:rsidP="00000000" w:rsidRDefault="00000000" w:rsidRPr="00000000" w14:paraId="0000019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b w:val="1"/>
          <w:sz w:val="22"/>
          <w:szCs w:val="22"/>
          <w:rtl w:val="0"/>
        </w:rPr>
        <w:t xml:space="preserve"> 3. Le amministrazioni e gli enti richiedenti indicano nella richiesta di avviamento il numero dei posti riservati ai lavoratori aventi diritto ai sensi degli articoli 678 e 1014 del codice dell'ordinamento militare, di cui al decreto legislativo 15 marzo 2010, n. 66.</w:t>
      </w:r>
      <w:r w:rsidDel="00000000" w:rsidR="00000000" w:rsidRPr="00000000">
        <w:rPr>
          <w:rtl w:val="0"/>
        </w:rPr>
      </w:r>
    </w:p>
    <w:p w:rsidR="00000000" w:rsidDel="00000000" w:rsidP="00000000" w:rsidRDefault="00000000" w:rsidRPr="00000000" w14:paraId="0000019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9F">
      <w:pPr>
        <w:rPr>
          <w:sz w:val="22"/>
          <w:szCs w:val="22"/>
        </w:rPr>
      </w:pPr>
      <w:r w:rsidDel="00000000" w:rsidR="00000000" w:rsidRPr="00000000">
        <w:rPr>
          <w:rtl w:val="0"/>
        </w:rPr>
      </w:r>
    </w:p>
    <w:p w:rsidR="00000000" w:rsidDel="00000000" w:rsidP="00000000" w:rsidRDefault="00000000" w:rsidRPr="00000000" w14:paraId="000001A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26.</w:t>
      </w:r>
    </w:p>
    <w:p w:rsidR="00000000" w:rsidDel="00000000" w:rsidP="00000000" w:rsidRDefault="00000000" w:rsidRPr="00000000" w14:paraId="000001A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Assunzioni nelle sedi centrali</w:t>
      </w:r>
    </w:p>
    <w:p w:rsidR="00000000" w:rsidDel="00000000" w:rsidP="00000000" w:rsidRDefault="00000000" w:rsidRPr="00000000" w14:paraId="000001A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A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selezioni di personale per le sedi centrali delle amministrazioni dello Stato, anche ad ordinamento autonomo e degli enti pubblici non economici a carattere nazionale sono effettuate dalla Presidenza del Consiglio dei Ministri - Dipartimento della funzione pubblica, mediante selezioni uniche per le stesse categorie, qualifiche e profili interessanti più amministrazioni ed enti.</w:t>
      </w:r>
    </w:p>
    <w:p w:rsidR="00000000" w:rsidDel="00000000" w:rsidP="00000000" w:rsidRDefault="00000000" w:rsidRPr="00000000" w14:paraId="000001A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Le amministrazioni di cui al comma 1, entro il 1› febbraio di ogni anno, segnalano il contingente di posti da coprire distinti per categoria, qualifica e profilo professionale.</w:t>
      </w:r>
    </w:p>
    <w:p w:rsidR="00000000" w:rsidDel="00000000" w:rsidP="00000000" w:rsidRDefault="00000000" w:rsidRPr="00000000" w14:paraId="000001A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I lavoratori iscritti nelle liste delle centri per l'impiego, interessati a tali assunzioni, presentano domanda secondo le modalità e nei termini previsti dai bandi di offerta di lavoro emanati dalla Presidenza del Consiglio dei Ministri - Dipartimento della funzione pubblica, pubblicati nella Gazzetta Ufficiale della Repubblica.</w:t>
      </w:r>
    </w:p>
    <w:p w:rsidR="00000000" w:rsidDel="00000000" w:rsidP="00000000" w:rsidRDefault="00000000" w:rsidRPr="00000000" w14:paraId="000001A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I bandi debbono indicare il numero dei posti offerti, distinti per profilo professionale e per amministrazione, nonché l'aliquota di posti riservati.</w:t>
      </w:r>
    </w:p>
    <w:p w:rsidR="00000000" w:rsidDel="00000000" w:rsidP="00000000" w:rsidRDefault="00000000" w:rsidRPr="00000000" w14:paraId="000001A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Le domande degli aspiranti, compilate su modelli predisposti, devono, in ogni caso, essere corredate, a pena di nullità, da apposita certificazione </w:t>
      </w:r>
      <w:r w:rsidDel="00000000" w:rsidR="00000000" w:rsidRPr="00000000">
        <w:rPr>
          <w:b w:val="1"/>
          <w:sz w:val="22"/>
          <w:szCs w:val="22"/>
          <w:rtl w:val="0"/>
        </w:rPr>
        <w:t xml:space="preserve">del</w:t>
      </w:r>
      <w:r w:rsidDel="00000000" w:rsidR="00000000" w:rsidRPr="00000000">
        <w:rPr>
          <w:sz w:val="22"/>
          <w:szCs w:val="22"/>
          <w:rtl w:val="0"/>
        </w:rPr>
        <w:t xml:space="preserve"> </w:t>
      </w:r>
      <w:r w:rsidDel="00000000" w:rsidR="00000000" w:rsidRPr="00000000">
        <w:rPr>
          <w:b w:val="1"/>
          <w:sz w:val="22"/>
          <w:szCs w:val="22"/>
          <w:rtl w:val="0"/>
        </w:rPr>
        <w:t xml:space="preserve">centro</w:t>
      </w:r>
      <w:r w:rsidDel="00000000" w:rsidR="00000000" w:rsidRPr="00000000">
        <w:rPr>
          <w:sz w:val="22"/>
          <w:szCs w:val="22"/>
          <w:rtl w:val="0"/>
        </w:rPr>
        <w:t xml:space="preserve"> per l'impiego d'iscrizione, attestante l'iscrizione nelle liste di collocamento della medesima e la relativa qualifica, nonché la posizione in graduatoria ed il punteggio attribuito. L'attestazione può essere apposta anche in calce alla domanda.</w:t>
      </w:r>
    </w:p>
    <w:p w:rsidR="00000000" w:rsidDel="00000000" w:rsidP="00000000" w:rsidRDefault="00000000" w:rsidRPr="00000000" w14:paraId="000001A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6. Con riferimento ai profili professionali di cui al bando di offerta di lavoro, si formula apposita graduatoria integrata, ordinata secondo il punteggio attestato </w:t>
      </w:r>
      <w:r w:rsidDel="00000000" w:rsidR="00000000" w:rsidRPr="00000000">
        <w:rPr>
          <w:b w:val="1"/>
          <w:sz w:val="22"/>
          <w:szCs w:val="22"/>
          <w:rtl w:val="0"/>
        </w:rPr>
        <w:t xml:space="preserve">dai centri </w:t>
      </w:r>
      <w:r w:rsidDel="00000000" w:rsidR="00000000" w:rsidRPr="00000000">
        <w:rPr>
          <w:sz w:val="22"/>
          <w:szCs w:val="22"/>
          <w:rtl w:val="0"/>
        </w:rPr>
        <w:t xml:space="preserve">per l'impiego. Nella graduatoria sono evidenziati i nomi degli aventi titolo alla riserva.</w:t>
      </w:r>
    </w:p>
    <w:p w:rsidR="00000000" w:rsidDel="00000000" w:rsidP="00000000" w:rsidRDefault="00000000" w:rsidRPr="00000000" w14:paraId="000001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7. La graduatoria é resa pubblica con le stesse modalità previste per il bando di offerta di lavoro. Entro dieci giorni dalla pubblicazione, i lavoratori possono proporre opposizione avverso la posizione in graduatoria se derivante da errata trascrizione del punteggio. La rettifica é effettuata nei cinque giorni successivi. La collocazione nella graduatoria integrata costituisce ordine di precedenza per la convocazione dei lavoratori per le prove selettive. I lavoratori sono convocati in numero pari al doppio dei posti da ricoprire.</w:t>
      </w:r>
    </w:p>
    <w:p w:rsidR="00000000" w:rsidDel="00000000" w:rsidP="00000000" w:rsidRDefault="00000000" w:rsidRPr="00000000" w14:paraId="000001A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8. In casi di particolare urgenza, qualora non sia possibile provvedere tempestivamente con le procedure di cui sopra, la Presidenza del Consiglio dei Ministri, su proposta del Dipartimento della funzione pubblica può autorizzare amministrazioni ed enti ad attivare direttamente graduatorie integrate con le medesime modalità indicate nel presente articolo.</w:t>
      </w:r>
    </w:p>
    <w:p w:rsidR="00000000" w:rsidDel="00000000" w:rsidP="00000000" w:rsidRDefault="00000000" w:rsidRPr="00000000" w14:paraId="000001A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A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A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27.</w:t>
      </w:r>
    </w:p>
    <w:p w:rsidR="00000000" w:rsidDel="00000000" w:rsidP="00000000" w:rsidRDefault="00000000" w:rsidRPr="00000000" w14:paraId="000001A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Selezione</w:t>
      </w:r>
    </w:p>
    <w:p w:rsidR="00000000" w:rsidDel="00000000" w:rsidP="00000000" w:rsidRDefault="00000000" w:rsidRPr="00000000" w14:paraId="000001A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B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amministrazioni e gli enti, entro dieci giorni dalla ricezione delle comunicazioni di avviamento, ovvero la Presidenza del Consiglio dei Ministri - Dipartimento della funzione pubblica, entro dieci giorni dalla pubblicazione delle graduatorie integrali, debbono convocare i candidati per sottoporli alle prove di idoneità, rispettivamente secondo l'ordine di avviamento e di graduatoria integrata, indicando giorno e luogo di svolgimento delle stesse.</w:t>
      </w:r>
    </w:p>
    <w:p w:rsidR="00000000" w:rsidDel="00000000" w:rsidP="00000000" w:rsidRDefault="00000000" w:rsidRPr="00000000" w14:paraId="000001B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b w:val="1"/>
          <w:sz w:val="22"/>
          <w:szCs w:val="22"/>
          <w:rtl w:val="0"/>
        </w:rPr>
        <w:t xml:space="preserve"> 2. La selezione consiste nello svolgimento di prove pratiche attitudinali ovvero in sperimentazioni lavorative i cui contenuti sono determinati con riferimento a quelli previsti nelle declaratorie di area o categoria dei comparti di appartenenza od eventualmente anche del profilo definito dalle singole amministrazioni e comunque con riferimento ai contenuti ed alle modalità stabilite per le prove di idoneità relative al conseguimento degli attestati di professionalità della regione nel cui ambito ricade l'amministrazione che deve procedere alla selezione, ai sensi dell'articolo 14 della legge 21 dicembre 1978, n. 845.</w:t>
      </w:r>
      <w:r w:rsidDel="00000000" w:rsidR="00000000" w:rsidRPr="00000000">
        <w:rPr>
          <w:rtl w:val="0"/>
        </w:rPr>
      </w:r>
    </w:p>
    <w:p w:rsidR="00000000" w:rsidDel="00000000" w:rsidP="00000000" w:rsidRDefault="00000000" w:rsidRPr="00000000" w14:paraId="000001B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La selezione deve tendere ad accertare esclusivamente l'idoneità del lavoratore a svolgere le relative mansioni e non comporta valutazione comparativa.</w:t>
      </w:r>
    </w:p>
    <w:p w:rsidR="00000000" w:rsidDel="00000000" w:rsidP="00000000" w:rsidRDefault="00000000" w:rsidRPr="00000000" w14:paraId="000001B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Alla sostituzione dei lavoratori che non abbiano risposto alla convocazione o non abbiano superato le prove o non abbiano accettato la nomina ovvero non siano più in possesso dei requisiti richiesti, si provvede fino alla copertura dei posti con ulteriori avviamenti effettuati, secondo l'ordine della stessa graduatoria vigente al momento della richiesta, in seguito alla comunicazione da parte dell'ente dell'esito del precedente avviamento.</w:t>
      </w:r>
    </w:p>
    <w:p w:rsidR="00000000" w:rsidDel="00000000" w:rsidP="00000000" w:rsidRDefault="00000000" w:rsidRPr="00000000" w14:paraId="000001B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Le operazioni di selezione, sono, a pena di nullità, pubbliche e sono precedute dall'affissione di apposito avviso all'albo dell'amministrazione o dell'ente. A tutte le operazioni provvede la stessa commissione, fino alla completa copertura dei posti complessivamente indicati nella richiesta di avviamento o nel bando di offerta di lavoro.</w:t>
      </w:r>
    </w:p>
    <w:p w:rsidR="00000000" w:rsidDel="00000000" w:rsidP="00000000" w:rsidRDefault="00000000" w:rsidRPr="00000000" w14:paraId="000001B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B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28.</w:t>
      </w:r>
    </w:p>
    <w:p w:rsidR="00000000" w:rsidDel="00000000" w:rsidP="00000000" w:rsidRDefault="00000000" w:rsidRPr="00000000" w14:paraId="000001B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Assunzioni in servizio</w:t>
      </w:r>
    </w:p>
    <w:p w:rsidR="00000000" w:rsidDel="00000000" w:rsidP="00000000" w:rsidRDefault="00000000" w:rsidRPr="00000000" w14:paraId="000001B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B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amministrazioni e gli enti interessati procedono a nominare in prova e ad immettere in servizio i lavoratori utilmente selezionati, anche singolarmente o per scaglioni, nel rispetto dell'ordine di avviamento e di graduatoria integrata.</w:t>
      </w:r>
    </w:p>
    <w:p w:rsidR="00000000" w:rsidDel="00000000" w:rsidP="00000000" w:rsidRDefault="00000000" w:rsidRPr="00000000" w14:paraId="000001B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La Presidenza del Consiglio dei Ministri - Dipartimento della funzione pubblica, nel rispetto dell'ordine della graduatoria integrata, assegna i lavoratori utilmente selezionati alle amministrazioni ed enti di cui al bando di offerta, per la rispettiva nomina in prova ed immissione in servizio.</w:t>
      </w:r>
    </w:p>
    <w:p w:rsidR="00000000" w:rsidDel="00000000" w:rsidP="00000000" w:rsidRDefault="00000000" w:rsidRPr="00000000" w14:paraId="000001BC">
      <w:pPr>
        <w:jc w:val="both"/>
        <w:rPr>
          <w:sz w:val="22"/>
          <w:szCs w:val="22"/>
        </w:rPr>
      </w:pPr>
      <w:r w:rsidDel="00000000" w:rsidR="00000000" w:rsidRPr="00000000">
        <w:rPr>
          <w:rtl w:val="0"/>
        </w:rPr>
      </w:r>
    </w:p>
    <w:p w:rsidR="00000000" w:rsidDel="00000000" w:rsidP="00000000" w:rsidRDefault="00000000" w:rsidRPr="00000000" w14:paraId="000001BD">
      <w:pPr>
        <w:jc w:val="both"/>
        <w:rPr>
          <w:sz w:val="22"/>
          <w:szCs w:val="22"/>
        </w:rPr>
      </w:pPr>
      <w:r w:rsidDel="00000000" w:rsidR="00000000" w:rsidRPr="00000000">
        <w:rPr>
          <w:rtl w:val="0"/>
        </w:rPr>
      </w:r>
    </w:p>
    <w:p w:rsidR="00000000" w:rsidDel="00000000" w:rsidP="00000000" w:rsidRDefault="00000000" w:rsidRPr="00000000" w14:paraId="000001BE">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F">
      <w:pPr>
        <w:jc w:val="center"/>
        <w:rPr>
          <w:sz w:val="22"/>
          <w:szCs w:val="22"/>
        </w:rPr>
      </w:pPr>
      <w:r w:rsidDel="00000000" w:rsidR="00000000" w:rsidRPr="00000000">
        <w:rPr>
          <w:sz w:val="22"/>
          <w:szCs w:val="22"/>
          <w:rtl w:val="0"/>
        </w:rPr>
        <w:t xml:space="preserve">Capo IV</w:t>
      </w:r>
    </w:p>
    <w:p w:rsidR="00000000" w:rsidDel="00000000" w:rsidP="00000000" w:rsidRDefault="00000000" w:rsidRPr="00000000" w14:paraId="000001C0">
      <w:pPr>
        <w:jc w:val="center"/>
        <w:rPr>
          <w:sz w:val="22"/>
          <w:szCs w:val="22"/>
        </w:rPr>
      </w:pPr>
      <w:r w:rsidDel="00000000" w:rsidR="00000000" w:rsidRPr="00000000">
        <w:rPr>
          <w:sz w:val="22"/>
          <w:szCs w:val="22"/>
          <w:rtl w:val="0"/>
        </w:rPr>
        <w:t xml:space="preserve">Assunzioni obbligatorie presso i datori di lavoro pubblici. Requisiti e modalità</w:t>
      </w:r>
    </w:p>
    <w:p w:rsidR="00000000" w:rsidDel="00000000" w:rsidP="00000000" w:rsidRDefault="00000000" w:rsidRPr="00000000" w14:paraId="000001C1">
      <w:pPr>
        <w:jc w:val="both"/>
        <w:rPr>
          <w:b w:val="1"/>
          <w:sz w:val="22"/>
          <w:szCs w:val="22"/>
        </w:rPr>
      </w:pPr>
      <w:r w:rsidDel="00000000" w:rsidR="00000000" w:rsidRPr="00000000">
        <w:rPr>
          <w:rtl w:val="0"/>
        </w:rPr>
      </w:r>
    </w:p>
    <w:p w:rsidR="00000000" w:rsidDel="00000000" w:rsidP="00000000" w:rsidRDefault="00000000" w:rsidRPr="00000000" w14:paraId="000001C2">
      <w:pPr>
        <w:jc w:val="both"/>
        <w:rPr>
          <w:b w:val="1"/>
          <w:sz w:val="22"/>
          <w:szCs w:val="22"/>
        </w:rPr>
      </w:pPr>
      <w:r w:rsidDel="00000000" w:rsidR="00000000" w:rsidRPr="00000000">
        <w:rPr>
          <w:rtl w:val="0"/>
        </w:rPr>
      </w:r>
    </w:p>
    <w:p w:rsidR="00000000" w:rsidDel="00000000" w:rsidP="00000000" w:rsidRDefault="00000000" w:rsidRPr="00000000" w14:paraId="000001C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29</w:t>
      </w:r>
    </w:p>
    <w:p w:rsidR="00000000" w:rsidDel="00000000" w:rsidP="00000000" w:rsidRDefault="00000000" w:rsidRPr="00000000" w14:paraId="000001C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(Ambito di applicazione).</w:t>
      </w:r>
    </w:p>
    <w:p w:rsidR="00000000" w:rsidDel="00000000" w:rsidP="00000000" w:rsidRDefault="00000000" w:rsidRPr="00000000" w14:paraId="000001C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C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Le assunzioni obbligatorie presso le amministrazioni ed enti pubblici dei soggetti</w:t>
      </w:r>
    </w:p>
    <w:p w:rsidR="00000000" w:rsidDel="00000000" w:rsidP="00000000" w:rsidRDefault="00000000" w:rsidRPr="00000000" w14:paraId="000001C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appartenenti alle categorie protette ai sensi della legge 12 marzo 1999, n. 68, avvengono secondo le modalità di cui all'articolo 30 del presente regolamento.</w:t>
      </w:r>
    </w:p>
    <w:p w:rsidR="00000000" w:rsidDel="00000000" w:rsidP="00000000" w:rsidRDefault="00000000" w:rsidRPr="00000000" w14:paraId="000001C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C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rtl w:val="0"/>
        </w:rPr>
      </w:r>
    </w:p>
    <w:p w:rsidR="00000000" w:rsidDel="00000000" w:rsidP="00000000" w:rsidRDefault="00000000" w:rsidRPr="00000000" w14:paraId="000001C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30</w:t>
      </w:r>
    </w:p>
    <w:p w:rsidR="00000000" w:rsidDel="00000000" w:rsidP="00000000" w:rsidRDefault="00000000" w:rsidRPr="00000000" w14:paraId="000001C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(Modalità di iscrizione e requisiti).</w:t>
      </w:r>
    </w:p>
    <w:p w:rsidR="00000000" w:rsidDel="00000000" w:rsidP="00000000" w:rsidRDefault="00000000" w:rsidRPr="00000000" w14:paraId="000001C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C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1. I soggetti appartenenti alle categorie protette presentano domanda di iscrizione al centro per l'impiego ai sensi dell'articolo 8 della legge 12 marzo 1999, n. 68, dichiarando il possesso dei requisiti generali di ammissione nelle amministrazioni pubbliche previsti dalla normativa vigente, secondo quanto previsto dal decreto del Presidente della Repubblica 28 dicembre 2000, n. 445.</w:t>
      </w:r>
    </w:p>
    <w:p w:rsidR="00000000" w:rsidDel="00000000" w:rsidP="00000000" w:rsidRDefault="00000000" w:rsidRPr="00000000" w14:paraId="000001C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2. É comunque riservata all'amministrazione o ente che procede all'assunzione la facoltà di provvedere all'accertamento dei titoli e dei requisiti nei modi di legge.</w:t>
      </w:r>
    </w:p>
    <w:p w:rsidR="00000000" w:rsidDel="00000000" w:rsidP="00000000" w:rsidRDefault="00000000" w:rsidRPr="00000000" w14:paraId="000001C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b w:val="1"/>
          <w:sz w:val="22"/>
          <w:szCs w:val="22"/>
        </w:rPr>
      </w:pPr>
      <w:r w:rsidDel="00000000" w:rsidR="00000000" w:rsidRPr="00000000">
        <w:rPr>
          <w:b w:val="1"/>
          <w:sz w:val="22"/>
          <w:szCs w:val="22"/>
          <w:rtl w:val="0"/>
        </w:rPr>
        <w:t xml:space="preserve"> 3. Il titolo di studio richiesto é quello delle declaratorie di area o categoria nelle quali é prevista l'assunzione.</w:t>
      </w:r>
    </w:p>
    <w:p w:rsidR="00000000" w:rsidDel="00000000" w:rsidP="00000000" w:rsidRDefault="00000000" w:rsidRPr="00000000" w14:paraId="000001D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D1">
      <w:pPr>
        <w:rPr>
          <w:sz w:val="22"/>
          <w:szCs w:val="22"/>
        </w:rPr>
      </w:pPr>
      <w:r w:rsidDel="00000000" w:rsidR="00000000" w:rsidRPr="00000000">
        <w:rPr>
          <w:rtl w:val="0"/>
        </w:rPr>
      </w:r>
    </w:p>
    <w:p w:rsidR="00000000" w:rsidDel="00000000" w:rsidP="00000000" w:rsidRDefault="00000000" w:rsidRPr="00000000" w14:paraId="000001D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31.</w:t>
      </w:r>
    </w:p>
    <w:p w:rsidR="00000000" w:rsidDel="00000000" w:rsidP="00000000" w:rsidRDefault="00000000" w:rsidRPr="00000000" w14:paraId="000001D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(Graduatorie).</w:t>
      </w:r>
    </w:p>
    <w:p w:rsidR="00000000" w:rsidDel="00000000" w:rsidP="00000000" w:rsidRDefault="00000000" w:rsidRPr="00000000" w14:paraId="000001D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D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graduatorie dei lavoratori aventi diritto alle assunzioni obbligatorie sono formate dalle direzioni provinciali del lavoro - servizio politiche del lavoro secondo i criteri ed i punteggi previsti nella tabella allegata.   2. Le graduatorie hanno validità annuale, sono formate dalle direzioni provinciali del lavoro con riferimento alla data del 31 dicembre di ciascun anno e pubblicate entro il 31 marzo dell'anno successivo. Fino alla data della pubblicazione continuano ad applicarsi le graduatorie dell'anno precedente.</w:t>
      </w:r>
    </w:p>
    <w:p w:rsidR="00000000" w:rsidDel="00000000" w:rsidP="00000000" w:rsidRDefault="00000000" w:rsidRPr="00000000" w14:paraId="000001D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I criteri ed i punteggi per la formazione delle graduatorie di cui al presente articolo possono essere modificati con decreto del Ministro del lavoro e della previdenza sociale di concerto con il Ministro per la funzione pubblica. Le modifiche hanno effetto sulla formazione delle graduatorie a partire dall'anno successivo a quello dell'adozione del decreto di modifica.</w:t>
      </w:r>
    </w:p>
    <w:p w:rsidR="00000000" w:rsidDel="00000000" w:rsidP="00000000" w:rsidRDefault="00000000" w:rsidRPr="00000000" w14:paraId="000001D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b w:val="1"/>
          <w:sz w:val="22"/>
          <w:szCs w:val="22"/>
          <w:rtl w:val="0"/>
        </w:rPr>
        <w:t xml:space="preserve"> 4. Il centro per l'impiego dispone la cancellazione dagli elenchi del lavoratore nei casi previsti dall'articolo 10, comma 6, della legge 12 marzo 1999, n. 68.</w:t>
      </w:r>
      <w:r w:rsidDel="00000000" w:rsidR="00000000" w:rsidRPr="00000000">
        <w:rPr>
          <w:rtl w:val="0"/>
        </w:rPr>
      </w:r>
    </w:p>
    <w:p w:rsidR="00000000" w:rsidDel="00000000" w:rsidP="00000000" w:rsidRDefault="00000000" w:rsidRPr="00000000" w14:paraId="000001D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D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D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Art. 32.</w:t>
      </w:r>
    </w:p>
    <w:p w:rsidR="00000000" w:rsidDel="00000000" w:rsidP="00000000" w:rsidRDefault="00000000" w:rsidRPr="00000000" w14:paraId="000001D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(Modalità di assunzione).</w:t>
      </w:r>
    </w:p>
    <w:p w:rsidR="00000000" w:rsidDel="00000000" w:rsidP="00000000" w:rsidRDefault="00000000" w:rsidRPr="00000000" w14:paraId="000001D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D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Le richieste di avviamento da parte di amministrazioni ed enti pubblici, anche a carattere nazionale e regionale, devono essere rivolte </w:t>
      </w:r>
      <w:r w:rsidDel="00000000" w:rsidR="00000000" w:rsidRPr="00000000">
        <w:rPr>
          <w:b w:val="1"/>
          <w:sz w:val="22"/>
          <w:szCs w:val="22"/>
          <w:rtl w:val="0"/>
        </w:rPr>
        <w:t xml:space="preserve">centro per l'impiego</w:t>
      </w:r>
      <w:r w:rsidDel="00000000" w:rsidR="00000000" w:rsidRPr="00000000">
        <w:rPr>
          <w:sz w:val="22"/>
          <w:szCs w:val="22"/>
          <w:rtl w:val="0"/>
        </w:rPr>
        <w:t xml:space="preserve"> competente nella sede presso la quale il lavoratore dovrà prestare servizio. </w:t>
      </w:r>
      <w:r w:rsidDel="00000000" w:rsidR="00000000" w:rsidRPr="00000000">
        <w:rPr>
          <w:b w:val="1"/>
          <w:sz w:val="22"/>
          <w:szCs w:val="22"/>
          <w:rtl w:val="0"/>
        </w:rPr>
        <w:t xml:space="preserve">Tali richieste sono rese pubbliche mediante le modalità di cui all'articolo 4, comma 7, del presente regolamento.</w:t>
      </w:r>
      <w:r w:rsidDel="00000000" w:rsidR="00000000" w:rsidRPr="00000000">
        <w:rPr>
          <w:rtl w:val="0"/>
        </w:rPr>
      </w:r>
    </w:p>
    <w:p w:rsidR="00000000" w:rsidDel="00000000" w:rsidP="00000000" w:rsidRDefault="00000000" w:rsidRPr="00000000" w14:paraId="000001D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Le direzioni provinciali del lavoro, in conformità alla disciplina attuativa dell'</w:t>
      </w:r>
      <w:hyperlink r:id="rId9">
        <w:r w:rsidDel="00000000" w:rsidR="00000000" w:rsidRPr="00000000">
          <w:rPr>
            <w:sz w:val="22"/>
            <w:szCs w:val="22"/>
            <w:rtl w:val="0"/>
          </w:rPr>
          <w:t xml:space="preserve">articolo 16 della legge 28 febbraio 1987, n. 56</w:t>
        </w:r>
      </w:hyperlink>
      <w:r w:rsidDel="00000000" w:rsidR="00000000" w:rsidRPr="00000000">
        <w:rPr>
          <w:sz w:val="22"/>
          <w:szCs w:val="22"/>
          <w:rtl w:val="0"/>
        </w:rPr>
        <w:t xml:space="preserve">, in quanto applicabile, avviano i soggetti aventi titolo all'assunzione obbligatoria alla prova tendente ad accertare l'idoneità a svolgere le mansioni, secondo l'ordine di graduatoria di ciascuna categoria, in misura pari ai posti da ricoprire.</w:t>
      </w:r>
    </w:p>
    <w:p w:rsidR="00000000" w:rsidDel="00000000" w:rsidP="00000000" w:rsidRDefault="00000000" w:rsidRPr="00000000" w14:paraId="000001D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Le prove selettive devono essere espletate, dall'amministrazione o ente interessati, entro quarantacinque giorni dalla data di avviamento a selezione ed il loro esito deve essere comunicato anche alla direzione provinciale del lavoro entro cinque giorni dalla conclusione della prova. Il lavoratore può essere avviato ad altra selezione soltanto dopo che é trascorso il suddetto periodo di cinquanta giorni, anche se la precedente selezione non é stata ancora espletata.</w:t>
      </w:r>
    </w:p>
    <w:p w:rsidR="00000000" w:rsidDel="00000000" w:rsidP="00000000" w:rsidRDefault="00000000" w:rsidRPr="00000000" w14:paraId="000001E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Le prove non comportano valutazione comparativa e sono preordinate ad accertare l'idoneità a svolgere le mansioni del profilo nel quale avviene l'assunzione.</w:t>
      </w:r>
    </w:p>
    <w:p w:rsidR="00000000" w:rsidDel="00000000" w:rsidP="00000000" w:rsidRDefault="00000000" w:rsidRPr="00000000" w14:paraId="000001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5. In mancanza di iscritti appartenenti alla categoria richiesta, </w:t>
      </w:r>
      <w:r w:rsidDel="00000000" w:rsidR="00000000" w:rsidRPr="00000000">
        <w:rPr>
          <w:b w:val="1"/>
          <w:sz w:val="22"/>
          <w:szCs w:val="22"/>
          <w:rtl w:val="0"/>
        </w:rPr>
        <w:t xml:space="preserve">il centro per l'impiego</w:t>
      </w:r>
      <w:r w:rsidDel="00000000" w:rsidR="00000000" w:rsidRPr="00000000">
        <w:rPr>
          <w:sz w:val="22"/>
          <w:szCs w:val="22"/>
          <w:rtl w:val="0"/>
        </w:rPr>
        <w:t xml:space="preserve">, d'intesa con l'amministrazione o ente richiedente, avvia a selezione proporzionalmente i riservatari di altre categorie.</w:t>
      </w:r>
    </w:p>
    <w:p w:rsidR="00000000" w:rsidDel="00000000" w:rsidP="00000000" w:rsidRDefault="00000000" w:rsidRPr="00000000" w14:paraId="000001E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6. Qualora non vi siano iscritti in possesso della professionalità richiesta, il </w:t>
      </w:r>
      <w:r w:rsidDel="00000000" w:rsidR="00000000" w:rsidRPr="00000000">
        <w:rPr>
          <w:b w:val="1"/>
          <w:sz w:val="22"/>
          <w:szCs w:val="22"/>
          <w:rtl w:val="0"/>
        </w:rPr>
        <w:t xml:space="preserve">centro per l'impiego</w:t>
      </w:r>
      <w:r w:rsidDel="00000000" w:rsidR="00000000" w:rsidRPr="00000000">
        <w:rPr>
          <w:sz w:val="22"/>
          <w:szCs w:val="22"/>
          <w:rtl w:val="0"/>
        </w:rPr>
        <w:t xml:space="preserve"> concorda con l'ente interessato l'avviamento a selezione di lavoratori in possesso di diverse professionalità di livello corrispondente.</w:t>
      </w:r>
    </w:p>
    <w:p w:rsidR="00000000" w:rsidDel="00000000" w:rsidP="00000000" w:rsidRDefault="00000000" w:rsidRPr="00000000" w14:paraId="000001E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7. La visita di controllo della permanenza dello stato invalidante </w:t>
      </w:r>
      <w:r w:rsidDel="00000000" w:rsidR="00000000" w:rsidRPr="00000000">
        <w:rPr>
          <w:b w:val="1"/>
          <w:sz w:val="22"/>
          <w:szCs w:val="22"/>
          <w:rtl w:val="0"/>
        </w:rPr>
        <w:t xml:space="preserve">di cui all'articolo 1, comma 4, della legge 12 marzo 1999, n. 68</w:t>
      </w:r>
      <w:r w:rsidDel="00000000" w:rsidR="00000000" w:rsidRPr="00000000">
        <w:rPr>
          <w:sz w:val="22"/>
          <w:szCs w:val="22"/>
          <w:rtl w:val="0"/>
        </w:rPr>
        <w:t xml:space="preserve">,deve essere richiesta direttamente dall'amministrazione o ente pubblico interessati, prima di procedere all'assunzione, nei confronti di tutti i lavoratori invalidi, qualunque sia il tipo e il grado di invalidità. Copia del certificato sanitario deve essere trasmessa entro trenta giorni al </w:t>
      </w:r>
      <w:r w:rsidDel="00000000" w:rsidR="00000000" w:rsidRPr="00000000">
        <w:rPr>
          <w:b w:val="1"/>
          <w:sz w:val="22"/>
          <w:szCs w:val="22"/>
          <w:rtl w:val="0"/>
        </w:rPr>
        <w:t xml:space="preserve">centro per l'impiego</w:t>
      </w:r>
      <w:r w:rsidDel="00000000" w:rsidR="00000000" w:rsidRPr="00000000">
        <w:rPr>
          <w:sz w:val="22"/>
          <w:szCs w:val="22"/>
          <w:rtl w:val="0"/>
        </w:rPr>
        <w:t xml:space="preserve"> a cura dell'ente che ha richiesto l'accertamento.</w:t>
      </w:r>
    </w:p>
    <w:p w:rsidR="00000000" w:rsidDel="00000000" w:rsidP="00000000" w:rsidRDefault="00000000" w:rsidRPr="00000000" w14:paraId="000001E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E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E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Articolo  32-bis</w:t>
      </w:r>
    </w:p>
    <w:p w:rsidR="00000000" w:rsidDel="00000000" w:rsidP="00000000" w:rsidRDefault="00000000" w:rsidRPr="00000000" w14:paraId="000001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b w:val="1"/>
          <w:sz w:val="22"/>
          <w:szCs w:val="22"/>
          <w:rtl w:val="0"/>
        </w:rPr>
        <w:t xml:space="preserve">(Clausola di salvaguardia).</w:t>
      </w:r>
    </w:p>
    <w:p w:rsidR="00000000" w:rsidDel="00000000" w:rsidP="00000000" w:rsidRDefault="00000000" w:rsidRPr="00000000" w14:paraId="000001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sz w:val="22"/>
          <w:szCs w:val="22"/>
        </w:rPr>
      </w:pPr>
      <w:r w:rsidDel="00000000" w:rsidR="00000000" w:rsidRPr="00000000">
        <w:rPr>
          <w:rtl w:val="0"/>
        </w:rPr>
      </w:r>
    </w:p>
    <w:p w:rsidR="00000000" w:rsidDel="00000000" w:rsidP="00000000" w:rsidRDefault="00000000" w:rsidRPr="00000000" w14:paraId="000001E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b w:val="1"/>
          <w:sz w:val="22"/>
          <w:szCs w:val="22"/>
          <w:rtl w:val="0"/>
        </w:rPr>
        <w:t xml:space="preserve"> 1. Le disposizioni del presente decreto sono applicabili nelle regioni a statuto speciale e nelle province autonome di Trento e di Bolzano compatibilmente con i rispettivi statuti speciali e con le relative norme di attuazione.</w:t>
      </w:r>
      <w:r w:rsidDel="00000000" w:rsidR="00000000" w:rsidRPr="00000000">
        <w:rPr>
          <w:rtl w:val="0"/>
        </w:rPr>
      </w:r>
    </w:p>
    <w:p w:rsidR="00000000" w:rsidDel="00000000" w:rsidP="00000000" w:rsidRDefault="00000000" w:rsidRPr="00000000" w14:paraId="000001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EC">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TABELLA</w:t>
      </w:r>
    </w:p>
    <w:p w:rsidR="00000000" w:rsidDel="00000000" w:rsidP="00000000" w:rsidRDefault="00000000" w:rsidRPr="00000000" w14:paraId="000001E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rtl w:val="0"/>
        </w:rPr>
      </w:r>
    </w:p>
    <w:p w:rsidR="00000000" w:rsidDel="00000000" w:rsidP="00000000" w:rsidRDefault="00000000" w:rsidRPr="00000000" w14:paraId="000001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sz w:val="22"/>
          <w:szCs w:val="22"/>
        </w:rPr>
      </w:pPr>
      <w:r w:rsidDel="00000000" w:rsidR="00000000" w:rsidRPr="00000000">
        <w:rPr>
          <w:sz w:val="22"/>
          <w:szCs w:val="22"/>
          <w:rtl w:val="0"/>
        </w:rPr>
        <w:t xml:space="preserve">CRITERI PER LA FORMAZIONE DELLE GRADUATORIE</w:t>
      </w:r>
    </w:p>
    <w:p w:rsidR="00000000" w:rsidDel="00000000" w:rsidP="00000000" w:rsidRDefault="00000000" w:rsidRPr="00000000" w14:paraId="000001F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405"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Elementi che concorrono alla formazione delle graduatorie.</w:t>
      </w:r>
    </w:p>
    <w:p w:rsidR="00000000" w:rsidDel="00000000" w:rsidP="00000000" w:rsidRDefault="00000000" w:rsidRPr="00000000" w14:paraId="000001F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a) Carico familiare: si intende quello rilevato dallo stato di famiglia e determinato secondo le modalità previste per la corresponsione dell'assegno per il nucleo familiare.</w:t>
      </w:r>
    </w:p>
    <w:p w:rsidR="00000000" w:rsidDel="00000000" w:rsidP="00000000" w:rsidRDefault="00000000" w:rsidRPr="00000000" w14:paraId="000001F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Le persone a carico da considerare sono:</w:t>
      </w:r>
    </w:p>
    <w:p w:rsidR="00000000" w:rsidDel="00000000" w:rsidP="00000000" w:rsidRDefault="00000000" w:rsidRPr="00000000" w14:paraId="000001F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1) coniuge convivente e disoccupato iscritto in prima classe;</w:t>
      </w:r>
    </w:p>
    <w:p w:rsidR="00000000" w:rsidDel="00000000" w:rsidP="00000000" w:rsidRDefault="00000000" w:rsidRPr="00000000" w14:paraId="000001F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2) figlio minorenne convivente e a carico;</w:t>
      </w:r>
    </w:p>
    <w:p w:rsidR="00000000" w:rsidDel="00000000" w:rsidP="00000000" w:rsidRDefault="00000000" w:rsidRPr="00000000" w14:paraId="000001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3) figlio maggiorenne fino al compimento del ventiseiesimo anno di età se studente e disoccupato iscritto in prima classe, oltre che convivente e a carico, ovvero senza limiti di età se invalido permanentemente inabile al lavoro;</w:t>
      </w:r>
    </w:p>
    <w:p w:rsidR="00000000" w:rsidDel="00000000" w:rsidP="00000000" w:rsidRDefault="00000000" w:rsidRPr="00000000" w14:paraId="000001F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4) fratello o sorella minorenne convivente e a carico.</w:t>
      </w:r>
    </w:p>
    <w:p w:rsidR="00000000" w:rsidDel="00000000" w:rsidP="00000000" w:rsidRDefault="00000000" w:rsidRPr="00000000" w14:paraId="000001F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b) Situazione economica e patrimoniale del lavoratore: deve intendersi la condizione reddituale derivante anche dal patrimonio immobiliare e mobiliare dell'iscritto, con esclusione del suo nucleo familiare.</w:t>
      </w:r>
    </w:p>
    <w:p w:rsidR="00000000" w:rsidDel="00000000" w:rsidP="00000000" w:rsidRDefault="00000000" w:rsidRPr="00000000" w14:paraId="000001F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c) Anzianità di iscrizione: viene calcolata con riferimento alla data di iscrizione o reiscrizione negli elenchi del collocamento obbligatorio.</w:t>
      </w:r>
    </w:p>
    <w:p w:rsidR="00000000" w:rsidDel="00000000" w:rsidP="00000000" w:rsidRDefault="00000000" w:rsidRPr="00000000" w14:paraId="000001F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 Grado di invalidità.</w:t>
      </w:r>
    </w:p>
    <w:p w:rsidR="00000000" w:rsidDel="00000000" w:rsidP="00000000" w:rsidRDefault="00000000" w:rsidRPr="00000000" w14:paraId="000001F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rtl w:val="0"/>
        </w:rPr>
      </w:r>
    </w:p>
    <w:p w:rsidR="00000000" w:rsidDel="00000000" w:rsidP="00000000" w:rsidRDefault="00000000" w:rsidRPr="00000000" w14:paraId="000001F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B) Valutazione degli elementi.</w:t>
      </w:r>
    </w:p>
    <w:p w:rsidR="00000000" w:rsidDel="00000000" w:rsidP="00000000" w:rsidRDefault="00000000" w:rsidRPr="00000000" w14:paraId="000001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A tutti gli iscritti é attribuito un punteggio base uguale a + 1000 riferito alla data convenzionale del mese di aprile 1988; su tale punteggio base sono da operare le seguenti variazioni, con l'avvertenza che il punteggio da attribuire per l'anzianità di iscrizione o reiscrizione é quello relativo al mese a cui si fa riferimento, senza considerare le frazioni:</w:t>
      </w:r>
    </w:p>
    <w:p w:rsidR="00000000" w:rsidDel="00000000" w:rsidP="00000000" w:rsidRDefault="00000000" w:rsidRPr="00000000" w14:paraId="000001F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 per ogni mese di anzianità pregressa alla suddetta data: punti u- 1;</w:t>
      </w:r>
    </w:p>
    <w:p w:rsidR="00000000" w:rsidDel="00000000" w:rsidP="00000000" w:rsidRDefault="00000000" w:rsidRPr="00000000" w14:paraId="000001F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II) per le iscrizioni e le reiscrizioni effettuate successivamente alla data convenzionale del mese di aprile 1988 si dovranno aggiungere al punteggio base per ogni mese: punti + 1;</w:t>
      </w:r>
    </w:p>
    <w:p w:rsidR="00000000" w:rsidDel="00000000" w:rsidP="00000000" w:rsidRDefault="00000000" w:rsidRPr="00000000" w14:paraId="0000020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III) per ogni persona a carico: punti u- 12;</w:t>
      </w:r>
    </w:p>
    <w:p w:rsidR="00000000" w:rsidDel="00000000" w:rsidP="00000000" w:rsidRDefault="00000000" w:rsidRPr="00000000" w14:paraId="000002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IV) per i redditi annui a qualsiasi titolo imputabili personalmente al lavoratore:</w:t>
      </w:r>
    </w:p>
    <w:p w:rsidR="00000000" w:rsidDel="00000000" w:rsidP="00000000" w:rsidRDefault="00000000" w:rsidRPr="00000000" w14:paraId="000002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fino a L. 1.000.000 punti 0; </w:t>
      </w:r>
    </w:p>
    <w:p w:rsidR="00000000" w:rsidDel="00000000" w:rsidP="00000000" w:rsidRDefault="00000000" w:rsidRPr="00000000" w14:paraId="000002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1.000.001 fino a L. 2.000.000 punti + 1; </w:t>
      </w:r>
    </w:p>
    <w:p w:rsidR="00000000" w:rsidDel="00000000" w:rsidP="00000000" w:rsidRDefault="00000000" w:rsidRPr="00000000" w14:paraId="000002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2.000.001 fino a L. 3.000.000 punti + 2; </w:t>
      </w:r>
    </w:p>
    <w:p w:rsidR="00000000" w:rsidDel="00000000" w:rsidP="00000000" w:rsidRDefault="00000000" w:rsidRPr="00000000" w14:paraId="000002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3.000.001 fino a L. 4.000.000 punti + 3; </w:t>
      </w:r>
    </w:p>
    <w:p w:rsidR="00000000" w:rsidDel="00000000" w:rsidP="00000000" w:rsidRDefault="00000000" w:rsidRPr="00000000" w14:paraId="000002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4.000.001 fino a L. 5.000.000 punti + 6; </w:t>
      </w:r>
    </w:p>
    <w:p w:rsidR="00000000" w:rsidDel="00000000" w:rsidP="00000000" w:rsidRDefault="00000000" w:rsidRPr="00000000" w14:paraId="000002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5.000.001 fino a L. 6.000.000 punti + 12; </w:t>
      </w:r>
    </w:p>
    <w:p w:rsidR="00000000" w:rsidDel="00000000" w:rsidP="00000000" w:rsidRDefault="00000000" w:rsidRPr="00000000" w14:paraId="000002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6.000.001 fino a L. 7.000.000 punti + 18; </w:t>
      </w:r>
    </w:p>
    <w:p w:rsidR="00000000" w:rsidDel="00000000" w:rsidP="00000000" w:rsidRDefault="00000000" w:rsidRPr="00000000" w14:paraId="000002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7.000.001 fino a L. 8.000.000 punti + 24; </w:t>
      </w:r>
    </w:p>
    <w:p w:rsidR="00000000" w:rsidDel="00000000" w:rsidP="00000000" w:rsidRDefault="00000000" w:rsidRPr="00000000" w14:paraId="000002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8.000.001 fino a L. 9.000.000 punti + 36; </w:t>
      </w:r>
    </w:p>
    <w:p w:rsidR="00000000" w:rsidDel="00000000" w:rsidP="00000000" w:rsidRDefault="00000000" w:rsidRPr="00000000" w14:paraId="000002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da L. 9.000.001 fino a L. 10.000.000 punti + 48; </w:t>
      </w:r>
    </w:p>
    <w:p w:rsidR="00000000" w:rsidDel="00000000" w:rsidP="00000000" w:rsidRDefault="00000000" w:rsidRPr="00000000" w14:paraId="000002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per ogni ulteriore fascia di L. 1.000.000, ulteriori + 12. </w:t>
      </w:r>
    </w:p>
    <w:p w:rsidR="00000000" w:rsidDel="00000000" w:rsidP="00000000" w:rsidRDefault="00000000" w:rsidRPr="00000000" w14:paraId="000002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V) a tutti i lavoratori invalidi iscritti negli elenchi del collocamento obbligatorio sono attribuiti i seguenti punteggi:</w:t>
      </w:r>
    </w:p>
    <w:p w:rsidR="00000000" w:rsidDel="00000000" w:rsidP="00000000" w:rsidRDefault="00000000" w:rsidRPr="00000000" w14:paraId="000002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Invalidi di guerra </w:t>
      </w:r>
    </w:p>
    <w:p w:rsidR="00000000" w:rsidDel="00000000" w:rsidP="00000000" w:rsidRDefault="00000000" w:rsidRPr="00000000" w14:paraId="000002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Percentuale e servizio  invalidante Punteggio categorie Punteggio</w:t>
      </w:r>
    </w:p>
    <w:p w:rsidR="00000000" w:rsidDel="00000000" w:rsidP="00000000" w:rsidRDefault="00000000" w:rsidRPr="00000000" w14:paraId="000002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 - - - </w:t>
      </w:r>
    </w:p>
    <w:p w:rsidR="00000000" w:rsidDel="00000000" w:rsidP="00000000" w:rsidRDefault="00000000" w:rsidRPr="00000000" w14:paraId="000002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91-100% - 28 1 cat. - 28 </w:t>
      </w:r>
    </w:p>
    <w:p w:rsidR="00000000" w:rsidDel="00000000" w:rsidP="00000000" w:rsidRDefault="00000000" w:rsidRPr="00000000" w14:paraId="000002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81- 90% - 24 2 cat. - 24,5 </w:t>
      </w:r>
    </w:p>
    <w:p w:rsidR="00000000" w:rsidDel="00000000" w:rsidP="00000000" w:rsidRDefault="00000000" w:rsidRPr="00000000" w14:paraId="000002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71- 80% - 20 3 cat. - 21 </w:t>
      </w:r>
    </w:p>
    <w:p w:rsidR="00000000" w:rsidDel="00000000" w:rsidP="00000000" w:rsidRDefault="00000000" w:rsidRPr="00000000" w14:paraId="000002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61- 70% - 16 4 cat. - 17,5 </w:t>
      </w:r>
    </w:p>
    <w:p w:rsidR="00000000" w:rsidDel="00000000" w:rsidP="00000000" w:rsidRDefault="00000000" w:rsidRPr="00000000" w14:paraId="000002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51- 60% - 11,5 5 cat. - 14 </w:t>
      </w:r>
    </w:p>
    <w:p w:rsidR="00000000" w:rsidDel="00000000" w:rsidP="00000000" w:rsidRDefault="00000000" w:rsidRPr="00000000" w14:paraId="000002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41- 50% - 7,5 6 cat. - 10,5 </w:t>
      </w:r>
    </w:p>
    <w:p w:rsidR="00000000" w:rsidDel="00000000" w:rsidP="00000000" w:rsidRDefault="00000000" w:rsidRPr="00000000" w14:paraId="000002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33- 40% - 3,5 7 cat. - 7 </w:t>
      </w:r>
    </w:p>
    <w:p w:rsidR="00000000" w:rsidDel="00000000" w:rsidP="00000000" w:rsidRDefault="00000000" w:rsidRPr="00000000" w14:paraId="000002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8 cat. - 3,5 </w:t>
      </w:r>
    </w:p>
    <w:p w:rsidR="00000000" w:rsidDel="00000000" w:rsidP="00000000" w:rsidRDefault="00000000" w:rsidRPr="00000000" w14:paraId="000002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Il punteggio complessivo di graduatoria deve essere riferito alla data del 31 dicembre di ciascun anno.</w:t>
      </w:r>
    </w:p>
    <w:p w:rsidR="00000000" w:rsidDel="00000000" w:rsidP="00000000" w:rsidRDefault="00000000" w:rsidRPr="00000000" w14:paraId="000002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Il punteggio per i figli a carico é attribuito ad entrambi i genitori disoccupati; in caso di assunzione di uno dei due coniugi la posizione in graduatoria dell'altro rimasto disoccupato é immediatamente rideterminata non computando il punteggio prima attribuito per il coniuge ed i figli.</w:t>
      </w:r>
    </w:p>
    <w:p w:rsidR="00000000" w:rsidDel="00000000" w:rsidP="00000000" w:rsidRDefault="00000000" w:rsidRPr="00000000" w14:paraId="000002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2"/>
          <w:szCs w:val="22"/>
        </w:rPr>
      </w:pPr>
      <w:r w:rsidDel="00000000" w:rsidR="00000000" w:rsidRPr="00000000">
        <w:rPr>
          <w:sz w:val="22"/>
          <w:szCs w:val="22"/>
          <w:rtl w:val="0"/>
        </w:rPr>
        <w:t xml:space="preserve"> Il lavoratore con punteggio minore precede in graduatoria il lavoratore con punteggio maggiore; in caso di parità i lavoratori sono collocati in graduatoria secondo la maggiore anzianità di iscrizione e, in caso di ulteriore parità, in ordine decrescente di data di nascita.</w:t>
      </w:r>
    </w:p>
    <w:p w:rsidR="00000000" w:rsidDel="00000000" w:rsidP="00000000" w:rsidRDefault="00000000" w:rsidRPr="00000000" w14:paraId="0000021C">
      <w:pPr>
        <w:jc w:val="both"/>
        <w:rPr>
          <w:sz w:val="22"/>
          <w:szCs w:val="22"/>
        </w:rPr>
      </w:pPr>
      <w:r w:rsidDel="00000000" w:rsidR="00000000" w:rsidRPr="00000000">
        <w:rPr>
          <w:rtl w:val="0"/>
        </w:rPr>
      </w:r>
    </w:p>
    <w:sectPr>
      <w:footerReference r:id="rId10" w:type="default"/>
      <w:pgSz w:h="16838" w:w="11906" w:orient="portrait"/>
      <w:pgMar w:bottom="1418" w:top="851"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verlo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Borders>
            <w:left w:color="000000" w:space="0" w:sz="0" w:val="nil"/>
            <w:bottom w:color="000000" w:space="0" w:sz="0" w:val="nil"/>
            <w:right w:color="000000" w:space="0" w:sz="0" w:val="nil"/>
          </w:tcBorders>
          <w:tcMar>
            <w:top w:w="57.0" w:type="dxa"/>
            <w:left w:w="0.0" w:type="dxa"/>
            <w:bottom w:w="57.0" w:type="dxa"/>
            <w:right w:w="0.0" w:type="dxa"/>
          </w:tcMa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d.P.R. 09/05/1994, n. 487 integrato con le modifiche apportate dal d.P.R. 16/06/2023, n. 82</w:t>
          </w:r>
        </w:p>
      </w:tc>
    </w:tr>
  </w:tbl>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normattiva.it/uri-res/N2Ls?urn:nir:stato:legge:1987-02-28;56~art16" TargetMode="External"/><Relationship Id="rId5" Type="http://schemas.openxmlformats.org/officeDocument/2006/relationships/styles" Target="styles.xml"/><Relationship Id="rId6" Type="http://schemas.openxmlformats.org/officeDocument/2006/relationships/hyperlink" Target="http://www.inpa.gov.it" TargetMode="External"/><Relationship Id="rId7" Type="http://schemas.openxmlformats.org/officeDocument/2006/relationships/hyperlink" Target="https://www.normattiva.it/uri-res/N2Ls?urn:nir:stato:legge:1968-04-02;482" TargetMode="External"/><Relationship Id="rId8" Type="http://schemas.openxmlformats.org/officeDocument/2006/relationships/hyperlink" Target="https://www.normattiva.it/uri-res/N2Ls?urn:nir:stato:legge:1987-02-28;56~art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