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4B9A" w14:textId="16248512" w:rsidR="00E643DF" w:rsidRPr="00FA6832" w:rsidRDefault="00E643DF" w:rsidP="00E643DF"/>
    <w:p w14:paraId="13F52140" w14:textId="12D514DF" w:rsidR="00E643DF" w:rsidRPr="00FA6832" w:rsidRDefault="00E643DF" w:rsidP="00E643DF"/>
    <w:p w14:paraId="3E09409C" w14:textId="5802124A" w:rsidR="00E643DF" w:rsidRDefault="00E643DF" w:rsidP="00E643DF"/>
    <w:p w14:paraId="04006888" w14:textId="2AC4E147" w:rsidR="00E643DF" w:rsidRPr="00FA6832" w:rsidRDefault="00E643DF" w:rsidP="00E643DF"/>
    <w:p w14:paraId="1EB6E44D" w14:textId="77777777" w:rsidR="00E643DF" w:rsidRDefault="00E643DF" w:rsidP="00E643DF">
      <w:pPr>
        <w:pStyle w:val="Corpotesto"/>
        <w:spacing w:before="1"/>
        <w:rPr>
          <w:b/>
          <w:sz w:val="19"/>
        </w:rPr>
      </w:pPr>
    </w:p>
    <w:p w14:paraId="69612EF8" w14:textId="59309861" w:rsidR="00E643DF" w:rsidRPr="00EC4712" w:rsidRDefault="00E643DF" w:rsidP="00E643DF">
      <w:pPr>
        <w:spacing w:before="90"/>
        <w:ind w:left="623" w:right="542"/>
        <w:jc w:val="center"/>
        <w:rPr>
          <w:bCs w:val="0"/>
          <w:i w:val="0"/>
          <w:iCs w:val="0"/>
          <w:sz w:val="36"/>
          <w:szCs w:val="36"/>
        </w:rPr>
      </w:pPr>
      <w:r w:rsidRPr="00EC4712">
        <w:rPr>
          <w:bCs w:val="0"/>
          <w:i w:val="0"/>
          <w:iCs w:val="0"/>
          <w:color w:val="252525"/>
          <w:sz w:val="36"/>
          <w:szCs w:val="36"/>
        </w:rPr>
        <w:t xml:space="preserve">COMUNE DI </w:t>
      </w:r>
      <w:r w:rsidR="003E23F2">
        <w:rPr>
          <w:bCs w:val="0"/>
          <w:i w:val="0"/>
          <w:iCs w:val="0"/>
          <w:color w:val="252525"/>
          <w:sz w:val="36"/>
          <w:szCs w:val="36"/>
        </w:rPr>
        <w:t>…</w:t>
      </w:r>
      <w:proofErr w:type="gramStart"/>
      <w:r w:rsidR="003E23F2">
        <w:rPr>
          <w:bCs w:val="0"/>
          <w:i w:val="0"/>
          <w:iCs w:val="0"/>
          <w:color w:val="252525"/>
          <w:sz w:val="36"/>
          <w:szCs w:val="36"/>
        </w:rPr>
        <w:t>…….</w:t>
      </w:r>
      <w:proofErr w:type="gramEnd"/>
      <w:r w:rsidR="003E23F2">
        <w:rPr>
          <w:bCs w:val="0"/>
          <w:i w:val="0"/>
          <w:iCs w:val="0"/>
          <w:color w:val="252525"/>
          <w:sz w:val="36"/>
          <w:szCs w:val="36"/>
        </w:rPr>
        <w:t>.</w:t>
      </w:r>
    </w:p>
    <w:p w14:paraId="5053C77E" w14:textId="77777777" w:rsidR="00E643DF" w:rsidRPr="00642186" w:rsidRDefault="00E643DF" w:rsidP="00E643DF">
      <w:pPr>
        <w:pStyle w:val="Corpotesto"/>
        <w:tabs>
          <w:tab w:val="center" w:pos="4986"/>
        </w:tabs>
        <w:rPr>
          <w:b/>
          <w:bCs w:val="0"/>
        </w:rPr>
      </w:pPr>
      <w:r>
        <w:rPr>
          <w:b/>
          <w:bCs w:val="0"/>
        </w:rPr>
        <w:tab/>
      </w:r>
    </w:p>
    <w:p w14:paraId="39192017" w14:textId="77777777" w:rsidR="00E643DF" w:rsidRDefault="00E643DF" w:rsidP="00E643DF">
      <w:pPr>
        <w:pStyle w:val="Titolo"/>
      </w:pPr>
    </w:p>
    <w:p w14:paraId="13F0DABD" w14:textId="77777777" w:rsidR="00E643DF" w:rsidRDefault="00E643DF" w:rsidP="00E643DF">
      <w:pPr>
        <w:pStyle w:val="Titolo"/>
      </w:pPr>
    </w:p>
    <w:p w14:paraId="1A0449F9" w14:textId="77777777" w:rsidR="00E643DF" w:rsidRPr="00825B67" w:rsidRDefault="00E643DF" w:rsidP="00E643DF">
      <w:pPr>
        <w:pStyle w:val="Titolo"/>
      </w:pPr>
    </w:p>
    <w:p w14:paraId="3196899C" w14:textId="77777777" w:rsidR="00E643DF" w:rsidRPr="000D0558" w:rsidRDefault="00E643DF" w:rsidP="00E643DF">
      <w:pPr>
        <w:pStyle w:val="Titolo"/>
      </w:pPr>
      <w:r>
        <w:t>VERIFICA PERIODICA</w:t>
      </w:r>
      <w:r>
        <w:br/>
      </w:r>
      <w:r w:rsidRPr="000D0558">
        <w:t>SITUAZIONE GESTIONALE</w:t>
      </w:r>
      <w:r w:rsidRPr="000D0558">
        <w:br/>
        <w:t>SERVIZI PUBBLICI LOCALI</w:t>
      </w:r>
    </w:p>
    <w:p w14:paraId="7729E954" w14:textId="77777777" w:rsidR="00E643DF" w:rsidRDefault="00E643DF" w:rsidP="00E643DF">
      <w:pPr>
        <w:pStyle w:val="Titolo"/>
      </w:pPr>
      <w:r w:rsidRPr="000D0558">
        <w:t>DI RILEVANZA ECONOMICA</w:t>
      </w:r>
    </w:p>
    <w:p w14:paraId="5346B224" w14:textId="77777777" w:rsidR="00272609" w:rsidRDefault="00272609" w:rsidP="00272609">
      <w:pPr>
        <w:pStyle w:val="Sottotitolo"/>
      </w:pPr>
      <w:bookmarkStart w:id="0" w:name="_Toc150249089"/>
      <w:bookmarkStart w:id="1" w:name="_Toc150249387"/>
      <w:r w:rsidRPr="00D801CE">
        <w:t>RELAZIONE EX ART. 30 D.LGS. n. 201/2022</w:t>
      </w:r>
      <w:bookmarkEnd w:id="0"/>
      <w:bookmarkEnd w:id="1"/>
    </w:p>
    <w:p w14:paraId="2BB4D471" w14:textId="77777777" w:rsidR="00272609" w:rsidRPr="00272609" w:rsidRDefault="00272609" w:rsidP="00272609"/>
    <w:p w14:paraId="1DE93C8B" w14:textId="77777777" w:rsidR="00E643DF" w:rsidRDefault="00E643DF" w:rsidP="00E643DF">
      <w:pPr>
        <w:pStyle w:val="Titolo"/>
      </w:pPr>
      <w:r>
        <w:t>E</w:t>
      </w:r>
    </w:p>
    <w:p w14:paraId="17C4723F" w14:textId="77777777" w:rsidR="00E643DF" w:rsidRPr="00B81798" w:rsidRDefault="00E643DF" w:rsidP="00E643DF">
      <w:pPr>
        <w:pStyle w:val="Titolo"/>
      </w:pPr>
      <w:r>
        <w:t>ANALISI ASSETTO SOCIETÀ PARTECIPATE</w:t>
      </w:r>
    </w:p>
    <w:p w14:paraId="7BDF6C34" w14:textId="77777777" w:rsidR="00E643DF" w:rsidRDefault="00E643DF" w:rsidP="00E643DF"/>
    <w:p w14:paraId="4546F962" w14:textId="77777777" w:rsidR="00E643DF" w:rsidRPr="002334E4" w:rsidRDefault="00E643DF" w:rsidP="00E643DF">
      <w:pPr>
        <w:pStyle w:val="Sottotitolo"/>
      </w:pPr>
      <w:r>
        <w:t>ALLEGATA AL PIANO DI RAZIONALIZZAZIONE DELLE SOCIETÀ PARTECIPATE ART 20 D.LGS 175/2016</w:t>
      </w:r>
    </w:p>
    <w:p w14:paraId="4ED9ED0F" w14:textId="77777777" w:rsidR="00E643DF" w:rsidRPr="00B81798" w:rsidRDefault="00E643DF" w:rsidP="00E643DF">
      <w:r>
        <w:tab/>
      </w:r>
    </w:p>
    <w:p w14:paraId="196824BB" w14:textId="77777777" w:rsidR="00E643DF" w:rsidRDefault="00E643DF" w:rsidP="00E643DF">
      <w:pPr>
        <w:pStyle w:val="Sottotitolo"/>
      </w:pPr>
    </w:p>
    <w:p w14:paraId="4B55C9F6" w14:textId="77777777" w:rsidR="00E643DF" w:rsidRPr="00825B67" w:rsidRDefault="00E643DF" w:rsidP="00E643DF">
      <w:pPr>
        <w:pStyle w:val="Sottotitolo"/>
      </w:pPr>
      <w:r>
        <w:t xml:space="preserve">RICOGNIZIONE </w:t>
      </w:r>
      <w:r w:rsidRPr="003E23F2">
        <w:t>AL 31/12/2022</w:t>
      </w:r>
    </w:p>
    <w:p w14:paraId="3531CCC4" w14:textId="77777777" w:rsidR="00E643DF" w:rsidRDefault="00E643DF" w:rsidP="00E643DF">
      <w:pPr>
        <w:spacing w:after="160" w:line="259" w:lineRule="auto"/>
        <w:jc w:val="left"/>
        <w:rPr>
          <w:rFonts w:ascii="Cambria" w:hAnsi="Cambria"/>
          <w:i w:val="0"/>
          <w:iCs w:val="0"/>
          <w:sz w:val="24"/>
          <w:szCs w:val="24"/>
        </w:rPr>
      </w:pPr>
      <w:r>
        <w:br w:type="page"/>
      </w:r>
    </w:p>
    <w:p w14:paraId="785D9048" w14:textId="058B6194" w:rsidR="00272609" w:rsidRDefault="00E643DF">
      <w:pPr>
        <w:pStyle w:val="Sommario1"/>
        <w:tabs>
          <w:tab w:val="left" w:pos="400"/>
          <w:tab w:val="right" w:leader="dot" w:pos="9962"/>
        </w:tabs>
        <w:rPr>
          <w:rFonts w:eastAsiaTheme="minorEastAsia" w:cstheme="minorBidi"/>
          <w:b w:val="0"/>
          <w:bCs w:val="0"/>
          <w:caps w:val="0"/>
          <w:noProof/>
          <w:kern w:val="2"/>
          <w:sz w:val="22"/>
          <w:szCs w:val="22"/>
          <w14:ligatures w14:val="standardContextual"/>
        </w:rPr>
      </w:pPr>
      <w:r>
        <w:lastRenderedPageBreak/>
        <w:fldChar w:fldCharType="begin"/>
      </w:r>
      <w:r>
        <w:instrText xml:space="preserve"> TOC \o "1-3" \h \z \u </w:instrText>
      </w:r>
      <w:r>
        <w:fldChar w:fldCharType="separate"/>
      </w:r>
      <w:hyperlink w:anchor="_Toc152615779" w:history="1">
        <w:r w:rsidR="00272609" w:rsidRPr="00C424BB">
          <w:rPr>
            <w:rStyle w:val="Collegamentoipertestuale"/>
            <w:noProof/>
          </w:rPr>
          <w:t>1</w:t>
        </w:r>
        <w:r w:rsidR="00272609">
          <w:rPr>
            <w:rFonts w:eastAsiaTheme="minorEastAsia" w:cstheme="minorBidi"/>
            <w:b w:val="0"/>
            <w:bCs w:val="0"/>
            <w:caps w:val="0"/>
            <w:noProof/>
            <w:kern w:val="2"/>
            <w:sz w:val="22"/>
            <w:szCs w:val="22"/>
            <w14:ligatures w14:val="standardContextual"/>
          </w:rPr>
          <w:tab/>
        </w:r>
        <w:r w:rsidR="00272609" w:rsidRPr="00C424BB">
          <w:rPr>
            <w:rStyle w:val="Collegamentoipertestuale"/>
            <w:noProof/>
          </w:rPr>
          <w:t>PREMESSA SUI SERVIZI PUBBLICI LOCALI</w:t>
        </w:r>
        <w:r w:rsidR="00272609">
          <w:rPr>
            <w:noProof/>
            <w:webHidden/>
          </w:rPr>
          <w:tab/>
        </w:r>
        <w:r w:rsidR="00272609">
          <w:rPr>
            <w:noProof/>
            <w:webHidden/>
          </w:rPr>
          <w:fldChar w:fldCharType="begin"/>
        </w:r>
        <w:r w:rsidR="00272609">
          <w:rPr>
            <w:noProof/>
            <w:webHidden/>
          </w:rPr>
          <w:instrText xml:space="preserve"> PAGEREF _Toc152615779 \h </w:instrText>
        </w:r>
        <w:r w:rsidR="00272609">
          <w:rPr>
            <w:noProof/>
            <w:webHidden/>
          </w:rPr>
        </w:r>
        <w:r w:rsidR="00272609">
          <w:rPr>
            <w:noProof/>
            <w:webHidden/>
          </w:rPr>
          <w:fldChar w:fldCharType="separate"/>
        </w:r>
        <w:r w:rsidR="00272609">
          <w:rPr>
            <w:noProof/>
            <w:webHidden/>
          </w:rPr>
          <w:t>4</w:t>
        </w:r>
        <w:r w:rsidR="00272609">
          <w:rPr>
            <w:noProof/>
            <w:webHidden/>
          </w:rPr>
          <w:fldChar w:fldCharType="end"/>
        </w:r>
      </w:hyperlink>
    </w:p>
    <w:p w14:paraId="38752453" w14:textId="7B1C21E3"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80" w:history="1">
        <w:r w:rsidRPr="00C424BB">
          <w:rPr>
            <w:rStyle w:val="Collegamentoipertestuale"/>
            <w:noProof/>
          </w:rPr>
          <w:t>1.1</w:t>
        </w:r>
        <w:r>
          <w:rPr>
            <w:rFonts w:eastAsiaTheme="minorEastAsia" w:cstheme="minorBidi"/>
            <w:smallCaps w:val="0"/>
            <w:noProof/>
            <w:kern w:val="2"/>
            <w:sz w:val="22"/>
            <w:szCs w:val="22"/>
            <w14:ligatures w14:val="standardContextual"/>
          </w:rPr>
          <w:tab/>
        </w:r>
        <w:r w:rsidRPr="00C424BB">
          <w:rPr>
            <w:rStyle w:val="Collegamentoipertestuale"/>
            <w:noProof/>
          </w:rPr>
          <w:t>Definizioni</w:t>
        </w:r>
        <w:r>
          <w:rPr>
            <w:noProof/>
            <w:webHidden/>
          </w:rPr>
          <w:tab/>
        </w:r>
        <w:r>
          <w:rPr>
            <w:noProof/>
            <w:webHidden/>
          </w:rPr>
          <w:fldChar w:fldCharType="begin"/>
        </w:r>
        <w:r>
          <w:rPr>
            <w:noProof/>
            <w:webHidden/>
          </w:rPr>
          <w:instrText xml:space="preserve"> PAGEREF _Toc152615780 \h </w:instrText>
        </w:r>
        <w:r>
          <w:rPr>
            <w:noProof/>
            <w:webHidden/>
          </w:rPr>
        </w:r>
        <w:r>
          <w:rPr>
            <w:noProof/>
            <w:webHidden/>
          </w:rPr>
          <w:fldChar w:fldCharType="separate"/>
        </w:r>
        <w:r>
          <w:rPr>
            <w:noProof/>
            <w:webHidden/>
          </w:rPr>
          <w:t>4</w:t>
        </w:r>
        <w:r>
          <w:rPr>
            <w:noProof/>
            <w:webHidden/>
          </w:rPr>
          <w:fldChar w:fldCharType="end"/>
        </w:r>
      </w:hyperlink>
    </w:p>
    <w:p w14:paraId="00FF5BE6" w14:textId="04599F8D"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81" w:history="1">
        <w:r w:rsidRPr="00C424BB">
          <w:rPr>
            <w:rStyle w:val="Collegamentoipertestuale"/>
            <w:noProof/>
          </w:rPr>
          <w:t>1.2</w:t>
        </w:r>
        <w:r>
          <w:rPr>
            <w:rFonts w:eastAsiaTheme="minorEastAsia" w:cstheme="minorBidi"/>
            <w:smallCaps w:val="0"/>
            <w:noProof/>
            <w:kern w:val="2"/>
            <w:sz w:val="22"/>
            <w:szCs w:val="22"/>
            <w14:ligatures w14:val="standardContextual"/>
          </w:rPr>
          <w:tab/>
        </w:r>
        <w:r w:rsidRPr="00C424BB">
          <w:rPr>
            <w:rStyle w:val="Collegamentoipertestuale"/>
            <w:noProof/>
          </w:rPr>
          <w:t>L’istituzione e le forme di gestione</w:t>
        </w:r>
        <w:r>
          <w:rPr>
            <w:noProof/>
            <w:webHidden/>
          </w:rPr>
          <w:tab/>
        </w:r>
        <w:r>
          <w:rPr>
            <w:noProof/>
            <w:webHidden/>
          </w:rPr>
          <w:fldChar w:fldCharType="begin"/>
        </w:r>
        <w:r>
          <w:rPr>
            <w:noProof/>
            <w:webHidden/>
          </w:rPr>
          <w:instrText xml:space="preserve"> PAGEREF _Toc152615781 \h </w:instrText>
        </w:r>
        <w:r>
          <w:rPr>
            <w:noProof/>
            <w:webHidden/>
          </w:rPr>
        </w:r>
        <w:r>
          <w:rPr>
            <w:noProof/>
            <w:webHidden/>
          </w:rPr>
          <w:fldChar w:fldCharType="separate"/>
        </w:r>
        <w:r>
          <w:rPr>
            <w:noProof/>
            <w:webHidden/>
          </w:rPr>
          <w:t>5</w:t>
        </w:r>
        <w:r>
          <w:rPr>
            <w:noProof/>
            <w:webHidden/>
          </w:rPr>
          <w:fldChar w:fldCharType="end"/>
        </w:r>
      </w:hyperlink>
    </w:p>
    <w:p w14:paraId="5F752E91" w14:textId="14C433CE"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82" w:history="1">
        <w:r w:rsidRPr="00C424BB">
          <w:rPr>
            <w:rStyle w:val="Collegamentoipertestuale"/>
            <w:noProof/>
          </w:rPr>
          <w:t>1.3</w:t>
        </w:r>
        <w:r>
          <w:rPr>
            <w:rFonts w:eastAsiaTheme="minorEastAsia" w:cstheme="minorBidi"/>
            <w:smallCaps w:val="0"/>
            <w:noProof/>
            <w:kern w:val="2"/>
            <w:sz w:val="22"/>
            <w:szCs w:val="22"/>
            <w14:ligatures w14:val="standardContextual"/>
          </w:rPr>
          <w:tab/>
        </w:r>
        <w:r w:rsidRPr="00C424BB">
          <w:rPr>
            <w:rStyle w:val="Collegamentoipertestuale"/>
            <w:noProof/>
          </w:rPr>
          <w:t>Le modalità di gestione</w:t>
        </w:r>
        <w:r>
          <w:rPr>
            <w:noProof/>
            <w:webHidden/>
          </w:rPr>
          <w:tab/>
        </w:r>
        <w:r>
          <w:rPr>
            <w:noProof/>
            <w:webHidden/>
          </w:rPr>
          <w:fldChar w:fldCharType="begin"/>
        </w:r>
        <w:r>
          <w:rPr>
            <w:noProof/>
            <w:webHidden/>
          </w:rPr>
          <w:instrText xml:space="preserve"> PAGEREF _Toc152615782 \h </w:instrText>
        </w:r>
        <w:r>
          <w:rPr>
            <w:noProof/>
            <w:webHidden/>
          </w:rPr>
        </w:r>
        <w:r>
          <w:rPr>
            <w:noProof/>
            <w:webHidden/>
          </w:rPr>
          <w:fldChar w:fldCharType="separate"/>
        </w:r>
        <w:r>
          <w:rPr>
            <w:noProof/>
            <w:webHidden/>
          </w:rPr>
          <w:t>6</w:t>
        </w:r>
        <w:r>
          <w:rPr>
            <w:noProof/>
            <w:webHidden/>
          </w:rPr>
          <w:fldChar w:fldCharType="end"/>
        </w:r>
      </w:hyperlink>
    </w:p>
    <w:p w14:paraId="2D884A5E" w14:textId="57C2BA4E"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83" w:history="1">
        <w:r w:rsidRPr="00C424BB">
          <w:rPr>
            <w:rStyle w:val="Collegamentoipertestuale"/>
            <w:noProof/>
          </w:rPr>
          <w:t>1.4</w:t>
        </w:r>
        <w:r>
          <w:rPr>
            <w:rFonts w:eastAsiaTheme="minorEastAsia" w:cstheme="minorBidi"/>
            <w:smallCaps w:val="0"/>
            <w:noProof/>
            <w:kern w:val="2"/>
            <w:sz w:val="22"/>
            <w:szCs w:val="22"/>
            <w14:ligatures w14:val="standardContextual"/>
          </w:rPr>
          <w:tab/>
        </w:r>
        <w:r w:rsidRPr="00C424BB">
          <w:rPr>
            <w:rStyle w:val="Collegamentoipertestuale"/>
            <w:noProof/>
          </w:rPr>
          <w:t>Il contratto di servizio</w:t>
        </w:r>
        <w:r>
          <w:rPr>
            <w:noProof/>
            <w:webHidden/>
          </w:rPr>
          <w:tab/>
        </w:r>
        <w:r>
          <w:rPr>
            <w:noProof/>
            <w:webHidden/>
          </w:rPr>
          <w:fldChar w:fldCharType="begin"/>
        </w:r>
        <w:r>
          <w:rPr>
            <w:noProof/>
            <w:webHidden/>
          </w:rPr>
          <w:instrText xml:space="preserve"> PAGEREF _Toc152615783 \h </w:instrText>
        </w:r>
        <w:r>
          <w:rPr>
            <w:noProof/>
            <w:webHidden/>
          </w:rPr>
        </w:r>
        <w:r>
          <w:rPr>
            <w:noProof/>
            <w:webHidden/>
          </w:rPr>
          <w:fldChar w:fldCharType="separate"/>
        </w:r>
        <w:r>
          <w:rPr>
            <w:noProof/>
            <w:webHidden/>
          </w:rPr>
          <w:t>7</w:t>
        </w:r>
        <w:r>
          <w:rPr>
            <w:noProof/>
            <w:webHidden/>
          </w:rPr>
          <w:fldChar w:fldCharType="end"/>
        </w:r>
      </w:hyperlink>
    </w:p>
    <w:p w14:paraId="6099C759" w14:textId="47326C34"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84" w:history="1">
        <w:r w:rsidRPr="00C424BB">
          <w:rPr>
            <w:rStyle w:val="Collegamentoipertestuale"/>
            <w:noProof/>
          </w:rPr>
          <w:t>1.5</w:t>
        </w:r>
        <w:r>
          <w:rPr>
            <w:rFonts w:eastAsiaTheme="minorEastAsia" w:cstheme="minorBidi"/>
            <w:smallCaps w:val="0"/>
            <w:noProof/>
            <w:kern w:val="2"/>
            <w:sz w:val="22"/>
            <w:szCs w:val="22"/>
            <w14:ligatures w14:val="standardContextual"/>
          </w:rPr>
          <w:tab/>
        </w:r>
        <w:r w:rsidRPr="00C424BB">
          <w:rPr>
            <w:rStyle w:val="Collegamentoipertestuale"/>
            <w:noProof/>
          </w:rPr>
          <w:t>Gli Schemi-tipo</w:t>
        </w:r>
        <w:r>
          <w:rPr>
            <w:noProof/>
            <w:webHidden/>
          </w:rPr>
          <w:tab/>
        </w:r>
        <w:r>
          <w:rPr>
            <w:noProof/>
            <w:webHidden/>
          </w:rPr>
          <w:fldChar w:fldCharType="begin"/>
        </w:r>
        <w:r>
          <w:rPr>
            <w:noProof/>
            <w:webHidden/>
          </w:rPr>
          <w:instrText xml:space="preserve"> PAGEREF _Toc152615784 \h </w:instrText>
        </w:r>
        <w:r>
          <w:rPr>
            <w:noProof/>
            <w:webHidden/>
          </w:rPr>
        </w:r>
        <w:r>
          <w:rPr>
            <w:noProof/>
            <w:webHidden/>
          </w:rPr>
          <w:fldChar w:fldCharType="separate"/>
        </w:r>
        <w:r>
          <w:rPr>
            <w:noProof/>
            <w:webHidden/>
          </w:rPr>
          <w:t>8</w:t>
        </w:r>
        <w:r>
          <w:rPr>
            <w:noProof/>
            <w:webHidden/>
          </w:rPr>
          <w:fldChar w:fldCharType="end"/>
        </w:r>
      </w:hyperlink>
    </w:p>
    <w:p w14:paraId="06817AF3" w14:textId="21B65CBB"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85" w:history="1">
        <w:r w:rsidRPr="00C424BB">
          <w:rPr>
            <w:rStyle w:val="Collegamentoipertestuale"/>
            <w:noProof/>
          </w:rPr>
          <w:t>1.6</w:t>
        </w:r>
        <w:r>
          <w:rPr>
            <w:rFonts w:eastAsiaTheme="minorEastAsia" w:cstheme="minorBidi"/>
            <w:smallCaps w:val="0"/>
            <w:noProof/>
            <w:kern w:val="2"/>
            <w:sz w:val="22"/>
            <w:szCs w:val="22"/>
            <w14:ligatures w14:val="standardContextual"/>
          </w:rPr>
          <w:tab/>
        </w:r>
        <w:r w:rsidRPr="00C424BB">
          <w:rPr>
            <w:rStyle w:val="Collegamentoipertestuale"/>
            <w:noProof/>
          </w:rPr>
          <w:t>Gli adempimenti previsti</w:t>
        </w:r>
        <w:r>
          <w:rPr>
            <w:noProof/>
            <w:webHidden/>
          </w:rPr>
          <w:tab/>
        </w:r>
        <w:r>
          <w:rPr>
            <w:noProof/>
            <w:webHidden/>
          </w:rPr>
          <w:fldChar w:fldCharType="begin"/>
        </w:r>
        <w:r>
          <w:rPr>
            <w:noProof/>
            <w:webHidden/>
          </w:rPr>
          <w:instrText xml:space="preserve"> PAGEREF _Toc152615785 \h </w:instrText>
        </w:r>
        <w:r>
          <w:rPr>
            <w:noProof/>
            <w:webHidden/>
          </w:rPr>
        </w:r>
        <w:r>
          <w:rPr>
            <w:noProof/>
            <w:webHidden/>
          </w:rPr>
          <w:fldChar w:fldCharType="separate"/>
        </w:r>
        <w:r>
          <w:rPr>
            <w:noProof/>
            <w:webHidden/>
          </w:rPr>
          <w:t>8</w:t>
        </w:r>
        <w:r>
          <w:rPr>
            <w:noProof/>
            <w:webHidden/>
          </w:rPr>
          <w:fldChar w:fldCharType="end"/>
        </w:r>
      </w:hyperlink>
    </w:p>
    <w:p w14:paraId="3056790C" w14:textId="0C4C51F2" w:rsidR="00272609" w:rsidRDefault="00272609">
      <w:pPr>
        <w:pStyle w:val="Sommario1"/>
        <w:tabs>
          <w:tab w:val="left" w:pos="400"/>
          <w:tab w:val="right" w:leader="dot" w:pos="9962"/>
        </w:tabs>
        <w:rPr>
          <w:rFonts w:eastAsiaTheme="minorEastAsia" w:cstheme="minorBidi"/>
          <w:b w:val="0"/>
          <w:bCs w:val="0"/>
          <w:caps w:val="0"/>
          <w:noProof/>
          <w:kern w:val="2"/>
          <w:sz w:val="22"/>
          <w:szCs w:val="22"/>
          <w14:ligatures w14:val="standardContextual"/>
        </w:rPr>
      </w:pPr>
      <w:hyperlink w:anchor="_Toc152615786" w:history="1">
        <w:r w:rsidRPr="00C424BB">
          <w:rPr>
            <w:rStyle w:val="Collegamentoipertestuale"/>
            <w:noProof/>
          </w:rPr>
          <w:t>2</w:t>
        </w:r>
        <w:r>
          <w:rPr>
            <w:rFonts w:eastAsiaTheme="minorEastAsia" w:cstheme="minorBidi"/>
            <w:b w:val="0"/>
            <w:bCs w:val="0"/>
            <w:caps w:val="0"/>
            <w:noProof/>
            <w:kern w:val="2"/>
            <w:sz w:val="22"/>
            <w:szCs w:val="22"/>
            <w14:ligatures w14:val="standardContextual"/>
          </w:rPr>
          <w:tab/>
        </w:r>
        <w:r w:rsidRPr="00C424BB">
          <w:rPr>
            <w:rStyle w:val="Collegamentoipertestuale"/>
            <w:noProof/>
          </w:rPr>
          <w:t>LA VERIFICA PERIODICA SULLA SITUAZIONE GESTIONALE DEI SPL</w:t>
        </w:r>
        <w:r>
          <w:rPr>
            <w:noProof/>
            <w:webHidden/>
          </w:rPr>
          <w:tab/>
        </w:r>
        <w:r>
          <w:rPr>
            <w:noProof/>
            <w:webHidden/>
          </w:rPr>
          <w:fldChar w:fldCharType="begin"/>
        </w:r>
        <w:r>
          <w:rPr>
            <w:noProof/>
            <w:webHidden/>
          </w:rPr>
          <w:instrText xml:space="preserve"> PAGEREF _Toc152615786 \h </w:instrText>
        </w:r>
        <w:r>
          <w:rPr>
            <w:noProof/>
            <w:webHidden/>
          </w:rPr>
        </w:r>
        <w:r>
          <w:rPr>
            <w:noProof/>
            <w:webHidden/>
          </w:rPr>
          <w:fldChar w:fldCharType="separate"/>
        </w:r>
        <w:r>
          <w:rPr>
            <w:noProof/>
            <w:webHidden/>
          </w:rPr>
          <w:t>9</w:t>
        </w:r>
        <w:r>
          <w:rPr>
            <w:noProof/>
            <w:webHidden/>
          </w:rPr>
          <w:fldChar w:fldCharType="end"/>
        </w:r>
      </w:hyperlink>
    </w:p>
    <w:p w14:paraId="006E80C1" w14:textId="269428E9" w:rsidR="00272609" w:rsidRDefault="00272609">
      <w:pPr>
        <w:pStyle w:val="Sommario1"/>
        <w:tabs>
          <w:tab w:val="left" w:pos="400"/>
          <w:tab w:val="right" w:leader="dot" w:pos="9962"/>
        </w:tabs>
        <w:rPr>
          <w:rFonts w:eastAsiaTheme="minorEastAsia" w:cstheme="minorBidi"/>
          <w:b w:val="0"/>
          <w:bCs w:val="0"/>
          <w:caps w:val="0"/>
          <w:noProof/>
          <w:kern w:val="2"/>
          <w:sz w:val="22"/>
          <w:szCs w:val="22"/>
          <w14:ligatures w14:val="standardContextual"/>
        </w:rPr>
      </w:pPr>
      <w:hyperlink w:anchor="_Toc152615787" w:history="1">
        <w:r w:rsidRPr="00C424BB">
          <w:rPr>
            <w:rStyle w:val="Collegamentoipertestuale"/>
            <w:noProof/>
          </w:rPr>
          <w:t>3</w:t>
        </w:r>
        <w:r>
          <w:rPr>
            <w:rFonts w:eastAsiaTheme="minorEastAsia" w:cstheme="minorBidi"/>
            <w:b w:val="0"/>
            <w:bCs w:val="0"/>
            <w:caps w:val="0"/>
            <w:noProof/>
            <w:kern w:val="2"/>
            <w:sz w:val="22"/>
            <w:szCs w:val="22"/>
            <w14:ligatures w14:val="standardContextual"/>
          </w:rPr>
          <w:tab/>
        </w:r>
        <w:r w:rsidRPr="00C424BB">
          <w:rPr>
            <w:rStyle w:val="Collegamentoipertestuale"/>
            <w:noProof/>
          </w:rPr>
          <w:t>RICOGNIZIONE DEI SERVIZI PUBBLICI LOCALI</w:t>
        </w:r>
        <w:r>
          <w:rPr>
            <w:noProof/>
            <w:webHidden/>
          </w:rPr>
          <w:tab/>
        </w:r>
        <w:r>
          <w:rPr>
            <w:noProof/>
            <w:webHidden/>
          </w:rPr>
          <w:fldChar w:fldCharType="begin"/>
        </w:r>
        <w:r>
          <w:rPr>
            <w:noProof/>
            <w:webHidden/>
          </w:rPr>
          <w:instrText xml:space="preserve"> PAGEREF _Toc152615787 \h </w:instrText>
        </w:r>
        <w:r>
          <w:rPr>
            <w:noProof/>
            <w:webHidden/>
          </w:rPr>
        </w:r>
        <w:r>
          <w:rPr>
            <w:noProof/>
            <w:webHidden/>
          </w:rPr>
          <w:fldChar w:fldCharType="separate"/>
        </w:r>
        <w:r>
          <w:rPr>
            <w:noProof/>
            <w:webHidden/>
          </w:rPr>
          <w:t>10</w:t>
        </w:r>
        <w:r>
          <w:rPr>
            <w:noProof/>
            <w:webHidden/>
          </w:rPr>
          <w:fldChar w:fldCharType="end"/>
        </w:r>
      </w:hyperlink>
    </w:p>
    <w:p w14:paraId="2A4E12DA" w14:textId="6BFB0CBF" w:rsidR="00272609" w:rsidRDefault="00272609">
      <w:pPr>
        <w:pStyle w:val="Sommario1"/>
        <w:tabs>
          <w:tab w:val="left" w:pos="400"/>
          <w:tab w:val="right" w:leader="dot" w:pos="9962"/>
        </w:tabs>
        <w:rPr>
          <w:rFonts w:eastAsiaTheme="minorEastAsia" w:cstheme="minorBidi"/>
          <w:b w:val="0"/>
          <w:bCs w:val="0"/>
          <w:caps w:val="0"/>
          <w:noProof/>
          <w:kern w:val="2"/>
          <w:sz w:val="22"/>
          <w:szCs w:val="22"/>
          <w14:ligatures w14:val="standardContextual"/>
        </w:rPr>
      </w:pPr>
      <w:hyperlink w:anchor="_Toc152615788" w:history="1">
        <w:r w:rsidRPr="00C424BB">
          <w:rPr>
            <w:rStyle w:val="Collegamentoipertestuale"/>
            <w:noProof/>
          </w:rPr>
          <w:t>4</w:t>
        </w:r>
        <w:r>
          <w:rPr>
            <w:rFonts w:eastAsiaTheme="minorEastAsia" w:cstheme="minorBidi"/>
            <w:b w:val="0"/>
            <w:bCs w:val="0"/>
            <w:caps w:val="0"/>
            <w:noProof/>
            <w:kern w:val="2"/>
            <w:sz w:val="22"/>
            <w:szCs w:val="22"/>
            <w14:ligatures w14:val="standardContextual"/>
          </w:rPr>
          <w:tab/>
        </w:r>
        <w:r w:rsidRPr="00C424BB">
          <w:rPr>
            <w:rStyle w:val="Collegamentoipertestuale"/>
            <w:noProof/>
          </w:rPr>
          <w:t>SERVIZI PUBBLICI LOCALI SOGGETTI A VERIFICA PERIODICA</w:t>
        </w:r>
        <w:r>
          <w:rPr>
            <w:noProof/>
            <w:webHidden/>
          </w:rPr>
          <w:tab/>
        </w:r>
        <w:r>
          <w:rPr>
            <w:noProof/>
            <w:webHidden/>
          </w:rPr>
          <w:fldChar w:fldCharType="begin"/>
        </w:r>
        <w:r>
          <w:rPr>
            <w:noProof/>
            <w:webHidden/>
          </w:rPr>
          <w:instrText xml:space="preserve"> PAGEREF _Toc152615788 \h </w:instrText>
        </w:r>
        <w:r>
          <w:rPr>
            <w:noProof/>
            <w:webHidden/>
          </w:rPr>
        </w:r>
        <w:r>
          <w:rPr>
            <w:noProof/>
            <w:webHidden/>
          </w:rPr>
          <w:fldChar w:fldCharType="separate"/>
        </w:r>
        <w:r>
          <w:rPr>
            <w:noProof/>
            <w:webHidden/>
          </w:rPr>
          <w:t>12</w:t>
        </w:r>
        <w:r>
          <w:rPr>
            <w:noProof/>
            <w:webHidden/>
          </w:rPr>
          <w:fldChar w:fldCharType="end"/>
        </w:r>
      </w:hyperlink>
    </w:p>
    <w:p w14:paraId="10360B84" w14:textId="6998D4C4"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89" w:history="1">
        <w:r w:rsidRPr="00C424BB">
          <w:rPr>
            <w:rStyle w:val="Collegamentoipertestuale"/>
            <w:noProof/>
          </w:rPr>
          <w:t>4.1</w:t>
        </w:r>
        <w:r>
          <w:rPr>
            <w:rFonts w:eastAsiaTheme="minorEastAsia" w:cstheme="minorBidi"/>
            <w:smallCaps w:val="0"/>
            <w:noProof/>
            <w:kern w:val="2"/>
            <w:sz w:val="22"/>
            <w:szCs w:val="22"/>
            <w14:ligatures w14:val="standardContextual"/>
          </w:rPr>
          <w:tab/>
        </w:r>
        <w:r w:rsidRPr="00C424BB">
          <w:rPr>
            <w:rStyle w:val="Collegamentoipertestuale"/>
            <w:noProof/>
          </w:rPr>
          <w:t>CENTRO NATATORIO</w:t>
        </w:r>
        <w:r>
          <w:rPr>
            <w:noProof/>
            <w:webHidden/>
          </w:rPr>
          <w:tab/>
        </w:r>
        <w:r>
          <w:rPr>
            <w:noProof/>
            <w:webHidden/>
          </w:rPr>
          <w:fldChar w:fldCharType="begin"/>
        </w:r>
        <w:r>
          <w:rPr>
            <w:noProof/>
            <w:webHidden/>
          </w:rPr>
          <w:instrText xml:space="preserve"> PAGEREF _Toc152615789 \h </w:instrText>
        </w:r>
        <w:r>
          <w:rPr>
            <w:noProof/>
            <w:webHidden/>
          </w:rPr>
        </w:r>
        <w:r>
          <w:rPr>
            <w:noProof/>
            <w:webHidden/>
          </w:rPr>
          <w:fldChar w:fldCharType="separate"/>
        </w:r>
        <w:r>
          <w:rPr>
            <w:noProof/>
            <w:webHidden/>
          </w:rPr>
          <w:t>13</w:t>
        </w:r>
        <w:r>
          <w:rPr>
            <w:noProof/>
            <w:webHidden/>
          </w:rPr>
          <w:fldChar w:fldCharType="end"/>
        </w:r>
      </w:hyperlink>
    </w:p>
    <w:p w14:paraId="04648F86" w14:textId="43AC768D"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_Toc152615790 \h </w:instrText>
        </w:r>
        <w:r>
          <w:rPr>
            <w:noProof/>
            <w:webHidden/>
          </w:rPr>
        </w:r>
        <w:r>
          <w:rPr>
            <w:noProof/>
            <w:webHidden/>
          </w:rPr>
          <w:fldChar w:fldCharType="separate"/>
        </w:r>
        <w:r>
          <w:rPr>
            <w:noProof/>
            <w:webHidden/>
          </w:rPr>
          <w:t>13</w:t>
        </w:r>
        <w:r>
          <w:rPr>
            <w:noProof/>
            <w:webHidden/>
          </w:rPr>
          <w:fldChar w:fldCharType="end"/>
        </w:r>
      </w:hyperlink>
    </w:p>
    <w:p w14:paraId="20E2CB3B" w14:textId="19E06E8B"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_Toc152615791 \h </w:instrText>
        </w:r>
        <w:r>
          <w:rPr>
            <w:noProof/>
            <w:webHidden/>
          </w:rPr>
        </w:r>
        <w:r>
          <w:rPr>
            <w:noProof/>
            <w:webHidden/>
          </w:rPr>
          <w:fldChar w:fldCharType="separate"/>
        </w:r>
        <w:r>
          <w:rPr>
            <w:noProof/>
            <w:webHidden/>
          </w:rPr>
          <w:t>13</w:t>
        </w:r>
        <w:r>
          <w:rPr>
            <w:noProof/>
            <w:webHidden/>
          </w:rPr>
          <w:fldChar w:fldCharType="end"/>
        </w:r>
      </w:hyperlink>
    </w:p>
    <w:p w14:paraId="379B5377" w14:textId="3340F1E3"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_Toc152615792 \h </w:instrText>
        </w:r>
        <w:r>
          <w:rPr>
            <w:noProof/>
            <w:webHidden/>
          </w:rPr>
        </w:r>
        <w:r>
          <w:rPr>
            <w:noProof/>
            <w:webHidden/>
          </w:rPr>
          <w:fldChar w:fldCharType="separate"/>
        </w:r>
        <w:r>
          <w:rPr>
            <w:noProof/>
            <w:webHidden/>
          </w:rPr>
          <w:t>13</w:t>
        </w:r>
        <w:r>
          <w:rPr>
            <w:noProof/>
            <w:webHidden/>
          </w:rPr>
          <w:fldChar w:fldCharType="end"/>
        </w:r>
      </w:hyperlink>
    </w:p>
    <w:p w14:paraId="5CDDC0D3" w14:textId="1F44FB92"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_Toc152615793 \h </w:instrText>
        </w:r>
        <w:r>
          <w:rPr>
            <w:noProof/>
            <w:webHidden/>
          </w:rPr>
        </w:r>
        <w:r>
          <w:rPr>
            <w:noProof/>
            <w:webHidden/>
          </w:rPr>
          <w:fldChar w:fldCharType="separate"/>
        </w:r>
        <w:r>
          <w:rPr>
            <w:noProof/>
            <w:webHidden/>
          </w:rPr>
          <w:t>13</w:t>
        </w:r>
        <w:r>
          <w:rPr>
            <w:noProof/>
            <w:webHidden/>
          </w:rPr>
          <w:fldChar w:fldCharType="end"/>
        </w:r>
      </w:hyperlink>
    </w:p>
    <w:p w14:paraId="423B56D6" w14:textId="0127FC85"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_Toc152615794 \h </w:instrText>
        </w:r>
        <w:r>
          <w:rPr>
            <w:noProof/>
            <w:webHidden/>
          </w:rPr>
        </w:r>
        <w:r>
          <w:rPr>
            <w:noProof/>
            <w:webHidden/>
          </w:rPr>
          <w:fldChar w:fldCharType="separate"/>
        </w:r>
        <w:r>
          <w:rPr>
            <w:noProof/>
            <w:webHidden/>
          </w:rPr>
          <w:t>14</w:t>
        </w:r>
        <w:r>
          <w:rPr>
            <w:noProof/>
            <w:webHidden/>
          </w:rPr>
          <w:fldChar w:fldCharType="end"/>
        </w:r>
      </w:hyperlink>
    </w:p>
    <w:p w14:paraId="797F3711" w14:textId="7165ABD5"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_Toc152615795 \h </w:instrText>
        </w:r>
        <w:r>
          <w:rPr>
            <w:noProof/>
            <w:webHidden/>
          </w:rPr>
        </w:r>
        <w:r>
          <w:rPr>
            <w:noProof/>
            <w:webHidden/>
          </w:rPr>
          <w:fldChar w:fldCharType="separate"/>
        </w:r>
        <w:r>
          <w:rPr>
            <w:noProof/>
            <w:webHidden/>
          </w:rPr>
          <w:t>15</w:t>
        </w:r>
        <w:r>
          <w:rPr>
            <w:noProof/>
            <w:webHidden/>
          </w:rPr>
          <w:fldChar w:fldCharType="end"/>
        </w:r>
      </w:hyperlink>
    </w:p>
    <w:p w14:paraId="20707386" w14:textId="23221CEF"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_Toc152615796 \h </w:instrText>
        </w:r>
        <w:r>
          <w:rPr>
            <w:noProof/>
            <w:webHidden/>
          </w:rPr>
        </w:r>
        <w:r>
          <w:rPr>
            <w:noProof/>
            <w:webHidden/>
          </w:rPr>
          <w:fldChar w:fldCharType="separate"/>
        </w:r>
        <w:r>
          <w:rPr>
            <w:noProof/>
            <w:webHidden/>
          </w:rPr>
          <w:t>16</w:t>
        </w:r>
        <w:r>
          <w:rPr>
            <w:noProof/>
            <w:webHidden/>
          </w:rPr>
          <w:fldChar w:fldCharType="end"/>
        </w:r>
      </w:hyperlink>
    </w:p>
    <w:p w14:paraId="150CA856" w14:textId="363D4DAD"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_Toc152615797 \h </w:instrText>
        </w:r>
        <w:r>
          <w:rPr>
            <w:noProof/>
            <w:webHidden/>
          </w:rPr>
        </w:r>
        <w:r>
          <w:rPr>
            <w:noProof/>
            <w:webHidden/>
          </w:rPr>
          <w:fldChar w:fldCharType="separate"/>
        </w:r>
        <w:r>
          <w:rPr>
            <w:noProof/>
            <w:webHidden/>
          </w:rPr>
          <w:t>17</w:t>
        </w:r>
        <w:r>
          <w:rPr>
            <w:noProof/>
            <w:webHidden/>
          </w:rPr>
          <w:fldChar w:fldCharType="end"/>
        </w:r>
      </w:hyperlink>
    </w:p>
    <w:p w14:paraId="21A297C0" w14:textId="073F49BB"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79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_Toc152615798 \h </w:instrText>
        </w:r>
        <w:r>
          <w:rPr>
            <w:noProof/>
            <w:webHidden/>
          </w:rPr>
        </w:r>
        <w:r>
          <w:rPr>
            <w:noProof/>
            <w:webHidden/>
          </w:rPr>
          <w:fldChar w:fldCharType="separate"/>
        </w:r>
        <w:r>
          <w:rPr>
            <w:noProof/>
            <w:webHidden/>
          </w:rPr>
          <w:t>17</w:t>
        </w:r>
        <w:r>
          <w:rPr>
            <w:noProof/>
            <w:webHidden/>
          </w:rPr>
          <w:fldChar w:fldCharType="end"/>
        </w:r>
      </w:hyperlink>
    </w:p>
    <w:p w14:paraId="75A4768A" w14:textId="7ADB1BF5"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799" w:history="1">
        <w:r w:rsidRPr="00C424BB">
          <w:rPr>
            <w:rStyle w:val="Collegamentoipertestuale"/>
            <w:noProof/>
          </w:rPr>
          <w:t>4.2</w:t>
        </w:r>
        <w:r>
          <w:rPr>
            <w:rFonts w:eastAsiaTheme="minorEastAsia" w:cstheme="minorBidi"/>
            <w:smallCaps w:val="0"/>
            <w:noProof/>
            <w:kern w:val="2"/>
            <w:sz w:val="22"/>
            <w:szCs w:val="22"/>
            <w14:ligatures w14:val="standardContextual"/>
          </w:rPr>
          <w:tab/>
        </w:r>
        <w:r w:rsidRPr="00C424BB">
          <w:rPr>
            <w:rStyle w:val="Collegamentoipertestuale"/>
            <w:noProof/>
          </w:rPr>
          <w:t>CENTRO SPORTIVO E RICREATIVO</w:t>
        </w:r>
        <w:r>
          <w:rPr>
            <w:noProof/>
            <w:webHidden/>
          </w:rPr>
          <w:tab/>
        </w:r>
        <w:r>
          <w:rPr>
            <w:noProof/>
            <w:webHidden/>
          </w:rPr>
          <w:fldChar w:fldCharType="begin"/>
        </w:r>
        <w:r>
          <w:rPr>
            <w:noProof/>
            <w:webHidden/>
          </w:rPr>
          <w:instrText xml:space="preserve"> PAGEREF _Toc152615799 \h </w:instrText>
        </w:r>
        <w:r>
          <w:rPr>
            <w:noProof/>
            <w:webHidden/>
          </w:rPr>
        </w:r>
        <w:r>
          <w:rPr>
            <w:noProof/>
            <w:webHidden/>
          </w:rPr>
          <w:fldChar w:fldCharType="separate"/>
        </w:r>
        <w:r>
          <w:rPr>
            <w:noProof/>
            <w:webHidden/>
          </w:rPr>
          <w:t>19</w:t>
        </w:r>
        <w:r>
          <w:rPr>
            <w:noProof/>
            <w:webHidden/>
          </w:rPr>
          <w:fldChar w:fldCharType="end"/>
        </w:r>
      </w:hyperlink>
    </w:p>
    <w:p w14:paraId="41648B83" w14:textId="412D4775"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_Toc152615800 \h </w:instrText>
        </w:r>
        <w:r>
          <w:rPr>
            <w:noProof/>
            <w:webHidden/>
          </w:rPr>
        </w:r>
        <w:r>
          <w:rPr>
            <w:noProof/>
            <w:webHidden/>
          </w:rPr>
          <w:fldChar w:fldCharType="separate"/>
        </w:r>
        <w:r>
          <w:rPr>
            <w:noProof/>
            <w:webHidden/>
          </w:rPr>
          <w:t>19</w:t>
        </w:r>
        <w:r>
          <w:rPr>
            <w:noProof/>
            <w:webHidden/>
          </w:rPr>
          <w:fldChar w:fldCharType="end"/>
        </w:r>
      </w:hyperlink>
    </w:p>
    <w:p w14:paraId="4948F256" w14:textId="4FA4751E"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_Toc152615801 \h </w:instrText>
        </w:r>
        <w:r>
          <w:rPr>
            <w:noProof/>
            <w:webHidden/>
          </w:rPr>
        </w:r>
        <w:r>
          <w:rPr>
            <w:noProof/>
            <w:webHidden/>
          </w:rPr>
          <w:fldChar w:fldCharType="separate"/>
        </w:r>
        <w:r>
          <w:rPr>
            <w:noProof/>
            <w:webHidden/>
          </w:rPr>
          <w:t>19</w:t>
        </w:r>
        <w:r>
          <w:rPr>
            <w:noProof/>
            <w:webHidden/>
          </w:rPr>
          <w:fldChar w:fldCharType="end"/>
        </w:r>
      </w:hyperlink>
    </w:p>
    <w:p w14:paraId="0E85AD9A" w14:textId="2F893B49"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_Toc152615802 \h </w:instrText>
        </w:r>
        <w:r>
          <w:rPr>
            <w:noProof/>
            <w:webHidden/>
          </w:rPr>
        </w:r>
        <w:r>
          <w:rPr>
            <w:noProof/>
            <w:webHidden/>
          </w:rPr>
          <w:fldChar w:fldCharType="separate"/>
        </w:r>
        <w:r>
          <w:rPr>
            <w:noProof/>
            <w:webHidden/>
          </w:rPr>
          <w:t>19</w:t>
        </w:r>
        <w:r>
          <w:rPr>
            <w:noProof/>
            <w:webHidden/>
          </w:rPr>
          <w:fldChar w:fldCharType="end"/>
        </w:r>
      </w:hyperlink>
    </w:p>
    <w:p w14:paraId="3961B70D" w14:textId="13C038C9"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_Toc152615803 \h </w:instrText>
        </w:r>
        <w:r>
          <w:rPr>
            <w:noProof/>
            <w:webHidden/>
          </w:rPr>
        </w:r>
        <w:r>
          <w:rPr>
            <w:noProof/>
            <w:webHidden/>
          </w:rPr>
          <w:fldChar w:fldCharType="separate"/>
        </w:r>
        <w:r>
          <w:rPr>
            <w:noProof/>
            <w:webHidden/>
          </w:rPr>
          <w:t>19</w:t>
        </w:r>
        <w:r>
          <w:rPr>
            <w:noProof/>
            <w:webHidden/>
          </w:rPr>
          <w:fldChar w:fldCharType="end"/>
        </w:r>
      </w:hyperlink>
    </w:p>
    <w:p w14:paraId="74B839D9" w14:textId="0FA021E9"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_Toc152615804 \h </w:instrText>
        </w:r>
        <w:r>
          <w:rPr>
            <w:noProof/>
            <w:webHidden/>
          </w:rPr>
        </w:r>
        <w:r>
          <w:rPr>
            <w:noProof/>
            <w:webHidden/>
          </w:rPr>
          <w:fldChar w:fldCharType="separate"/>
        </w:r>
        <w:r>
          <w:rPr>
            <w:noProof/>
            <w:webHidden/>
          </w:rPr>
          <w:t>20</w:t>
        </w:r>
        <w:r>
          <w:rPr>
            <w:noProof/>
            <w:webHidden/>
          </w:rPr>
          <w:fldChar w:fldCharType="end"/>
        </w:r>
      </w:hyperlink>
    </w:p>
    <w:p w14:paraId="5A9028A6" w14:textId="63149BBD"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_Toc152615805 \h </w:instrText>
        </w:r>
        <w:r>
          <w:rPr>
            <w:noProof/>
            <w:webHidden/>
          </w:rPr>
        </w:r>
        <w:r>
          <w:rPr>
            <w:noProof/>
            <w:webHidden/>
          </w:rPr>
          <w:fldChar w:fldCharType="separate"/>
        </w:r>
        <w:r>
          <w:rPr>
            <w:noProof/>
            <w:webHidden/>
          </w:rPr>
          <w:t>21</w:t>
        </w:r>
        <w:r>
          <w:rPr>
            <w:noProof/>
            <w:webHidden/>
          </w:rPr>
          <w:fldChar w:fldCharType="end"/>
        </w:r>
      </w:hyperlink>
    </w:p>
    <w:p w14:paraId="67745B05" w14:textId="042839E9"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_Toc152615806 \h </w:instrText>
        </w:r>
        <w:r>
          <w:rPr>
            <w:noProof/>
            <w:webHidden/>
          </w:rPr>
        </w:r>
        <w:r>
          <w:rPr>
            <w:noProof/>
            <w:webHidden/>
          </w:rPr>
          <w:fldChar w:fldCharType="separate"/>
        </w:r>
        <w:r>
          <w:rPr>
            <w:noProof/>
            <w:webHidden/>
          </w:rPr>
          <w:t>22</w:t>
        </w:r>
        <w:r>
          <w:rPr>
            <w:noProof/>
            <w:webHidden/>
          </w:rPr>
          <w:fldChar w:fldCharType="end"/>
        </w:r>
      </w:hyperlink>
    </w:p>
    <w:p w14:paraId="75D4AC2D" w14:textId="7A83A1D0"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_Toc152615807 \h </w:instrText>
        </w:r>
        <w:r>
          <w:rPr>
            <w:noProof/>
            <w:webHidden/>
          </w:rPr>
        </w:r>
        <w:r>
          <w:rPr>
            <w:noProof/>
            <w:webHidden/>
          </w:rPr>
          <w:fldChar w:fldCharType="separate"/>
        </w:r>
        <w:r>
          <w:rPr>
            <w:noProof/>
            <w:webHidden/>
          </w:rPr>
          <w:t>23</w:t>
        </w:r>
        <w:r>
          <w:rPr>
            <w:noProof/>
            <w:webHidden/>
          </w:rPr>
          <w:fldChar w:fldCharType="end"/>
        </w:r>
      </w:hyperlink>
    </w:p>
    <w:p w14:paraId="7ADE209F" w14:textId="6A01BEA0"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0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_Toc152615808 \h </w:instrText>
        </w:r>
        <w:r>
          <w:rPr>
            <w:noProof/>
            <w:webHidden/>
          </w:rPr>
        </w:r>
        <w:r>
          <w:rPr>
            <w:noProof/>
            <w:webHidden/>
          </w:rPr>
          <w:fldChar w:fldCharType="separate"/>
        </w:r>
        <w:r>
          <w:rPr>
            <w:noProof/>
            <w:webHidden/>
          </w:rPr>
          <w:t>23</w:t>
        </w:r>
        <w:r>
          <w:rPr>
            <w:noProof/>
            <w:webHidden/>
          </w:rPr>
          <w:fldChar w:fldCharType="end"/>
        </w:r>
      </w:hyperlink>
    </w:p>
    <w:p w14:paraId="369671B8" w14:textId="27A511C8"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809" w:history="1">
        <w:r w:rsidRPr="00C424BB">
          <w:rPr>
            <w:rStyle w:val="Collegamentoipertestuale"/>
            <w:noProof/>
          </w:rPr>
          <w:t>4.3</w:t>
        </w:r>
        <w:r>
          <w:rPr>
            <w:rFonts w:eastAsiaTheme="minorEastAsia" w:cstheme="minorBidi"/>
            <w:smallCaps w:val="0"/>
            <w:noProof/>
            <w:kern w:val="2"/>
            <w:sz w:val="22"/>
            <w:szCs w:val="22"/>
            <w14:ligatures w14:val="standardContextual"/>
          </w:rPr>
          <w:tab/>
        </w:r>
        <w:r w:rsidRPr="00C424BB">
          <w:rPr>
            <w:rStyle w:val="Collegamentoipertestuale"/>
            <w:noProof/>
          </w:rPr>
          <w:t>CIMITERI</w:t>
        </w:r>
        <w:r>
          <w:rPr>
            <w:noProof/>
            <w:webHidden/>
          </w:rPr>
          <w:tab/>
        </w:r>
        <w:r>
          <w:rPr>
            <w:noProof/>
            <w:webHidden/>
          </w:rPr>
          <w:fldChar w:fldCharType="begin"/>
        </w:r>
        <w:r>
          <w:rPr>
            <w:noProof/>
            <w:webHidden/>
          </w:rPr>
          <w:instrText xml:space="preserve"> PAGEREF _Toc152615809 \h </w:instrText>
        </w:r>
        <w:r>
          <w:rPr>
            <w:noProof/>
            <w:webHidden/>
          </w:rPr>
        </w:r>
        <w:r>
          <w:rPr>
            <w:noProof/>
            <w:webHidden/>
          </w:rPr>
          <w:fldChar w:fldCharType="separate"/>
        </w:r>
        <w:r>
          <w:rPr>
            <w:noProof/>
            <w:webHidden/>
          </w:rPr>
          <w:t>26</w:t>
        </w:r>
        <w:r>
          <w:rPr>
            <w:noProof/>
            <w:webHidden/>
          </w:rPr>
          <w:fldChar w:fldCharType="end"/>
        </w:r>
      </w:hyperlink>
    </w:p>
    <w:p w14:paraId="4495605B" w14:textId="4FEB285F"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_Toc152615810 \h </w:instrText>
        </w:r>
        <w:r>
          <w:rPr>
            <w:noProof/>
            <w:webHidden/>
          </w:rPr>
        </w:r>
        <w:r>
          <w:rPr>
            <w:noProof/>
            <w:webHidden/>
          </w:rPr>
          <w:fldChar w:fldCharType="separate"/>
        </w:r>
        <w:r>
          <w:rPr>
            <w:noProof/>
            <w:webHidden/>
          </w:rPr>
          <w:t>26</w:t>
        </w:r>
        <w:r>
          <w:rPr>
            <w:noProof/>
            <w:webHidden/>
          </w:rPr>
          <w:fldChar w:fldCharType="end"/>
        </w:r>
      </w:hyperlink>
    </w:p>
    <w:p w14:paraId="319E6BF6" w14:textId="2FFDF1CA"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_Toc152615811 \h </w:instrText>
        </w:r>
        <w:r>
          <w:rPr>
            <w:noProof/>
            <w:webHidden/>
          </w:rPr>
        </w:r>
        <w:r>
          <w:rPr>
            <w:noProof/>
            <w:webHidden/>
          </w:rPr>
          <w:fldChar w:fldCharType="separate"/>
        </w:r>
        <w:r>
          <w:rPr>
            <w:noProof/>
            <w:webHidden/>
          </w:rPr>
          <w:t>26</w:t>
        </w:r>
        <w:r>
          <w:rPr>
            <w:noProof/>
            <w:webHidden/>
          </w:rPr>
          <w:fldChar w:fldCharType="end"/>
        </w:r>
      </w:hyperlink>
    </w:p>
    <w:p w14:paraId="25A07B3C" w14:textId="11E0D4D5"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_Toc152615812 \h </w:instrText>
        </w:r>
        <w:r>
          <w:rPr>
            <w:noProof/>
            <w:webHidden/>
          </w:rPr>
        </w:r>
        <w:r>
          <w:rPr>
            <w:noProof/>
            <w:webHidden/>
          </w:rPr>
          <w:fldChar w:fldCharType="separate"/>
        </w:r>
        <w:r>
          <w:rPr>
            <w:noProof/>
            <w:webHidden/>
          </w:rPr>
          <w:t>26</w:t>
        </w:r>
        <w:r>
          <w:rPr>
            <w:noProof/>
            <w:webHidden/>
          </w:rPr>
          <w:fldChar w:fldCharType="end"/>
        </w:r>
      </w:hyperlink>
    </w:p>
    <w:p w14:paraId="18A46F7C" w14:textId="639AA7CA"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_Toc152615813 \h </w:instrText>
        </w:r>
        <w:r>
          <w:rPr>
            <w:noProof/>
            <w:webHidden/>
          </w:rPr>
        </w:r>
        <w:r>
          <w:rPr>
            <w:noProof/>
            <w:webHidden/>
          </w:rPr>
          <w:fldChar w:fldCharType="separate"/>
        </w:r>
        <w:r>
          <w:rPr>
            <w:noProof/>
            <w:webHidden/>
          </w:rPr>
          <w:t>26</w:t>
        </w:r>
        <w:r>
          <w:rPr>
            <w:noProof/>
            <w:webHidden/>
          </w:rPr>
          <w:fldChar w:fldCharType="end"/>
        </w:r>
      </w:hyperlink>
    </w:p>
    <w:p w14:paraId="7755B4D8" w14:textId="5631D96F"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_Toc152615814 \h </w:instrText>
        </w:r>
        <w:r>
          <w:rPr>
            <w:noProof/>
            <w:webHidden/>
          </w:rPr>
        </w:r>
        <w:r>
          <w:rPr>
            <w:noProof/>
            <w:webHidden/>
          </w:rPr>
          <w:fldChar w:fldCharType="separate"/>
        </w:r>
        <w:r>
          <w:rPr>
            <w:noProof/>
            <w:webHidden/>
          </w:rPr>
          <w:t>27</w:t>
        </w:r>
        <w:r>
          <w:rPr>
            <w:noProof/>
            <w:webHidden/>
          </w:rPr>
          <w:fldChar w:fldCharType="end"/>
        </w:r>
      </w:hyperlink>
    </w:p>
    <w:p w14:paraId="2E07C9A4" w14:textId="0865CFCC"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_Toc152615815 \h </w:instrText>
        </w:r>
        <w:r>
          <w:rPr>
            <w:noProof/>
            <w:webHidden/>
          </w:rPr>
        </w:r>
        <w:r>
          <w:rPr>
            <w:noProof/>
            <w:webHidden/>
          </w:rPr>
          <w:fldChar w:fldCharType="separate"/>
        </w:r>
        <w:r>
          <w:rPr>
            <w:noProof/>
            <w:webHidden/>
          </w:rPr>
          <w:t>28</w:t>
        </w:r>
        <w:r>
          <w:rPr>
            <w:noProof/>
            <w:webHidden/>
          </w:rPr>
          <w:fldChar w:fldCharType="end"/>
        </w:r>
      </w:hyperlink>
    </w:p>
    <w:p w14:paraId="7BCF6620" w14:textId="73E1B64A"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_Toc152615816 \h </w:instrText>
        </w:r>
        <w:r>
          <w:rPr>
            <w:noProof/>
            <w:webHidden/>
          </w:rPr>
        </w:r>
        <w:r>
          <w:rPr>
            <w:noProof/>
            <w:webHidden/>
          </w:rPr>
          <w:fldChar w:fldCharType="separate"/>
        </w:r>
        <w:r>
          <w:rPr>
            <w:noProof/>
            <w:webHidden/>
          </w:rPr>
          <w:t>29</w:t>
        </w:r>
        <w:r>
          <w:rPr>
            <w:noProof/>
            <w:webHidden/>
          </w:rPr>
          <w:fldChar w:fldCharType="end"/>
        </w:r>
      </w:hyperlink>
    </w:p>
    <w:p w14:paraId="5E8DD9C0" w14:textId="37C1282C"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_Toc152615817 \h </w:instrText>
        </w:r>
        <w:r>
          <w:rPr>
            <w:noProof/>
            <w:webHidden/>
          </w:rPr>
        </w:r>
        <w:r>
          <w:rPr>
            <w:noProof/>
            <w:webHidden/>
          </w:rPr>
          <w:fldChar w:fldCharType="separate"/>
        </w:r>
        <w:r>
          <w:rPr>
            <w:noProof/>
            <w:webHidden/>
          </w:rPr>
          <w:t>30</w:t>
        </w:r>
        <w:r>
          <w:rPr>
            <w:noProof/>
            <w:webHidden/>
          </w:rPr>
          <w:fldChar w:fldCharType="end"/>
        </w:r>
      </w:hyperlink>
    </w:p>
    <w:p w14:paraId="02E78BF8" w14:textId="5B5E7148"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1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_Toc152615818 \h </w:instrText>
        </w:r>
        <w:r>
          <w:rPr>
            <w:noProof/>
            <w:webHidden/>
          </w:rPr>
        </w:r>
        <w:r>
          <w:rPr>
            <w:noProof/>
            <w:webHidden/>
          </w:rPr>
          <w:fldChar w:fldCharType="separate"/>
        </w:r>
        <w:r>
          <w:rPr>
            <w:noProof/>
            <w:webHidden/>
          </w:rPr>
          <w:t>30</w:t>
        </w:r>
        <w:r>
          <w:rPr>
            <w:noProof/>
            <w:webHidden/>
          </w:rPr>
          <w:fldChar w:fldCharType="end"/>
        </w:r>
      </w:hyperlink>
    </w:p>
    <w:p w14:paraId="07F16E2E" w14:textId="7DA3D4CD"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819" w:history="1">
        <w:r w:rsidRPr="00C424BB">
          <w:rPr>
            <w:rStyle w:val="Collegamentoipertestuale"/>
            <w:noProof/>
          </w:rPr>
          <w:t>4.4</w:t>
        </w:r>
        <w:r>
          <w:rPr>
            <w:rFonts w:eastAsiaTheme="minorEastAsia" w:cstheme="minorBidi"/>
            <w:smallCaps w:val="0"/>
            <w:noProof/>
            <w:kern w:val="2"/>
            <w:sz w:val="22"/>
            <w:szCs w:val="22"/>
            <w14:ligatures w14:val="standardContextual"/>
          </w:rPr>
          <w:tab/>
        </w:r>
        <w:r w:rsidRPr="00C424BB">
          <w:rPr>
            <w:rStyle w:val="Collegamentoipertestuale"/>
            <w:noProof/>
          </w:rPr>
          <w:t>FARMACIA</w:t>
        </w:r>
        <w:r>
          <w:rPr>
            <w:noProof/>
            <w:webHidden/>
          </w:rPr>
          <w:tab/>
        </w:r>
        <w:r>
          <w:rPr>
            <w:noProof/>
            <w:webHidden/>
          </w:rPr>
          <w:fldChar w:fldCharType="begin"/>
        </w:r>
        <w:r>
          <w:rPr>
            <w:noProof/>
            <w:webHidden/>
          </w:rPr>
          <w:instrText xml:space="preserve"> PAGEREF _Toc152615819 \h </w:instrText>
        </w:r>
        <w:r>
          <w:rPr>
            <w:noProof/>
            <w:webHidden/>
          </w:rPr>
        </w:r>
        <w:r>
          <w:rPr>
            <w:noProof/>
            <w:webHidden/>
          </w:rPr>
          <w:fldChar w:fldCharType="separate"/>
        </w:r>
        <w:r>
          <w:rPr>
            <w:noProof/>
            <w:webHidden/>
          </w:rPr>
          <w:t>31</w:t>
        </w:r>
        <w:r>
          <w:rPr>
            <w:noProof/>
            <w:webHidden/>
          </w:rPr>
          <w:fldChar w:fldCharType="end"/>
        </w:r>
      </w:hyperlink>
    </w:p>
    <w:p w14:paraId="541CA052" w14:textId="5243140C"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_Toc152615820 \h </w:instrText>
        </w:r>
        <w:r>
          <w:rPr>
            <w:noProof/>
            <w:webHidden/>
          </w:rPr>
        </w:r>
        <w:r>
          <w:rPr>
            <w:noProof/>
            <w:webHidden/>
          </w:rPr>
          <w:fldChar w:fldCharType="separate"/>
        </w:r>
        <w:r>
          <w:rPr>
            <w:noProof/>
            <w:webHidden/>
          </w:rPr>
          <w:t>31</w:t>
        </w:r>
        <w:r>
          <w:rPr>
            <w:noProof/>
            <w:webHidden/>
          </w:rPr>
          <w:fldChar w:fldCharType="end"/>
        </w:r>
      </w:hyperlink>
    </w:p>
    <w:p w14:paraId="693F50CE" w14:textId="14832D60"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_Toc152615821 \h </w:instrText>
        </w:r>
        <w:r>
          <w:rPr>
            <w:noProof/>
            <w:webHidden/>
          </w:rPr>
        </w:r>
        <w:r>
          <w:rPr>
            <w:noProof/>
            <w:webHidden/>
          </w:rPr>
          <w:fldChar w:fldCharType="separate"/>
        </w:r>
        <w:r>
          <w:rPr>
            <w:noProof/>
            <w:webHidden/>
          </w:rPr>
          <w:t>31</w:t>
        </w:r>
        <w:r>
          <w:rPr>
            <w:noProof/>
            <w:webHidden/>
          </w:rPr>
          <w:fldChar w:fldCharType="end"/>
        </w:r>
      </w:hyperlink>
    </w:p>
    <w:p w14:paraId="3D0BD663" w14:textId="711C43B8"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_Toc152615822 \h </w:instrText>
        </w:r>
        <w:r>
          <w:rPr>
            <w:noProof/>
            <w:webHidden/>
          </w:rPr>
        </w:r>
        <w:r>
          <w:rPr>
            <w:noProof/>
            <w:webHidden/>
          </w:rPr>
          <w:fldChar w:fldCharType="separate"/>
        </w:r>
        <w:r>
          <w:rPr>
            <w:noProof/>
            <w:webHidden/>
          </w:rPr>
          <w:t>31</w:t>
        </w:r>
        <w:r>
          <w:rPr>
            <w:noProof/>
            <w:webHidden/>
          </w:rPr>
          <w:fldChar w:fldCharType="end"/>
        </w:r>
      </w:hyperlink>
    </w:p>
    <w:p w14:paraId="0A2C6EDB" w14:textId="4136CAFB"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_Toc152615823 \h </w:instrText>
        </w:r>
        <w:r>
          <w:rPr>
            <w:noProof/>
            <w:webHidden/>
          </w:rPr>
        </w:r>
        <w:r>
          <w:rPr>
            <w:noProof/>
            <w:webHidden/>
          </w:rPr>
          <w:fldChar w:fldCharType="separate"/>
        </w:r>
        <w:r>
          <w:rPr>
            <w:noProof/>
            <w:webHidden/>
          </w:rPr>
          <w:t>31</w:t>
        </w:r>
        <w:r>
          <w:rPr>
            <w:noProof/>
            <w:webHidden/>
          </w:rPr>
          <w:fldChar w:fldCharType="end"/>
        </w:r>
      </w:hyperlink>
    </w:p>
    <w:p w14:paraId="65A587B2" w14:textId="65723D9F"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_Toc152615824 \h </w:instrText>
        </w:r>
        <w:r>
          <w:rPr>
            <w:noProof/>
            <w:webHidden/>
          </w:rPr>
        </w:r>
        <w:r>
          <w:rPr>
            <w:noProof/>
            <w:webHidden/>
          </w:rPr>
          <w:fldChar w:fldCharType="separate"/>
        </w:r>
        <w:r>
          <w:rPr>
            <w:noProof/>
            <w:webHidden/>
          </w:rPr>
          <w:t>32</w:t>
        </w:r>
        <w:r>
          <w:rPr>
            <w:noProof/>
            <w:webHidden/>
          </w:rPr>
          <w:fldChar w:fldCharType="end"/>
        </w:r>
      </w:hyperlink>
    </w:p>
    <w:p w14:paraId="1A53A417" w14:textId="3EED29EA"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_Toc152615825 \h </w:instrText>
        </w:r>
        <w:r>
          <w:rPr>
            <w:noProof/>
            <w:webHidden/>
          </w:rPr>
        </w:r>
        <w:r>
          <w:rPr>
            <w:noProof/>
            <w:webHidden/>
          </w:rPr>
          <w:fldChar w:fldCharType="separate"/>
        </w:r>
        <w:r>
          <w:rPr>
            <w:noProof/>
            <w:webHidden/>
          </w:rPr>
          <w:t>33</w:t>
        </w:r>
        <w:r>
          <w:rPr>
            <w:noProof/>
            <w:webHidden/>
          </w:rPr>
          <w:fldChar w:fldCharType="end"/>
        </w:r>
      </w:hyperlink>
    </w:p>
    <w:p w14:paraId="15CAB377" w14:textId="422FD2BE"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_Toc152615826 \h </w:instrText>
        </w:r>
        <w:r>
          <w:rPr>
            <w:noProof/>
            <w:webHidden/>
          </w:rPr>
        </w:r>
        <w:r>
          <w:rPr>
            <w:noProof/>
            <w:webHidden/>
          </w:rPr>
          <w:fldChar w:fldCharType="separate"/>
        </w:r>
        <w:r>
          <w:rPr>
            <w:noProof/>
            <w:webHidden/>
          </w:rPr>
          <w:t>34</w:t>
        </w:r>
        <w:r>
          <w:rPr>
            <w:noProof/>
            <w:webHidden/>
          </w:rPr>
          <w:fldChar w:fldCharType="end"/>
        </w:r>
      </w:hyperlink>
    </w:p>
    <w:p w14:paraId="1C539D0C" w14:textId="221B77D9"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_Toc152615827 \h </w:instrText>
        </w:r>
        <w:r>
          <w:rPr>
            <w:noProof/>
            <w:webHidden/>
          </w:rPr>
        </w:r>
        <w:r>
          <w:rPr>
            <w:noProof/>
            <w:webHidden/>
          </w:rPr>
          <w:fldChar w:fldCharType="separate"/>
        </w:r>
        <w:r>
          <w:rPr>
            <w:noProof/>
            <w:webHidden/>
          </w:rPr>
          <w:t>35</w:t>
        </w:r>
        <w:r>
          <w:rPr>
            <w:noProof/>
            <w:webHidden/>
          </w:rPr>
          <w:fldChar w:fldCharType="end"/>
        </w:r>
      </w:hyperlink>
    </w:p>
    <w:p w14:paraId="4EBC8D68" w14:textId="06680E20"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2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_Toc152615828 \h </w:instrText>
        </w:r>
        <w:r>
          <w:rPr>
            <w:noProof/>
            <w:webHidden/>
          </w:rPr>
        </w:r>
        <w:r>
          <w:rPr>
            <w:noProof/>
            <w:webHidden/>
          </w:rPr>
          <w:fldChar w:fldCharType="separate"/>
        </w:r>
        <w:r>
          <w:rPr>
            <w:noProof/>
            <w:webHidden/>
          </w:rPr>
          <w:t>35</w:t>
        </w:r>
        <w:r>
          <w:rPr>
            <w:noProof/>
            <w:webHidden/>
          </w:rPr>
          <w:fldChar w:fldCharType="end"/>
        </w:r>
      </w:hyperlink>
    </w:p>
    <w:p w14:paraId="3289A387" w14:textId="1167ED58"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829" w:history="1">
        <w:r w:rsidRPr="00C424BB">
          <w:rPr>
            <w:rStyle w:val="Collegamentoipertestuale"/>
            <w:noProof/>
          </w:rPr>
          <w:t>4.5</w:t>
        </w:r>
        <w:r>
          <w:rPr>
            <w:rFonts w:eastAsiaTheme="minorEastAsia" w:cstheme="minorBidi"/>
            <w:smallCaps w:val="0"/>
            <w:noProof/>
            <w:kern w:val="2"/>
            <w:sz w:val="22"/>
            <w:szCs w:val="22"/>
            <w14:ligatures w14:val="standardContextual"/>
          </w:rPr>
          <w:tab/>
        </w:r>
        <w:r w:rsidRPr="00C424BB">
          <w:rPr>
            <w:rStyle w:val="Collegamentoipertestuale"/>
            <w:noProof/>
          </w:rPr>
          <w:t>IGIENE URBANA</w:t>
        </w:r>
        <w:r>
          <w:rPr>
            <w:noProof/>
            <w:webHidden/>
          </w:rPr>
          <w:tab/>
        </w:r>
        <w:r>
          <w:rPr>
            <w:noProof/>
            <w:webHidden/>
          </w:rPr>
          <w:fldChar w:fldCharType="begin"/>
        </w:r>
        <w:r>
          <w:rPr>
            <w:noProof/>
            <w:webHidden/>
          </w:rPr>
          <w:instrText xml:space="preserve"> PAGEREF _Toc152615829 \h </w:instrText>
        </w:r>
        <w:r>
          <w:rPr>
            <w:noProof/>
            <w:webHidden/>
          </w:rPr>
        </w:r>
        <w:r>
          <w:rPr>
            <w:noProof/>
            <w:webHidden/>
          </w:rPr>
          <w:fldChar w:fldCharType="separate"/>
        </w:r>
        <w:r>
          <w:rPr>
            <w:noProof/>
            <w:webHidden/>
          </w:rPr>
          <w:t>36</w:t>
        </w:r>
        <w:r>
          <w:rPr>
            <w:noProof/>
            <w:webHidden/>
          </w:rPr>
          <w:fldChar w:fldCharType="end"/>
        </w:r>
      </w:hyperlink>
    </w:p>
    <w:p w14:paraId="6553363A" w14:textId="0B059894"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_Toc152615830 \h </w:instrText>
        </w:r>
        <w:r>
          <w:rPr>
            <w:noProof/>
            <w:webHidden/>
          </w:rPr>
        </w:r>
        <w:r>
          <w:rPr>
            <w:noProof/>
            <w:webHidden/>
          </w:rPr>
          <w:fldChar w:fldCharType="separate"/>
        </w:r>
        <w:r>
          <w:rPr>
            <w:noProof/>
            <w:webHidden/>
          </w:rPr>
          <w:t>36</w:t>
        </w:r>
        <w:r>
          <w:rPr>
            <w:noProof/>
            <w:webHidden/>
          </w:rPr>
          <w:fldChar w:fldCharType="end"/>
        </w:r>
      </w:hyperlink>
    </w:p>
    <w:p w14:paraId="44543426" w14:textId="50B19C83"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_Toc152615831 \h </w:instrText>
        </w:r>
        <w:r>
          <w:rPr>
            <w:noProof/>
            <w:webHidden/>
          </w:rPr>
        </w:r>
        <w:r>
          <w:rPr>
            <w:noProof/>
            <w:webHidden/>
          </w:rPr>
          <w:fldChar w:fldCharType="separate"/>
        </w:r>
        <w:r>
          <w:rPr>
            <w:noProof/>
            <w:webHidden/>
          </w:rPr>
          <w:t>36</w:t>
        </w:r>
        <w:r>
          <w:rPr>
            <w:noProof/>
            <w:webHidden/>
          </w:rPr>
          <w:fldChar w:fldCharType="end"/>
        </w:r>
      </w:hyperlink>
    </w:p>
    <w:p w14:paraId="6D6170EA" w14:textId="1FD0FA7D"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_Toc152615832 \h </w:instrText>
        </w:r>
        <w:r>
          <w:rPr>
            <w:noProof/>
            <w:webHidden/>
          </w:rPr>
        </w:r>
        <w:r>
          <w:rPr>
            <w:noProof/>
            <w:webHidden/>
          </w:rPr>
          <w:fldChar w:fldCharType="separate"/>
        </w:r>
        <w:r>
          <w:rPr>
            <w:noProof/>
            <w:webHidden/>
          </w:rPr>
          <w:t>36</w:t>
        </w:r>
        <w:r>
          <w:rPr>
            <w:noProof/>
            <w:webHidden/>
          </w:rPr>
          <w:fldChar w:fldCharType="end"/>
        </w:r>
      </w:hyperlink>
    </w:p>
    <w:p w14:paraId="4E35BC6A" w14:textId="5E8EB43F"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_Toc152615833 \h </w:instrText>
        </w:r>
        <w:r>
          <w:rPr>
            <w:noProof/>
            <w:webHidden/>
          </w:rPr>
        </w:r>
        <w:r>
          <w:rPr>
            <w:noProof/>
            <w:webHidden/>
          </w:rPr>
          <w:fldChar w:fldCharType="separate"/>
        </w:r>
        <w:r>
          <w:rPr>
            <w:noProof/>
            <w:webHidden/>
          </w:rPr>
          <w:t>36</w:t>
        </w:r>
        <w:r>
          <w:rPr>
            <w:noProof/>
            <w:webHidden/>
          </w:rPr>
          <w:fldChar w:fldCharType="end"/>
        </w:r>
      </w:hyperlink>
    </w:p>
    <w:p w14:paraId="7E8A0EA3" w14:textId="3D245263"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_Toc152615834 \h </w:instrText>
        </w:r>
        <w:r>
          <w:rPr>
            <w:noProof/>
            <w:webHidden/>
          </w:rPr>
        </w:r>
        <w:r>
          <w:rPr>
            <w:noProof/>
            <w:webHidden/>
          </w:rPr>
          <w:fldChar w:fldCharType="separate"/>
        </w:r>
        <w:r>
          <w:rPr>
            <w:noProof/>
            <w:webHidden/>
          </w:rPr>
          <w:t>37</w:t>
        </w:r>
        <w:r>
          <w:rPr>
            <w:noProof/>
            <w:webHidden/>
          </w:rPr>
          <w:fldChar w:fldCharType="end"/>
        </w:r>
      </w:hyperlink>
    </w:p>
    <w:p w14:paraId="11608525" w14:textId="15A3B1E8"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_Toc152615835 \h </w:instrText>
        </w:r>
        <w:r>
          <w:rPr>
            <w:noProof/>
            <w:webHidden/>
          </w:rPr>
        </w:r>
        <w:r>
          <w:rPr>
            <w:noProof/>
            <w:webHidden/>
          </w:rPr>
          <w:fldChar w:fldCharType="separate"/>
        </w:r>
        <w:r>
          <w:rPr>
            <w:noProof/>
            <w:webHidden/>
          </w:rPr>
          <w:t>38</w:t>
        </w:r>
        <w:r>
          <w:rPr>
            <w:noProof/>
            <w:webHidden/>
          </w:rPr>
          <w:fldChar w:fldCharType="end"/>
        </w:r>
      </w:hyperlink>
    </w:p>
    <w:p w14:paraId="3EE08EB8" w14:textId="55A29BA1"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_Toc152615836 \h </w:instrText>
        </w:r>
        <w:r>
          <w:rPr>
            <w:noProof/>
            <w:webHidden/>
          </w:rPr>
        </w:r>
        <w:r>
          <w:rPr>
            <w:noProof/>
            <w:webHidden/>
          </w:rPr>
          <w:fldChar w:fldCharType="separate"/>
        </w:r>
        <w:r>
          <w:rPr>
            <w:noProof/>
            <w:webHidden/>
          </w:rPr>
          <w:t>39</w:t>
        </w:r>
        <w:r>
          <w:rPr>
            <w:noProof/>
            <w:webHidden/>
          </w:rPr>
          <w:fldChar w:fldCharType="end"/>
        </w:r>
      </w:hyperlink>
    </w:p>
    <w:p w14:paraId="47CFFE1D" w14:textId="6A95F2DE"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_Toc152615837 \h </w:instrText>
        </w:r>
        <w:r>
          <w:rPr>
            <w:noProof/>
            <w:webHidden/>
          </w:rPr>
        </w:r>
        <w:r>
          <w:rPr>
            <w:noProof/>
            <w:webHidden/>
          </w:rPr>
          <w:fldChar w:fldCharType="separate"/>
        </w:r>
        <w:r>
          <w:rPr>
            <w:noProof/>
            <w:webHidden/>
          </w:rPr>
          <w:t>40</w:t>
        </w:r>
        <w:r>
          <w:rPr>
            <w:noProof/>
            <w:webHidden/>
          </w:rPr>
          <w:fldChar w:fldCharType="end"/>
        </w:r>
      </w:hyperlink>
    </w:p>
    <w:p w14:paraId="11546D23" w14:textId="385ADE26"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3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_Toc152615838 \h </w:instrText>
        </w:r>
        <w:r>
          <w:rPr>
            <w:noProof/>
            <w:webHidden/>
          </w:rPr>
        </w:r>
        <w:r>
          <w:rPr>
            <w:noProof/>
            <w:webHidden/>
          </w:rPr>
          <w:fldChar w:fldCharType="separate"/>
        </w:r>
        <w:r>
          <w:rPr>
            <w:noProof/>
            <w:webHidden/>
          </w:rPr>
          <w:t>40</w:t>
        </w:r>
        <w:r>
          <w:rPr>
            <w:noProof/>
            <w:webHidden/>
          </w:rPr>
          <w:fldChar w:fldCharType="end"/>
        </w:r>
      </w:hyperlink>
    </w:p>
    <w:p w14:paraId="6EEB9FF1" w14:textId="56CC29EB"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839" w:history="1">
        <w:r w:rsidRPr="00C424BB">
          <w:rPr>
            <w:rStyle w:val="Collegamentoipertestuale"/>
            <w:noProof/>
          </w:rPr>
          <w:t>4.6</w:t>
        </w:r>
        <w:r>
          <w:rPr>
            <w:rFonts w:eastAsiaTheme="minorEastAsia" w:cstheme="minorBidi"/>
            <w:smallCaps w:val="0"/>
            <w:noProof/>
            <w:kern w:val="2"/>
            <w:sz w:val="22"/>
            <w:szCs w:val="22"/>
            <w14:ligatures w14:val="standardContextual"/>
          </w:rPr>
          <w:tab/>
        </w:r>
        <w:r w:rsidRPr="00C424BB">
          <w:rPr>
            <w:rStyle w:val="Collegamentoipertestuale"/>
            <w:noProof/>
          </w:rPr>
          <w:t>ILLUMINAZIONE PUBBLICA</w:t>
        </w:r>
        <w:r>
          <w:rPr>
            <w:noProof/>
            <w:webHidden/>
          </w:rPr>
          <w:tab/>
        </w:r>
        <w:r>
          <w:rPr>
            <w:noProof/>
            <w:webHidden/>
          </w:rPr>
          <w:fldChar w:fldCharType="begin"/>
        </w:r>
        <w:r>
          <w:rPr>
            <w:noProof/>
            <w:webHidden/>
          </w:rPr>
          <w:instrText xml:space="preserve"> PAGEREF _Toc152615839 \h </w:instrText>
        </w:r>
        <w:r>
          <w:rPr>
            <w:noProof/>
            <w:webHidden/>
          </w:rPr>
        </w:r>
        <w:r>
          <w:rPr>
            <w:noProof/>
            <w:webHidden/>
          </w:rPr>
          <w:fldChar w:fldCharType="separate"/>
        </w:r>
        <w:r>
          <w:rPr>
            <w:noProof/>
            <w:webHidden/>
          </w:rPr>
          <w:t>41</w:t>
        </w:r>
        <w:r>
          <w:rPr>
            <w:noProof/>
            <w:webHidden/>
          </w:rPr>
          <w:fldChar w:fldCharType="end"/>
        </w:r>
      </w:hyperlink>
    </w:p>
    <w:p w14:paraId="6063E4A6" w14:textId="469045CE"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_Toc152615840 \h </w:instrText>
        </w:r>
        <w:r>
          <w:rPr>
            <w:noProof/>
            <w:webHidden/>
          </w:rPr>
        </w:r>
        <w:r>
          <w:rPr>
            <w:noProof/>
            <w:webHidden/>
          </w:rPr>
          <w:fldChar w:fldCharType="separate"/>
        </w:r>
        <w:r>
          <w:rPr>
            <w:noProof/>
            <w:webHidden/>
          </w:rPr>
          <w:t>41</w:t>
        </w:r>
        <w:r>
          <w:rPr>
            <w:noProof/>
            <w:webHidden/>
          </w:rPr>
          <w:fldChar w:fldCharType="end"/>
        </w:r>
      </w:hyperlink>
    </w:p>
    <w:p w14:paraId="73479722" w14:textId="6D4FE5BE"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_Toc152615841 \h </w:instrText>
        </w:r>
        <w:r>
          <w:rPr>
            <w:noProof/>
            <w:webHidden/>
          </w:rPr>
        </w:r>
        <w:r>
          <w:rPr>
            <w:noProof/>
            <w:webHidden/>
          </w:rPr>
          <w:fldChar w:fldCharType="separate"/>
        </w:r>
        <w:r>
          <w:rPr>
            <w:noProof/>
            <w:webHidden/>
          </w:rPr>
          <w:t>41</w:t>
        </w:r>
        <w:r>
          <w:rPr>
            <w:noProof/>
            <w:webHidden/>
          </w:rPr>
          <w:fldChar w:fldCharType="end"/>
        </w:r>
      </w:hyperlink>
    </w:p>
    <w:p w14:paraId="1C7DE399" w14:textId="44BABC76"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_Toc152615842 \h </w:instrText>
        </w:r>
        <w:r>
          <w:rPr>
            <w:noProof/>
            <w:webHidden/>
          </w:rPr>
        </w:r>
        <w:r>
          <w:rPr>
            <w:noProof/>
            <w:webHidden/>
          </w:rPr>
          <w:fldChar w:fldCharType="separate"/>
        </w:r>
        <w:r>
          <w:rPr>
            <w:noProof/>
            <w:webHidden/>
          </w:rPr>
          <w:t>41</w:t>
        </w:r>
        <w:r>
          <w:rPr>
            <w:noProof/>
            <w:webHidden/>
          </w:rPr>
          <w:fldChar w:fldCharType="end"/>
        </w:r>
      </w:hyperlink>
    </w:p>
    <w:p w14:paraId="24911BF5" w14:textId="1F71D9E5"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_Toc152615843 \h </w:instrText>
        </w:r>
        <w:r>
          <w:rPr>
            <w:noProof/>
            <w:webHidden/>
          </w:rPr>
        </w:r>
        <w:r>
          <w:rPr>
            <w:noProof/>
            <w:webHidden/>
          </w:rPr>
          <w:fldChar w:fldCharType="separate"/>
        </w:r>
        <w:r>
          <w:rPr>
            <w:noProof/>
            <w:webHidden/>
          </w:rPr>
          <w:t>41</w:t>
        </w:r>
        <w:r>
          <w:rPr>
            <w:noProof/>
            <w:webHidden/>
          </w:rPr>
          <w:fldChar w:fldCharType="end"/>
        </w:r>
      </w:hyperlink>
    </w:p>
    <w:p w14:paraId="6DEA4265" w14:textId="1A75AFB3"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_Toc152615844 \h </w:instrText>
        </w:r>
        <w:r>
          <w:rPr>
            <w:noProof/>
            <w:webHidden/>
          </w:rPr>
        </w:r>
        <w:r>
          <w:rPr>
            <w:noProof/>
            <w:webHidden/>
          </w:rPr>
          <w:fldChar w:fldCharType="separate"/>
        </w:r>
        <w:r>
          <w:rPr>
            <w:noProof/>
            <w:webHidden/>
          </w:rPr>
          <w:t>42</w:t>
        </w:r>
        <w:r>
          <w:rPr>
            <w:noProof/>
            <w:webHidden/>
          </w:rPr>
          <w:fldChar w:fldCharType="end"/>
        </w:r>
      </w:hyperlink>
    </w:p>
    <w:p w14:paraId="4F0205F7" w14:textId="14061961"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_Toc152615845 \h </w:instrText>
        </w:r>
        <w:r>
          <w:rPr>
            <w:noProof/>
            <w:webHidden/>
          </w:rPr>
        </w:r>
        <w:r>
          <w:rPr>
            <w:noProof/>
            <w:webHidden/>
          </w:rPr>
          <w:fldChar w:fldCharType="separate"/>
        </w:r>
        <w:r>
          <w:rPr>
            <w:noProof/>
            <w:webHidden/>
          </w:rPr>
          <w:t>43</w:t>
        </w:r>
        <w:r>
          <w:rPr>
            <w:noProof/>
            <w:webHidden/>
          </w:rPr>
          <w:fldChar w:fldCharType="end"/>
        </w:r>
      </w:hyperlink>
    </w:p>
    <w:p w14:paraId="1BABB684" w14:textId="5015C988"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_Toc152615846 \h </w:instrText>
        </w:r>
        <w:r>
          <w:rPr>
            <w:noProof/>
            <w:webHidden/>
          </w:rPr>
        </w:r>
        <w:r>
          <w:rPr>
            <w:noProof/>
            <w:webHidden/>
          </w:rPr>
          <w:fldChar w:fldCharType="separate"/>
        </w:r>
        <w:r>
          <w:rPr>
            <w:noProof/>
            <w:webHidden/>
          </w:rPr>
          <w:t>44</w:t>
        </w:r>
        <w:r>
          <w:rPr>
            <w:noProof/>
            <w:webHidden/>
          </w:rPr>
          <w:fldChar w:fldCharType="end"/>
        </w:r>
      </w:hyperlink>
    </w:p>
    <w:p w14:paraId="25859B01" w14:textId="4CF57938"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_Toc152615847 \h </w:instrText>
        </w:r>
        <w:r>
          <w:rPr>
            <w:noProof/>
            <w:webHidden/>
          </w:rPr>
        </w:r>
        <w:r>
          <w:rPr>
            <w:noProof/>
            <w:webHidden/>
          </w:rPr>
          <w:fldChar w:fldCharType="separate"/>
        </w:r>
        <w:r>
          <w:rPr>
            <w:noProof/>
            <w:webHidden/>
          </w:rPr>
          <w:t>45</w:t>
        </w:r>
        <w:r>
          <w:rPr>
            <w:noProof/>
            <w:webHidden/>
          </w:rPr>
          <w:fldChar w:fldCharType="end"/>
        </w:r>
      </w:hyperlink>
    </w:p>
    <w:p w14:paraId="11983FEC" w14:textId="0548118B"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4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_Toc152615848 \h </w:instrText>
        </w:r>
        <w:r>
          <w:rPr>
            <w:noProof/>
            <w:webHidden/>
          </w:rPr>
        </w:r>
        <w:r>
          <w:rPr>
            <w:noProof/>
            <w:webHidden/>
          </w:rPr>
          <w:fldChar w:fldCharType="separate"/>
        </w:r>
        <w:r>
          <w:rPr>
            <w:noProof/>
            <w:webHidden/>
          </w:rPr>
          <w:t>45</w:t>
        </w:r>
        <w:r>
          <w:rPr>
            <w:noProof/>
            <w:webHidden/>
          </w:rPr>
          <w:fldChar w:fldCharType="end"/>
        </w:r>
      </w:hyperlink>
    </w:p>
    <w:p w14:paraId="18D8E9F3" w14:textId="1BB1844B"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849" w:history="1">
        <w:r w:rsidRPr="00C424BB">
          <w:rPr>
            <w:rStyle w:val="Collegamentoipertestuale"/>
            <w:noProof/>
          </w:rPr>
          <w:t>4.7</w:t>
        </w:r>
        <w:r>
          <w:rPr>
            <w:rFonts w:eastAsiaTheme="minorEastAsia" w:cstheme="minorBidi"/>
            <w:smallCaps w:val="0"/>
            <w:noProof/>
            <w:kern w:val="2"/>
            <w:sz w:val="22"/>
            <w:szCs w:val="22"/>
            <w14:ligatures w14:val="standardContextual"/>
          </w:rPr>
          <w:tab/>
        </w:r>
        <w:r w:rsidRPr="00C424BB">
          <w:rPr>
            <w:rStyle w:val="Collegamentoipertestuale"/>
            <w:noProof/>
          </w:rPr>
          <w:t>REFEZIONE SCOLASTICA</w:t>
        </w:r>
        <w:r>
          <w:rPr>
            <w:noProof/>
            <w:webHidden/>
          </w:rPr>
          <w:tab/>
        </w:r>
        <w:r>
          <w:rPr>
            <w:noProof/>
            <w:webHidden/>
          </w:rPr>
          <w:fldChar w:fldCharType="begin"/>
        </w:r>
        <w:r>
          <w:rPr>
            <w:noProof/>
            <w:webHidden/>
          </w:rPr>
          <w:instrText xml:space="preserve"> PAGEREF _Toc152615849 \h </w:instrText>
        </w:r>
        <w:r>
          <w:rPr>
            <w:noProof/>
            <w:webHidden/>
          </w:rPr>
        </w:r>
        <w:r>
          <w:rPr>
            <w:noProof/>
            <w:webHidden/>
          </w:rPr>
          <w:fldChar w:fldCharType="separate"/>
        </w:r>
        <w:r>
          <w:rPr>
            <w:noProof/>
            <w:webHidden/>
          </w:rPr>
          <w:t>46</w:t>
        </w:r>
        <w:r>
          <w:rPr>
            <w:noProof/>
            <w:webHidden/>
          </w:rPr>
          <w:fldChar w:fldCharType="end"/>
        </w:r>
      </w:hyperlink>
    </w:p>
    <w:p w14:paraId="5493BF01" w14:textId="6B8373A7"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_Toc152615850 \h </w:instrText>
        </w:r>
        <w:r>
          <w:rPr>
            <w:noProof/>
            <w:webHidden/>
          </w:rPr>
        </w:r>
        <w:r>
          <w:rPr>
            <w:noProof/>
            <w:webHidden/>
          </w:rPr>
          <w:fldChar w:fldCharType="separate"/>
        </w:r>
        <w:r>
          <w:rPr>
            <w:noProof/>
            <w:webHidden/>
          </w:rPr>
          <w:t>46</w:t>
        </w:r>
        <w:r>
          <w:rPr>
            <w:noProof/>
            <w:webHidden/>
          </w:rPr>
          <w:fldChar w:fldCharType="end"/>
        </w:r>
      </w:hyperlink>
    </w:p>
    <w:p w14:paraId="43137E40" w14:textId="127EED51"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_Toc152615851 \h </w:instrText>
        </w:r>
        <w:r>
          <w:rPr>
            <w:noProof/>
            <w:webHidden/>
          </w:rPr>
        </w:r>
        <w:r>
          <w:rPr>
            <w:noProof/>
            <w:webHidden/>
          </w:rPr>
          <w:fldChar w:fldCharType="separate"/>
        </w:r>
        <w:r>
          <w:rPr>
            <w:noProof/>
            <w:webHidden/>
          </w:rPr>
          <w:t>46</w:t>
        </w:r>
        <w:r>
          <w:rPr>
            <w:noProof/>
            <w:webHidden/>
          </w:rPr>
          <w:fldChar w:fldCharType="end"/>
        </w:r>
      </w:hyperlink>
    </w:p>
    <w:p w14:paraId="5DDF44E0" w14:textId="7B875F47"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_Toc152615852 \h </w:instrText>
        </w:r>
        <w:r>
          <w:rPr>
            <w:noProof/>
            <w:webHidden/>
          </w:rPr>
        </w:r>
        <w:r>
          <w:rPr>
            <w:noProof/>
            <w:webHidden/>
          </w:rPr>
          <w:fldChar w:fldCharType="separate"/>
        </w:r>
        <w:r>
          <w:rPr>
            <w:noProof/>
            <w:webHidden/>
          </w:rPr>
          <w:t>46</w:t>
        </w:r>
        <w:r>
          <w:rPr>
            <w:noProof/>
            <w:webHidden/>
          </w:rPr>
          <w:fldChar w:fldCharType="end"/>
        </w:r>
      </w:hyperlink>
    </w:p>
    <w:p w14:paraId="5962273B" w14:textId="29EADFEE"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_Toc152615853 \h </w:instrText>
        </w:r>
        <w:r>
          <w:rPr>
            <w:noProof/>
            <w:webHidden/>
          </w:rPr>
        </w:r>
        <w:r>
          <w:rPr>
            <w:noProof/>
            <w:webHidden/>
          </w:rPr>
          <w:fldChar w:fldCharType="separate"/>
        </w:r>
        <w:r>
          <w:rPr>
            <w:noProof/>
            <w:webHidden/>
          </w:rPr>
          <w:t>46</w:t>
        </w:r>
        <w:r>
          <w:rPr>
            <w:noProof/>
            <w:webHidden/>
          </w:rPr>
          <w:fldChar w:fldCharType="end"/>
        </w:r>
      </w:hyperlink>
    </w:p>
    <w:p w14:paraId="2587E4D1" w14:textId="4C00D6DC"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_Toc152615854 \h </w:instrText>
        </w:r>
        <w:r>
          <w:rPr>
            <w:noProof/>
            <w:webHidden/>
          </w:rPr>
        </w:r>
        <w:r>
          <w:rPr>
            <w:noProof/>
            <w:webHidden/>
          </w:rPr>
          <w:fldChar w:fldCharType="separate"/>
        </w:r>
        <w:r>
          <w:rPr>
            <w:noProof/>
            <w:webHidden/>
          </w:rPr>
          <w:t>47</w:t>
        </w:r>
        <w:r>
          <w:rPr>
            <w:noProof/>
            <w:webHidden/>
          </w:rPr>
          <w:fldChar w:fldCharType="end"/>
        </w:r>
      </w:hyperlink>
    </w:p>
    <w:p w14:paraId="6961EC5B" w14:textId="764D1A99"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_Toc152615855 \h </w:instrText>
        </w:r>
        <w:r>
          <w:rPr>
            <w:noProof/>
            <w:webHidden/>
          </w:rPr>
        </w:r>
        <w:r>
          <w:rPr>
            <w:noProof/>
            <w:webHidden/>
          </w:rPr>
          <w:fldChar w:fldCharType="separate"/>
        </w:r>
        <w:r>
          <w:rPr>
            <w:noProof/>
            <w:webHidden/>
          </w:rPr>
          <w:t>48</w:t>
        </w:r>
        <w:r>
          <w:rPr>
            <w:noProof/>
            <w:webHidden/>
          </w:rPr>
          <w:fldChar w:fldCharType="end"/>
        </w:r>
      </w:hyperlink>
    </w:p>
    <w:p w14:paraId="6CB5555E" w14:textId="34F9228D"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_Toc152615856 \h </w:instrText>
        </w:r>
        <w:r>
          <w:rPr>
            <w:noProof/>
            <w:webHidden/>
          </w:rPr>
        </w:r>
        <w:r>
          <w:rPr>
            <w:noProof/>
            <w:webHidden/>
          </w:rPr>
          <w:fldChar w:fldCharType="separate"/>
        </w:r>
        <w:r>
          <w:rPr>
            <w:noProof/>
            <w:webHidden/>
          </w:rPr>
          <w:t>49</w:t>
        </w:r>
        <w:r>
          <w:rPr>
            <w:noProof/>
            <w:webHidden/>
          </w:rPr>
          <w:fldChar w:fldCharType="end"/>
        </w:r>
      </w:hyperlink>
    </w:p>
    <w:p w14:paraId="0398F016" w14:textId="396F0130"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_Toc152615857 \h </w:instrText>
        </w:r>
        <w:r>
          <w:rPr>
            <w:noProof/>
            <w:webHidden/>
          </w:rPr>
        </w:r>
        <w:r>
          <w:rPr>
            <w:noProof/>
            <w:webHidden/>
          </w:rPr>
          <w:fldChar w:fldCharType="separate"/>
        </w:r>
        <w:r>
          <w:rPr>
            <w:noProof/>
            <w:webHidden/>
          </w:rPr>
          <w:t>50</w:t>
        </w:r>
        <w:r>
          <w:rPr>
            <w:noProof/>
            <w:webHidden/>
          </w:rPr>
          <w:fldChar w:fldCharType="end"/>
        </w:r>
      </w:hyperlink>
    </w:p>
    <w:p w14:paraId="1D3F3610" w14:textId="7A320066"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5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_Toc152615858 \h </w:instrText>
        </w:r>
        <w:r>
          <w:rPr>
            <w:noProof/>
            <w:webHidden/>
          </w:rPr>
        </w:r>
        <w:r>
          <w:rPr>
            <w:noProof/>
            <w:webHidden/>
          </w:rPr>
          <w:fldChar w:fldCharType="separate"/>
        </w:r>
        <w:r>
          <w:rPr>
            <w:noProof/>
            <w:webHidden/>
          </w:rPr>
          <w:t>50</w:t>
        </w:r>
        <w:r>
          <w:rPr>
            <w:noProof/>
            <w:webHidden/>
          </w:rPr>
          <w:fldChar w:fldCharType="end"/>
        </w:r>
      </w:hyperlink>
    </w:p>
    <w:p w14:paraId="1D09D4E3" w14:textId="3761E9CD" w:rsidR="00272609" w:rsidRDefault="00272609">
      <w:pPr>
        <w:pStyle w:val="Sommario2"/>
        <w:tabs>
          <w:tab w:val="left" w:pos="800"/>
          <w:tab w:val="right" w:leader="dot" w:pos="9962"/>
        </w:tabs>
        <w:rPr>
          <w:rFonts w:eastAsiaTheme="minorEastAsia" w:cstheme="minorBidi"/>
          <w:smallCaps w:val="0"/>
          <w:noProof/>
          <w:kern w:val="2"/>
          <w:sz w:val="22"/>
          <w:szCs w:val="22"/>
          <w14:ligatures w14:val="standardContextual"/>
        </w:rPr>
      </w:pPr>
      <w:hyperlink w:anchor="_Toc152615859" w:history="1">
        <w:r w:rsidRPr="00C424BB">
          <w:rPr>
            <w:rStyle w:val="Collegamentoipertestuale"/>
            <w:noProof/>
          </w:rPr>
          <w:t>4.8</w:t>
        </w:r>
        <w:r>
          <w:rPr>
            <w:rFonts w:eastAsiaTheme="minorEastAsia" w:cstheme="minorBidi"/>
            <w:smallCaps w:val="0"/>
            <w:noProof/>
            <w:kern w:val="2"/>
            <w:sz w:val="22"/>
            <w:szCs w:val="22"/>
            <w14:ligatures w14:val="standardContextual"/>
          </w:rPr>
          <w:tab/>
        </w:r>
        <w:r w:rsidRPr="00C424BB">
          <w:rPr>
            <w:rStyle w:val="Collegamentoipertestuale"/>
            <w:noProof/>
          </w:rPr>
          <w:t>TRASPORTO PUBBLICO LOCALE</w:t>
        </w:r>
        <w:r>
          <w:rPr>
            <w:noProof/>
            <w:webHidden/>
          </w:rPr>
          <w:tab/>
        </w:r>
        <w:r>
          <w:rPr>
            <w:noProof/>
            <w:webHidden/>
          </w:rPr>
          <w:fldChar w:fldCharType="begin"/>
        </w:r>
        <w:r>
          <w:rPr>
            <w:noProof/>
            <w:webHidden/>
          </w:rPr>
          <w:instrText xml:space="preserve"> PAGEREF _Toc152615859 \h </w:instrText>
        </w:r>
        <w:r>
          <w:rPr>
            <w:noProof/>
            <w:webHidden/>
          </w:rPr>
        </w:r>
        <w:r>
          <w:rPr>
            <w:noProof/>
            <w:webHidden/>
          </w:rPr>
          <w:fldChar w:fldCharType="separate"/>
        </w:r>
        <w:r>
          <w:rPr>
            <w:noProof/>
            <w:webHidden/>
          </w:rPr>
          <w:t>51</w:t>
        </w:r>
        <w:r>
          <w:rPr>
            <w:noProof/>
            <w:webHidden/>
          </w:rPr>
          <w:fldChar w:fldCharType="end"/>
        </w:r>
      </w:hyperlink>
    </w:p>
    <w:p w14:paraId="1D38D079" w14:textId="46D71933"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0" w:history="1">
        <w:r w:rsidRPr="00C424BB">
          <w:rPr>
            <w:rStyle w:val="Collegamentoipertestuale"/>
            <w:noProof/>
          </w:rPr>
          <w:t>A) Natura e descrizione del servizio pubblico locale</w:t>
        </w:r>
        <w:r>
          <w:rPr>
            <w:noProof/>
            <w:webHidden/>
          </w:rPr>
          <w:tab/>
        </w:r>
        <w:r>
          <w:rPr>
            <w:noProof/>
            <w:webHidden/>
          </w:rPr>
          <w:fldChar w:fldCharType="begin"/>
        </w:r>
        <w:r>
          <w:rPr>
            <w:noProof/>
            <w:webHidden/>
          </w:rPr>
          <w:instrText xml:space="preserve"> PAGEREF _Toc152615860 \h </w:instrText>
        </w:r>
        <w:r>
          <w:rPr>
            <w:noProof/>
            <w:webHidden/>
          </w:rPr>
        </w:r>
        <w:r>
          <w:rPr>
            <w:noProof/>
            <w:webHidden/>
          </w:rPr>
          <w:fldChar w:fldCharType="separate"/>
        </w:r>
        <w:r>
          <w:rPr>
            <w:noProof/>
            <w:webHidden/>
          </w:rPr>
          <w:t>51</w:t>
        </w:r>
        <w:r>
          <w:rPr>
            <w:noProof/>
            <w:webHidden/>
          </w:rPr>
          <w:fldChar w:fldCharType="end"/>
        </w:r>
      </w:hyperlink>
    </w:p>
    <w:p w14:paraId="27A27ACA" w14:textId="02439884"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1" w:history="1">
        <w:r w:rsidRPr="00C424BB">
          <w:rPr>
            <w:rStyle w:val="Collegamentoipertestuale"/>
            <w:noProof/>
          </w:rPr>
          <w:t>B) Contratto di servizio</w:t>
        </w:r>
        <w:r>
          <w:rPr>
            <w:noProof/>
            <w:webHidden/>
          </w:rPr>
          <w:tab/>
        </w:r>
        <w:r>
          <w:rPr>
            <w:noProof/>
            <w:webHidden/>
          </w:rPr>
          <w:fldChar w:fldCharType="begin"/>
        </w:r>
        <w:r>
          <w:rPr>
            <w:noProof/>
            <w:webHidden/>
          </w:rPr>
          <w:instrText xml:space="preserve"> PAGEREF _Toc152615861 \h </w:instrText>
        </w:r>
        <w:r>
          <w:rPr>
            <w:noProof/>
            <w:webHidden/>
          </w:rPr>
        </w:r>
        <w:r>
          <w:rPr>
            <w:noProof/>
            <w:webHidden/>
          </w:rPr>
          <w:fldChar w:fldCharType="separate"/>
        </w:r>
        <w:r>
          <w:rPr>
            <w:noProof/>
            <w:webHidden/>
          </w:rPr>
          <w:t>51</w:t>
        </w:r>
        <w:r>
          <w:rPr>
            <w:noProof/>
            <w:webHidden/>
          </w:rPr>
          <w:fldChar w:fldCharType="end"/>
        </w:r>
      </w:hyperlink>
    </w:p>
    <w:p w14:paraId="1F4D6024" w14:textId="510E8A6B"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2" w:history="1">
        <w:r w:rsidRPr="00C424BB">
          <w:rPr>
            <w:rStyle w:val="Collegamentoipertestuale"/>
            <w:noProof/>
          </w:rPr>
          <w:t>C) Sistema di monitoraggio - controllo</w:t>
        </w:r>
        <w:r>
          <w:rPr>
            <w:noProof/>
            <w:webHidden/>
          </w:rPr>
          <w:tab/>
        </w:r>
        <w:r>
          <w:rPr>
            <w:noProof/>
            <w:webHidden/>
          </w:rPr>
          <w:fldChar w:fldCharType="begin"/>
        </w:r>
        <w:r>
          <w:rPr>
            <w:noProof/>
            <w:webHidden/>
          </w:rPr>
          <w:instrText xml:space="preserve"> PAGEREF _Toc152615862 \h </w:instrText>
        </w:r>
        <w:r>
          <w:rPr>
            <w:noProof/>
            <w:webHidden/>
          </w:rPr>
        </w:r>
        <w:r>
          <w:rPr>
            <w:noProof/>
            <w:webHidden/>
          </w:rPr>
          <w:fldChar w:fldCharType="separate"/>
        </w:r>
        <w:r>
          <w:rPr>
            <w:noProof/>
            <w:webHidden/>
          </w:rPr>
          <w:t>51</w:t>
        </w:r>
        <w:r>
          <w:rPr>
            <w:noProof/>
            <w:webHidden/>
          </w:rPr>
          <w:fldChar w:fldCharType="end"/>
        </w:r>
      </w:hyperlink>
    </w:p>
    <w:p w14:paraId="766E06DD" w14:textId="1AE42F41"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3" w:history="1">
        <w:r w:rsidRPr="00C424BB">
          <w:rPr>
            <w:rStyle w:val="Collegamentoipertestuale"/>
            <w:noProof/>
          </w:rPr>
          <w:t>D)  Identificazione soggetto affidatario</w:t>
        </w:r>
        <w:r>
          <w:rPr>
            <w:noProof/>
            <w:webHidden/>
          </w:rPr>
          <w:tab/>
        </w:r>
        <w:r>
          <w:rPr>
            <w:noProof/>
            <w:webHidden/>
          </w:rPr>
          <w:fldChar w:fldCharType="begin"/>
        </w:r>
        <w:r>
          <w:rPr>
            <w:noProof/>
            <w:webHidden/>
          </w:rPr>
          <w:instrText xml:space="preserve"> PAGEREF _Toc152615863 \h </w:instrText>
        </w:r>
        <w:r>
          <w:rPr>
            <w:noProof/>
            <w:webHidden/>
          </w:rPr>
        </w:r>
        <w:r>
          <w:rPr>
            <w:noProof/>
            <w:webHidden/>
          </w:rPr>
          <w:fldChar w:fldCharType="separate"/>
        </w:r>
        <w:r>
          <w:rPr>
            <w:noProof/>
            <w:webHidden/>
          </w:rPr>
          <w:t>51</w:t>
        </w:r>
        <w:r>
          <w:rPr>
            <w:noProof/>
            <w:webHidden/>
          </w:rPr>
          <w:fldChar w:fldCharType="end"/>
        </w:r>
      </w:hyperlink>
    </w:p>
    <w:p w14:paraId="760A388E" w14:textId="35E58852"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4" w:history="1">
        <w:r w:rsidRPr="00C424BB">
          <w:rPr>
            <w:rStyle w:val="Collegamentoipertestuale"/>
            <w:noProof/>
          </w:rPr>
          <w:t>E)  Andamento economico</w:t>
        </w:r>
        <w:r>
          <w:rPr>
            <w:noProof/>
            <w:webHidden/>
          </w:rPr>
          <w:tab/>
        </w:r>
        <w:r>
          <w:rPr>
            <w:noProof/>
            <w:webHidden/>
          </w:rPr>
          <w:fldChar w:fldCharType="begin"/>
        </w:r>
        <w:r>
          <w:rPr>
            <w:noProof/>
            <w:webHidden/>
          </w:rPr>
          <w:instrText xml:space="preserve"> PAGEREF _Toc152615864 \h </w:instrText>
        </w:r>
        <w:r>
          <w:rPr>
            <w:noProof/>
            <w:webHidden/>
          </w:rPr>
        </w:r>
        <w:r>
          <w:rPr>
            <w:noProof/>
            <w:webHidden/>
          </w:rPr>
          <w:fldChar w:fldCharType="separate"/>
        </w:r>
        <w:r>
          <w:rPr>
            <w:noProof/>
            <w:webHidden/>
          </w:rPr>
          <w:t>52</w:t>
        </w:r>
        <w:r>
          <w:rPr>
            <w:noProof/>
            <w:webHidden/>
          </w:rPr>
          <w:fldChar w:fldCharType="end"/>
        </w:r>
      </w:hyperlink>
    </w:p>
    <w:p w14:paraId="01288B90" w14:textId="49FA7401"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5" w:history="1">
        <w:r w:rsidRPr="00C424BB">
          <w:rPr>
            <w:rStyle w:val="Collegamentoipertestuale"/>
            <w:noProof/>
          </w:rPr>
          <w:t>F) Qualità del servizio</w:t>
        </w:r>
        <w:r>
          <w:rPr>
            <w:noProof/>
            <w:webHidden/>
          </w:rPr>
          <w:tab/>
        </w:r>
        <w:r>
          <w:rPr>
            <w:noProof/>
            <w:webHidden/>
          </w:rPr>
          <w:fldChar w:fldCharType="begin"/>
        </w:r>
        <w:r>
          <w:rPr>
            <w:noProof/>
            <w:webHidden/>
          </w:rPr>
          <w:instrText xml:space="preserve"> PAGEREF _Toc152615865 \h </w:instrText>
        </w:r>
        <w:r>
          <w:rPr>
            <w:noProof/>
            <w:webHidden/>
          </w:rPr>
        </w:r>
        <w:r>
          <w:rPr>
            <w:noProof/>
            <w:webHidden/>
          </w:rPr>
          <w:fldChar w:fldCharType="separate"/>
        </w:r>
        <w:r>
          <w:rPr>
            <w:noProof/>
            <w:webHidden/>
          </w:rPr>
          <w:t>53</w:t>
        </w:r>
        <w:r>
          <w:rPr>
            <w:noProof/>
            <w:webHidden/>
          </w:rPr>
          <w:fldChar w:fldCharType="end"/>
        </w:r>
      </w:hyperlink>
    </w:p>
    <w:p w14:paraId="0B7EBD0D" w14:textId="5666B623"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6" w:history="1">
        <w:r w:rsidRPr="00C424BB">
          <w:rPr>
            <w:rStyle w:val="Collegamentoipertestuale"/>
            <w:noProof/>
          </w:rPr>
          <w:t>G) Obblighi contrattuali</w:t>
        </w:r>
        <w:r>
          <w:rPr>
            <w:noProof/>
            <w:webHidden/>
          </w:rPr>
          <w:tab/>
        </w:r>
        <w:r>
          <w:rPr>
            <w:noProof/>
            <w:webHidden/>
          </w:rPr>
          <w:fldChar w:fldCharType="begin"/>
        </w:r>
        <w:r>
          <w:rPr>
            <w:noProof/>
            <w:webHidden/>
          </w:rPr>
          <w:instrText xml:space="preserve"> PAGEREF _Toc152615866 \h </w:instrText>
        </w:r>
        <w:r>
          <w:rPr>
            <w:noProof/>
            <w:webHidden/>
          </w:rPr>
        </w:r>
        <w:r>
          <w:rPr>
            <w:noProof/>
            <w:webHidden/>
          </w:rPr>
          <w:fldChar w:fldCharType="separate"/>
        </w:r>
        <w:r>
          <w:rPr>
            <w:noProof/>
            <w:webHidden/>
          </w:rPr>
          <w:t>54</w:t>
        </w:r>
        <w:r>
          <w:rPr>
            <w:noProof/>
            <w:webHidden/>
          </w:rPr>
          <w:fldChar w:fldCharType="end"/>
        </w:r>
      </w:hyperlink>
    </w:p>
    <w:p w14:paraId="182755DF" w14:textId="25FF9D85"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7" w:history="1">
        <w:r w:rsidRPr="00C424BB">
          <w:rPr>
            <w:rStyle w:val="Collegamentoipertestuale"/>
            <w:noProof/>
          </w:rPr>
          <w:t>H) Vincoli</w:t>
        </w:r>
        <w:r>
          <w:rPr>
            <w:noProof/>
            <w:webHidden/>
          </w:rPr>
          <w:tab/>
        </w:r>
        <w:r>
          <w:rPr>
            <w:noProof/>
            <w:webHidden/>
          </w:rPr>
          <w:fldChar w:fldCharType="begin"/>
        </w:r>
        <w:r>
          <w:rPr>
            <w:noProof/>
            <w:webHidden/>
          </w:rPr>
          <w:instrText xml:space="preserve"> PAGEREF _Toc152615867 \h </w:instrText>
        </w:r>
        <w:r>
          <w:rPr>
            <w:noProof/>
            <w:webHidden/>
          </w:rPr>
        </w:r>
        <w:r>
          <w:rPr>
            <w:noProof/>
            <w:webHidden/>
          </w:rPr>
          <w:fldChar w:fldCharType="separate"/>
        </w:r>
        <w:r>
          <w:rPr>
            <w:noProof/>
            <w:webHidden/>
          </w:rPr>
          <w:t>55</w:t>
        </w:r>
        <w:r>
          <w:rPr>
            <w:noProof/>
            <w:webHidden/>
          </w:rPr>
          <w:fldChar w:fldCharType="end"/>
        </w:r>
      </w:hyperlink>
    </w:p>
    <w:p w14:paraId="38160931" w14:textId="362ED1F0" w:rsidR="00272609" w:rsidRDefault="00272609">
      <w:pPr>
        <w:pStyle w:val="Sommario3"/>
        <w:tabs>
          <w:tab w:val="right" w:leader="dot" w:pos="9962"/>
        </w:tabs>
        <w:rPr>
          <w:rFonts w:eastAsiaTheme="minorEastAsia" w:cstheme="minorBidi"/>
          <w:i w:val="0"/>
          <w:iCs w:val="0"/>
          <w:noProof/>
          <w:kern w:val="2"/>
          <w:sz w:val="22"/>
          <w:szCs w:val="22"/>
          <w14:ligatures w14:val="standardContextual"/>
        </w:rPr>
      </w:pPr>
      <w:hyperlink w:anchor="_Toc152615868" w:history="1">
        <w:r w:rsidRPr="00C424BB">
          <w:rPr>
            <w:rStyle w:val="Collegamentoipertestuale"/>
            <w:noProof/>
          </w:rPr>
          <w:t>I) Considerazioni finali</w:t>
        </w:r>
        <w:r>
          <w:rPr>
            <w:noProof/>
            <w:webHidden/>
          </w:rPr>
          <w:tab/>
        </w:r>
        <w:r>
          <w:rPr>
            <w:noProof/>
            <w:webHidden/>
          </w:rPr>
          <w:fldChar w:fldCharType="begin"/>
        </w:r>
        <w:r>
          <w:rPr>
            <w:noProof/>
            <w:webHidden/>
          </w:rPr>
          <w:instrText xml:space="preserve"> PAGEREF _Toc152615868 \h </w:instrText>
        </w:r>
        <w:r>
          <w:rPr>
            <w:noProof/>
            <w:webHidden/>
          </w:rPr>
        </w:r>
        <w:r>
          <w:rPr>
            <w:noProof/>
            <w:webHidden/>
          </w:rPr>
          <w:fldChar w:fldCharType="separate"/>
        </w:r>
        <w:r>
          <w:rPr>
            <w:noProof/>
            <w:webHidden/>
          </w:rPr>
          <w:t>55</w:t>
        </w:r>
        <w:r>
          <w:rPr>
            <w:noProof/>
            <w:webHidden/>
          </w:rPr>
          <w:fldChar w:fldCharType="end"/>
        </w:r>
      </w:hyperlink>
    </w:p>
    <w:p w14:paraId="406B6F56" w14:textId="0875DDE6" w:rsidR="00272609" w:rsidRDefault="00272609">
      <w:pPr>
        <w:pStyle w:val="Sommario1"/>
        <w:tabs>
          <w:tab w:val="left" w:pos="400"/>
          <w:tab w:val="right" w:leader="dot" w:pos="9962"/>
        </w:tabs>
        <w:rPr>
          <w:rFonts w:eastAsiaTheme="minorEastAsia" w:cstheme="minorBidi"/>
          <w:b w:val="0"/>
          <w:bCs w:val="0"/>
          <w:caps w:val="0"/>
          <w:noProof/>
          <w:kern w:val="2"/>
          <w:sz w:val="22"/>
          <w:szCs w:val="22"/>
          <w14:ligatures w14:val="standardContextual"/>
        </w:rPr>
      </w:pPr>
      <w:hyperlink w:anchor="_Toc152615869" w:history="1">
        <w:r w:rsidRPr="00C424BB">
          <w:rPr>
            <w:rStyle w:val="Collegamentoipertestuale"/>
            <w:noProof/>
          </w:rPr>
          <w:t>5</w:t>
        </w:r>
        <w:r>
          <w:rPr>
            <w:rFonts w:eastAsiaTheme="minorEastAsia" w:cstheme="minorBidi"/>
            <w:b w:val="0"/>
            <w:bCs w:val="0"/>
            <w:caps w:val="0"/>
            <w:noProof/>
            <w:kern w:val="2"/>
            <w:sz w:val="22"/>
            <w:szCs w:val="22"/>
            <w14:ligatures w14:val="standardContextual"/>
          </w:rPr>
          <w:tab/>
        </w:r>
        <w:r w:rsidRPr="00C424BB">
          <w:rPr>
            <w:rStyle w:val="Collegamentoipertestuale"/>
            <w:rFonts w:eastAsiaTheme="majorEastAsia"/>
            <w:noProof/>
          </w:rPr>
          <w:t>ANALISI ASSETTO SOCIETÀ PARTECIPATE</w:t>
        </w:r>
        <w:r>
          <w:rPr>
            <w:noProof/>
            <w:webHidden/>
          </w:rPr>
          <w:tab/>
        </w:r>
        <w:r>
          <w:rPr>
            <w:noProof/>
            <w:webHidden/>
          </w:rPr>
          <w:fldChar w:fldCharType="begin"/>
        </w:r>
        <w:r>
          <w:rPr>
            <w:noProof/>
            <w:webHidden/>
          </w:rPr>
          <w:instrText xml:space="preserve"> PAGEREF _Toc152615869 \h </w:instrText>
        </w:r>
        <w:r>
          <w:rPr>
            <w:noProof/>
            <w:webHidden/>
          </w:rPr>
        </w:r>
        <w:r>
          <w:rPr>
            <w:noProof/>
            <w:webHidden/>
          </w:rPr>
          <w:fldChar w:fldCharType="separate"/>
        </w:r>
        <w:r>
          <w:rPr>
            <w:noProof/>
            <w:webHidden/>
          </w:rPr>
          <w:t>56</w:t>
        </w:r>
        <w:r>
          <w:rPr>
            <w:noProof/>
            <w:webHidden/>
          </w:rPr>
          <w:fldChar w:fldCharType="end"/>
        </w:r>
      </w:hyperlink>
    </w:p>
    <w:p w14:paraId="5A67B95D" w14:textId="749AFFD2" w:rsidR="00E643DF" w:rsidRDefault="00E643DF" w:rsidP="00E643DF">
      <w:pPr>
        <w:pStyle w:val="Corpotesto"/>
      </w:pPr>
      <w:r>
        <w:fldChar w:fldCharType="end"/>
      </w:r>
    </w:p>
    <w:p w14:paraId="583F0C69" w14:textId="77777777" w:rsidR="00E643DF" w:rsidRDefault="00E643DF" w:rsidP="00E643DF">
      <w:pPr>
        <w:spacing w:after="160" w:line="259" w:lineRule="auto"/>
        <w:jc w:val="left"/>
        <w:rPr>
          <w:rFonts w:cstheme="minorHAnsi"/>
          <w:b/>
          <w:sz w:val="26"/>
          <w:szCs w:val="26"/>
        </w:rPr>
      </w:pPr>
      <w:r>
        <w:br w:type="page"/>
      </w:r>
    </w:p>
    <w:p w14:paraId="05CBFA01" w14:textId="77777777" w:rsidR="00E643DF" w:rsidRPr="00003590" w:rsidRDefault="00E643DF" w:rsidP="00AC4626">
      <w:pPr>
        <w:pStyle w:val="Titolo1"/>
      </w:pPr>
      <w:bookmarkStart w:id="2" w:name="_Toc152615779"/>
      <w:r w:rsidRPr="00003590">
        <w:lastRenderedPageBreak/>
        <w:t>PREMESSA SUI SERVIZI PUBBLICI LOCALI</w:t>
      </w:r>
      <w:bookmarkEnd w:id="2"/>
    </w:p>
    <w:p w14:paraId="7D42B461" w14:textId="08613332" w:rsidR="00E643DF" w:rsidRDefault="00272609" w:rsidP="00E643DF">
      <w:pPr>
        <w:pStyle w:val="Corpotesto"/>
      </w:pPr>
      <w:r>
        <w:t xml:space="preserve">Il </w:t>
      </w:r>
      <w:r w:rsidR="00E643DF">
        <w:t xml:space="preserve">decreto legislativo 23 dicembre 2022, n. 201 ha riordinato la disciplina dei servizi pubblici locali di interesse economico generale. </w:t>
      </w:r>
    </w:p>
    <w:p w14:paraId="030EDA0A" w14:textId="52B3D487" w:rsidR="00E643DF" w:rsidRDefault="00E643DF" w:rsidP="00E643DF">
      <w:pPr>
        <w:pStyle w:val="Corpotesto"/>
      </w:pPr>
      <w:r>
        <w:t xml:space="preserve">La nuova disciplina introdotta dal decreto interviene in modo organico e puntuale in tema di istituzione, organizzazione e modalità di gestione dei servizi pubblici locali a rilevanza economica, a rete e </w:t>
      </w:r>
      <w:proofErr w:type="gramStart"/>
      <w:r w:rsidR="4731CC77">
        <w:t>non</w:t>
      </w:r>
      <w:proofErr w:type="gramEnd"/>
      <w:r>
        <w:t>, perseguendo adeguati livelli di responsabilità decisionale ed assicurando, al contempo, idonee forme di consultazione pubblica e di trasparenza nei processi valutativi e negli esiti gestionali dei servizi.</w:t>
      </w:r>
    </w:p>
    <w:p w14:paraId="6BCF5B37" w14:textId="77777777" w:rsidR="00E643DF" w:rsidRDefault="00E643DF" w:rsidP="00E643DF">
      <w:pPr>
        <w:pStyle w:val="Corpotesto"/>
      </w:pPr>
      <w:r>
        <w:t>Le finalità ultime della riforma involgono tanto il principio di concorrenza, rispetto al mercato, quanto quello di sussidiarietà orizzontale, rispetto al rapporto con la società civile.</w:t>
      </w:r>
    </w:p>
    <w:p w14:paraId="0CEB45EC" w14:textId="77777777" w:rsidR="00E643DF" w:rsidRDefault="00E643DF" w:rsidP="00E643DF">
      <w:pPr>
        <w:pStyle w:val="Corpotesto"/>
      </w:pPr>
      <w:r>
        <w:t>Infatti, l’esercizio del potere pubblico in materia, in ordine all’istituzione ed alla modalità di gestione dei servizi pubblici, deve “garantire l’omogeneità dello sviluppo e la coesione sociale” e, al contempo, assicurare l’adeguatezza dei servizi in termini di “accessibilità fisica ed economica, continuità, non discriminazione, qualità e sicurezza”.</w:t>
      </w:r>
    </w:p>
    <w:p w14:paraId="38E6195F" w14:textId="67DA16CB" w:rsidR="00E643DF" w:rsidRPr="003453DB" w:rsidRDefault="00E643DF" w:rsidP="003453DB">
      <w:pPr>
        <w:pStyle w:val="Titolo2"/>
      </w:pPr>
      <w:bookmarkStart w:id="3" w:name="_Toc152615780"/>
      <w:r w:rsidRPr="003453DB">
        <w:t>Definizioni</w:t>
      </w:r>
      <w:bookmarkEnd w:id="3"/>
    </w:p>
    <w:p w14:paraId="6E68128C" w14:textId="147F73EA" w:rsidR="00E643DF" w:rsidRDefault="00E643DF" w:rsidP="00E643DF">
      <w:pPr>
        <w:pStyle w:val="Corpotesto"/>
      </w:pPr>
      <w:r>
        <w:t>Nell’ambito dei servizi pubblici, tradizionalmente, opera la distinzione tra quelli finali, strumentali</w:t>
      </w:r>
      <w:r w:rsidR="00EF5B80">
        <w:t xml:space="preserve"> e</w:t>
      </w:r>
      <w:r>
        <w:t xml:space="preserve"> locali:</w:t>
      </w:r>
    </w:p>
    <w:p w14:paraId="1A74C80F" w14:textId="19BB8700" w:rsidR="00FA47E1" w:rsidRDefault="00E643DF" w:rsidP="003C13EA">
      <w:pPr>
        <w:pStyle w:val="Corpotesto"/>
        <w:numPr>
          <w:ilvl w:val="0"/>
          <w:numId w:val="22"/>
        </w:numPr>
      </w:pPr>
      <w:r w:rsidRPr="00FA47E1">
        <w:rPr>
          <w:b/>
          <w:bCs w:val="0"/>
        </w:rPr>
        <w:t>servizi finali</w:t>
      </w:r>
      <w:r>
        <w:t xml:space="preserve"> sono quelli pubblici in senso stretto atteso che mirano a soddisfare, in via primaria e diretta, le esigenze sociali manifestate da una data collettività. Esempi di servizi pubblici finali o in senso proprio sono quelli che riguardano la gestione di: asili, assistenza diversamente abili, assistenza domiciliare, assistenza minori, biblioteca, </w:t>
      </w:r>
      <w:r w:rsidR="00FA47E1">
        <w:t xml:space="preserve">musei, </w:t>
      </w:r>
      <w:r>
        <w:t xml:space="preserve">servizi sociali in </w:t>
      </w:r>
      <w:r w:rsidR="00FA47E1">
        <w:t>genere, teatro</w:t>
      </w:r>
      <w:r w:rsidR="00D2412F">
        <w:t xml:space="preserve">, </w:t>
      </w:r>
      <w:proofErr w:type="spellStart"/>
      <w:r w:rsidR="00D2412F">
        <w:t>ecc</w:t>
      </w:r>
      <w:proofErr w:type="spellEnd"/>
      <w:r w:rsidR="00D2412F">
        <w:t>;</w:t>
      </w:r>
    </w:p>
    <w:p w14:paraId="72BB1ECD" w14:textId="55425D67" w:rsidR="00E643DF" w:rsidRDefault="00E643DF" w:rsidP="003C13EA">
      <w:pPr>
        <w:pStyle w:val="Corpotesto"/>
        <w:numPr>
          <w:ilvl w:val="0"/>
          <w:numId w:val="22"/>
        </w:numPr>
      </w:pPr>
      <w:r w:rsidRPr="00FA47E1">
        <w:rPr>
          <w:b/>
          <w:bCs w:val="0"/>
        </w:rPr>
        <w:t>servizi strumentali</w:t>
      </w:r>
      <w:r>
        <w:t xml:space="preserve">, non realizzano in via immediata un bisogno sociale ma si limitano a fornire ad un settore dell’Amministrazione un dato servizio che, solo in via mediata, è funzionale alla realizzazione dell’utilità collettiva. Esempi, invece, di servizi strumentali sono: manutenzione edifici, manutenzione verde, </w:t>
      </w:r>
      <w:r w:rsidR="00D2412F">
        <w:t>manutenzione strade</w:t>
      </w:r>
      <w:r>
        <w:t>, servizi ausiliari e di supporto</w:t>
      </w:r>
      <w:r w:rsidR="00AE0BA6">
        <w:t xml:space="preserve">, riscossione entrate </w:t>
      </w:r>
      <w:proofErr w:type="spellStart"/>
      <w:proofErr w:type="gramStart"/>
      <w:r w:rsidR="00AE0BA6">
        <w:t>ecc</w:t>
      </w:r>
      <w:proofErr w:type="spellEnd"/>
      <w:r w:rsidR="00AE0BA6">
        <w:t>;</w:t>
      </w:r>
      <w:r>
        <w:t>.</w:t>
      </w:r>
      <w:proofErr w:type="gramEnd"/>
    </w:p>
    <w:p w14:paraId="0F99911E" w14:textId="77777777" w:rsidR="00E643DF" w:rsidRDefault="00E643DF" w:rsidP="00E643DF">
      <w:pPr>
        <w:pStyle w:val="Corpotesto"/>
        <w:numPr>
          <w:ilvl w:val="0"/>
          <w:numId w:val="22"/>
        </w:numPr>
      </w:pPr>
      <w:r>
        <w:t xml:space="preserve">per </w:t>
      </w:r>
      <w:r w:rsidRPr="005120EC">
        <w:rPr>
          <w:b/>
          <w:bCs w:val="0"/>
        </w:rPr>
        <w:t>servizi pubblic</w:t>
      </w:r>
      <w:r>
        <w:rPr>
          <w:b/>
          <w:bCs w:val="0"/>
        </w:rPr>
        <w:t>i</w:t>
      </w:r>
      <w:r w:rsidRPr="005120EC">
        <w:rPr>
          <w:b/>
          <w:bCs w:val="0"/>
        </w:rPr>
        <w:t xml:space="preserve"> locali</w:t>
      </w:r>
      <w:r>
        <w:t xml:space="preserve"> s’intende qualsiasi attività che preveda la produzione di beni e servizi rivolti a realizzare fini sociali e a promuovere lo sviluppo economico e civile delle Comunità locali. </w:t>
      </w:r>
    </w:p>
    <w:p w14:paraId="1160DC15" w14:textId="77777777" w:rsidR="00E643DF" w:rsidRDefault="00E643DF" w:rsidP="00E643DF">
      <w:pPr>
        <w:pStyle w:val="Corpotesto"/>
      </w:pPr>
      <w:r>
        <w:t>I servizi pubblici locali a loro volta si distinguono in servizi:</w:t>
      </w:r>
    </w:p>
    <w:p w14:paraId="4BE7BD3D" w14:textId="09AA27E2" w:rsidR="00E643DF" w:rsidRDefault="00E643DF" w:rsidP="00E643DF">
      <w:pPr>
        <w:pStyle w:val="Corpotesto"/>
        <w:numPr>
          <w:ilvl w:val="0"/>
          <w:numId w:val="21"/>
        </w:numPr>
      </w:pPr>
      <w:r>
        <w:rPr>
          <w:b/>
          <w:bCs w:val="0"/>
        </w:rPr>
        <w:t xml:space="preserve"> s</w:t>
      </w:r>
      <w:r w:rsidRPr="001B368D">
        <w:rPr>
          <w:b/>
          <w:bCs w:val="0"/>
        </w:rPr>
        <w:t>ervizi pubblici locali di rilevanza economica</w:t>
      </w:r>
      <w:r w:rsidR="006B45BF">
        <w:t xml:space="preserve">: </w:t>
      </w:r>
      <w:r>
        <w:t xml:space="preserve"> sono definiti all’art. 2 come </w:t>
      </w:r>
      <w:r w:rsidRPr="000551B3">
        <w:rPr>
          <w:i/>
          <w:iCs/>
        </w:rPr>
        <w:t>“i servizi di interesse economico generale erogati o suscettibili di essere erogati dietro corrispettivo economico su un mercato, che non sarebbero svolti senza un intervento pubblico o sarebbero svolti a condizioni differenti in termini di accessibilità fisica ed economica, continuità, non discriminazione, qualità e sicurezza, che sono previsti dalla legge o che gli enti locali, nell'ambito delle proprie competenze, ritengono necessari per assicurare la soddisfazione dei bisogni delle comunità locali, così da garantire l’omogeneità dello sviluppo e la coesione sociale</w:t>
      </w:r>
      <w:r>
        <w:t xml:space="preserve">”; Ai fini della qualificazione di un servizio pubblico locale sotto il profilo della rilevanza economica, non importa la valutazione fornita dalla pubblica amministrazione, ma occorre verificare in concreto se l’attività da espletare presenti o meno il connotato della </w:t>
      </w:r>
      <w:r>
        <w:lastRenderedPageBreak/>
        <w:t>‘‘redditività`’’, anche solo in via potenziale. (Consiglio di Stato, sezione V, 27 agosto 2009, n. 5097);</w:t>
      </w:r>
    </w:p>
    <w:p w14:paraId="14539C10" w14:textId="321FB523" w:rsidR="00E643DF" w:rsidRPr="00651AD0" w:rsidRDefault="00E643DF" w:rsidP="00E643DF">
      <w:pPr>
        <w:pStyle w:val="Corpotesto"/>
        <w:numPr>
          <w:ilvl w:val="0"/>
          <w:numId w:val="21"/>
        </w:numPr>
        <w:rPr>
          <w:b/>
          <w:bCs w:val="0"/>
        </w:rPr>
      </w:pPr>
      <w:r>
        <w:rPr>
          <w:b/>
          <w:bCs w:val="0"/>
        </w:rPr>
        <w:t>s</w:t>
      </w:r>
      <w:r w:rsidRPr="00651AD0">
        <w:rPr>
          <w:b/>
          <w:bCs w:val="0"/>
        </w:rPr>
        <w:t xml:space="preserve">ervizi pubblici locali privi di rilevanza </w:t>
      </w:r>
      <w:proofErr w:type="gramStart"/>
      <w:r w:rsidRPr="00651AD0">
        <w:rPr>
          <w:b/>
          <w:bCs w:val="0"/>
        </w:rPr>
        <w:t>economica</w:t>
      </w:r>
      <w:r w:rsidR="006B45BF">
        <w:rPr>
          <w:b/>
          <w:bCs w:val="0"/>
        </w:rPr>
        <w:t xml:space="preserve">: </w:t>
      </w:r>
      <w:r>
        <w:rPr>
          <w:b/>
          <w:bCs w:val="0"/>
        </w:rPr>
        <w:t xml:space="preserve"> s</w:t>
      </w:r>
      <w:r>
        <w:rPr>
          <w:rFonts w:ascii="Ubuntu" w:hAnsi="Ubuntu"/>
          <w:color w:val="333333"/>
          <w:sz w:val="21"/>
          <w:szCs w:val="21"/>
          <w:shd w:val="clear" w:color="auto" w:fill="FFFFFF"/>
        </w:rPr>
        <w:t>ono</w:t>
      </w:r>
      <w:proofErr w:type="gramEnd"/>
      <w:r>
        <w:rPr>
          <w:rFonts w:ascii="Ubuntu" w:hAnsi="Ubuntu"/>
          <w:color w:val="333333"/>
          <w:sz w:val="21"/>
          <w:szCs w:val="21"/>
          <w:shd w:val="clear" w:color="auto" w:fill="FFFFFF"/>
        </w:rPr>
        <w:t>, invece, quelli realizzati </w:t>
      </w:r>
      <w:r>
        <w:rPr>
          <w:rStyle w:val="Enfasicorsivo"/>
          <w:rFonts w:ascii="Ubuntu" w:eastAsiaTheme="majorEastAsia" w:hAnsi="Ubuntu"/>
          <w:color w:val="333333"/>
          <w:sz w:val="21"/>
          <w:szCs w:val="21"/>
          <w:bdr w:val="none" w:sz="0" w:space="0" w:color="auto" w:frame="1"/>
          <w:shd w:val="clear" w:color="auto" w:fill="FFFFFF"/>
        </w:rPr>
        <w:t>senza scopo di lucro</w:t>
      </w:r>
      <w:r>
        <w:rPr>
          <w:rFonts w:ascii="Ubuntu" w:hAnsi="Ubuntu"/>
          <w:color w:val="333333"/>
          <w:sz w:val="21"/>
          <w:szCs w:val="21"/>
          <w:shd w:val="clear" w:color="auto" w:fill="FFFFFF"/>
        </w:rPr>
        <w:t> (es. i servizi sociali, culturali e del tempo libero), che vengono resi, cioè, con costi a totale o parziale carico dell’ente locale.</w:t>
      </w:r>
    </w:p>
    <w:p w14:paraId="6696CF8D" w14:textId="6276B6D9" w:rsidR="00E643DF" w:rsidRDefault="00E643DF" w:rsidP="00E643DF">
      <w:pPr>
        <w:pStyle w:val="Corpotesto"/>
        <w:numPr>
          <w:ilvl w:val="0"/>
          <w:numId w:val="21"/>
        </w:numPr>
      </w:pPr>
      <w:r>
        <w:rPr>
          <w:b/>
          <w:bCs w:val="0"/>
        </w:rPr>
        <w:t>s</w:t>
      </w:r>
      <w:r w:rsidRPr="00F57A7D">
        <w:rPr>
          <w:b/>
          <w:bCs w:val="0"/>
        </w:rPr>
        <w:t xml:space="preserve">ervizi a </w:t>
      </w:r>
      <w:proofErr w:type="gramStart"/>
      <w:r w:rsidRPr="00F57A7D">
        <w:rPr>
          <w:b/>
          <w:bCs w:val="0"/>
        </w:rPr>
        <w:t>rete</w:t>
      </w:r>
      <w:r w:rsidR="006B45BF">
        <w:rPr>
          <w:b/>
          <w:bCs w:val="0"/>
        </w:rPr>
        <w:t xml:space="preserve">: </w:t>
      </w:r>
      <w:r>
        <w:t xml:space="preserve"> sono</w:t>
      </w:r>
      <w:proofErr w:type="gramEnd"/>
      <w:r>
        <w:t xml:space="preserve"> definiti a rete “</w:t>
      </w:r>
      <w:r w:rsidRPr="00F57A7D">
        <w:rPr>
          <w:i/>
          <w:iCs/>
        </w:rPr>
        <w:t>i servizi di interesse economico generale di livello locale che sono suscettibili di essere organizzati tramite reti strutturali o collegamenti funzionali necessari tra le sedi di produzione o di svolgimento della prestazione oggetto di servizio, sottoposti a regolazione ad opera di un’autorità indipendente</w:t>
      </w:r>
      <w:r>
        <w:t>”. Esempi di servizi a rete sono: servizio idrico, servizio gas, servizio energia elettrica, trasporto pubblico locale.</w:t>
      </w:r>
    </w:p>
    <w:p w14:paraId="42A547D6" w14:textId="77777777" w:rsidR="00E643DF" w:rsidRPr="00003590" w:rsidRDefault="00E643DF" w:rsidP="003453DB">
      <w:pPr>
        <w:pStyle w:val="Titolo2"/>
      </w:pPr>
      <w:bookmarkStart w:id="4" w:name="_Toc152615781"/>
      <w:r w:rsidRPr="00003590">
        <w:t>L’istituzione e le forme di gestione</w:t>
      </w:r>
      <w:bookmarkEnd w:id="4"/>
    </w:p>
    <w:p w14:paraId="59C1C0FF" w14:textId="77777777" w:rsidR="00E643DF" w:rsidRDefault="00E643DF" w:rsidP="00E643DF">
      <w:pPr>
        <w:pStyle w:val="Corpotesto"/>
      </w:pPr>
      <w:r>
        <w:t xml:space="preserve">I servizi pubblici locali possono essere istituiti dalla legge, ma anche deliberati dall’Ente locale da parte del Consiglio comunale nell’esercizio delle prerogative di cui all’art. 42 del </w:t>
      </w:r>
      <w:proofErr w:type="spellStart"/>
      <w:r>
        <w:t>D.Lgs.</w:t>
      </w:r>
      <w:proofErr w:type="spellEnd"/>
      <w:r>
        <w:t xml:space="preserve"> n. 267/2000, tra cui quella di delibera in tema di “organizzazione dei pubblici servizi, costituzione di istituzioni e aziende speciali, concessione dei pubblici servizi, partecipazione dell'ente locale a società di capitali, affidamento di attività o servizi mediante convenzione” (art. 42 lett. e).</w:t>
      </w:r>
    </w:p>
    <w:p w14:paraId="7915D1D2" w14:textId="77777777" w:rsidR="00E643DF" w:rsidRDefault="00E643DF" w:rsidP="00E643DF">
      <w:pPr>
        <w:pStyle w:val="Corpotesto"/>
      </w:pPr>
      <w:r>
        <w:t>L’art. 10, c. 1, del decreto in parola stabilisce che “Gli enti locali e gli altri enti competenti assicurano la prestazione dei servizi di interesse economico generale di livello locale ad essi attribuiti dalla legge”.</w:t>
      </w:r>
    </w:p>
    <w:p w14:paraId="551F67AA" w14:textId="77777777" w:rsidR="00E643DF" w:rsidRDefault="00E643DF" w:rsidP="00E643DF">
      <w:pPr>
        <w:pStyle w:val="Corpotesto"/>
      </w:pPr>
      <w:r>
        <w:t xml:space="preserve">La legge, quindi, può costituire una situazione giuridica definibile di “privativa” allorché una determinata attività o servizio possano, o debbano a seconda dei casi, essere esercitati esclusivamente dal soggetto che ne detiene il diritto; ne deriva l’obbligatorio espletamento da parte dei Comuni, i quali lo esercitano con diritto di privativa, nelle forme di cui all’art. 112 e segg. del </w:t>
      </w:r>
      <w:proofErr w:type="spellStart"/>
      <w:r>
        <w:t>D.Lgs.</w:t>
      </w:r>
      <w:proofErr w:type="spellEnd"/>
      <w:r>
        <w:t xml:space="preserve"> 267/2000 oltre che nel rispetto della normativa speciale nazionale (</w:t>
      </w:r>
      <w:proofErr w:type="spellStart"/>
      <w:r>
        <w:t>D.Lgs.</w:t>
      </w:r>
      <w:proofErr w:type="spellEnd"/>
      <w:r>
        <w:t xml:space="preserve"> 3 aprile 2006, n. 152) e regionale (es. Legge Regione Lombardia 12 dicembre 2003, n. 26). Come chiarito dalla giurisprudenza (a contrariis TAR Sardegna, sezione I, sentenza 4 maggio 2018, n. 405), l’assenza di un regime di privativa comporta l’obbligo dell’amministrazione competente di acquisire il servizio con idonea motivazione.</w:t>
      </w:r>
    </w:p>
    <w:p w14:paraId="30D8C0B2" w14:textId="77777777" w:rsidR="00E643DF" w:rsidRDefault="00E643DF" w:rsidP="00E643DF">
      <w:pPr>
        <w:pStyle w:val="Corpotesto"/>
      </w:pPr>
      <w:r>
        <w:t xml:space="preserve">L’art. 12 del </w:t>
      </w:r>
      <w:proofErr w:type="spellStart"/>
      <w:r>
        <w:t>D.Lgs.</w:t>
      </w:r>
      <w:proofErr w:type="spellEnd"/>
      <w:r>
        <w:t xml:space="preserve"> 201/2022 prevede, inoltre, che, qualora risulti necessaria l'istituzione di un servizio pubblico per garantire le esigenze delle comunità locali, l'ente locale deve verificare se la prestazione del servizio possa essere assicurata attraverso l'imposizione di obblighi di servizio pubblico a carico di uno o più operatori, senza restrizioni del numero di soggetti abilitati a operare sul mercato. Di tale verifica deve esserne dato adeguatamente conto nella deliberazione consiliare di istituzione del servizio, nella quale sono altresì indicatele eventuali compensazioni economiche.</w:t>
      </w:r>
    </w:p>
    <w:p w14:paraId="066541A3" w14:textId="77777777" w:rsidR="00E643DF" w:rsidRDefault="00E643DF" w:rsidP="00E643DF">
      <w:pPr>
        <w:pStyle w:val="Corpotesto"/>
      </w:pPr>
      <w:r>
        <w:t>A sua volta, l’articolo 14 del decreto 201/22 individua espressamente le diverse forme di gestione del servizio pubblico, tra cui l’ente competente può scegliere, qualora ritenga che le gestioni in concorrenza nel mercato non siano sufficienti e idonee e che il perseguimento dell’interesse pubblico debba essere assicurato affidando il servizio pubblico a un singolo operatore o a un numero limitato di operatori.</w:t>
      </w:r>
    </w:p>
    <w:p w14:paraId="7593BCF0" w14:textId="77777777" w:rsidR="00E643DF" w:rsidRDefault="00E643DF" w:rsidP="00E643DF">
      <w:pPr>
        <w:pStyle w:val="Corpotesto"/>
      </w:pPr>
      <w:r>
        <w:t xml:space="preserve">Il citato art. 14 del </w:t>
      </w:r>
      <w:proofErr w:type="spellStart"/>
      <w:r>
        <w:t>D.Lgs.</w:t>
      </w:r>
      <w:proofErr w:type="spellEnd"/>
      <w:r>
        <w:t xml:space="preserve"> n. 201/2022 attiene alla scelta tra le forme di gestione del servizio pubblico locale e non alle modalità di istituzione del servizio pubblico locale diverso da quelli già previsti dalla legge, che è disciplinato dall’art. 10 c. 3 del medesimo decreto.</w:t>
      </w:r>
    </w:p>
    <w:p w14:paraId="3FC44244" w14:textId="4E85B4E0" w:rsidR="00E643DF" w:rsidRDefault="00E643DF" w:rsidP="00E643DF">
      <w:pPr>
        <w:pStyle w:val="Corpotesto"/>
      </w:pPr>
      <w:r>
        <w:lastRenderedPageBreak/>
        <w:t xml:space="preserve">Le due norme (artt. 10 e 14), dunque, hanno oggetti diversi in quanto la scelta dell’estensione della privativa comunale richiede una motivazione che abbia per oggetto la necessità o l’opportunità di sostituire il servizio offerto sul mercato con quello degli enti locali assuntori, mentre la motivazione richiesta dall’art. 14 del </w:t>
      </w:r>
      <w:proofErr w:type="spellStart"/>
      <w:r w:rsidR="2ABE68FF">
        <w:t>D.</w:t>
      </w:r>
      <w:r w:rsidR="1576F7C9">
        <w:t>L</w:t>
      </w:r>
      <w:r w:rsidR="2ABE68FF">
        <w:t>gs.</w:t>
      </w:r>
      <w:proofErr w:type="spellEnd"/>
      <w:r>
        <w:t xml:space="preserve"> n. 201/2022 attiene alla scelta tra un singolo operatore od un numero limitato di operatori (TAR Lombardia, Milano, sentenza n. 2334/2023).</w:t>
      </w:r>
    </w:p>
    <w:p w14:paraId="672F06F0" w14:textId="77777777" w:rsidR="00E643DF" w:rsidRDefault="00E643DF" w:rsidP="003453DB">
      <w:pPr>
        <w:pStyle w:val="Titolo2"/>
      </w:pPr>
      <w:bookmarkStart w:id="5" w:name="_Toc152615782"/>
      <w:r>
        <w:t>Le modalità di gestione</w:t>
      </w:r>
      <w:bookmarkEnd w:id="5"/>
    </w:p>
    <w:p w14:paraId="122A1608" w14:textId="77777777" w:rsidR="00E643DF" w:rsidRDefault="00E643DF" w:rsidP="00E643DF">
      <w:pPr>
        <w:pStyle w:val="Corpotesto"/>
      </w:pPr>
      <w:r>
        <w:t>Le modalità di gestione previste sono:</w:t>
      </w:r>
    </w:p>
    <w:p w14:paraId="739BF982" w14:textId="77777777" w:rsidR="00E643DF" w:rsidRDefault="00E643DF" w:rsidP="00E643DF">
      <w:pPr>
        <w:pStyle w:val="Corpotesto"/>
        <w:numPr>
          <w:ilvl w:val="0"/>
          <w:numId w:val="23"/>
        </w:numPr>
      </w:pPr>
      <w:r w:rsidRPr="002E19A3">
        <w:rPr>
          <w:b/>
          <w:bCs w:val="0"/>
        </w:rPr>
        <w:t>affidamento a terzi</w:t>
      </w:r>
      <w:r>
        <w:t>, secondo la disciplina in materia di contratti pubblici (d.lgs. 50/2016, ora d.lgs. n. 36/2023), ossia attraverso i contratti di appalto o di concessione;</w:t>
      </w:r>
    </w:p>
    <w:p w14:paraId="41BFF0CE" w14:textId="77777777" w:rsidR="00E643DF" w:rsidRDefault="00E643DF" w:rsidP="00E643DF">
      <w:pPr>
        <w:pStyle w:val="Corpotesto"/>
        <w:numPr>
          <w:ilvl w:val="0"/>
          <w:numId w:val="23"/>
        </w:numPr>
      </w:pPr>
      <w:r w:rsidRPr="002E19A3">
        <w:rPr>
          <w:b/>
          <w:bCs w:val="0"/>
        </w:rPr>
        <w:t>affidamento a società mista pubblico-privata</w:t>
      </w:r>
      <w:r>
        <w:t>, come disciplinata dal decreto legislativo 19 agosto 2016, n. 175, il cui socio privato deve essere individuato secondo la procedura di cui all'articolo 17 del medesimo decreto;</w:t>
      </w:r>
    </w:p>
    <w:p w14:paraId="7B85DCFC" w14:textId="03616C89" w:rsidR="00E643DF" w:rsidRDefault="00E643DF" w:rsidP="00E643DF">
      <w:pPr>
        <w:pStyle w:val="Corpotesto"/>
        <w:numPr>
          <w:ilvl w:val="0"/>
          <w:numId w:val="23"/>
        </w:numPr>
      </w:pPr>
      <w:r w:rsidRPr="63B97706">
        <w:rPr>
          <w:b/>
        </w:rPr>
        <w:t>affidamento a società in house</w:t>
      </w:r>
      <w:r>
        <w:t xml:space="preserve">, nei limiti e secondo le modalità di cui alla disciplina in materia di contratti pubblici e di cui al </w:t>
      </w:r>
      <w:r w:rsidR="00A669E9">
        <w:t>D.lgs.</w:t>
      </w:r>
      <w:r>
        <w:t xml:space="preserve"> n.175/ 2016;</w:t>
      </w:r>
    </w:p>
    <w:p w14:paraId="597B9AB1" w14:textId="5AFC71F0" w:rsidR="00E643DF" w:rsidRDefault="00E643DF" w:rsidP="00E643DF">
      <w:pPr>
        <w:pStyle w:val="Corpotesto"/>
        <w:numPr>
          <w:ilvl w:val="0"/>
          <w:numId w:val="23"/>
        </w:numPr>
      </w:pPr>
      <w:r w:rsidRPr="63B97706">
        <w:rPr>
          <w:b/>
        </w:rPr>
        <w:t>gestione in economia mediante assunzione diretta</w:t>
      </w:r>
      <w:r>
        <w:t xml:space="preserve"> del servizio da parte dell’apparato amministrativo e delle ordinarie strutture dell’ente affidante o mediante azienda speciale quale ente strumentale dell’ente locale dotato di personalità giuridica, di autonomia imprenditoriale e di proprio statuto (art. 114, c. 1 del </w:t>
      </w:r>
      <w:proofErr w:type="spellStart"/>
      <w:r w:rsidR="193AF945">
        <w:t>D.Lgs.</w:t>
      </w:r>
      <w:proofErr w:type="spellEnd"/>
      <w:r>
        <w:t xml:space="preserve"> 267/00), limitatamente ai servizi diversi da quelli a rete. </w:t>
      </w:r>
    </w:p>
    <w:p w14:paraId="75EA6EE9" w14:textId="77777777" w:rsidR="00E643DF" w:rsidRDefault="00E643DF" w:rsidP="00E643DF">
      <w:pPr>
        <w:pStyle w:val="Corpotesto"/>
      </w:pPr>
      <w:r>
        <w:t xml:space="preserve">La scelta della modalità di gestione del servizio, di competenza del Consiglio comunale ai sensi dell’art. 42 lett. e) del TUEL, deve essere oggetto di apposita deliberazione, accompagnata da una relazione nella quale si deve dare atto delle specifiche valutazioni che l’organo deliberante ha effettuato sulla base dell’istruttoria tecnica degli uffici. </w:t>
      </w:r>
    </w:p>
    <w:p w14:paraId="3DADCF17" w14:textId="77777777" w:rsidR="00E643DF" w:rsidRDefault="00E643DF" w:rsidP="00E643DF">
      <w:pPr>
        <w:pStyle w:val="Corpotesto"/>
      </w:pPr>
      <w:r>
        <w:t>In particolare, nella relazione istruttoria, in ordine al modello gestionale prescelto, si deve tener conto:</w:t>
      </w:r>
    </w:p>
    <w:p w14:paraId="4FEE754E" w14:textId="77777777" w:rsidR="00E643DF" w:rsidRDefault="00E643DF" w:rsidP="00E643DF">
      <w:pPr>
        <w:pStyle w:val="Corpotesto"/>
        <w:numPr>
          <w:ilvl w:val="0"/>
          <w:numId w:val="24"/>
        </w:numPr>
      </w:pPr>
      <w:r>
        <w:t>delle caratteristiche tecniche ed economiche del servizio da prestare, inclusi i profili relativi alla qualità del servizio e agli investimenti infrastrutturali;</w:t>
      </w:r>
    </w:p>
    <w:p w14:paraId="0A1703E9" w14:textId="77777777" w:rsidR="00E643DF" w:rsidRDefault="00E643DF" w:rsidP="00E643DF">
      <w:pPr>
        <w:pStyle w:val="Corpotesto"/>
        <w:numPr>
          <w:ilvl w:val="0"/>
          <w:numId w:val="24"/>
        </w:numPr>
      </w:pPr>
      <w:r>
        <w:t>della situazione delle finanze pubbliche e dei costi per l'ente locale e per gli utenti;</w:t>
      </w:r>
    </w:p>
    <w:p w14:paraId="2FFDBB91" w14:textId="77777777" w:rsidR="00E643DF" w:rsidRDefault="00E643DF" w:rsidP="00E643DF">
      <w:pPr>
        <w:pStyle w:val="Corpotesto"/>
        <w:numPr>
          <w:ilvl w:val="0"/>
          <w:numId w:val="24"/>
        </w:numPr>
      </w:pPr>
      <w:r>
        <w:t>dei risultati prevedibilmente attesi in relazione alle diverse alternative, anche con riferimento a esperienze paragonabili;</w:t>
      </w:r>
    </w:p>
    <w:p w14:paraId="34116CD0" w14:textId="77777777" w:rsidR="00E643DF" w:rsidRDefault="00E643DF" w:rsidP="00E643DF">
      <w:pPr>
        <w:pStyle w:val="Corpotesto"/>
        <w:numPr>
          <w:ilvl w:val="0"/>
          <w:numId w:val="24"/>
        </w:numPr>
      </w:pPr>
      <w:r>
        <w:t>dei risultati della eventuale gestione precedente del medesimo servizio sotto il profilo degli effetti sulla finanza pubblica, della qualità del servizio offerto, dei costi per l'ente locale e per gli utenti e degli investimenti effettuati;</w:t>
      </w:r>
    </w:p>
    <w:p w14:paraId="1B8837D0" w14:textId="77777777" w:rsidR="00E643DF" w:rsidRDefault="00E643DF" w:rsidP="00E643DF">
      <w:pPr>
        <w:pStyle w:val="Corpotesto"/>
        <w:numPr>
          <w:ilvl w:val="0"/>
          <w:numId w:val="24"/>
        </w:numPr>
      </w:pPr>
      <w:r>
        <w:t>dei dati e delle informazioni che emergono dalle verifiche periodiche a cura degli enti locali sulla situazione gestionale.</w:t>
      </w:r>
    </w:p>
    <w:p w14:paraId="53D1EEA5" w14:textId="77777777" w:rsidR="00E643DF" w:rsidRDefault="00E643DF" w:rsidP="00E643DF">
      <w:pPr>
        <w:pStyle w:val="Corpotesto"/>
      </w:pPr>
      <w:r>
        <w:t xml:space="preserve">In particolare, nel caso di </w:t>
      </w:r>
      <w:r w:rsidRPr="00CA00C0">
        <w:rPr>
          <w:b/>
          <w:bCs w:val="0"/>
        </w:rPr>
        <w:t>affidamenti in house</w:t>
      </w:r>
      <w:r>
        <w:t xml:space="preserve">, per gli affidamenti di importo superiore alle soglie di rilevanza europea, la motivazione della deroga al mercato deve essere particolarmente curata e approfondita, atteso che l’art. 17 del </w:t>
      </w:r>
      <w:proofErr w:type="spellStart"/>
      <w:r>
        <w:t>D.Lgs.</w:t>
      </w:r>
      <w:proofErr w:type="spellEnd"/>
      <w:r>
        <w:t xml:space="preserve"> 201/22 dispone che, la motivazione della scelta di affidamento deve dare espressamente conto delle ragioni del mancato ricorso al mercato ai fini di un'efficiente gestione del servizio, illustrando i benefici per la collettività della forma di gestione </w:t>
      </w:r>
      <w:r>
        <w:lastRenderedPageBreak/>
        <w:t xml:space="preserve">prescelta con riguardo agli investimenti, alla qualità del servizio, ai costi dei servizi per gli utenti, all'impatto sulla finanza pubblica, nonché agli obiettivi di universalità, socialità, tutela dell'ambiente e accessibilità dei servizi, anche in relazione ai risultati conseguiti in eventuali pregresse gestioni in house. </w:t>
      </w:r>
    </w:p>
    <w:p w14:paraId="37BCFFBE" w14:textId="77777777" w:rsidR="00E643DF" w:rsidRDefault="00E643DF" w:rsidP="00E643DF">
      <w:pPr>
        <w:pStyle w:val="Corpotesto"/>
      </w:pPr>
      <w:r>
        <w:t xml:space="preserve">Tale motivazione può essere fondata anche sulla base degli atti e degli indicatori (costi dei servizi, schemi-tipo, indicatori e livelli minimi di qualità dei servizi) predisposti dalle competenti autorità di regolazione nonché tenendo conto dei dati e delle informazioni risultanti dalle verifiche periodiche a cura degli enti locali sulla situazione gestionale. </w:t>
      </w:r>
    </w:p>
    <w:p w14:paraId="68ABE0A8" w14:textId="77777777" w:rsidR="00E643DF" w:rsidRDefault="00E643DF" w:rsidP="00E643DF">
      <w:pPr>
        <w:pStyle w:val="Corpotesto"/>
      </w:pPr>
      <w:r>
        <w:t xml:space="preserve">Nel caso dei </w:t>
      </w:r>
      <w:r w:rsidRPr="0099111F">
        <w:rPr>
          <w:b/>
          <w:bCs w:val="0"/>
        </w:rPr>
        <w:t>servizi pubblici locali a rete,</w:t>
      </w:r>
      <w:r>
        <w:t xml:space="preserve"> alla deliberazione deve essere altresì allegato un </w:t>
      </w:r>
      <w:r w:rsidRPr="0099111F">
        <w:rPr>
          <w:b/>
          <w:bCs w:val="0"/>
        </w:rPr>
        <w:t>piano economico-finanziario (PEF),</w:t>
      </w:r>
      <w:r>
        <w:t xml:space="preserve"> asseverato, da aggiornare triennalmente, che, fatte salve le discipline di settore, contiene anche la proiezione, su base triennale e per l'intero periodo di durata dell'affidamento, dei costi e dei ricavi, degli investimenti e dei relativi finanziamenti, nonché la specificazione dell'assetto economico-patrimoniale della società, del capitale proprio investito e dell'ammontare dell'indebitamento.</w:t>
      </w:r>
    </w:p>
    <w:p w14:paraId="24D6758F" w14:textId="77777777" w:rsidR="00E643DF" w:rsidRDefault="00E643DF" w:rsidP="003453DB">
      <w:pPr>
        <w:pStyle w:val="Titolo2"/>
      </w:pPr>
      <w:bookmarkStart w:id="6" w:name="_Toc152615783"/>
      <w:r>
        <w:t>Il contratto di servizio</w:t>
      </w:r>
      <w:bookmarkEnd w:id="6"/>
    </w:p>
    <w:p w14:paraId="5268B156" w14:textId="77777777" w:rsidR="00E643DF" w:rsidRDefault="00E643DF" w:rsidP="00E643DF">
      <w:pPr>
        <w:pStyle w:val="Corpotesto"/>
      </w:pPr>
      <w:r>
        <w:t xml:space="preserve">Il contratto di servizio, previsto dall’art. 24 del decreto 201/2022, è lo strumento di regolazione dei rapporti degli enti locali con i soggetti affidatari del servizio pubblico e, per i servizi a rete, con le società di gestione delle reti, degli impianti e delle altre dotazioni patrimoniali essenziali. </w:t>
      </w:r>
    </w:p>
    <w:p w14:paraId="15680789" w14:textId="77777777" w:rsidR="00E643DF" w:rsidRDefault="00E643DF" w:rsidP="00E643DF">
      <w:pPr>
        <w:pStyle w:val="Corpotesto"/>
      </w:pPr>
      <w:r>
        <w:t>Il contenuto minimo del contratto, oltre ai normali aspetti inerenti durata, condizioni economiche, recesso, risoluzioni, penali, ecc., riguarda anche:</w:t>
      </w:r>
    </w:p>
    <w:p w14:paraId="52F5DDB2" w14:textId="77777777" w:rsidR="00E643DF" w:rsidRDefault="00E643DF" w:rsidP="00E643DF">
      <w:pPr>
        <w:pStyle w:val="Corpotesto"/>
        <w:numPr>
          <w:ilvl w:val="0"/>
          <w:numId w:val="26"/>
        </w:numPr>
      </w:pPr>
      <w:r>
        <w:t>gli obiettivi di efficacia ed efficienza nella prestazione dei servizi, nonché l'obbligo di raggiungimento dell'equilibrio economico-finanziario della gestione;</w:t>
      </w:r>
    </w:p>
    <w:p w14:paraId="3D46E814" w14:textId="77777777" w:rsidR="00E643DF" w:rsidRDefault="00E643DF" w:rsidP="00E643DF">
      <w:pPr>
        <w:pStyle w:val="Corpotesto"/>
        <w:numPr>
          <w:ilvl w:val="0"/>
          <w:numId w:val="26"/>
        </w:numPr>
      </w:pPr>
      <w:r>
        <w:t>gli obblighi di servizio pubblico;</w:t>
      </w:r>
    </w:p>
    <w:p w14:paraId="64422F1D" w14:textId="77777777" w:rsidR="00E643DF" w:rsidRDefault="00E643DF" w:rsidP="00E643DF">
      <w:pPr>
        <w:pStyle w:val="Corpotesto"/>
        <w:numPr>
          <w:ilvl w:val="0"/>
          <w:numId w:val="26"/>
        </w:numPr>
      </w:pPr>
      <w:r>
        <w:t>le modalità di determinazione delle eventuali compensazioni economiche a copertura degli obblighi di servizio pubblico e di verifica dell'assenza di sovracompensazioni;</w:t>
      </w:r>
    </w:p>
    <w:p w14:paraId="5A16624C" w14:textId="77777777" w:rsidR="00E643DF" w:rsidRDefault="00E643DF" w:rsidP="00E643DF">
      <w:pPr>
        <w:pStyle w:val="Corpotesto"/>
        <w:numPr>
          <w:ilvl w:val="0"/>
          <w:numId w:val="26"/>
        </w:numPr>
      </w:pPr>
      <w:r>
        <w:t>gli strumenti di monitoraggio sul corretto adempimento degli obblighi contrattuali, ivi compreso il mancato raggiungimento dei livelli di qualità;</w:t>
      </w:r>
    </w:p>
    <w:p w14:paraId="27C5D3A1" w14:textId="77777777" w:rsidR="00E643DF" w:rsidRDefault="00E643DF" w:rsidP="00E643DF">
      <w:pPr>
        <w:pStyle w:val="Corpotesto"/>
        <w:numPr>
          <w:ilvl w:val="0"/>
          <w:numId w:val="26"/>
        </w:numPr>
      </w:pPr>
      <w:r>
        <w:t>gli obblighi di informazione e di rendicontazione nei confronti dell'ente affidante, o di altri enti preposti al controllo e al monitoraggio delle prestazioni, con riferimento agli obiettivi di efficacia ed efficienza, ai risultati economici e gestionali e al raggiungimento dei livelli qualitativi e quantitativi.</w:t>
      </w:r>
    </w:p>
    <w:p w14:paraId="6B548F0B" w14:textId="77777777" w:rsidR="00E643DF" w:rsidRDefault="00E643DF" w:rsidP="00E643DF">
      <w:pPr>
        <w:pStyle w:val="Corpotesto"/>
      </w:pPr>
      <w:r>
        <w:t>Per quanto attiene ai servizi resi su richiesta individuale dell'utente, nel contratto di servizio devono essere regolati i seguenti ulteriori elementi:</w:t>
      </w:r>
    </w:p>
    <w:p w14:paraId="260084BF" w14:textId="77777777" w:rsidR="00E643DF" w:rsidRDefault="00E643DF" w:rsidP="00E643DF">
      <w:pPr>
        <w:pStyle w:val="Corpotesto"/>
        <w:numPr>
          <w:ilvl w:val="0"/>
          <w:numId w:val="27"/>
        </w:numPr>
      </w:pPr>
      <w:r>
        <w:t>la struttura, i livelli e le modalità di aggiornamento delle tariffe e dei prezzi a carico dell'utenza;</w:t>
      </w:r>
    </w:p>
    <w:p w14:paraId="7CF14EA7" w14:textId="77777777" w:rsidR="00E643DF" w:rsidRDefault="00E643DF" w:rsidP="00E643DF">
      <w:pPr>
        <w:pStyle w:val="Corpotesto"/>
        <w:numPr>
          <w:ilvl w:val="0"/>
          <w:numId w:val="27"/>
        </w:numPr>
      </w:pPr>
      <w:r>
        <w:t>gli indicatori e i livelli ambientali, qualitativi e quantitativi delle prestazioni da erogare;</w:t>
      </w:r>
    </w:p>
    <w:p w14:paraId="50635082" w14:textId="77777777" w:rsidR="00E643DF" w:rsidRDefault="00E643DF" w:rsidP="00E643DF">
      <w:pPr>
        <w:pStyle w:val="Corpotesto"/>
        <w:numPr>
          <w:ilvl w:val="0"/>
          <w:numId w:val="27"/>
        </w:numPr>
      </w:pPr>
      <w:r>
        <w:t>l'indicazione delle modalità per proporre reclamo nei confronti dei gestori;</w:t>
      </w:r>
    </w:p>
    <w:p w14:paraId="0D145E2D" w14:textId="77777777" w:rsidR="00E643DF" w:rsidRDefault="00E643DF" w:rsidP="00E643DF">
      <w:pPr>
        <w:pStyle w:val="Corpotesto"/>
        <w:numPr>
          <w:ilvl w:val="0"/>
          <w:numId w:val="27"/>
        </w:numPr>
      </w:pPr>
      <w:r>
        <w:t>le modalità di ristoro dell'utenza, in caso di violazione dei livelli qualitativi del servizio e delle condizioni generali del contratto.</w:t>
      </w:r>
    </w:p>
    <w:p w14:paraId="616D9ABE" w14:textId="77777777" w:rsidR="00E643DF" w:rsidRDefault="00E643DF" w:rsidP="00E643DF">
      <w:pPr>
        <w:pStyle w:val="Corpotesto"/>
      </w:pPr>
      <w:r>
        <w:lastRenderedPageBreak/>
        <w:t>Al contratto di servizio sono allegati il programma degli investimenti, il piano economico-finanziario e, per i servizi a richiesta individuale, il programma di esercizio.</w:t>
      </w:r>
    </w:p>
    <w:p w14:paraId="44D66648" w14:textId="77777777" w:rsidR="00E643DF" w:rsidRDefault="00E643DF" w:rsidP="00E643DF">
      <w:pPr>
        <w:pStyle w:val="Corpotesto"/>
      </w:pPr>
      <w:r>
        <w:t>All’atto della stipula del contratto di servizio, e aggiornata dal gestore del servizio pubblico locale di rilevanza economica, è redatta la Carta dei servizi, ai sensi dell’art. 25, comma 1, corredata delle informazioni relative alla composizione della tariffa ed è pubblicata dallo stesso gestore sul proprio sito internet.</w:t>
      </w:r>
    </w:p>
    <w:p w14:paraId="701EAA46" w14:textId="77777777" w:rsidR="00E643DF" w:rsidRDefault="00E643DF" w:rsidP="003453DB">
      <w:pPr>
        <w:pStyle w:val="Titolo2"/>
      </w:pPr>
      <w:bookmarkStart w:id="7" w:name="_Toc152615784"/>
      <w:r>
        <w:t>Gli Schemi-tipo</w:t>
      </w:r>
      <w:bookmarkEnd w:id="7"/>
    </w:p>
    <w:p w14:paraId="637742A1" w14:textId="77777777" w:rsidR="00E643DF" w:rsidRDefault="00E643DF" w:rsidP="00E643DF">
      <w:pPr>
        <w:pStyle w:val="Corpotesto"/>
      </w:pPr>
      <w:r>
        <w:t xml:space="preserve">Al fine di supportare e orientare verso comportamenti uniformi e conformi alla normativa vigente, favorendo la diffusione di best practices, gli enti affidanti nella predisposizione della documentazione richiesta dal decreto 201/2022, l’ANAC, la Presidenza del </w:t>
      </w:r>
      <w:proofErr w:type="gramStart"/>
      <w:r>
        <w:t>Consiglio dei Ministri</w:t>
      </w:r>
      <w:proofErr w:type="gramEnd"/>
      <w:r>
        <w:t xml:space="preserve"> e l’Autorità Garante della Concorrenza e del Mercato hanno elaborato un possibile schema tipo per i seguenti documenti:</w:t>
      </w:r>
    </w:p>
    <w:p w14:paraId="7143F66C" w14:textId="77777777" w:rsidR="00E643DF" w:rsidRDefault="00000000" w:rsidP="00E643DF">
      <w:pPr>
        <w:pStyle w:val="Corpotesto"/>
      </w:pPr>
      <w:hyperlink r:id="rId11" w:history="1">
        <w:r w:rsidR="00E643DF" w:rsidRPr="00CC5686">
          <w:rPr>
            <w:rStyle w:val="Collegamentoipertestuale"/>
          </w:rPr>
          <w:t>Relazione sulla scelta della modalità di gestione del servizio pubblico locale</w:t>
        </w:r>
      </w:hyperlink>
      <w:r w:rsidR="00E643DF">
        <w:t xml:space="preserve"> (art. 14, c. 3);</w:t>
      </w:r>
    </w:p>
    <w:p w14:paraId="57518891" w14:textId="77777777" w:rsidR="00E643DF" w:rsidRDefault="00000000" w:rsidP="00E643DF">
      <w:pPr>
        <w:pStyle w:val="Corpotesto"/>
      </w:pPr>
      <w:hyperlink r:id="rId12" w:history="1">
        <w:r w:rsidR="00E643DF" w:rsidRPr="00CC5686">
          <w:rPr>
            <w:rStyle w:val="Collegamentoipertestuale"/>
          </w:rPr>
          <w:t>Motivazione qualificata richiesta dall’art. 17, c. 2, in caso di affidamenti diretti a società in house di importo superiore alle soglie di rilevanza europea in materia di contratti pubblici</w:t>
        </w:r>
      </w:hyperlink>
      <w:r w:rsidR="00E643DF">
        <w:t>.</w:t>
      </w:r>
    </w:p>
    <w:p w14:paraId="6DF0FBEA" w14:textId="77777777" w:rsidR="00E643DF" w:rsidRDefault="00E643DF" w:rsidP="003453DB">
      <w:pPr>
        <w:pStyle w:val="Titolo2"/>
      </w:pPr>
      <w:bookmarkStart w:id="8" w:name="_Toc152615785"/>
      <w:r>
        <w:t>Gli adempimenti previsti</w:t>
      </w:r>
      <w:bookmarkEnd w:id="8"/>
    </w:p>
    <w:p w14:paraId="50FD26A9" w14:textId="77777777" w:rsidR="00E643DF" w:rsidRDefault="00E643DF" w:rsidP="00E643DF">
      <w:pPr>
        <w:pStyle w:val="Corpotesto"/>
      </w:pPr>
      <w:r>
        <w:t>Il decreto 201/2022 prevede una serie di attività e di adempimenti a carico degli EELL da effettuarsi con le risorse umane, strumentali e finanziarie disponibili a legislazione vigente:</w:t>
      </w:r>
    </w:p>
    <w:p w14:paraId="1AC0F58B" w14:textId="77777777" w:rsidR="00E643DF" w:rsidRDefault="00E643DF" w:rsidP="00E643DF">
      <w:pPr>
        <w:pStyle w:val="Corpotesto"/>
        <w:numPr>
          <w:ilvl w:val="0"/>
          <w:numId w:val="28"/>
        </w:numPr>
      </w:pPr>
      <w:r>
        <w:t xml:space="preserve">la redazione della </w:t>
      </w:r>
      <w:r w:rsidRPr="00CC5686">
        <w:rPr>
          <w:b/>
          <w:bCs w:val="0"/>
        </w:rPr>
        <w:t xml:space="preserve">deliberazione </w:t>
      </w:r>
      <w:r>
        <w:rPr>
          <w:b/>
          <w:bCs w:val="0"/>
        </w:rPr>
        <w:t>di</w:t>
      </w:r>
      <w:r w:rsidRPr="00CC5686">
        <w:rPr>
          <w:b/>
          <w:bCs w:val="0"/>
        </w:rPr>
        <w:t xml:space="preserve"> istituzione del servizio pubblico locale</w:t>
      </w:r>
      <w:r>
        <w:t xml:space="preserve"> (di cui all'art. 10, comma 5), che dia conto degli esiti dell'istruttoria di cui al comma 4 e che può essere sottoposta a consultazione pubblica prima della sua adozione; </w:t>
      </w:r>
    </w:p>
    <w:p w14:paraId="7798884B" w14:textId="77777777" w:rsidR="00E643DF" w:rsidRDefault="00E643DF" w:rsidP="00E643DF">
      <w:pPr>
        <w:pStyle w:val="Corpotesto"/>
        <w:numPr>
          <w:ilvl w:val="0"/>
          <w:numId w:val="28"/>
        </w:numPr>
      </w:pPr>
      <w:r>
        <w:t xml:space="preserve">la </w:t>
      </w:r>
      <w:r w:rsidRPr="00CC5686">
        <w:rPr>
          <w:b/>
          <w:bCs w:val="0"/>
        </w:rPr>
        <w:t>relazione sulla scelta della modalità di gestione del servizio pubblico locale</w:t>
      </w:r>
      <w:r>
        <w:t xml:space="preserve"> (di cui all'art. 14, comma 3), prima dell'avvio della procedura di affidamento del servizio, nella quale sono evidenziate altresì le ragioni e la sussistenza dei requisiti previsti dal diritto dell'Unione europea per la forma di affidamento prescelta, nonché illustrati gli obblighi di servizio pubblico e le eventuali compensazioni economiche, inclusi i relativi criteri di calcolo, anche al fine di evitare sovracompensazioni;</w:t>
      </w:r>
    </w:p>
    <w:p w14:paraId="31B1AB4B" w14:textId="77777777" w:rsidR="00E643DF" w:rsidRDefault="00E643DF" w:rsidP="00E643DF">
      <w:pPr>
        <w:pStyle w:val="Corpotesto"/>
        <w:numPr>
          <w:ilvl w:val="0"/>
          <w:numId w:val="28"/>
        </w:numPr>
      </w:pPr>
      <w:r>
        <w:t xml:space="preserve">la </w:t>
      </w:r>
      <w:r w:rsidRPr="00CC5686">
        <w:rPr>
          <w:b/>
          <w:bCs w:val="0"/>
        </w:rPr>
        <w:t>deliberazione dell’affidamento in house</w:t>
      </w:r>
      <w:r>
        <w:t xml:space="preserve"> (di cui all'art. 17, comma 2), nel caso di affidamenti  di importo superiore alle soglie di rilevanza europea in materia di contratti pubblici, sulla base di una qualificata motivazione che dia espressamente conto delle ragioni del mancato ricorso al mercato ai fini di un'efficiente gestione del servizio, illustrando, anche sulla base degli atti e degli indicatori di cui agli artt. 7, 8 e 9, i 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 anche in relazione ai risultati conseguiti in eventuali pregresse gestioni in house, tenendo conto dei dati e delle informazioni risultanti dalle verifiche periodiche di cui all'articolo 30;</w:t>
      </w:r>
    </w:p>
    <w:p w14:paraId="08053471" w14:textId="77777777" w:rsidR="00E643DF" w:rsidRDefault="00E643DF" w:rsidP="00E643DF">
      <w:pPr>
        <w:pStyle w:val="Corpotesto"/>
        <w:numPr>
          <w:ilvl w:val="0"/>
          <w:numId w:val="28"/>
        </w:numPr>
      </w:pPr>
      <w:r>
        <w:t xml:space="preserve">la </w:t>
      </w:r>
      <w:r w:rsidRPr="00CC5686">
        <w:rPr>
          <w:b/>
          <w:bCs w:val="0"/>
        </w:rPr>
        <w:t xml:space="preserve">relazione sulle verifiche periodiche sulla situazione gestionale dei servizi pubblici locali </w:t>
      </w:r>
      <w:r>
        <w:t xml:space="preserve">(di cui all'art. 30, comma 2). I comuni o le loro eventuali forme </w:t>
      </w:r>
      <w:r>
        <w:lastRenderedPageBreak/>
        <w:t xml:space="preserve">associative, con popolazione superiore a 5.000 abitanti, nonché le città metropolitane, le province e gli altri enti competenti, in relazione al proprio ambito o bacino del servizio, effettuano la ricognizione periodica della situazione gestionale dei servizi pubblici locali di rilevanza economica nei rispettivi territori Nel caso di servizi affidati a società in house, la relazione costituisce appendice della relazione annuale di cui all’articolo 20 del decreto legislativo n. 175 del 2016. La ricognizione è volta a rilevare, per ogni servizio affidato, in modo analitico, l’andamento del servizio dal punto di vista economico, della qualità del servizio e del rispetto degli obblighi del contratto di servizio, tenendo conto anche degli atti e degli indicatori di cui agli articoli 7, 8 e 9 ossia delle autorità di regolazione nei servizi pubblici locali a rete e non a rete nonché delle Misure di coordinamento in materia di servizi pubblici locali. La ricognizione è contenuta in un’apposita relazione ed è aggiornata ogni anno, contestualmente all’analisi dell’assetto delle società partecipate di cui all’art. 20 del </w:t>
      </w:r>
      <w:proofErr w:type="spellStart"/>
      <w:r>
        <w:t>D.Lgs.</w:t>
      </w:r>
      <w:proofErr w:type="spellEnd"/>
      <w:r>
        <w:t xml:space="preserve"> n. 175/2016 il quale dispone una revisione periodica delle partecipazioni pubbliche;</w:t>
      </w:r>
    </w:p>
    <w:p w14:paraId="4AB97E82" w14:textId="77777777" w:rsidR="00E643DF" w:rsidRDefault="00E643DF" w:rsidP="00E643DF">
      <w:pPr>
        <w:pStyle w:val="Corpotesto"/>
        <w:numPr>
          <w:ilvl w:val="0"/>
          <w:numId w:val="28"/>
        </w:numPr>
      </w:pPr>
      <w:r>
        <w:t xml:space="preserve">gli </w:t>
      </w:r>
      <w:r w:rsidRPr="00CC5686">
        <w:rPr>
          <w:b/>
          <w:bCs w:val="0"/>
        </w:rPr>
        <w:t>obblighi di trasparenza</w:t>
      </w:r>
      <w:r>
        <w:t xml:space="preserve"> (di cui all’art. 31), al fine di rafforzare la trasparenza e la comprensibilità degli atti, riguardanti la pubblicazione nell’apposita sezione del sito on line degli EELL, degli atti e dei dati concernenti l'affidamento e la gestione dei servizi pubblici locali di rilevanza economica, delle deliberazioni di istituzione dei servizi pubblici locali e delle relative modalità di gestione, dei contratti di servizio stipulati, delle relazione delle verifiche periodiche, annuali, dell’andamento dei servizi.  Detti atti devono essere pubblicati senza indugio sul sito istituzionale dell'ente affidante (apposita sezione del sito istituzionale e/o in Amministrazione Trasparente – sottosezione I livello “servizi erogati” e/o creando in “altri contenuti” apposita sezione denominata “servizi pubblici locali - </w:t>
      </w:r>
      <w:proofErr w:type="spellStart"/>
      <w:r>
        <w:t>D.Lgs.</w:t>
      </w:r>
      <w:proofErr w:type="spellEnd"/>
      <w:r>
        <w:t xml:space="preserve"> n. 201/2022”) e devono essere trasmessi contestualmente all'Anac, che provvede alla loro immediata pubblicazione sul proprio portale telematico, in un'apposita sezione denominata «Trasparenza dei servizi pubblici locali di rilevanza economica - Trasparenza SPL», dando evidenza della data di pubblicazione.</w:t>
      </w:r>
    </w:p>
    <w:p w14:paraId="4937288D" w14:textId="77777777" w:rsidR="00E643DF" w:rsidRPr="00AC4626" w:rsidRDefault="00E643DF" w:rsidP="00AC4626">
      <w:pPr>
        <w:pStyle w:val="Titolo1"/>
      </w:pPr>
      <w:bookmarkStart w:id="9" w:name="_Toc152615786"/>
      <w:r w:rsidRPr="00AC4626">
        <w:t>LA VERIFICA PERIODICA SULLA SITUAZIONE GESTIONALE DEI SPL</w:t>
      </w:r>
      <w:bookmarkEnd w:id="9"/>
      <w:r w:rsidRPr="00AC4626">
        <w:t xml:space="preserve"> </w:t>
      </w:r>
    </w:p>
    <w:p w14:paraId="641B9591" w14:textId="77777777" w:rsidR="00E643DF" w:rsidRDefault="00E643DF" w:rsidP="00E643DF">
      <w:pPr>
        <w:pStyle w:val="Corpotesto"/>
      </w:pPr>
      <w:r>
        <w:t>In sede di prima applicazione, la ricognizione è effettuata entro dodici mesi dalla data di entrata in vigore del decreto legislativo.</w:t>
      </w:r>
    </w:p>
    <w:p w14:paraId="1145CE8B" w14:textId="77777777" w:rsidR="00E643DF" w:rsidRDefault="00E643DF" w:rsidP="00E643DF">
      <w:pPr>
        <w:pStyle w:val="Corpotesto"/>
      </w:pPr>
      <w:r>
        <w:t>Come già accennato, l’art. 30 del D. Lgs. 201/2022 preveda l’effettuazione di una ricognizione periodica della situazione gestionale dei servizi pubblici locali di rilevanza economica riscontrando, per ogni servizio affidato, l’andamento dal punto di vista:</w:t>
      </w:r>
    </w:p>
    <w:p w14:paraId="3E116F6E" w14:textId="77777777" w:rsidR="00E643DF" w:rsidRDefault="00E643DF" w:rsidP="00E643DF">
      <w:pPr>
        <w:pStyle w:val="Corpotesto"/>
        <w:numPr>
          <w:ilvl w:val="0"/>
          <w:numId w:val="15"/>
        </w:numPr>
      </w:pPr>
      <w:r>
        <w:t>economico;</w:t>
      </w:r>
    </w:p>
    <w:p w14:paraId="3DECACFF" w14:textId="77777777" w:rsidR="00E643DF" w:rsidRDefault="00E643DF" w:rsidP="00E643DF">
      <w:pPr>
        <w:pStyle w:val="Corpotesto"/>
        <w:numPr>
          <w:ilvl w:val="0"/>
          <w:numId w:val="15"/>
        </w:numPr>
      </w:pPr>
      <w:r>
        <w:t>della qualità del servizio;</w:t>
      </w:r>
    </w:p>
    <w:p w14:paraId="3BB58AE7" w14:textId="77777777" w:rsidR="00E643DF" w:rsidRDefault="00E643DF" w:rsidP="00E643DF">
      <w:pPr>
        <w:pStyle w:val="Corpotesto"/>
        <w:numPr>
          <w:ilvl w:val="0"/>
          <w:numId w:val="15"/>
        </w:numPr>
      </w:pPr>
      <w:r>
        <w:t>dell’efficienza;</w:t>
      </w:r>
    </w:p>
    <w:p w14:paraId="3E9E98B5" w14:textId="77777777" w:rsidR="00E643DF" w:rsidRDefault="00E643DF" w:rsidP="00E643DF">
      <w:pPr>
        <w:pStyle w:val="Corpotesto"/>
        <w:numPr>
          <w:ilvl w:val="0"/>
          <w:numId w:val="15"/>
        </w:numPr>
      </w:pPr>
      <w:r>
        <w:t>del rispetto degli obblighi indicati nel contratto di servizio.</w:t>
      </w:r>
    </w:p>
    <w:p w14:paraId="65553AF5" w14:textId="77777777" w:rsidR="00E643DF" w:rsidRPr="00F707AF" w:rsidRDefault="00E643DF" w:rsidP="00E643DF">
      <w:pPr>
        <w:pStyle w:val="Corpotesto"/>
      </w:pPr>
      <w:r w:rsidRPr="00F707AF">
        <w:t>La ricognizione rileva altresì l’entità del ricorso all’affidamento a società in house, gli oneri e l’impatto economico-finanziario che ne derivano per gli enti affidanti, nonché le proposte gestionali pervenute all’ente locale da parte degli operatori economici interessati durante il periodo temporale di riferimento.</w:t>
      </w:r>
    </w:p>
    <w:p w14:paraId="11C3B5BA" w14:textId="376B16B1" w:rsidR="00E643DF" w:rsidRDefault="00E643DF" w:rsidP="00E643DF">
      <w:pPr>
        <w:rPr>
          <w:rFonts w:cstheme="minorHAnsi"/>
          <w:sz w:val="26"/>
          <w:szCs w:val="26"/>
        </w:rPr>
      </w:pPr>
    </w:p>
    <w:p w14:paraId="1C1F698E" w14:textId="77777777" w:rsidR="00E643DF" w:rsidRPr="00AC4626" w:rsidRDefault="00E643DF" w:rsidP="00AC4626">
      <w:pPr>
        <w:pStyle w:val="Titolo1"/>
      </w:pPr>
      <w:bookmarkStart w:id="10" w:name="_Toc152615787"/>
      <w:r w:rsidRPr="00AC4626">
        <w:t>RICOGNIZIONE DEI SERVIZI PUBBLICI LOCALI</w:t>
      </w:r>
      <w:bookmarkEnd w:id="10"/>
    </w:p>
    <w:p w14:paraId="00227F63" w14:textId="77777777" w:rsidR="00C453C5" w:rsidRDefault="00E643DF" w:rsidP="00E643DF">
      <w:pPr>
        <w:pStyle w:val="Corpotesto"/>
      </w:pPr>
      <w:r w:rsidRPr="002209B8">
        <w:t xml:space="preserve">Al fine di definire il perimetro della ricognizione è necessario censire i servizi pubblici locali, individuando caratteristiche e modalità di gestione. </w:t>
      </w:r>
    </w:p>
    <w:p w14:paraId="7C211CE9" w14:textId="64648A82" w:rsidR="00E643DF" w:rsidRPr="002209B8" w:rsidRDefault="00E643DF" w:rsidP="00E643DF">
      <w:pPr>
        <w:pStyle w:val="Corpotesto"/>
      </w:pPr>
      <w:r w:rsidRPr="00C453C5">
        <w:rPr>
          <w:b/>
          <w:bCs w:val="0"/>
        </w:rPr>
        <w:t>Sono soggetti a verifica periodica i servizi pubblici locali a rilevanza economica, non gestiti direttamente dall’ente</w:t>
      </w:r>
      <w:r w:rsidRPr="002209B8">
        <w:t>.</w:t>
      </w:r>
    </w:p>
    <w:p w14:paraId="1D5F1CEB" w14:textId="77777777" w:rsidR="00E643DF" w:rsidRPr="002209B8" w:rsidRDefault="00E643DF" w:rsidP="00E643DF">
      <w:pPr>
        <w:pStyle w:val="Corpotesto"/>
      </w:pPr>
      <w:r>
        <w:rPr>
          <w:color w:val="19191A"/>
          <w:shd w:val="clear" w:color="auto" w:fill="FFFFFF"/>
        </w:rPr>
        <w:t xml:space="preserve">Per quanto attiene i servizi pubblici locali a rete – ricadenti nella disciplina del </w:t>
      </w:r>
      <w:proofErr w:type="spellStart"/>
      <w:r>
        <w:rPr>
          <w:color w:val="19191A"/>
          <w:shd w:val="clear" w:color="auto" w:fill="FFFFFF"/>
        </w:rPr>
        <w:t>Tuspl</w:t>
      </w:r>
      <w:proofErr w:type="spellEnd"/>
      <w:r>
        <w:rPr>
          <w:color w:val="19191A"/>
          <w:shd w:val="clear" w:color="auto" w:fill="FFFFFF"/>
        </w:rPr>
        <w:t xml:space="preserve"> (Servizio idrico integrato, igiene ambientale, trasporto pubblico locale) - la ricognizione ex art. 30, ivi compresa la giustificazione del mantenimento dell’affidamento in house, è rimessa agli enti competenti (ATO/ATA/ENTI DI GOVERNO DELL’AMBITO, ecc.) se affidanti i relativi servizi.</w:t>
      </w:r>
    </w:p>
    <w:p w14:paraId="64E52A07" w14:textId="2A97498B" w:rsidR="00E643DF" w:rsidRDefault="00E643DF" w:rsidP="00E643DF">
      <w:pPr>
        <w:pStyle w:val="Corpotesto"/>
      </w:pPr>
      <w:r w:rsidRPr="002209B8">
        <w:t>Nella tabella che segue si riepilogano</w:t>
      </w:r>
      <w:r>
        <w:t xml:space="preserve"> i principali servizi pubblici locali forniti dal Comune di </w:t>
      </w:r>
      <w:r w:rsidR="002968E2">
        <w:t>………………</w:t>
      </w:r>
      <w:r>
        <w:t xml:space="preserve">, </w:t>
      </w:r>
      <w:r w:rsidRPr="002209B8">
        <w:t>distinguendo in base</w:t>
      </w:r>
      <w:r>
        <w:t>:</w:t>
      </w:r>
    </w:p>
    <w:p w14:paraId="468A3365" w14:textId="77777777" w:rsidR="00E643DF" w:rsidRDefault="00E643DF" w:rsidP="00E643DF">
      <w:pPr>
        <w:pStyle w:val="Corpotesto"/>
        <w:numPr>
          <w:ilvl w:val="0"/>
          <w:numId w:val="29"/>
        </w:numPr>
      </w:pPr>
      <w:r w:rsidRPr="002209B8">
        <w:t xml:space="preserve"> alla modalità di gestione </w:t>
      </w:r>
      <w:r>
        <w:t xml:space="preserve">ossia </w:t>
      </w:r>
      <w:r w:rsidRPr="002209B8">
        <w:t>tra quelli in gestione diretta</w:t>
      </w:r>
      <w:r>
        <w:t xml:space="preserve">, </w:t>
      </w:r>
      <w:r w:rsidRPr="002209B8">
        <w:t xml:space="preserve">esternalizzati a </w:t>
      </w:r>
      <w:r>
        <w:t xml:space="preserve">terzi o affidati in house a soggetti appartenenti </w:t>
      </w:r>
      <w:r w:rsidRPr="002209B8">
        <w:t>al Gruppo Pubblico Locale</w:t>
      </w:r>
      <w:r>
        <w:t xml:space="preserve"> </w:t>
      </w:r>
    </w:p>
    <w:p w14:paraId="3EE29643" w14:textId="77777777" w:rsidR="00E643DF" w:rsidRPr="00CB07FC" w:rsidRDefault="00E643DF" w:rsidP="00E643DF">
      <w:pPr>
        <w:pStyle w:val="Corpotesto"/>
        <w:numPr>
          <w:ilvl w:val="0"/>
          <w:numId w:val="29"/>
        </w:numPr>
      </w:pPr>
      <w:r>
        <w:t>alle caratteristiche economiche e strutturali del servizio (a rilevanza economica, a rete):</w:t>
      </w:r>
    </w:p>
    <w:tbl>
      <w:tblPr>
        <w:tblStyle w:val="NormalTable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73"/>
        <w:gridCol w:w="2739"/>
        <w:gridCol w:w="2818"/>
        <w:gridCol w:w="1377"/>
        <w:gridCol w:w="997"/>
        <w:gridCol w:w="1348"/>
      </w:tblGrid>
      <w:tr w:rsidR="00E643DF" w:rsidRPr="00CB35D2" w14:paraId="23BC5527" w14:textId="77777777" w:rsidTr="00C14E32">
        <w:trPr>
          <w:trHeight w:val="709"/>
        </w:trPr>
        <w:tc>
          <w:tcPr>
            <w:tcW w:w="338" w:type="pct"/>
            <w:shd w:val="clear" w:color="auto" w:fill="0066CC"/>
          </w:tcPr>
          <w:p w14:paraId="15AB69C0" w14:textId="77777777" w:rsidR="00E643DF" w:rsidRPr="00CB35D2" w:rsidRDefault="00E643DF" w:rsidP="00C14E32">
            <w:pPr>
              <w:pStyle w:val="TableParagraph"/>
              <w:spacing w:before="69"/>
              <w:ind w:left="130"/>
              <w:jc w:val="center"/>
              <w:rPr>
                <w:b/>
                <w:i w:val="0"/>
                <w:iCs w:val="0"/>
                <w:color w:val="FFFFFF"/>
                <w:sz w:val="24"/>
                <w:szCs w:val="24"/>
              </w:rPr>
            </w:pPr>
            <w:r w:rsidRPr="00CB35D2">
              <w:rPr>
                <w:b/>
                <w:i w:val="0"/>
                <w:iCs w:val="0"/>
                <w:color w:val="FFFFFF"/>
                <w:sz w:val="24"/>
                <w:szCs w:val="24"/>
              </w:rPr>
              <w:t>N</w:t>
            </w:r>
          </w:p>
        </w:tc>
        <w:tc>
          <w:tcPr>
            <w:tcW w:w="1376" w:type="pct"/>
            <w:shd w:val="clear" w:color="auto" w:fill="0066CC"/>
            <w:vAlign w:val="center"/>
          </w:tcPr>
          <w:p w14:paraId="6C04A352" w14:textId="77777777" w:rsidR="00E643DF" w:rsidRPr="00CB35D2" w:rsidRDefault="00E643DF" w:rsidP="00C14E32">
            <w:pPr>
              <w:pStyle w:val="TableParagraph"/>
              <w:spacing w:before="69"/>
              <w:ind w:left="130"/>
              <w:jc w:val="center"/>
              <w:rPr>
                <w:b/>
                <w:i w:val="0"/>
                <w:iCs w:val="0"/>
                <w:color w:val="FFFFFF"/>
                <w:sz w:val="24"/>
                <w:szCs w:val="24"/>
              </w:rPr>
            </w:pPr>
            <w:r w:rsidRPr="00CB35D2">
              <w:rPr>
                <w:b/>
                <w:i w:val="0"/>
                <w:iCs w:val="0"/>
                <w:color w:val="FFFFFF"/>
                <w:sz w:val="24"/>
                <w:szCs w:val="24"/>
                <w:lang w:val="it-IT"/>
              </w:rPr>
              <w:t>SERVIZIO</w:t>
            </w:r>
          </w:p>
        </w:tc>
        <w:tc>
          <w:tcPr>
            <w:tcW w:w="1416" w:type="pct"/>
            <w:shd w:val="clear" w:color="auto" w:fill="0066CC"/>
            <w:vAlign w:val="center"/>
          </w:tcPr>
          <w:p w14:paraId="08FA5FF4" w14:textId="77777777" w:rsidR="00E643DF" w:rsidRPr="00CB35D2" w:rsidRDefault="00E643DF" w:rsidP="00C14E32">
            <w:pPr>
              <w:pStyle w:val="TableParagraph"/>
              <w:spacing w:before="69"/>
              <w:ind w:left="122"/>
              <w:jc w:val="center"/>
              <w:rPr>
                <w:b/>
                <w:i w:val="0"/>
                <w:iCs w:val="0"/>
                <w:sz w:val="24"/>
                <w:szCs w:val="24"/>
                <w:lang w:val="it-IT"/>
              </w:rPr>
            </w:pPr>
            <w:r w:rsidRPr="00CB35D2">
              <w:rPr>
                <w:b/>
                <w:i w:val="0"/>
                <w:iCs w:val="0"/>
                <w:color w:val="FFFFFF"/>
                <w:sz w:val="24"/>
                <w:szCs w:val="24"/>
                <w:lang w:val="it-IT"/>
              </w:rPr>
              <w:t>MODALITÀ’ DI GESTIONE</w:t>
            </w:r>
          </w:p>
          <w:p w14:paraId="083FBB22" w14:textId="77777777" w:rsidR="00E643DF" w:rsidRPr="00CB35D2" w:rsidRDefault="00E643DF" w:rsidP="00C14E32">
            <w:pPr>
              <w:pStyle w:val="TableParagraph"/>
              <w:spacing w:before="1"/>
              <w:ind w:left="122"/>
              <w:jc w:val="center"/>
              <w:rPr>
                <w:b/>
                <w:i w:val="0"/>
                <w:iCs w:val="0"/>
                <w:sz w:val="24"/>
                <w:szCs w:val="24"/>
                <w:lang w:val="it-IT"/>
              </w:rPr>
            </w:pPr>
          </w:p>
        </w:tc>
        <w:tc>
          <w:tcPr>
            <w:tcW w:w="692" w:type="pct"/>
            <w:shd w:val="clear" w:color="auto" w:fill="0066CC"/>
            <w:vAlign w:val="center"/>
          </w:tcPr>
          <w:p w14:paraId="0FFAB044" w14:textId="77777777" w:rsidR="00E643DF" w:rsidRPr="00CB35D2" w:rsidRDefault="00E643DF" w:rsidP="00C14E32">
            <w:pPr>
              <w:pStyle w:val="TableParagraph"/>
              <w:spacing w:before="69"/>
              <w:ind w:left="3"/>
              <w:jc w:val="center"/>
              <w:rPr>
                <w:b/>
                <w:i w:val="0"/>
                <w:iCs w:val="0"/>
                <w:color w:val="FFFFFF"/>
                <w:sz w:val="24"/>
                <w:szCs w:val="24"/>
              </w:rPr>
            </w:pPr>
            <w:r w:rsidRPr="00CB35D2">
              <w:rPr>
                <w:b/>
                <w:i w:val="0"/>
                <w:iCs w:val="0"/>
                <w:color w:val="FFFFFF"/>
                <w:sz w:val="24"/>
                <w:szCs w:val="24"/>
              </w:rPr>
              <w:t>A RILEVANZA ECONOMICA</w:t>
            </w:r>
          </w:p>
        </w:tc>
        <w:tc>
          <w:tcPr>
            <w:tcW w:w="501" w:type="pct"/>
            <w:shd w:val="clear" w:color="auto" w:fill="0066CC"/>
            <w:vAlign w:val="center"/>
          </w:tcPr>
          <w:p w14:paraId="1F48DAED" w14:textId="77777777" w:rsidR="00E643DF" w:rsidRPr="00CB35D2" w:rsidRDefault="00E643DF" w:rsidP="00C14E32">
            <w:pPr>
              <w:pStyle w:val="TableParagraph"/>
              <w:spacing w:before="69"/>
              <w:ind w:left="3"/>
              <w:jc w:val="center"/>
              <w:rPr>
                <w:b/>
                <w:i w:val="0"/>
                <w:iCs w:val="0"/>
                <w:color w:val="FFFFFF"/>
                <w:sz w:val="24"/>
                <w:szCs w:val="24"/>
              </w:rPr>
            </w:pPr>
            <w:r w:rsidRPr="00CB35D2">
              <w:rPr>
                <w:b/>
                <w:i w:val="0"/>
                <w:iCs w:val="0"/>
                <w:color w:val="FFFFFF"/>
                <w:sz w:val="24"/>
                <w:szCs w:val="24"/>
              </w:rPr>
              <w:t>A RETE</w:t>
            </w:r>
          </w:p>
        </w:tc>
        <w:tc>
          <w:tcPr>
            <w:tcW w:w="677" w:type="pct"/>
            <w:shd w:val="clear" w:color="auto" w:fill="0066CC"/>
            <w:vAlign w:val="center"/>
          </w:tcPr>
          <w:p w14:paraId="49036EBE" w14:textId="77777777" w:rsidR="00E643DF" w:rsidRPr="00CB35D2" w:rsidRDefault="00E643DF" w:rsidP="00C14E32">
            <w:pPr>
              <w:pStyle w:val="TableParagraph"/>
              <w:spacing w:before="69"/>
              <w:ind w:left="3"/>
              <w:jc w:val="center"/>
              <w:rPr>
                <w:b/>
                <w:i w:val="0"/>
                <w:iCs w:val="0"/>
                <w:color w:val="FFFFFF"/>
                <w:sz w:val="24"/>
                <w:szCs w:val="24"/>
              </w:rPr>
            </w:pPr>
            <w:r w:rsidRPr="00CB35D2">
              <w:rPr>
                <w:b/>
                <w:i w:val="0"/>
                <w:iCs w:val="0"/>
                <w:color w:val="FFFFFF"/>
                <w:sz w:val="24"/>
                <w:szCs w:val="24"/>
              </w:rPr>
              <w:t>SOCCETTO A VERIFICA PERIODICA</w:t>
            </w:r>
          </w:p>
        </w:tc>
      </w:tr>
      <w:tr w:rsidR="00E643DF" w:rsidRPr="00CB35D2" w14:paraId="4C6921EC" w14:textId="77777777" w:rsidTr="00C14E32">
        <w:trPr>
          <w:trHeight w:val="344"/>
        </w:trPr>
        <w:tc>
          <w:tcPr>
            <w:tcW w:w="338" w:type="pct"/>
          </w:tcPr>
          <w:p w14:paraId="0B1B82C0" w14:textId="77777777" w:rsidR="00E643DF" w:rsidRPr="00CB35D2" w:rsidRDefault="00E643DF" w:rsidP="00C14E32">
            <w:pPr>
              <w:pStyle w:val="TableParagraph"/>
              <w:ind w:left="130"/>
              <w:jc w:val="left"/>
              <w:rPr>
                <w:i w:val="0"/>
                <w:iCs w:val="0"/>
                <w:sz w:val="24"/>
                <w:szCs w:val="24"/>
              </w:rPr>
            </w:pPr>
            <w:r w:rsidRPr="00CB35D2">
              <w:rPr>
                <w:i w:val="0"/>
                <w:iCs w:val="0"/>
                <w:sz w:val="24"/>
                <w:szCs w:val="24"/>
              </w:rPr>
              <w:t>1</w:t>
            </w:r>
          </w:p>
        </w:tc>
        <w:tc>
          <w:tcPr>
            <w:tcW w:w="1376" w:type="pct"/>
            <w:vAlign w:val="center"/>
          </w:tcPr>
          <w:p w14:paraId="3973C176" w14:textId="77777777" w:rsidR="00E643DF" w:rsidRPr="00CB35D2" w:rsidRDefault="00E643DF" w:rsidP="00C14E32">
            <w:pPr>
              <w:pStyle w:val="TableParagraph"/>
              <w:ind w:left="130"/>
              <w:jc w:val="left"/>
              <w:rPr>
                <w:i w:val="0"/>
                <w:iCs w:val="0"/>
                <w:sz w:val="24"/>
                <w:szCs w:val="24"/>
                <w:lang w:val="it-IT"/>
              </w:rPr>
            </w:pPr>
            <w:r w:rsidRPr="00CB35D2">
              <w:rPr>
                <w:i w:val="0"/>
                <w:iCs w:val="0"/>
                <w:sz w:val="24"/>
                <w:szCs w:val="24"/>
                <w:lang w:val="it-IT"/>
              </w:rPr>
              <w:t>Centro natatorio</w:t>
            </w:r>
          </w:p>
        </w:tc>
        <w:tc>
          <w:tcPr>
            <w:tcW w:w="1416" w:type="pct"/>
            <w:vAlign w:val="center"/>
          </w:tcPr>
          <w:p w14:paraId="28D1B12C" w14:textId="1EB5042B" w:rsidR="00E643DF" w:rsidRPr="00CB35D2" w:rsidRDefault="00A669E9" w:rsidP="00C14E32">
            <w:pPr>
              <w:pStyle w:val="TableParagraph"/>
              <w:ind w:left="72"/>
              <w:jc w:val="left"/>
              <w:rPr>
                <w:i w:val="0"/>
                <w:iCs w:val="0"/>
                <w:sz w:val="24"/>
                <w:szCs w:val="24"/>
                <w:lang w:val="it-IT"/>
              </w:rPr>
            </w:pPr>
            <w:r>
              <w:rPr>
                <w:i w:val="0"/>
                <w:iCs w:val="0"/>
                <w:sz w:val="24"/>
                <w:szCs w:val="24"/>
                <w:lang w:val="it-IT"/>
              </w:rPr>
              <w:t>Concessione</w:t>
            </w:r>
          </w:p>
        </w:tc>
        <w:tc>
          <w:tcPr>
            <w:tcW w:w="692" w:type="pct"/>
            <w:vAlign w:val="center"/>
          </w:tcPr>
          <w:p w14:paraId="0F86AEA4" w14:textId="77777777" w:rsidR="00E643DF" w:rsidRPr="00CB35D2" w:rsidRDefault="00E643DF" w:rsidP="00C14E32">
            <w:pPr>
              <w:pStyle w:val="TableParagraph"/>
              <w:ind w:left="70"/>
              <w:jc w:val="center"/>
              <w:rPr>
                <w:i w:val="0"/>
                <w:iCs w:val="0"/>
                <w:sz w:val="24"/>
                <w:szCs w:val="24"/>
              </w:rPr>
            </w:pPr>
            <w:r w:rsidRPr="00CB35D2">
              <w:rPr>
                <w:i w:val="0"/>
                <w:iCs w:val="0"/>
                <w:sz w:val="24"/>
                <w:szCs w:val="24"/>
              </w:rPr>
              <w:t>SI</w:t>
            </w:r>
          </w:p>
        </w:tc>
        <w:tc>
          <w:tcPr>
            <w:tcW w:w="501" w:type="pct"/>
            <w:vAlign w:val="center"/>
          </w:tcPr>
          <w:p w14:paraId="3CE69242" w14:textId="77777777" w:rsidR="00E643DF" w:rsidRPr="00CB35D2" w:rsidRDefault="00E643DF" w:rsidP="00C14E32">
            <w:pPr>
              <w:pStyle w:val="TableParagraph"/>
              <w:ind w:left="70"/>
              <w:jc w:val="center"/>
              <w:rPr>
                <w:i w:val="0"/>
                <w:iCs w:val="0"/>
                <w:sz w:val="24"/>
                <w:szCs w:val="24"/>
              </w:rPr>
            </w:pPr>
            <w:r w:rsidRPr="00CB35D2">
              <w:rPr>
                <w:i w:val="0"/>
                <w:iCs w:val="0"/>
                <w:sz w:val="24"/>
                <w:szCs w:val="24"/>
              </w:rPr>
              <w:t>NO</w:t>
            </w:r>
          </w:p>
        </w:tc>
        <w:tc>
          <w:tcPr>
            <w:tcW w:w="677" w:type="pct"/>
            <w:vAlign w:val="center"/>
          </w:tcPr>
          <w:p w14:paraId="7485CF28" w14:textId="77777777" w:rsidR="00E643DF" w:rsidRPr="00CB35D2" w:rsidRDefault="00E643DF" w:rsidP="00C14E32">
            <w:pPr>
              <w:pStyle w:val="TableParagraph"/>
              <w:ind w:left="70"/>
              <w:jc w:val="center"/>
              <w:rPr>
                <w:i w:val="0"/>
                <w:iCs w:val="0"/>
                <w:sz w:val="24"/>
                <w:szCs w:val="24"/>
              </w:rPr>
            </w:pPr>
            <w:r w:rsidRPr="00CB35D2">
              <w:rPr>
                <w:i w:val="0"/>
                <w:iCs w:val="0"/>
                <w:sz w:val="24"/>
                <w:szCs w:val="24"/>
              </w:rPr>
              <w:t>SI</w:t>
            </w:r>
          </w:p>
        </w:tc>
      </w:tr>
      <w:tr w:rsidR="006101DE" w:rsidRPr="00CB35D2" w14:paraId="17F6CFDB" w14:textId="77777777" w:rsidTr="00C14E32">
        <w:trPr>
          <w:trHeight w:val="344"/>
        </w:trPr>
        <w:tc>
          <w:tcPr>
            <w:tcW w:w="338" w:type="pct"/>
          </w:tcPr>
          <w:p w14:paraId="529421FD" w14:textId="7290C55E" w:rsidR="006101DE" w:rsidRPr="00CB35D2" w:rsidRDefault="006101DE" w:rsidP="00C14E32">
            <w:pPr>
              <w:pStyle w:val="TableParagraph"/>
              <w:ind w:left="130"/>
              <w:jc w:val="left"/>
              <w:rPr>
                <w:i w:val="0"/>
                <w:iCs w:val="0"/>
                <w:sz w:val="24"/>
                <w:szCs w:val="24"/>
              </w:rPr>
            </w:pPr>
            <w:r>
              <w:rPr>
                <w:i w:val="0"/>
                <w:iCs w:val="0"/>
                <w:sz w:val="24"/>
                <w:szCs w:val="24"/>
              </w:rPr>
              <w:t>2</w:t>
            </w:r>
          </w:p>
        </w:tc>
        <w:tc>
          <w:tcPr>
            <w:tcW w:w="1376" w:type="pct"/>
            <w:vAlign w:val="center"/>
          </w:tcPr>
          <w:p w14:paraId="17E8B643" w14:textId="216DB5B9" w:rsidR="006101DE" w:rsidRPr="00CB35D2" w:rsidRDefault="006101DE" w:rsidP="00C14E32">
            <w:pPr>
              <w:pStyle w:val="TableParagraph"/>
              <w:ind w:left="130"/>
              <w:jc w:val="left"/>
              <w:rPr>
                <w:i w:val="0"/>
                <w:iCs w:val="0"/>
                <w:sz w:val="24"/>
                <w:szCs w:val="24"/>
              </w:rPr>
            </w:pPr>
            <w:r>
              <w:rPr>
                <w:i w:val="0"/>
                <w:iCs w:val="0"/>
                <w:sz w:val="24"/>
                <w:szCs w:val="24"/>
              </w:rPr>
              <w:t xml:space="preserve">Centro </w:t>
            </w:r>
            <w:r w:rsidRPr="00A76559">
              <w:rPr>
                <w:i w:val="0"/>
                <w:iCs w:val="0"/>
                <w:sz w:val="24"/>
                <w:szCs w:val="24"/>
                <w:lang w:val="it-IT"/>
              </w:rPr>
              <w:t>sportiv</w:t>
            </w:r>
            <w:r w:rsidR="00A84E05" w:rsidRPr="00A76559">
              <w:rPr>
                <w:i w:val="0"/>
                <w:iCs w:val="0"/>
                <w:sz w:val="24"/>
                <w:szCs w:val="24"/>
                <w:lang w:val="it-IT"/>
              </w:rPr>
              <w:t>o</w:t>
            </w:r>
            <w:r w:rsidRPr="00A76559">
              <w:rPr>
                <w:i w:val="0"/>
                <w:iCs w:val="0"/>
                <w:sz w:val="24"/>
                <w:szCs w:val="24"/>
                <w:lang w:val="it-IT"/>
              </w:rPr>
              <w:t xml:space="preserve"> </w:t>
            </w:r>
            <w:r w:rsidR="00E52021">
              <w:rPr>
                <w:i w:val="0"/>
                <w:iCs w:val="0"/>
                <w:sz w:val="24"/>
                <w:szCs w:val="24"/>
                <w:lang w:val="it-IT"/>
              </w:rPr>
              <w:t xml:space="preserve">ricreativo </w:t>
            </w:r>
          </w:p>
        </w:tc>
        <w:tc>
          <w:tcPr>
            <w:tcW w:w="1416" w:type="pct"/>
            <w:vAlign w:val="center"/>
          </w:tcPr>
          <w:p w14:paraId="55A4E987" w14:textId="35915016" w:rsidR="006101DE" w:rsidRPr="00CB35D2" w:rsidRDefault="00A669E9" w:rsidP="00C14E32">
            <w:pPr>
              <w:pStyle w:val="TableParagraph"/>
              <w:ind w:left="72"/>
              <w:jc w:val="left"/>
              <w:rPr>
                <w:i w:val="0"/>
                <w:iCs w:val="0"/>
                <w:sz w:val="24"/>
                <w:szCs w:val="24"/>
              </w:rPr>
            </w:pPr>
            <w:r>
              <w:rPr>
                <w:i w:val="0"/>
                <w:iCs w:val="0"/>
                <w:sz w:val="24"/>
                <w:szCs w:val="24"/>
                <w:lang w:val="it-IT"/>
              </w:rPr>
              <w:t>Concessione</w:t>
            </w:r>
          </w:p>
        </w:tc>
        <w:tc>
          <w:tcPr>
            <w:tcW w:w="692" w:type="pct"/>
            <w:vAlign w:val="center"/>
          </w:tcPr>
          <w:p w14:paraId="329FBAEF" w14:textId="5F122DA2" w:rsidR="006101DE" w:rsidRPr="00CB35D2" w:rsidRDefault="006101DE" w:rsidP="00C14E32">
            <w:pPr>
              <w:pStyle w:val="TableParagraph"/>
              <w:ind w:left="70"/>
              <w:jc w:val="center"/>
              <w:rPr>
                <w:i w:val="0"/>
                <w:iCs w:val="0"/>
                <w:sz w:val="24"/>
                <w:szCs w:val="24"/>
              </w:rPr>
            </w:pPr>
            <w:r>
              <w:rPr>
                <w:i w:val="0"/>
                <w:iCs w:val="0"/>
                <w:sz w:val="24"/>
                <w:szCs w:val="24"/>
              </w:rPr>
              <w:t>SI</w:t>
            </w:r>
          </w:p>
        </w:tc>
        <w:tc>
          <w:tcPr>
            <w:tcW w:w="501" w:type="pct"/>
            <w:vAlign w:val="center"/>
          </w:tcPr>
          <w:p w14:paraId="34D322F7" w14:textId="21CA9FF8" w:rsidR="006101DE" w:rsidRPr="00CB35D2" w:rsidRDefault="006101DE" w:rsidP="00C14E32">
            <w:pPr>
              <w:pStyle w:val="TableParagraph"/>
              <w:ind w:left="70"/>
              <w:jc w:val="center"/>
              <w:rPr>
                <w:i w:val="0"/>
                <w:iCs w:val="0"/>
                <w:sz w:val="24"/>
                <w:szCs w:val="24"/>
              </w:rPr>
            </w:pPr>
            <w:r>
              <w:rPr>
                <w:i w:val="0"/>
                <w:iCs w:val="0"/>
                <w:sz w:val="24"/>
                <w:szCs w:val="24"/>
              </w:rPr>
              <w:t>NO</w:t>
            </w:r>
          </w:p>
        </w:tc>
        <w:tc>
          <w:tcPr>
            <w:tcW w:w="677" w:type="pct"/>
            <w:vAlign w:val="center"/>
          </w:tcPr>
          <w:p w14:paraId="22F123CA" w14:textId="2702EA9F" w:rsidR="006101DE" w:rsidRPr="00CB35D2" w:rsidRDefault="006101DE" w:rsidP="00C14E32">
            <w:pPr>
              <w:pStyle w:val="TableParagraph"/>
              <w:ind w:left="70"/>
              <w:jc w:val="center"/>
              <w:rPr>
                <w:i w:val="0"/>
                <w:iCs w:val="0"/>
                <w:sz w:val="24"/>
                <w:szCs w:val="24"/>
              </w:rPr>
            </w:pPr>
            <w:r>
              <w:rPr>
                <w:i w:val="0"/>
                <w:iCs w:val="0"/>
                <w:sz w:val="24"/>
                <w:szCs w:val="24"/>
              </w:rPr>
              <w:t>SI</w:t>
            </w:r>
          </w:p>
        </w:tc>
      </w:tr>
      <w:tr w:rsidR="00E643DF" w:rsidRPr="00CB35D2" w14:paraId="3E406DCB" w14:textId="77777777" w:rsidTr="00C14E32">
        <w:trPr>
          <w:trHeight w:val="344"/>
        </w:trPr>
        <w:tc>
          <w:tcPr>
            <w:tcW w:w="338" w:type="pct"/>
          </w:tcPr>
          <w:p w14:paraId="78474641" w14:textId="69DDF816" w:rsidR="00E643DF" w:rsidRPr="00A669E9" w:rsidRDefault="00BF43B8" w:rsidP="00C14E32">
            <w:pPr>
              <w:pStyle w:val="TableParagraph"/>
              <w:spacing w:before="2"/>
              <w:ind w:left="130"/>
              <w:jc w:val="left"/>
              <w:rPr>
                <w:i w:val="0"/>
                <w:iCs w:val="0"/>
                <w:sz w:val="24"/>
                <w:szCs w:val="24"/>
              </w:rPr>
            </w:pPr>
            <w:r w:rsidRPr="00A669E9">
              <w:rPr>
                <w:i w:val="0"/>
                <w:iCs w:val="0"/>
                <w:sz w:val="24"/>
                <w:szCs w:val="24"/>
              </w:rPr>
              <w:t>3</w:t>
            </w:r>
          </w:p>
        </w:tc>
        <w:tc>
          <w:tcPr>
            <w:tcW w:w="1376" w:type="pct"/>
            <w:vAlign w:val="center"/>
          </w:tcPr>
          <w:p w14:paraId="615F1E8D" w14:textId="582A69C1" w:rsidR="00E643DF" w:rsidRPr="00A669E9" w:rsidRDefault="00E643DF" w:rsidP="00C14E32">
            <w:pPr>
              <w:pStyle w:val="TableParagraph"/>
              <w:spacing w:before="2"/>
              <w:ind w:left="130"/>
              <w:jc w:val="left"/>
              <w:rPr>
                <w:i w:val="0"/>
                <w:iCs w:val="0"/>
                <w:sz w:val="24"/>
                <w:szCs w:val="24"/>
              </w:rPr>
            </w:pPr>
            <w:r w:rsidRPr="00A669E9">
              <w:rPr>
                <w:i w:val="0"/>
                <w:iCs w:val="0"/>
                <w:sz w:val="24"/>
                <w:szCs w:val="24"/>
                <w:lang w:val="it-IT"/>
              </w:rPr>
              <w:t>Cimiteri</w:t>
            </w:r>
            <w:r w:rsidR="00A669E9" w:rsidRPr="00A669E9">
              <w:rPr>
                <w:i w:val="0"/>
                <w:iCs w:val="0"/>
                <w:sz w:val="24"/>
                <w:szCs w:val="24"/>
                <w:lang w:val="it-IT"/>
              </w:rPr>
              <w:t xml:space="preserve"> e servizi funebri</w:t>
            </w:r>
          </w:p>
        </w:tc>
        <w:tc>
          <w:tcPr>
            <w:tcW w:w="1416" w:type="pct"/>
            <w:vAlign w:val="center"/>
          </w:tcPr>
          <w:p w14:paraId="1923F9A4" w14:textId="3F107DC0" w:rsidR="00E643DF" w:rsidRPr="00A669E9" w:rsidRDefault="00A669E9" w:rsidP="00C14E32">
            <w:pPr>
              <w:pStyle w:val="TableParagraph"/>
              <w:spacing w:before="2"/>
              <w:ind w:left="70"/>
              <w:jc w:val="left"/>
              <w:rPr>
                <w:i w:val="0"/>
                <w:iCs w:val="0"/>
                <w:sz w:val="24"/>
                <w:szCs w:val="24"/>
                <w:lang w:val="it-IT"/>
              </w:rPr>
            </w:pPr>
            <w:r w:rsidRPr="00A669E9">
              <w:rPr>
                <w:i w:val="0"/>
                <w:iCs w:val="0"/>
                <w:sz w:val="24"/>
                <w:szCs w:val="24"/>
                <w:lang w:val="it-IT"/>
              </w:rPr>
              <w:t>Concessione</w:t>
            </w:r>
          </w:p>
        </w:tc>
        <w:tc>
          <w:tcPr>
            <w:tcW w:w="692" w:type="pct"/>
            <w:vAlign w:val="center"/>
          </w:tcPr>
          <w:p w14:paraId="142CCA12" w14:textId="77777777" w:rsidR="00E643DF" w:rsidRPr="00A669E9" w:rsidRDefault="00E643DF" w:rsidP="00C14E32">
            <w:pPr>
              <w:pStyle w:val="TableParagraph"/>
              <w:spacing w:before="2"/>
              <w:ind w:left="67"/>
              <w:jc w:val="center"/>
              <w:rPr>
                <w:i w:val="0"/>
                <w:iCs w:val="0"/>
                <w:sz w:val="24"/>
                <w:szCs w:val="24"/>
              </w:rPr>
            </w:pPr>
            <w:r w:rsidRPr="00A669E9">
              <w:rPr>
                <w:i w:val="0"/>
                <w:iCs w:val="0"/>
                <w:sz w:val="24"/>
                <w:szCs w:val="24"/>
              </w:rPr>
              <w:t>SI</w:t>
            </w:r>
          </w:p>
        </w:tc>
        <w:tc>
          <w:tcPr>
            <w:tcW w:w="501" w:type="pct"/>
            <w:vAlign w:val="center"/>
          </w:tcPr>
          <w:p w14:paraId="1550BE94" w14:textId="77777777" w:rsidR="00E643DF" w:rsidRPr="00A669E9" w:rsidRDefault="00E643DF" w:rsidP="00C14E32">
            <w:pPr>
              <w:pStyle w:val="TableParagraph"/>
              <w:spacing w:before="2"/>
              <w:ind w:left="67"/>
              <w:jc w:val="center"/>
              <w:rPr>
                <w:i w:val="0"/>
                <w:iCs w:val="0"/>
                <w:sz w:val="24"/>
                <w:szCs w:val="24"/>
              </w:rPr>
            </w:pPr>
            <w:r w:rsidRPr="00A669E9">
              <w:rPr>
                <w:i w:val="0"/>
                <w:iCs w:val="0"/>
                <w:sz w:val="24"/>
                <w:szCs w:val="24"/>
              </w:rPr>
              <w:t>NO</w:t>
            </w:r>
          </w:p>
        </w:tc>
        <w:tc>
          <w:tcPr>
            <w:tcW w:w="677" w:type="pct"/>
            <w:vAlign w:val="center"/>
          </w:tcPr>
          <w:p w14:paraId="55ABE36B" w14:textId="77777777" w:rsidR="00E643DF" w:rsidRPr="00A669E9" w:rsidRDefault="00E643DF" w:rsidP="00C14E32">
            <w:pPr>
              <w:pStyle w:val="TableParagraph"/>
              <w:spacing w:before="2"/>
              <w:ind w:left="67"/>
              <w:jc w:val="center"/>
              <w:rPr>
                <w:i w:val="0"/>
                <w:iCs w:val="0"/>
                <w:sz w:val="24"/>
                <w:szCs w:val="24"/>
              </w:rPr>
            </w:pPr>
            <w:r w:rsidRPr="00A669E9">
              <w:rPr>
                <w:i w:val="0"/>
                <w:iCs w:val="0"/>
                <w:sz w:val="24"/>
                <w:szCs w:val="24"/>
              </w:rPr>
              <w:t>SI</w:t>
            </w:r>
          </w:p>
        </w:tc>
      </w:tr>
      <w:tr w:rsidR="00E643DF" w:rsidRPr="00CB35D2" w14:paraId="664FBABA" w14:textId="77777777" w:rsidTr="00C14E32">
        <w:trPr>
          <w:trHeight w:val="642"/>
        </w:trPr>
        <w:tc>
          <w:tcPr>
            <w:tcW w:w="338" w:type="pct"/>
          </w:tcPr>
          <w:p w14:paraId="48C0CA21" w14:textId="617411AC" w:rsidR="00E643DF" w:rsidRPr="00CB35D2" w:rsidRDefault="00BF43B8" w:rsidP="00C14E32">
            <w:pPr>
              <w:pStyle w:val="TableParagraph"/>
              <w:spacing w:before="36"/>
              <w:ind w:left="130"/>
              <w:jc w:val="left"/>
              <w:rPr>
                <w:i w:val="0"/>
                <w:iCs w:val="0"/>
                <w:sz w:val="24"/>
                <w:szCs w:val="24"/>
              </w:rPr>
            </w:pPr>
            <w:r>
              <w:rPr>
                <w:i w:val="0"/>
                <w:iCs w:val="0"/>
                <w:sz w:val="24"/>
                <w:szCs w:val="24"/>
              </w:rPr>
              <w:t>4</w:t>
            </w:r>
          </w:p>
        </w:tc>
        <w:tc>
          <w:tcPr>
            <w:tcW w:w="1376" w:type="pct"/>
            <w:vAlign w:val="center"/>
          </w:tcPr>
          <w:p w14:paraId="27173579" w14:textId="77777777" w:rsidR="00E643DF" w:rsidRPr="00CB35D2" w:rsidRDefault="00E643DF" w:rsidP="00C14E32">
            <w:pPr>
              <w:pStyle w:val="TableParagraph"/>
              <w:spacing w:before="36"/>
              <w:ind w:left="130"/>
              <w:jc w:val="left"/>
              <w:rPr>
                <w:i w:val="0"/>
                <w:iCs w:val="0"/>
                <w:sz w:val="24"/>
                <w:szCs w:val="24"/>
              </w:rPr>
            </w:pPr>
            <w:r w:rsidRPr="00CB35D2">
              <w:rPr>
                <w:i w:val="0"/>
                <w:iCs w:val="0"/>
                <w:sz w:val="24"/>
                <w:szCs w:val="24"/>
                <w:lang w:val="it-IT"/>
              </w:rPr>
              <w:t>Distribuzione gas</w:t>
            </w:r>
          </w:p>
        </w:tc>
        <w:tc>
          <w:tcPr>
            <w:tcW w:w="1416" w:type="pct"/>
            <w:vAlign w:val="center"/>
          </w:tcPr>
          <w:p w14:paraId="406B227F" w14:textId="77777777" w:rsidR="00E643DF" w:rsidRPr="00CB35D2" w:rsidRDefault="00E643DF" w:rsidP="00C14E32">
            <w:pPr>
              <w:pStyle w:val="TableParagraph"/>
              <w:spacing w:before="36"/>
              <w:ind w:left="70"/>
              <w:jc w:val="left"/>
              <w:rPr>
                <w:i w:val="0"/>
                <w:iCs w:val="0"/>
                <w:sz w:val="24"/>
                <w:szCs w:val="24"/>
                <w:lang w:val="it-IT"/>
              </w:rPr>
            </w:pPr>
            <w:r w:rsidRPr="00CB35D2">
              <w:rPr>
                <w:i w:val="0"/>
                <w:iCs w:val="0"/>
                <w:sz w:val="24"/>
                <w:szCs w:val="24"/>
                <w:lang w:val="it-IT"/>
              </w:rPr>
              <w:t>Gestito dall’Ambito come previsto dalla normativa</w:t>
            </w:r>
          </w:p>
        </w:tc>
        <w:tc>
          <w:tcPr>
            <w:tcW w:w="692" w:type="pct"/>
            <w:vAlign w:val="center"/>
          </w:tcPr>
          <w:p w14:paraId="69173D2C" w14:textId="77777777" w:rsidR="00E643DF" w:rsidRPr="00CB35D2" w:rsidRDefault="00E643DF" w:rsidP="00C14E32">
            <w:pPr>
              <w:pStyle w:val="TableParagraph"/>
              <w:spacing w:before="149"/>
              <w:ind w:left="67"/>
              <w:jc w:val="center"/>
              <w:rPr>
                <w:i w:val="0"/>
                <w:iCs w:val="0"/>
                <w:sz w:val="24"/>
                <w:szCs w:val="24"/>
                <w:lang w:val="it-IT"/>
              </w:rPr>
            </w:pPr>
            <w:r w:rsidRPr="00CB35D2">
              <w:rPr>
                <w:i w:val="0"/>
                <w:iCs w:val="0"/>
                <w:sz w:val="24"/>
                <w:szCs w:val="24"/>
                <w:lang w:val="it-IT"/>
              </w:rPr>
              <w:t>SI</w:t>
            </w:r>
          </w:p>
        </w:tc>
        <w:tc>
          <w:tcPr>
            <w:tcW w:w="501" w:type="pct"/>
            <w:vAlign w:val="center"/>
          </w:tcPr>
          <w:p w14:paraId="3B92B56C" w14:textId="77777777" w:rsidR="00E643DF" w:rsidRPr="00CB35D2" w:rsidRDefault="00E643DF" w:rsidP="00C14E32">
            <w:pPr>
              <w:pStyle w:val="TableParagraph"/>
              <w:spacing w:before="149"/>
              <w:ind w:left="67"/>
              <w:jc w:val="center"/>
              <w:rPr>
                <w:i w:val="0"/>
                <w:iCs w:val="0"/>
                <w:sz w:val="24"/>
                <w:szCs w:val="24"/>
                <w:lang w:val="it-IT"/>
              </w:rPr>
            </w:pPr>
            <w:r w:rsidRPr="00CB35D2">
              <w:rPr>
                <w:i w:val="0"/>
                <w:iCs w:val="0"/>
                <w:sz w:val="24"/>
                <w:szCs w:val="24"/>
                <w:lang w:val="it-IT"/>
              </w:rPr>
              <w:t>SI</w:t>
            </w:r>
          </w:p>
        </w:tc>
        <w:tc>
          <w:tcPr>
            <w:tcW w:w="677" w:type="pct"/>
            <w:vAlign w:val="center"/>
          </w:tcPr>
          <w:p w14:paraId="0646D46B" w14:textId="77777777" w:rsidR="00E643DF" w:rsidRPr="00CB35D2" w:rsidRDefault="00E643DF" w:rsidP="00C14E32">
            <w:pPr>
              <w:pStyle w:val="TableParagraph"/>
              <w:spacing w:before="149"/>
              <w:ind w:left="67"/>
              <w:jc w:val="center"/>
              <w:rPr>
                <w:i w:val="0"/>
                <w:iCs w:val="0"/>
                <w:sz w:val="24"/>
                <w:szCs w:val="24"/>
                <w:lang w:val="it-IT"/>
              </w:rPr>
            </w:pPr>
            <w:r w:rsidRPr="00CB35D2">
              <w:rPr>
                <w:i w:val="0"/>
                <w:iCs w:val="0"/>
                <w:sz w:val="24"/>
                <w:szCs w:val="24"/>
                <w:lang w:val="it-IT"/>
              </w:rPr>
              <w:t>SI</w:t>
            </w:r>
            <w:r w:rsidRPr="00CB35D2">
              <w:rPr>
                <w:i w:val="0"/>
                <w:iCs w:val="0"/>
                <w:sz w:val="24"/>
                <w:szCs w:val="24"/>
                <w:lang w:val="it-IT"/>
              </w:rPr>
              <w:br/>
              <w:t>dall’Ambito</w:t>
            </w:r>
          </w:p>
        </w:tc>
      </w:tr>
      <w:tr w:rsidR="00E643DF" w:rsidRPr="00CB35D2" w14:paraId="4E0B12AD" w14:textId="77777777" w:rsidTr="00C14E32">
        <w:trPr>
          <w:trHeight w:val="324"/>
        </w:trPr>
        <w:tc>
          <w:tcPr>
            <w:tcW w:w="338" w:type="pct"/>
          </w:tcPr>
          <w:p w14:paraId="1BBB51B5" w14:textId="1A55BAE2" w:rsidR="00E643DF" w:rsidRPr="00CB35D2" w:rsidRDefault="00BF43B8" w:rsidP="00C14E32">
            <w:pPr>
              <w:pStyle w:val="TableParagraph"/>
              <w:spacing w:before="113"/>
              <w:ind w:left="130"/>
              <w:jc w:val="left"/>
              <w:rPr>
                <w:i w:val="0"/>
                <w:iCs w:val="0"/>
                <w:sz w:val="24"/>
                <w:szCs w:val="24"/>
              </w:rPr>
            </w:pPr>
            <w:r>
              <w:rPr>
                <w:i w:val="0"/>
                <w:iCs w:val="0"/>
                <w:sz w:val="24"/>
                <w:szCs w:val="24"/>
              </w:rPr>
              <w:t>5</w:t>
            </w:r>
          </w:p>
        </w:tc>
        <w:tc>
          <w:tcPr>
            <w:tcW w:w="1376" w:type="pct"/>
            <w:vAlign w:val="center"/>
          </w:tcPr>
          <w:p w14:paraId="7C3A41F3" w14:textId="77777777" w:rsidR="00E643DF" w:rsidRPr="00CB35D2" w:rsidRDefault="00E643DF" w:rsidP="00C14E32">
            <w:pPr>
              <w:pStyle w:val="TableParagraph"/>
              <w:spacing w:before="113"/>
              <w:ind w:left="130"/>
              <w:jc w:val="left"/>
              <w:rPr>
                <w:i w:val="0"/>
                <w:iCs w:val="0"/>
                <w:sz w:val="24"/>
                <w:szCs w:val="24"/>
                <w:lang w:val="it-IT"/>
              </w:rPr>
            </w:pPr>
            <w:r w:rsidRPr="00CB35D2">
              <w:rPr>
                <w:i w:val="0"/>
                <w:iCs w:val="0"/>
                <w:sz w:val="24"/>
                <w:szCs w:val="24"/>
                <w:lang w:val="it-IT"/>
              </w:rPr>
              <w:t>Farmacia</w:t>
            </w:r>
          </w:p>
        </w:tc>
        <w:tc>
          <w:tcPr>
            <w:tcW w:w="1416" w:type="pct"/>
            <w:vAlign w:val="center"/>
          </w:tcPr>
          <w:p w14:paraId="62010621" w14:textId="0D60CDEC" w:rsidR="00E643DF" w:rsidRPr="00CB35D2" w:rsidRDefault="00521610" w:rsidP="00C14E32">
            <w:pPr>
              <w:pStyle w:val="TableParagraph"/>
              <w:ind w:left="72"/>
              <w:jc w:val="left"/>
              <w:rPr>
                <w:i w:val="0"/>
                <w:iCs w:val="0"/>
                <w:sz w:val="24"/>
                <w:szCs w:val="24"/>
                <w:lang w:val="it-IT"/>
              </w:rPr>
            </w:pPr>
            <w:r>
              <w:rPr>
                <w:i w:val="0"/>
                <w:iCs w:val="0"/>
                <w:sz w:val="24"/>
                <w:szCs w:val="24"/>
                <w:lang w:val="it-IT"/>
              </w:rPr>
              <w:t xml:space="preserve">Concessione a società partecipata </w:t>
            </w:r>
          </w:p>
        </w:tc>
        <w:tc>
          <w:tcPr>
            <w:tcW w:w="692" w:type="pct"/>
            <w:vAlign w:val="center"/>
          </w:tcPr>
          <w:p w14:paraId="5C550DC2"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Si</w:t>
            </w:r>
          </w:p>
        </w:tc>
        <w:tc>
          <w:tcPr>
            <w:tcW w:w="501" w:type="pct"/>
            <w:vAlign w:val="center"/>
          </w:tcPr>
          <w:p w14:paraId="45FDA949"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NO</w:t>
            </w:r>
          </w:p>
        </w:tc>
        <w:tc>
          <w:tcPr>
            <w:tcW w:w="677" w:type="pct"/>
            <w:vAlign w:val="center"/>
          </w:tcPr>
          <w:p w14:paraId="2F543F3F"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SI</w:t>
            </w:r>
          </w:p>
        </w:tc>
      </w:tr>
      <w:tr w:rsidR="00E643DF" w:rsidRPr="00CB35D2" w14:paraId="01DC916C" w14:textId="77777777" w:rsidTr="00C14E32">
        <w:trPr>
          <w:trHeight w:val="435"/>
        </w:trPr>
        <w:tc>
          <w:tcPr>
            <w:tcW w:w="338" w:type="pct"/>
          </w:tcPr>
          <w:p w14:paraId="19D858EE" w14:textId="24D2784E" w:rsidR="00E643DF" w:rsidRPr="00CB35D2" w:rsidRDefault="00BF43B8" w:rsidP="00C14E32">
            <w:pPr>
              <w:pStyle w:val="TableParagraph"/>
              <w:ind w:left="130"/>
              <w:jc w:val="left"/>
              <w:rPr>
                <w:i w:val="0"/>
                <w:iCs w:val="0"/>
                <w:sz w:val="24"/>
                <w:szCs w:val="24"/>
              </w:rPr>
            </w:pPr>
            <w:r>
              <w:rPr>
                <w:i w:val="0"/>
                <w:iCs w:val="0"/>
                <w:sz w:val="24"/>
                <w:szCs w:val="24"/>
              </w:rPr>
              <w:t>6</w:t>
            </w:r>
          </w:p>
        </w:tc>
        <w:tc>
          <w:tcPr>
            <w:tcW w:w="1376" w:type="pct"/>
            <w:vAlign w:val="center"/>
          </w:tcPr>
          <w:p w14:paraId="1BD87363" w14:textId="77777777" w:rsidR="00E643DF" w:rsidRPr="00CB35D2" w:rsidRDefault="00E643DF" w:rsidP="00C14E32">
            <w:pPr>
              <w:pStyle w:val="TableParagraph"/>
              <w:ind w:left="130"/>
              <w:jc w:val="left"/>
              <w:rPr>
                <w:i w:val="0"/>
                <w:iCs w:val="0"/>
                <w:sz w:val="24"/>
                <w:szCs w:val="24"/>
                <w:lang w:val="it-IT"/>
              </w:rPr>
            </w:pPr>
            <w:r w:rsidRPr="00CB35D2">
              <w:rPr>
                <w:i w:val="0"/>
                <w:iCs w:val="0"/>
                <w:sz w:val="24"/>
                <w:szCs w:val="24"/>
                <w:lang w:val="it-IT"/>
              </w:rPr>
              <w:t>Idrico integrato</w:t>
            </w:r>
          </w:p>
        </w:tc>
        <w:tc>
          <w:tcPr>
            <w:tcW w:w="1416" w:type="pct"/>
            <w:vAlign w:val="center"/>
          </w:tcPr>
          <w:p w14:paraId="59CF5708" w14:textId="77777777" w:rsidR="00E643DF" w:rsidRPr="00CB35D2" w:rsidRDefault="00E643DF" w:rsidP="00C14E32">
            <w:pPr>
              <w:pStyle w:val="TableParagraph"/>
              <w:ind w:left="70"/>
              <w:jc w:val="left"/>
              <w:rPr>
                <w:i w:val="0"/>
                <w:iCs w:val="0"/>
                <w:sz w:val="24"/>
                <w:szCs w:val="24"/>
                <w:lang w:val="it-IT"/>
              </w:rPr>
            </w:pPr>
            <w:r w:rsidRPr="00CB35D2">
              <w:rPr>
                <w:i w:val="0"/>
                <w:iCs w:val="0"/>
                <w:sz w:val="24"/>
                <w:szCs w:val="24"/>
                <w:lang w:val="it-IT"/>
              </w:rPr>
              <w:t>Gestito dall’Ambito come previsto dalla normativa</w:t>
            </w:r>
          </w:p>
        </w:tc>
        <w:tc>
          <w:tcPr>
            <w:tcW w:w="692" w:type="pct"/>
            <w:vAlign w:val="center"/>
          </w:tcPr>
          <w:p w14:paraId="024AC559" w14:textId="77777777" w:rsidR="00E643DF" w:rsidRPr="00CB35D2" w:rsidRDefault="00E643DF" w:rsidP="00C14E32">
            <w:pPr>
              <w:pStyle w:val="TableParagraph"/>
              <w:ind w:left="67"/>
              <w:jc w:val="center"/>
              <w:rPr>
                <w:i w:val="0"/>
                <w:iCs w:val="0"/>
                <w:sz w:val="24"/>
                <w:szCs w:val="24"/>
                <w:lang w:val="it-IT"/>
              </w:rPr>
            </w:pPr>
            <w:r w:rsidRPr="00CB35D2">
              <w:rPr>
                <w:i w:val="0"/>
                <w:iCs w:val="0"/>
                <w:sz w:val="24"/>
                <w:szCs w:val="24"/>
                <w:lang w:val="it-IT"/>
              </w:rPr>
              <w:t>SI</w:t>
            </w:r>
          </w:p>
        </w:tc>
        <w:tc>
          <w:tcPr>
            <w:tcW w:w="501" w:type="pct"/>
            <w:vAlign w:val="center"/>
          </w:tcPr>
          <w:p w14:paraId="098188FA" w14:textId="77777777" w:rsidR="00E643DF" w:rsidRPr="00CB35D2" w:rsidRDefault="00E643DF" w:rsidP="00C14E32">
            <w:pPr>
              <w:pStyle w:val="TableParagraph"/>
              <w:ind w:left="67"/>
              <w:jc w:val="center"/>
              <w:rPr>
                <w:i w:val="0"/>
                <w:iCs w:val="0"/>
                <w:sz w:val="24"/>
                <w:szCs w:val="24"/>
                <w:lang w:val="it-IT"/>
              </w:rPr>
            </w:pPr>
            <w:r w:rsidRPr="00CB35D2">
              <w:rPr>
                <w:i w:val="0"/>
                <w:iCs w:val="0"/>
                <w:sz w:val="24"/>
                <w:szCs w:val="24"/>
                <w:lang w:val="it-IT"/>
              </w:rPr>
              <w:t>SI</w:t>
            </w:r>
          </w:p>
        </w:tc>
        <w:tc>
          <w:tcPr>
            <w:tcW w:w="677" w:type="pct"/>
            <w:vAlign w:val="center"/>
          </w:tcPr>
          <w:p w14:paraId="4970A7A7" w14:textId="77777777" w:rsidR="00E643DF" w:rsidRPr="00CB35D2" w:rsidRDefault="00E643DF" w:rsidP="00C14E32">
            <w:pPr>
              <w:pStyle w:val="TableParagraph"/>
              <w:ind w:left="67"/>
              <w:jc w:val="center"/>
              <w:rPr>
                <w:i w:val="0"/>
                <w:iCs w:val="0"/>
                <w:sz w:val="24"/>
                <w:szCs w:val="24"/>
                <w:lang w:val="it-IT"/>
              </w:rPr>
            </w:pPr>
            <w:r w:rsidRPr="00CB35D2">
              <w:rPr>
                <w:i w:val="0"/>
                <w:iCs w:val="0"/>
                <w:sz w:val="24"/>
                <w:szCs w:val="24"/>
                <w:lang w:val="it-IT"/>
              </w:rPr>
              <w:t>SI</w:t>
            </w:r>
            <w:r w:rsidRPr="00CB35D2">
              <w:rPr>
                <w:i w:val="0"/>
                <w:iCs w:val="0"/>
                <w:sz w:val="24"/>
                <w:szCs w:val="24"/>
                <w:lang w:val="it-IT"/>
              </w:rPr>
              <w:br/>
              <w:t>dall’Ambito</w:t>
            </w:r>
          </w:p>
        </w:tc>
      </w:tr>
      <w:tr w:rsidR="00E643DF" w:rsidRPr="00CB35D2" w14:paraId="0632E99C" w14:textId="77777777" w:rsidTr="00C14E32">
        <w:trPr>
          <w:trHeight w:val="567"/>
        </w:trPr>
        <w:tc>
          <w:tcPr>
            <w:tcW w:w="338" w:type="pct"/>
          </w:tcPr>
          <w:p w14:paraId="05C385AC" w14:textId="6B158CBC" w:rsidR="00E643DF" w:rsidRPr="00CB35D2" w:rsidRDefault="00BF43B8" w:rsidP="00C14E32">
            <w:pPr>
              <w:pStyle w:val="TableParagraph"/>
              <w:ind w:left="130"/>
              <w:jc w:val="left"/>
              <w:rPr>
                <w:i w:val="0"/>
                <w:iCs w:val="0"/>
                <w:sz w:val="24"/>
                <w:szCs w:val="24"/>
              </w:rPr>
            </w:pPr>
            <w:r>
              <w:rPr>
                <w:i w:val="0"/>
                <w:iCs w:val="0"/>
                <w:sz w:val="24"/>
                <w:szCs w:val="24"/>
              </w:rPr>
              <w:t>7</w:t>
            </w:r>
          </w:p>
        </w:tc>
        <w:tc>
          <w:tcPr>
            <w:tcW w:w="1376" w:type="pct"/>
            <w:vAlign w:val="center"/>
          </w:tcPr>
          <w:p w14:paraId="38EBDC1F" w14:textId="77777777" w:rsidR="00E643DF" w:rsidRPr="00CB35D2" w:rsidRDefault="00E643DF" w:rsidP="00C14E32">
            <w:pPr>
              <w:pStyle w:val="TableParagraph"/>
              <w:ind w:left="130"/>
              <w:jc w:val="left"/>
              <w:rPr>
                <w:i w:val="0"/>
                <w:iCs w:val="0"/>
                <w:sz w:val="24"/>
                <w:szCs w:val="24"/>
                <w:lang w:val="it-IT"/>
              </w:rPr>
            </w:pPr>
            <w:r w:rsidRPr="00CB35D2">
              <w:rPr>
                <w:i w:val="0"/>
                <w:iCs w:val="0"/>
                <w:sz w:val="24"/>
                <w:szCs w:val="24"/>
                <w:lang w:val="it-IT"/>
              </w:rPr>
              <w:t>Igiene urbana</w:t>
            </w:r>
          </w:p>
        </w:tc>
        <w:tc>
          <w:tcPr>
            <w:tcW w:w="1416" w:type="pct"/>
            <w:vAlign w:val="center"/>
          </w:tcPr>
          <w:p w14:paraId="4B686A6B" w14:textId="77777777" w:rsidR="00E643DF" w:rsidRPr="00CB35D2" w:rsidRDefault="00E643DF" w:rsidP="00C14E32">
            <w:pPr>
              <w:pStyle w:val="TableParagraph"/>
              <w:ind w:left="70"/>
              <w:jc w:val="left"/>
              <w:rPr>
                <w:i w:val="0"/>
                <w:iCs w:val="0"/>
                <w:sz w:val="24"/>
                <w:szCs w:val="24"/>
                <w:lang w:val="it-IT"/>
              </w:rPr>
            </w:pPr>
            <w:r w:rsidRPr="00CB35D2">
              <w:rPr>
                <w:i w:val="0"/>
                <w:iCs w:val="0"/>
                <w:sz w:val="24"/>
                <w:szCs w:val="24"/>
                <w:lang w:val="it-IT"/>
              </w:rPr>
              <w:t>Appalto</w:t>
            </w:r>
          </w:p>
        </w:tc>
        <w:tc>
          <w:tcPr>
            <w:tcW w:w="692" w:type="pct"/>
            <w:vAlign w:val="center"/>
          </w:tcPr>
          <w:p w14:paraId="7FC75B44" w14:textId="77777777" w:rsidR="00E643DF" w:rsidRPr="00CB35D2" w:rsidRDefault="00E643DF" w:rsidP="00C14E32">
            <w:pPr>
              <w:pStyle w:val="TableParagraph"/>
              <w:spacing w:before="113"/>
              <w:ind w:left="67"/>
              <w:jc w:val="center"/>
              <w:rPr>
                <w:i w:val="0"/>
                <w:iCs w:val="0"/>
                <w:sz w:val="24"/>
                <w:szCs w:val="24"/>
              </w:rPr>
            </w:pPr>
            <w:r w:rsidRPr="00CB35D2">
              <w:rPr>
                <w:i w:val="0"/>
                <w:iCs w:val="0"/>
                <w:sz w:val="24"/>
                <w:szCs w:val="24"/>
              </w:rPr>
              <w:t>SI</w:t>
            </w:r>
          </w:p>
        </w:tc>
        <w:tc>
          <w:tcPr>
            <w:tcW w:w="501" w:type="pct"/>
            <w:vAlign w:val="center"/>
          </w:tcPr>
          <w:p w14:paraId="1E053C16" w14:textId="77777777" w:rsidR="00E643DF" w:rsidRPr="00CB35D2" w:rsidRDefault="00E643DF" w:rsidP="00C14E32">
            <w:pPr>
              <w:pStyle w:val="TableParagraph"/>
              <w:spacing w:before="113"/>
              <w:ind w:left="67"/>
              <w:jc w:val="center"/>
              <w:rPr>
                <w:i w:val="0"/>
                <w:iCs w:val="0"/>
                <w:sz w:val="24"/>
                <w:szCs w:val="24"/>
              </w:rPr>
            </w:pPr>
            <w:r w:rsidRPr="00CB35D2">
              <w:rPr>
                <w:i w:val="0"/>
                <w:iCs w:val="0"/>
                <w:sz w:val="24"/>
                <w:szCs w:val="24"/>
              </w:rPr>
              <w:t>SI</w:t>
            </w:r>
          </w:p>
        </w:tc>
        <w:tc>
          <w:tcPr>
            <w:tcW w:w="677" w:type="pct"/>
            <w:vAlign w:val="center"/>
          </w:tcPr>
          <w:p w14:paraId="49DEDF8C" w14:textId="77777777" w:rsidR="00E643DF" w:rsidRPr="00CB35D2" w:rsidRDefault="00E643DF" w:rsidP="00C14E32">
            <w:pPr>
              <w:pStyle w:val="TableParagraph"/>
              <w:spacing w:before="113"/>
              <w:ind w:left="67"/>
              <w:jc w:val="center"/>
              <w:rPr>
                <w:i w:val="0"/>
                <w:iCs w:val="0"/>
                <w:sz w:val="24"/>
                <w:szCs w:val="24"/>
              </w:rPr>
            </w:pPr>
            <w:r w:rsidRPr="00CB35D2">
              <w:rPr>
                <w:i w:val="0"/>
                <w:iCs w:val="0"/>
                <w:sz w:val="24"/>
                <w:szCs w:val="24"/>
              </w:rPr>
              <w:t>SI</w:t>
            </w:r>
          </w:p>
        </w:tc>
      </w:tr>
      <w:tr w:rsidR="00E643DF" w:rsidRPr="00CB35D2" w14:paraId="015E405E" w14:textId="77777777" w:rsidTr="00C14E32">
        <w:trPr>
          <w:trHeight w:val="570"/>
        </w:trPr>
        <w:tc>
          <w:tcPr>
            <w:tcW w:w="338" w:type="pct"/>
          </w:tcPr>
          <w:p w14:paraId="6A38C0CA" w14:textId="51CD27A1" w:rsidR="00E643DF" w:rsidRPr="00CB35D2" w:rsidRDefault="00BF43B8" w:rsidP="00C14E32">
            <w:pPr>
              <w:pStyle w:val="TableParagraph"/>
              <w:spacing w:before="115"/>
              <w:ind w:left="130"/>
              <w:jc w:val="left"/>
              <w:rPr>
                <w:i w:val="0"/>
                <w:iCs w:val="0"/>
                <w:sz w:val="24"/>
                <w:szCs w:val="24"/>
              </w:rPr>
            </w:pPr>
            <w:r>
              <w:rPr>
                <w:i w:val="0"/>
                <w:iCs w:val="0"/>
                <w:sz w:val="24"/>
                <w:szCs w:val="24"/>
              </w:rPr>
              <w:t>8</w:t>
            </w:r>
          </w:p>
        </w:tc>
        <w:tc>
          <w:tcPr>
            <w:tcW w:w="1376" w:type="pct"/>
            <w:vAlign w:val="center"/>
          </w:tcPr>
          <w:p w14:paraId="1E48EB4A" w14:textId="77777777" w:rsidR="00E643DF" w:rsidRPr="00CB35D2" w:rsidRDefault="00E643DF" w:rsidP="00C14E32">
            <w:pPr>
              <w:pStyle w:val="TableParagraph"/>
              <w:spacing w:before="115"/>
              <w:ind w:left="130"/>
              <w:jc w:val="left"/>
              <w:rPr>
                <w:i w:val="0"/>
                <w:iCs w:val="0"/>
                <w:sz w:val="24"/>
                <w:szCs w:val="24"/>
                <w:lang w:val="it-IT"/>
              </w:rPr>
            </w:pPr>
            <w:r w:rsidRPr="00CB35D2">
              <w:rPr>
                <w:i w:val="0"/>
                <w:iCs w:val="0"/>
                <w:sz w:val="24"/>
                <w:szCs w:val="24"/>
                <w:lang w:val="it-IT"/>
              </w:rPr>
              <w:t>Illuminazione pubblica</w:t>
            </w:r>
          </w:p>
        </w:tc>
        <w:tc>
          <w:tcPr>
            <w:tcW w:w="1416" w:type="pct"/>
            <w:vAlign w:val="center"/>
          </w:tcPr>
          <w:p w14:paraId="6E772A8E" w14:textId="02A7F691" w:rsidR="00E643DF" w:rsidRPr="00CB35D2" w:rsidRDefault="00D72DC2" w:rsidP="00C14E32">
            <w:pPr>
              <w:pStyle w:val="TableParagraph"/>
              <w:ind w:left="72"/>
              <w:jc w:val="left"/>
              <w:rPr>
                <w:i w:val="0"/>
                <w:iCs w:val="0"/>
                <w:sz w:val="24"/>
                <w:szCs w:val="24"/>
                <w:lang w:val="it-IT"/>
              </w:rPr>
            </w:pPr>
            <w:r>
              <w:rPr>
                <w:i w:val="0"/>
                <w:iCs w:val="0"/>
                <w:sz w:val="24"/>
                <w:szCs w:val="24"/>
                <w:lang w:val="it-IT"/>
              </w:rPr>
              <w:t>Concessione</w:t>
            </w:r>
          </w:p>
        </w:tc>
        <w:tc>
          <w:tcPr>
            <w:tcW w:w="692" w:type="pct"/>
            <w:vAlign w:val="center"/>
          </w:tcPr>
          <w:p w14:paraId="6CA87E06" w14:textId="77777777" w:rsidR="00E643DF" w:rsidRPr="00CB35D2" w:rsidRDefault="00E643DF" w:rsidP="00C14E32">
            <w:pPr>
              <w:pStyle w:val="TableParagraph"/>
              <w:spacing w:before="115"/>
              <w:ind w:left="70"/>
              <w:jc w:val="center"/>
              <w:rPr>
                <w:i w:val="0"/>
                <w:iCs w:val="0"/>
                <w:sz w:val="24"/>
                <w:szCs w:val="24"/>
              </w:rPr>
            </w:pPr>
            <w:r w:rsidRPr="00CB35D2">
              <w:rPr>
                <w:i w:val="0"/>
                <w:iCs w:val="0"/>
                <w:sz w:val="24"/>
                <w:szCs w:val="24"/>
              </w:rPr>
              <w:t>Si</w:t>
            </w:r>
          </w:p>
        </w:tc>
        <w:tc>
          <w:tcPr>
            <w:tcW w:w="501" w:type="pct"/>
            <w:vAlign w:val="center"/>
          </w:tcPr>
          <w:p w14:paraId="16F79083" w14:textId="77777777" w:rsidR="00E643DF" w:rsidRPr="00CB35D2" w:rsidRDefault="00E643DF" w:rsidP="00C14E32">
            <w:pPr>
              <w:pStyle w:val="TableParagraph"/>
              <w:spacing w:before="115"/>
              <w:ind w:left="70"/>
              <w:jc w:val="center"/>
              <w:rPr>
                <w:i w:val="0"/>
                <w:iCs w:val="0"/>
                <w:sz w:val="24"/>
                <w:szCs w:val="24"/>
              </w:rPr>
            </w:pPr>
            <w:r w:rsidRPr="00CB35D2">
              <w:rPr>
                <w:i w:val="0"/>
                <w:iCs w:val="0"/>
                <w:sz w:val="24"/>
                <w:szCs w:val="24"/>
              </w:rPr>
              <w:t>SI</w:t>
            </w:r>
          </w:p>
        </w:tc>
        <w:tc>
          <w:tcPr>
            <w:tcW w:w="677" w:type="pct"/>
            <w:vAlign w:val="center"/>
          </w:tcPr>
          <w:p w14:paraId="326FAD75" w14:textId="77777777" w:rsidR="00E643DF" w:rsidRPr="00CB35D2" w:rsidRDefault="00E643DF" w:rsidP="00C14E32">
            <w:pPr>
              <w:pStyle w:val="TableParagraph"/>
              <w:spacing w:before="115"/>
              <w:ind w:left="70"/>
              <w:jc w:val="center"/>
              <w:rPr>
                <w:i w:val="0"/>
                <w:iCs w:val="0"/>
                <w:sz w:val="24"/>
                <w:szCs w:val="24"/>
              </w:rPr>
            </w:pPr>
            <w:r w:rsidRPr="00CB35D2">
              <w:rPr>
                <w:i w:val="0"/>
                <w:iCs w:val="0"/>
                <w:sz w:val="24"/>
                <w:szCs w:val="24"/>
              </w:rPr>
              <w:t>SI</w:t>
            </w:r>
          </w:p>
        </w:tc>
      </w:tr>
      <w:tr w:rsidR="00E643DF" w:rsidRPr="00CB35D2" w14:paraId="2F2CC0B7" w14:textId="77777777" w:rsidTr="00C14E32">
        <w:trPr>
          <w:trHeight w:val="344"/>
        </w:trPr>
        <w:tc>
          <w:tcPr>
            <w:tcW w:w="338" w:type="pct"/>
          </w:tcPr>
          <w:p w14:paraId="17D807FB" w14:textId="40237AED" w:rsidR="00E643DF" w:rsidRPr="00CB35D2" w:rsidRDefault="00BF43B8" w:rsidP="00C14E32">
            <w:pPr>
              <w:pStyle w:val="TableParagraph"/>
              <w:ind w:left="130"/>
              <w:jc w:val="left"/>
              <w:rPr>
                <w:i w:val="0"/>
                <w:iCs w:val="0"/>
                <w:sz w:val="24"/>
                <w:szCs w:val="24"/>
              </w:rPr>
            </w:pPr>
            <w:r>
              <w:rPr>
                <w:i w:val="0"/>
                <w:iCs w:val="0"/>
                <w:sz w:val="24"/>
                <w:szCs w:val="24"/>
              </w:rPr>
              <w:t>9</w:t>
            </w:r>
          </w:p>
        </w:tc>
        <w:tc>
          <w:tcPr>
            <w:tcW w:w="1376" w:type="pct"/>
            <w:vAlign w:val="center"/>
          </w:tcPr>
          <w:p w14:paraId="55B6D3A4" w14:textId="77777777" w:rsidR="00E643DF" w:rsidRPr="00CB35D2" w:rsidRDefault="00E643DF" w:rsidP="00C14E32">
            <w:pPr>
              <w:pStyle w:val="TableParagraph"/>
              <w:ind w:left="130"/>
              <w:jc w:val="left"/>
              <w:rPr>
                <w:i w:val="0"/>
                <w:iCs w:val="0"/>
                <w:sz w:val="24"/>
                <w:szCs w:val="24"/>
                <w:lang w:val="it-IT"/>
              </w:rPr>
            </w:pPr>
            <w:r w:rsidRPr="00CB35D2">
              <w:rPr>
                <w:i w:val="0"/>
                <w:iCs w:val="0"/>
                <w:sz w:val="24"/>
                <w:szCs w:val="24"/>
                <w:lang w:val="it-IT"/>
              </w:rPr>
              <w:t>Illuminazione votiva</w:t>
            </w:r>
          </w:p>
        </w:tc>
        <w:tc>
          <w:tcPr>
            <w:tcW w:w="1416" w:type="pct"/>
            <w:vAlign w:val="center"/>
          </w:tcPr>
          <w:p w14:paraId="61E22D67" w14:textId="68B9DA5E" w:rsidR="00E643DF" w:rsidRPr="00CB35D2" w:rsidRDefault="00A3742E" w:rsidP="00C14E32">
            <w:pPr>
              <w:pStyle w:val="TableParagraph"/>
              <w:ind w:left="72"/>
              <w:jc w:val="left"/>
              <w:rPr>
                <w:i w:val="0"/>
                <w:iCs w:val="0"/>
                <w:sz w:val="24"/>
                <w:szCs w:val="24"/>
                <w:lang w:val="it-IT"/>
              </w:rPr>
            </w:pPr>
            <w:r>
              <w:rPr>
                <w:i w:val="0"/>
                <w:iCs w:val="0"/>
                <w:sz w:val="24"/>
                <w:szCs w:val="24"/>
                <w:lang w:val="it-IT"/>
              </w:rPr>
              <w:t>Diretta</w:t>
            </w:r>
          </w:p>
        </w:tc>
        <w:tc>
          <w:tcPr>
            <w:tcW w:w="692" w:type="pct"/>
            <w:vAlign w:val="center"/>
          </w:tcPr>
          <w:p w14:paraId="3CF4C373" w14:textId="77777777" w:rsidR="00E643DF" w:rsidRPr="00CB35D2" w:rsidRDefault="00E643DF" w:rsidP="00C14E32">
            <w:pPr>
              <w:pStyle w:val="TableParagraph"/>
              <w:ind w:left="70"/>
              <w:jc w:val="center"/>
              <w:rPr>
                <w:i w:val="0"/>
                <w:iCs w:val="0"/>
                <w:sz w:val="24"/>
                <w:szCs w:val="24"/>
              </w:rPr>
            </w:pPr>
            <w:r w:rsidRPr="00CB35D2">
              <w:rPr>
                <w:i w:val="0"/>
                <w:iCs w:val="0"/>
                <w:sz w:val="24"/>
                <w:szCs w:val="24"/>
              </w:rPr>
              <w:t>SI</w:t>
            </w:r>
          </w:p>
        </w:tc>
        <w:tc>
          <w:tcPr>
            <w:tcW w:w="501" w:type="pct"/>
            <w:vAlign w:val="center"/>
          </w:tcPr>
          <w:p w14:paraId="14FAF65C" w14:textId="77777777" w:rsidR="00E643DF" w:rsidRPr="00CB35D2" w:rsidRDefault="00E643DF" w:rsidP="00C14E32">
            <w:pPr>
              <w:pStyle w:val="TableParagraph"/>
              <w:ind w:left="70"/>
              <w:jc w:val="center"/>
              <w:rPr>
                <w:i w:val="0"/>
                <w:iCs w:val="0"/>
                <w:sz w:val="24"/>
                <w:szCs w:val="24"/>
              </w:rPr>
            </w:pPr>
            <w:r w:rsidRPr="00CB35D2">
              <w:rPr>
                <w:i w:val="0"/>
                <w:iCs w:val="0"/>
                <w:sz w:val="24"/>
                <w:szCs w:val="24"/>
              </w:rPr>
              <w:t>NO</w:t>
            </w:r>
          </w:p>
        </w:tc>
        <w:tc>
          <w:tcPr>
            <w:tcW w:w="677" w:type="pct"/>
            <w:vAlign w:val="center"/>
          </w:tcPr>
          <w:p w14:paraId="7AC9EA41" w14:textId="77777777" w:rsidR="00E643DF" w:rsidRPr="00CB35D2" w:rsidRDefault="00E643DF" w:rsidP="00C14E32">
            <w:pPr>
              <w:pStyle w:val="TableParagraph"/>
              <w:ind w:left="70"/>
              <w:jc w:val="center"/>
              <w:rPr>
                <w:i w:val="0"/>
                <w:iCs w:val="0"/>
                <w:sz w:val="24"/>
                <w:szCs w:val="24"/>
              </w:rPr>
            </w:pPr>
            <w:r w:rsidRPr="00CB35D2">
              <w:rPr>
                <w:i w:val="0"/>
                <w:iCs w:val="0"/>
                <w:sz w:val="24"/>
                <w:szCs w:val="24"/>
              </w:rPr>
              <w:t>NO</w:t>
            </w:r>
          </w:p>
        </w:tc>
      </w:tr>
      <w:tr w:rsidR="00E643DF" w:rsidRPr="00CB35D2" w14:paraId="692123A7" w14:textId="77777777" w:rsidTr="00C14E32">
        <w:trPr>
          <w:trHeight w:val="290"/>
        </w:trPr>
        <w:tc>
          <w:tcPr>
            <w:tcW w:w="338" w:type="pct"/>
          </w:tcPr>
          <w:p w14:paraId="62EA051E" w14:textId="7352709E" w:rsidR="00E643DF" w:rsidRPr="00CB35D2" w:rsidRDefault="00BF43B8" w:rsidP="00C14E32">
            <w:pPr>
              <w:pStyle w:val="TableParagraph"/>
              <w:tabs>
                <w:tab w:val="left" w:pos="1000"/>
                <w:tab w:val="left" w:pos="1861"/>
              </w:tabs>
              <w:ind w:left="130" w:right="47"/>
              <w:jc w:val="left"/>
              <w:rPr>
                <w:i w:val="0"/>
                <w:iCs w:val="0"/>
                <w:sz w:val="24"/>
                <w:szCs w:val="24"/>
              </w:rPr>
            </w:pPr>
            <w:r>
              <w:rPr>
                <w:i w:val="0"/>
                <w:iCs w:val="0"/>
                <w:sz w:val="24"/>
                <w:szCs w:val="24"/>
              </w:rPr>
              <w:t>10</w:t>
            </w:r>
          </w:p>
        </w:tc>
        <w:tc>
          <w:tcPr>
            <w:tcW w:w="1376" w:type="pct"/>
            <w:vAlign w:val="center"/>
          </w:tcPr>
          <w:p w14:paraId="46D34B88" w14:textId="1D6A739F" w:rsidR="00E643DF" w:rsidRPr="00CB35D2" w:rsidRDefault="00E643DF" w:rsidP="00C14E32">
            <w:pPr>
              <w:pStyle w:val="TableParagraph"/>
              <w:tabs>
                <w:tab w:val="left" w:pos="1000"/>
                <w:tab w:val="left" w:pos="1861"/>
              </w:tabs>
              <w:ind w:left="130" w:right="47"/>
              <w:jc w:val="left"/>
              <w:rPr>
                <w:i w:val="0"/>
                <w:iCs w:val="0"/>
                <w:sz w:val="24"/>
                <w:szCs w:val="24"/>
                <w:lang w:val="it-IT"/>
              </w:rPr>
            </w:pPr>
            <w:r w:rsidRPr="00CB35D2">
              <w:rPr>
                <w:i w:val="0"/>
                <w:iCs w:val="0"/>
                <w:sz w:val="24"/>
                <w:szCs w:val="24"/>
                <w:lang w:val="it-IT"/>
              </w:rPr>
              <w:t xml:space="preserve">Impianti sportivi </w:t>
            </w:r>
            <w:r w:rsidR="00C36BB1">
              <w:rPr>
                <w:i w:val="0"/>
                <w:iCs w:val="0"/>
                <w:sz w:val="24"/>
                <w:szCs w:val="24"/>
                <w:lang w:val="it-IT"/>
              </w:rPr>
              <w:t>(Palestre, campi da tennis)</w:t>
            </w:r>
          </w:p>
        </w:tc>
        <w:tc>
          <w:tcPr>
            <w:tcW w:w="1416" w:type="pct"/>
            <w:vAlign w:val="center"/>
          </w:tcPr>
          <w:p w14:paraId="33056F02" w14:textId="4400A730" w:rsidR="00E643DF" w:rsidRPr="00CB35D2" w:rsidRDefault="00E643DF" w:rsidP="00C14E32">
            <w:pPr>
              <w:pStyle w:val="TableParagraph"/>
              <w:spacing w:before="113"/>
              <w:ind w:left="72"/>
              <w:jc w:val="left"/>
              <w:rPr>
                <w:i w:val="0"/>
                <w:iCs w:val="0"/>
                <w:sz w:val="24"/>
                <w:szCs w:val="24"/>
                <w:lang w:val="it-IT"/>
              </w:rPr>
            </w:pPr>
            <w:r w:rsidRPr="00CB35D2">
              <w:rPr>
                <w:i w:val="0"/>
                <w:iCs w:val="0"/>
                <w:sz w:val="24"/>
                <w:szCs w:val="24"/>
                <w:lang w:val="it-IT"/>
              </w:rPr>
              <w:t>Convenzione</w:t>
            </w:r>
            <w:r w:rsidR="00C36BB1">
              <w:rPr>
                <w:i w:val="0"/>
                <w:iCs w:val="0"/>
                <w:sz w:val="24"/>
                <w:szCs w:val="24"/>
                <w:lang w:val="it-IT"/>
              </w:rPr>
              <w:t xml:space="preserve"> con ASD</w:t>
            </w:r>
            <w:r w:rsidR="00740972">
              <w:rPr>
                <w:i w:val="0"/>
                <w:iCs w:val="0"/>
                <w:sz w:val="24"/>
                <w:szCs w:val="24"/>
                <w:lang w:val="it-IT"/>
              </w:rPr>
              <w:t>/SSD</w:t>
            </w:r>
          </w:p>
        </w:tc>
        <w:tc>
          <w:tcPr>
            <w:tcW w:w="692" w:type="pct"/>
            <w:vAlign w:val="center"/>
          </w:tcPr>
          <w:p w14:paraId="728067F4"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NO</w:t>
            </w:r>
          </w:p>
        </w:tc>
        <w:tc>
          <w:tcPr>
            <w:tcW w:w="501" w:type="pct"/>
            <w:vAlign w:val="center"/>
          </w:tcPr>
          <w:p w14:paraId="4320FFBD"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NO</w:t>
            </w:r>
          </w:p>
        </w:tc>
        <w:tc>
          <w:tcPr>
            <w:tcW w:w="677" w:type="pct"/>
            <w:vAlign w:val="center"/>
          </w:tcPr>
          <w:p w14:paraId="63FFD87D"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NO</w:t>
            </w:r>
          </w:p>
        </w:tc>
      </w:tr>
      <w:tr w:rsidR="00234754" w:rsidRPr="00CB35D2" w14:paraId="146B80EF" w14:textId="77777777" w:rsidTr="00C14E32">
        <w:trPr>
          <w:trHeight w:val="290"/>
        </w:trPr>
        <w:tc>
          <w:tcPr>
            <w:tcW w:w="338" w:type="pct"/>
          </w:tcPr>
          <w:p w14:paraId="25D7AABC" w14:textId="614C9197" w:rsidR="00234754" w:rsidRDefault="00234754" w:rsidP="00C14E32">
            <w:pPr>
              <w:pStyle w:val="TableParagraph"/>
              <w:tabs>
                <w:tab w:val="left" w:pos="1000"/>
                <w:tab w:val="left" w:pos="1861"/>
              </w:tabs>
              <w:ind w:left="130" w:right="47"/>
              <w:jc w:val="left"/>
              <w:rPr>
                <w:i w:val="0"/>
                <w:iCs w:val="0"/>
                <w:sz w:val="24"/>
                <w:szCs w:val="24"/>
              </w:rPr>
            </w:pPr>
            <w:r>
              <w:rPr>
                <w:i w:val="0"/>
                <w:iCs w:val="0"/>
                <w:sz w:val="24"/>
                <w:szCs w:val="24"/>
              </w:rPr>
              <w:t>1</w:t>
            </w:r>
            <w:r w:rsidR="00BF43B8">
              <w:rPr>
                <w:i w:val="0"/>
                <w:iCs w:val="0"/>
                <w:sz w:val="24"/>
                <w:szCs w:val="24"/>
              </w:rPr>
              <w:t>1</w:t>
            </w:r>
          </w:p>
        </w:tc>
        <w:tc>
          <w:tcPr>
            <w:tcW w:w="1376" w:type="pct"/>
            <w:vAlign w:val="center"/>
          </w:tcPr>
          <w:p w14:paraId="5DBDAC7C" w14:textId="44AFDBA5" w:rsidR="00234754" w:rsidRPr="00BF43B8" w:rsidRDefault="00234754" w:rsidP="00C14E32">
            <w:pPr>
              <w:pStyle w:val="TableParagraph"/>
              <w:tabs>
                <w:tab w:val="left" w:pos="1000"/>
                <w:tab w:val="left" w:pos="1861"/>
              </w:tabs>
              <w:ind w:left="130" w:right="47"/>
              <w:jc w:val="left"/>
              <w:rPr>
                <w:i w:val="0"/>
                <w:iCs w:val="0"/>
                <w:sz w:val="24"/>
                <w:szCs w:val="24"/>
                <w:lang w:val="it-IT"/>
              </w:rPr>
            </w:pPr>
            <w:r w:rsidRPr="00BF43B8">
              <w:rPr>
                <w:i w:val="0"/>
                <w:iCs w:val="0"/>
                <w:sz w:val="24"/>
                <w:szCs w:val="24"/>
                <w:lang w:val="it-IT"/>
              </w:rPr>
              <w:t>Parcheggi</w:t>
            </w:r>
          </w:p>
        </w:tc>
        <w:tc>
          <w:tcPr>
            <w:tcW w:w="1416" w:type="pct"/>
            <w:vAlign w:val="center"/>
          </w:tcPr>
          <w:p w14:paraId="508F081B" w14:textId="100BF494" w:rsidR="00234754" w:rsidRPr="00BF43B8" w:rsidRDefault="00234754" w:rsidP="00C14E32">
            <w:pPr>
              <w:pStyle w:val="TableParagraph"/>
              <w:spacing w:before="113"/>
              <w:ind w:left="72"/>
              <w:jc w:val="left"/>
              <w:rPr>
                <w:i w:val="0"/>
                <w:iCs w:val="0"/>
                <w:sz w:val="24"/>
                <w:szCs w:val="24"/>
                <w:lang w:val="it-IT"/>
              </w:rPr>
            </w:pPr>
            <w:r w:rsidRPr="00BF43B8">
              <w:rPr>
                <w:i w:val="0"/>
                <w:iCs w:val="0"/>
                <w:sz w:val="24"/>
                <w:szCs w:val="24"/>
                <w:lang w:val="it-IT"/>
              </w:rPr>
              <w:t>Diretta</w:t>
            </w:r>
          </w:p>
        </w:tc>
        <w:tc>
          <w:tcPr>
            <w:tcW w:w="692" w:type="pct"/>
            <w:vAlign w:val="center"/>
          </w:tcPr>
          <w:p w14:paraId="1A36E5B4" w14:textId="1F502667" w:rsidR="00234754" w:rsidRPr="00CB35D2" w:rsidRDefault="00234754" w:rsidP="00C14E32">
            <w:pPr>
              <w:pStyle w:val="TableParagraph"/>
              <w:spacing w:before="113"/>
              <w:ind w:left="70"/>
              <w:jc w:val="center"/>
              <w:rPr>
                <w:i w:val="0"/>
                <w:iCs w:val="0"/>
                <w:sz w:val="24"/>
                <w:szCs w:val="24"/>
              </w:rPr>
            </w:pPr>
            <w:r>
              <w:rPr>
                <w:i w:val="0"/>
                <w:iCs w:val="0"/>
                <w:sz w:val="24"/>
                <w:szCs w:val="24"/>
              </w:rPr>
              <w:t>SI</w:t>
            </w:r>
          </w:p>
        </w:tc>
        <w:tc>
          <w:tcPr>
            <w:tcW w:w="501" w:type="pct"/>
            <w:vAlign w:val="center"/>
          </w:tcPr>
          <w:p w14:paraId="4716E176" w14:textId="423D9B83" w:rsidR="00234754" w:rsidRPr="00CB35D2" w:rsidRDefault="00234754" w:rsidP="00C14E32">
            <w:pPr>
              <w:pStyle w:val="TableParagraph"/>
              <w:spacing w:before="113"/>
              <w:ind w:left="70"/>
              <w:jc w:val="center"/>
              <w:rPr>
                <w:i w:val="0"/>
                <w:iCs w:val="0"/>
                <w:sz w:val="24"/>
                <w:szCs w:val="24"/>
              </w:rPr>
            </w:pPr>
            <w:r>
              <w:rPr>
                <w:i w:val="0"/>
                <w:iCs w:val="0"/>
                <w:sz w:val="24"/>
                <w:szCs w:val="24"/>
              </w:rPr>
              <w:t>NO</w:t>
            </w:r>
          </w:p>
        </w:tc>
        <w:tc>
          <w:tcPr>
            <w:tcW w:w="677" w:type="pct"/>
            <w:vAlign w:val="center"/>
          </w:tcPr>
          <w:p w14:paraId="53D4591D" w14:textId="6B0AEEDB" w:rsidR="00234754" w:rsidRPr="00CB35D2" w:rsidRDefault="00234754" w:rsidP="00C14E32">
            <w:pPr>
              <w:pStyle w:val="TableParagraph"/>
              <w:spacing w:before="113"/>
              <w:ind w:left="70"/>
              <w:jc w:val="center"/>
              <w:rPr>
                <w:i w:val="0"/>
                <w:iCs w:val="0"/>
                <w:sz w:val="24"/>
                <w:szCs w:val="24"/>
              </w:rPr>
            </w:pPr>
            <w:r>
              <w:rPr>
                <w:i w:val="0"/>
                <w:iCs w:val="0"/>
                <w:sz w:val="24"/>
                <w:szCs w:val="24"/>
              </w:rPr>
              <w:t>NO</w:t>
            </w:r>
          </w:p>
        </w:tc>
      </w:tr>
      <w:tr w:rsidR="00E643DF" w:rsidRPr="00CB35D2" w14:paraId="455B1FB5" w14:textId="77777777" w:rsidTr="00C14E32">
        <w:trPr>
          <w:trHeight w:val="570"/>
        </w:trPr>
        <w:tc>
          <w:tcPr>
            <w:tcW w:w="338" w:type="pct"/>
          </w:tcPr>
          <w:p w14:paraId="37619B41" w14:textId="58F52AF1" w:rsidR="00E643DF" w:rsidRPr="00CB35D2" w:rsidRDefault="00E643DF" w:rsidP="00C14E32">
            <w:pPr>
              <w:pStyle w:val="TableParagraph"/>
              <w:spacing w:before="113"/>
              <w:ind w:left="130"/>
              <w:jc w:val="left"/>
              <w:rPr>
                <w:i w:val="0"/>
                <w:iCs w:val="0"/>
                <w:sz w:val="24"/>
                <w:szCs w:val="24"/>
              </w:rPr>
            </w:pPr>
            <w:r w:rsidRPr="00CB35D2">
              <w:rPr>
                <w:i w:val="0"/>
                <w:iCs w:val="0"/>
                <w:sz w:val="24"/>
                <w:szCs w:val="24"/>
              </w:rPr>
              <w:t>1</w:t>
            </w:r>
            <w:r w:rsidR="00BF43B8">
              <w:rPr>
                <w:i w:val="0"/>
                <w:iCs w:val="0"/>
                <w:sz w:val="24"/>
                <w:szCs w:val="24"/>
              </w:rPr>
              <w:t>2</w:t>
            </w:r>
          </w:p>
        </w:tc>
        <w:tc>
          <w:tcPr>
            <w:tcW w:w="1376" w:type="pct"/>
            <w:vAlign w:val="center"/>
          </w:tcPr>
          <w:p w14:paraId="368DE16F" w14:textId="77777777" w:rsidR="00E643DF" w:rsidRPr="00CB35D2" w:rsidRDefault="00E643DF" w:rsidP="00C14E32">
            <w:pPr>
              <w:pStyle w:val="TableParagraph"/>
              <w:spacing w:before="113"/>
              <w:ind w:left="130"/>
              <w:jc w:val="left"/>
              <w:rPr>
                <w:i w:val="0"/>
                <w:iCs w:val="0"/>
                <w:sz w:val="24"/>
                <w:szCs w:val="24"/>
                <w:lang w:val="it-IT"/>
              </w:rPr>
            </w:pPr>
            <w:r w:rsidRPr="00CB35D2">
              <w:rPr>
                <w:i w:val="0"/>
                <w:iCs w:val="0"/>
                <w:sz w:val="24"/>
                <w:szCs w:val="24"/>
                <w:lang w:val="it-IT"/>
              </w:rPr>
              <w:t>Refezione scolastica</w:t>
            </w:r>
          </w:p>
        </w:tc>
        <w:tc>
          <w:tcPr>
            <w:tcW w:w="1416" w:type="pct"/>
            <w:vAlign w:val="center"/>
          </w:tcPr>
          <w:p w14:paraId="7C0E2A79" w14:textId="46910F86" w:rsidR="00E643DF" w:rsidRPr="00CB35D2" w:rsidRDefault="00A3742E" w:rsidP="00C14E32">
            <w:pPr>
              <w:pStyle w:val="TableParagraph"/>
              <w:ind w:left="72"/>
              <w:jc w:val="left"/>
              <w:rPr>
                <w:i w:val="0"/>
                <w:iCs w:val="0"/>
                <w:sz w:val="24"/>
                <w:szCs w:val="24"/>
                <w:lang w:val="it-IT"/>
              </w:rPr>
            </w:pPr>
            <w:r>
              <w:rPr>
                <w:i w:val="0"/>
                <w:iCs w:val="0"/>
                <w:sz w:val="24"/>
                <w:szCs w:val="24"/>
                <w:lang w:val="it-IT"/>
              </w:rPr>
              <w:t>Appalto</w:t>
            </w:r>
          </w:p>
        </w:tc>
        <w:tc>
          <w:tcPr>
            <w:tcW w:w="692" w:type="pct"/>
            <w:vAlign w:val="center"/>
          </w:tcPr>
          <w:p w14:paraId="46806B47"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SI</w:t>
            </w:r>
          </w:p>
        </w:tc>
        <w:tc>
          <w:tcPr>
            <w:tcW w:w="501" w:type="pct"/>
            <w:vAlign w:val="center"/>
          </w:tcPr>
          <w:p w14:paraId="47A05E6E"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NO</w:t>
            </w:r>
          </w:p>
        </w:tc>
        <w:tc>
          <w:tcPr>
            <w:tcW w:w="677" w:type="pct"/>
            <w:vAlign w:val="center"/>
          </w:tcPr>
          <w:p w14:paraId="6E53816B" w14:textId="77777777" w:rsidR="00E643DF" w:rsidRPr="00CB35D2" w:rsidRDefault="00E643DF" w:rsidP="00C14E32">
            <w:pPr>
              <w:pStyle w:val="TableParagraph"/>
              <w:spacing w:before="113"/>
              <w:ind w:left="70"/>
              <w:jc w:val="center"/>
              <w:rPr>
                <w:i w:val="0"/>
                <w:iCs w:val="0"/>
                <w:sz w:val="24"/>
                <w:szCs w:val="24"/>
              </w:rPr>
            </w:pPr>
            <w:r w:rsidRPr="00CB35D2">
              <w:rPr>
                <w:i w:val="0"/>
                <w:iCs w:val="0"/>
                <w:sz w:val="24"/>
                <w:szCs w:val="24"/>
              </w:rPr>
              <w:t>SI</w:t>
            </w:r>
          </w:p>
          <w:p w14:paraId="1498CF73" w14:textId="77777777" w:rsidR="00E643DF" w:rsidRPr="00CB35D2" w:rsidRDefault="00E643DF" w:rsidP="00C14E32">
            <w:pPr>
              <w:pStyle w:val="TableParagraph"/>
              <w:spacing w:before="113"/>
              <w:ind w:left="70"/>
              <w:jc w:val="center"/>
              <w:rPr>
                <w:i w:val="0"/>
                <w:iCs w:val="0"/>
                <w:sz w:val="24"/>
                <w:szCs w:val="24"/>
              </w:rPr>
            </w:pPr>
          </w:p>
        </w:tc>
      </w:tr>
      <w:tr w:rsidR="00C42AF7" w:rsidRPr="00CB35D2" w14:paraId="01FA0A32" w14:textId="77777777" w:rsidTr="00C14E32">
        <w:trPr>
          <w:trHeight w:val="690"/>
        </w:trPr>
        <w:tc>
          <w:tcPr>
            <w:tcW w:w="338" w:type="pct"/>
          </w:tcPr>
          <w:p w14:paraId="392DB308" w14:textId="2374D7F6" w:rsidR="00C42AF7" w:rsidRDefault="00C42AF7" w:rsidP="00C42AF7">
            <w:pPr>
              <w:pStyle w:val="TableParagraph"/>
              <w:spacing w:before="60"/>
              <w:ind w:left="130"/>
              <w:jc w:val="left"/>
              <w:rPr>
                <w:i w:val="0"/>
                <w:iCs w:val="0"/>
                <w:sz w:val="24"/>
                <w:szCs w:val="24"/>
              </w:rPr>
            </w:pPr>
            <w:r>
              <w:rPr>
                <w:i w:val="0"/>
                <w:iCs w:val="0"/>
                <w:sz w:val="24"/>
                <w:szCs w:val="24"/>
              </w:rPr>
              <w:lastRenderedPageBreak/>
              <w:t>1</w:t>
            </w:r>
            <w:r w:rsidR="00BF43B8">
              <w:rPr>
                <w:i w:val="0"/>
                <w:iCs w:val="0"/>
                <w:sz w:val="24"/>
                <w:szCs w:val="24"/>
              </w:rPr>
              <w:t>4</w:t>
            </w:r>
          </w:p>
        </w:tc>
        <w:tc>
          <w:tcPr>
            <w:tcW w:w="1376" w:type="pct"/>
            <w:vAlign w:val="center"/>
          </w:tcPr>
          <w:p w14:paraId="293A01D7" w14:textId="17D60007" w:rsidR="00C42AF7" w:rsidRPr="00BF43B8" w:rsidRDefault="00C42AF7" w:rsidP="00C42AF7">
            <w:pPr>
              <w:pStyle w:val="TableParagraph"/>
              <w:spacing w:before="60"/>
              <w:ind w:left="130"/>
              <w:jc w:val="left"/>
              <w:rPr>
                <w:i w:val="0"/>
                <w:iCs w:val="0"/>
                <w:sz w:val="24"/>
                <w:szCs w:val="24"/>
                <w:lang w:val="it-IT"/>
              </w:rPr>
            </w:pPr>
            <w:r w:rsidRPr="00BF43B8">
              <w:rPr>
                <w:i w:val="0"/>
                <w:iCs w:val="0"/>
                <w:sz w:val="24"/>
                <w:szCs w:val="24"/>
                <w:lang w:val="it-IT"/>
              </w:rPr>
              <w:t>Trasporto pubblico locale</w:t>
            </w:r>
          </w:p>
        </w:tc>
        <w:tc>
          <w:tcPr>
            <w:tcW w:w="1416" w:type="pct"/>
            <w:vAlign w:val="center"/>
          </w:tcPr>
          <w:p w14:paraId="316556F8" w14:textId="4FAF7A19" w:rsidR="00C42AF7" w:rsidRPr="00CB35D2" w:rsidRDefault="00C42AF7" w:rsidP="00C42AF7">
            <w:pPr>
              <w:pStyle w:val="TableParagraph"/>
              <w:spacing w:before="60"/>
              <w:ind w:left="70"/>
              <w:jc w:val="left"/>
              <w:rPr>
                <w:i w:val="0"/>
                <w:iCs w:val="0"/>
                <w:sz w:val="24"/>
                <w:szCs w:val="24"/>
              </w:rPr>
            </w:pPr>
            <w:r w:rsidRPr="00CB35D2">
              <w:rPr>
                <w:i w:val="0"/>
                <w:iCs w:val="0"/>
                <w:sz w:val="24"/>
                <w:szCs w:val="24"/>
                <w:lang w:val="it-IT"/>
              </w:rPr>
              <w:t xml:space="preserve">Appalto </w:t>
            </w:r>
          </w:p>
        </w:tc>
        <w:tc>
          <w:tcPr>
            <w:tcW w:w="692" w:type="pct"/>
            <w:vAlign w:val="center"/>
          </w:tcPr>
          <w:p w14:paraId="17C634F9" w14:textId="5A25EDB7" w:rsidR="00C42AF7" w:rsidRPr="00CB35D2" w:rsidRDefault="00BF43B8" w:rsidP="00C42AF7">
            <w:pPr>
              <w:pStyle w:val="TableParagraph"/>
              <w:spacing w:before="2"/>
              <w:ind w:left="67"/>
              <w:jc w:val="center"/>
              <w:rPr>
                <w:i w:val="0"/>
                <w:iCs w:val="0"/>
                <w:sz w:val="24"/>
                <w:szCs w:val="24"/>
              </w:rPr>
            </w:pPr>
            <w:r>
              <w:rPr>
                <w:i w:val="0"/>
                <w:iCs w:val="0"/>
                <w:sz w:val="24"/>
                <w:szCs w:val="24"/>
              </w:rPr>
              <w:t>SI</w:t>
            </w:r>
          </w:p>
        </w:tc>
        <w:tc>
          <w:tcPr>
            <w:tcW w:w="501" w:type="pct"/>
            <w:vAlign w:val="center"/>
          </w:tcPr>
          <w:p w14:paraId="29EAF5DF" w14:textId="1281C90D" w:rsidR="00C42AF7" w:rsidRPr="00CB35D2" w:rsidRDefault="00BF43B8" w:rsidP="00C42AF7">
            <w:pPr>
              <w:pStyle w:val="TableParagraph"/>
              <w:spacing w:before="2"/>
              <w:ind w:left="67"/>
              <w:jc w:val="center"/>
              <w:rPr>
                <w:i w:val="0"/>
                <w:iCs w:val="0"/>
                <w:sz w:val="24"/>
                <w:szCs w:val="24"/>
              </w:rPr>
            </w:pPr>
            <w:r>
              <w:rPr>
                <w:i w:val="0"/>
                <w:iCs w:val="0"/>
                <w:sz w:val="24"/>
                <w:szCs w:val="24"/>
              </w:rPr>
              <w:t>NO</w:t>
            </w:r>
          </w:p>
        </w:tc>
        <w:tc>
          <w:tcPr>
            <w:tcW w:w="677" w:type="pct"/>
            <w:vAlign w:val="center"/>
          </w:tcPr>
          <w:p w14:paraId="35E73571" w14:textId="6FEE6BD0" w:rsidR="00C42AF7" w:rsidRPr="00CB35D2" w:rsidRDefault="00BF43B8" w:rsidP="00C42AF7">
            <w:pPr>
              <w:pStyle w:val="TableParagraph"/>
              <w:spacing w:before="2"/>
              <w:ind w:left="67"/>
              <w:jc w:val="center"/>
              <w:rPr>
                <w:i w:val="0"/>
                <w:iCs w:val="0"/>
                <w:sz w:val="24"/>
                <w:szCs w:val="24"/>
              </w:rPr>
            </w:pPr>
            <w:r>
              <w:rPr>
                <w:i w:val="0"/>
                <w:iCs w:val="0"/>
                <w:sz w:val="24"/>
                <w:szCs w:val="24"/>
              </w:rPr>
              <w:t>SI</w:t>
            </w:r>
          </w:p>
        </w:tc>
      </w:tr>
    </w:tbl>
    <w:p w14:paraId="7C84A22C" w14:textId="77777777" w:rsidR="00E643DF" w:rsidRDefault="00E643DF" w:rsidP="00E643DF">
      <w:pPr>
        <w:pStyle w:val="Corpotesto"/>
        <w:rPr>
          <w:rFonts w:cstheme="minorHAnsi"/>
          <w:sz w:val="26"/>
          <w:szCs w:val="26"/>
        </w:rPr>
      </w:pPr>
      <w:r w:rsidRPr="00825B67">
        <w:t>Ai fini della verifica periodica della situazione gestionale del servizio pubblico locale prevista dall’art. 30 dello stesso decreto n. 201/2022, occorre definire adeguatamente il contesto di riferimento, con particolare riferimento alla tipologia di servizio pubblico, al contratto di servizio che regola il rapporto fra gestore ed ente locale ed alle modalità del monitoraggio e verifiche sullo stesso servizio.</w:t>
      </w:r>
      <w:r>
        <w:br w:type="page"/>
      </w:r>
    </w:p>
    <w:p w14:paraId="074E7E41" w14:textId="77777777" w:rsidR="00E643DF" w:rsidRPr="00AC4626" w:rsidRDefault="00E643DF" w:rsidP="00AC4626">
      <w:pPr>
        <w:pStyle w:val="Titolo1"/>
      </w:pPr>
      <w:bookmarkStart w:id="11" w:name="_Toc152615788"/>
      <w:r w:rsidRPr="00AC4626">
        <w:lastRenderedPageBreak/>
        <w:t>SERVIZI PUBBLICI LOCALI SOGGETTI A VERIFICA PERIODICA</w:t>
      </w:r>
      <w:bookmarkEnd w:id="11"/>
    </w:p>
    <w:p w14:paraId="694E3849" w14:textId="77777777" w:rsidR="00E643DF" w:rsidRDefault="00E643DF" w:rsidP="00E643DF"/>
    <w:p w14:paraId="78D23CF4" w14:textId="1C4276DD" w:rsidR="00E643DF" w:rsidRPr="00D54E07" w:rsidRDefault="00E643DF" w:rsidP="00E643DF">
      <w:pPr>
        <w:rPr>
          <w:rFonts w:ascii="Cambria" w:hAnsi="Cambria"/>
          <w:i w:val="0"/>
          <w:iCs w:val="0"/>
          <w:sz w:val="24"/>
          <w:szCs w:val="24"/>
        </w:rPr>
      </w:pPr>
      <w:r w:rsidRPr="00D54E07">
        <w:rPr>
          <w:rFonts w:ascii="Cambria" w:hAnsi="Cambria"/>
          <w:i w:val="0"/>
          <w:iCs w:val="0"/>
          <w:sz w:val="24"/>
          <w:szCs w:val="24"/>
        </w:rPr>
        <w:t xml:space="preserve">Alla luce della ricognizione risultante dalla tabella di cui al paragrafo 3, sono soggetti a verifica periodica </w:t>
      </w:r>
      <w:r>
        <w:rPr>
          <w:rFonts w:ascii="Cambria" w:hAnsi="Cambria"/>
          <w:i w:val="0"/>
          <w:iCs w:val="0"/>
          <w:sz w:val="24"/>
          <w:szCs w:val="24"/>
        </w:rPr>
        <w:t xml:space="preserve">da parte del Comune di </w:t>
      </w:r>
      <w:r w:rsidR="002968E2">
        <w:rPr>
          <w:rFonts w:ascii="Cambria" w:hAnsi="Cambria"/>
          <w:i w:val="0"/>
          <w:iCs w:val="0"/>
          <w:sz w:val="24"/>
          <w:szCs w:val="24"/>
        </w:rPr>
        <w:t>……………</w:t>
      </w:r>
      <w:proofErr w:type="gramStart"/>
      <w:r w:rsidR="002968E2">
        <w:rPr>
          <w:rFonts w:ascii="Cambria" w:hAnsi="Cambria"/>
          <w:i w:val="0"/>
          <w:iCs w:val="0"/>
          <w:sz w:val="24"/>
          <w:szCs w:val="24"/>
        </w:rPr>
        <w:t>…….</w:t>
      </w:r>
      <w:proofErr w:type="gramEnd"/>
      <w:r w:rsidR="002968E2">
        <w:rPr>
          <w:rFonts w:ascii="Cambria" w:hAnsi="Cambria"/>
          <w:i w:val="0"/>
          <w:iCs w:val="0"/>
          <w:sz w:val="24"/>
          <w:szCs w:val="24"/>
        </w:rPr>
        <w:t>.</w:t>
      </w:r>
      <w:r>
        <w:rPr>
          <w:rFonts w:ascii="Cambria" w:hAnsi="Cambria"/>
          <w:i w:val="0"/>
          <w:iCs w:val="0"/>
          <w:sz w:val="24"/>
          <w:szCs w:val="24"/>
        </w:rPr>
        <w:t xml:space="preserve"> </w:t>
      </w:r>
      <w:r w:rsidRPr="00D54E07">
        <w:rPr>
          <w:rFonts w:ascii="Cambria" w:hAnsi="Cambria"/>
          <w:i w:val="0"/>
          <w:iCs w:val="0"/>
          <w:sz w:val="24"/>
          <w:szCs w:val="24"/>
        </w:rPr>
        <w:t xml:space="preserve">i seguenti servizi: </w:t>
      </w:r>
    </w:p>
    <w:p w14:paraId="3479672F" w14:textId="77777777" w:rsidR="00E643DF" w:rsidRDefault="00E643DF" w:rsidP="00E643DF"/>
    <w:p w14:paraId="30784A5F" w14:textId="77777777" w:rsidR="00E643DF" w:rsidRDefault="00E643DF" w:rsidP="00E643DF"/>
    <w:tbl>
      <w:tblPr>
        <w:tblStyle w:val="NormalTable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71"/>
        <w:gridCol w:w="1766"/>
        <w:gridCol w:w="1828"/>
        <w:gridCol w:w="2788"/>
        <w:gridCol w:w="1622"/>
        <w:gridCol w:w="1677"/>
      </w:tblGrid>
      <w:tr w:rsidR="00E643DF" w:rsidRPr="00E90A19" w14:paraId="63552EC0" w14:textId="77777777" w:rsidTr="00F50B2B">
        <w:trPr>
          <w:trHeight w:val="709"/>
        </w:trPr>
        <w:tc>
          <w:tcPr>
            <w:tcW w:w="0" w:type="auto"/>
            <w:shd w:val="clear" w:color="auto" w:fill="0066CC"/>
          </w:tcPr>
          <w:p w14:paraId="11C9DF41" w14:textId="77777777" w:rsidR="00E643DF" w:rsidRPr="00E90A19" w:rsidRDefault="00E643DF" w:rsidP="00C14E32">
            <w:pPr>
              <w:pStyle w:val="TableParagraph"/>
              <w:spacing w:before="69"/>
              <w:ind w:left="115"/>
              <w:jc w:val="center"/>
              <w:rPr>
                <w:b/>
                <w:i w:val="0"/>
                <w:iCs w:val="0"/>
                <w:color w:val="FFFFFF"/>
                <w:sz w:val="20"/>
                <w:szCs w:val="20"/>
              </w:rPr>
            </w:pPr>
            <w:r w:rsidRPr="00E90A19">
              <w:rPr>
                <w:b/>
                <w:i w:val="0"/>
                <w:iCs w:val="0"/>
                <w:color w:val="FFFFFF"/>
                <w:sz w:val="20"/>
                <w:szCs w:val="20"/>
              </w:rPr>
              <w:t>N</w:t>
            </w:r>
          </w:p>
        </w:tc>
        <w:tc>
          <w:tcPr>
            <w:tcW w:w="0" w:type="auto"/>
            <w:shd w:val="clear" w:color="auto" w:fill="0066CC"/>
          </w:tcPr>
          <w:p w14:paraId="088671B2" w14:textId="77777777" w:rsidR="00E643DF" w:rsidRPr="00E90A19" w:rsidRDefault="00E643DF" w:rsidP="00C14E32">
            <w:pPr>
              <w:pStyle w:val="TableParagraph"/>
              <w:spacing w:before="69"/>
              <w:ind w:left="130"/>
              <w:jc w:val="center"/>
              <w:rPr>
                <w:b/>
                <w:i w:val="0"/>
                <w:iCs w:val="0"/>
                <w:color w:val="FFFFFF"/>
                <w:sz w:val="20"/>
                <w:szCs w:val="20"/>
              </w:rPr>
            </w:pPr>
            <w:r w:rsidRPr="00E90A19">
              <w:rPr>
                <w:b/>
                <w:i w:val="0"/>
                <w:iCs w:val="0"/>
                <w:color w:val="FFFFFF"/>
                <w:sz w:val="20"/>
                <w:szCs w:val="20"/>
                <w:lang w:val="it-IT"/>
              </w:rPr>
              <w:t>SERVIZIO</w:t>
            </w:r>
          </w:p>
        </w:tc>
        <w:tc>
          <w:tcPr>
            <w:tcW w:w="0" w:type="auto"/>
            <w:shd w:val="clear" w:color="auto" w:fill="0066CC"/>
          </w:tcPr>
          <w:p w14:paraId="28C46C2B" w14:textId="77777777" w:rsidR="00E643DF" w:rsidRPr="00E90A19" w:rsidRDefault="00E643DF" w:rsidP="00C14E32">
            <w:pPr>
              <w:pStyle w:val="TableParagraph"/>
              <w:spacing w:before="69"/>
              <w:ind w:left="122"/>
              <w:jc w:val="center"/>
              <w:rPr>
                <w:b/>
                <w:i w:val="0"/>
                <w:iCs w:val="0"/>
                <w:sz w:val="20"/>
                <w:szCs w:val="20"/>
                <w:lang w:val="it-IT"/>
              </w:rPr>
            </w:pPr>
            <w:r w:rsidRPr="00E90A19">
              <w:rPr>
                <w:b/>
                <w:i w:val="0"/>
                <w:iCs w:val="0"/>
                <w:color w:val="FFFFFF"/>
                <w:sz w:val="20"/>
                <w:szCs w:val="20"/>
                <w:lang w:val="it-IT"/>
              </w:rPr>
              <w:t>MODALITÀ’ DI</w:t>
            </w:r>
          </w:p>
          <w:p w14:paraId="1276716F" w14:textId="73247590" w:rsidR="00E643DF" w:rsidRPr="00E90A19" w:rsidRDefault="00931941" w:rsidP="00C14E32">
            <w:pPr>
              <w:pStyle w:val="TableParagraph"/>
              <w:spacing w:before="1"/>
              <w:ind w:left="122"/>
              <w:jc w:val="center"/>
              <w:rPr>
                <w:b/>
                <w:i w:val="0"/>
                <w:iCs w:val="0"/>
                <w:sz w:val="20"/>
                <w:szCs w:val="20"/>
                <w:lang w:val="it-IT"/>
              </w:rPr>
            </w:pPr>
            <w:r>
              <w:rPr>
                <w:b/>
                <w:i w:val="0"/>
                <w:iCs w:val="0"/>
                <w:color w:val="FFFFFF"/>
                <w:sz w:val="20"/>
                <w:szCs w:val="20"/>
                <w:lang w:val="it-IT"/>
              </w:rPr>
              <w:t>GESTIONE</w:t>
            </w:r>
          </w:p>
        </w:tc>
        <w:tc>
          <w:tcPr>
            <w:tcW w:w="2788" w:type="dxa"/>
            <w:shd w:val="clear" w:color="auto" w:fill="0066CC"/>
          </w:tcPr>
          <w:p w14:paraId="64EA718F" w14:textId="77777777" w:rsidR="00E643DF" w:rsidRPr="00E90A19" w:rsidRDefault="00E643DF" w:rsidP="00C14E32">
            <w:pPr>
              <w:pStyle w:val="TableParagraph"/>
              <w:spacing w:before="69"/>
              <w:ind w:left="126" w:right="351"/>
              <w:jc w:val="center"/>
              <w:rPr>
                <w:b/>
                <w:i w:val="0"/>
                <w:iCs w:val="0"/>
                <w:sz w:val="20"/>
                <w:szCs w:val="20"/>
                <w:lang w:val="it-IT"/>
              </w:rPr>
            </w:pPr>
            <w:r w:rsidRPr="00E90A19">
              <w:rPr>
                <w:b/>
                <w:i w:val="0"/>
                <w:iCs w:val="0"/>
                <w:color w:val="FFFFFF"/>
                <w:sz w:val="20"/>
                <w:szCs w:val="20"/>
                <w:lang w:val="it-IT"/>
              </w:rPr>
              <w:t>GESTORE</w:t>
            </w:r>
            <w:r>
              <w:rPr>
                <w:b/>
                <w:i w:val="0"/>
                <w:iCs w:val="0"/>
                <w:color w:val="FFFFFF"/>
                <w:sz w:val="20"/>
                <w:szCs w:val="20"/>
                <w:lang w:val="it-IT"/>
              </w:rPr>
              <w:t xml:space="preserve"> (appaltatore, concessionario </w:t>
            </w:r>
            <w:proofErr w:type="spellStart"/>
            <w:r>
              <w:rPr>
                <w:b/>
                <w:i w:val="0"/>
                <w:iCs w:val="0"/>
                <w:color w:val="FFFFFF"/>
                <w:sz w:val="20"/>
                <w:szCs w:val="20"/>
                <w:lang w:val="it-IT"/>
              </w:rPr>
              <w:t>ecc</w:t>
            </w:r>
            <w:proofErr w:type="spellEnd"/>
            <w:r>
              <w:rPr>
                <w:b/>
                <w:i w:val="0"/>
                <w:iCs w:val="0"/>
                <w:color w:val="FFFFFF"/>
                <w:sz w:val="20"/>
                <w:szCs w:val="20"/>
                <w:lang w:val="it-IT"/>
              </w:rPr>
              <w:t>)</w:t>
            </w:r>
          </w:p>
          <w:p w14:paraId="11136AAC" w14:textId="77777777" w:rsidR="00E643DF" w:rsidRPr="00E90A19" w:rsidRDefault="00E643DF" w:rsidP="00C14E32">
            <w:pPr>
              <w:pStyle w:val="TableParagraph"/>
              <w:spacing w:before="1"/>
              <w:ind w:left="126" w:right="351"/>
              <w:jc w:val="center"/>
              <w:rPr>
                <w:b/>
                <w:i w:val="0"/>
                <w:iCs w:val="0"/>
                <w:sz w:val="20"/>
                <w:szCs w:val="20"/>
                <w:lang w:val="it-IT"/>
              </w:rPr>
            </w:pPr>
          </w:p>
        </w:tc>
        <w:tc>
          <w:tcPr>
            <w:tcW w:w="1622" w:type="dxa"/>
            <w:shd w:val="clear" w:color="auto" w:fill="0066CC"/>
          </w:tcPr>
          <w:p w14:paraId="30EFF54B" w14:textId="5C8E6002" w:rsidR="00E643DF" w:rsidRPr="00E90A19" w:rsidRDefault="00E643DF" w:rsidP="00C14E32">
            <w:pPr>
              <w:pStyle w:val="TableParagraph"/>
              <w:spacing w:before="69"/>
              <w:ind w:left="10" w:right="53"/>
              <w:jc w:val="center"/>
              <w:rPr>
                <w:b/>
                <w:i w:val="0"/>
                <w:iCs w:val="0"/>
                <w:color w:val="FFFFFF"/>
                <w:sz w:val="20"/>
                <w:szCs w:val="20"/>
              </w:rPr>
            </w:pPr>
            <w:r w:rsidRPr="00E90A19">
              <w:rPr>
                <w:b/>
                <w:i w:val="0"/>
                <w:iCs w:val="0"/>
                <w:color w:val="FFFFFF"/>
                <w:sz w:val="20"/>
                <w:szCs w:val="20"/>
              </w:rPr>
              <w:t>DURATA CONTRATTO</w:t>
            </w:r>
            <w:r w:rsidR="00247A4C">
              <w:rPr>
                <w:b/>
                <w:i w:val="0"/>
                <w:iCs w:val="0"/>
                <w:color w:val="FFFFFF"/>
                <w:sz w:val="20"/>
                <w:szCs w:val="20"/>
              </w:rPr>
              <w:t xml:space="preserve"> DI SERVIZIO</w:t>
            </w:r>
          </w:p>
        </w:tc>
        <w:tc>
          <w:tcPr>
            <w:tcW w:w="0" w:type="auto"/>
            <w:shd w:val="clear" w:color="auto" w:fill="0066CC"/>
          </w:tcPr>
          <w:p w14:paraId="00A2098E" w14:textId="0B541899" w:rsidR="00E643DF" w:rsidRPr="00E90A19" w:rsidRDefault="00E643DF" w:rsidP="00C14E32">
            <w:pPr>
              <w:pStyle w:val="TableParagraph"/>
              <w:spacing w:before="69"/>
              <w:ind w:left="10" w:right="30"/>
              <w:jc w:val="center"/>
              <w:rPr>
                <w:b/>
                <w:i w:val="0"/>
                <w:iCs w:val="0"/>
                <w:color w:val="FFFFFF"/>
                <w:sz w:val="20"/>
                <w:szCs w:val="20"/>
              </w:rPr>
            </w:pPr>
            <w:r>
              <w:rPr>
                <w:b/>
                <w:i w:val="0"/>
                <w:iCs w:val="0"/>
                <w:color w:val="FFFFFF"/>
                <w:sz w:val="20"/>
                <w:szCs w:val="20"/>
              </w:rPr>
              <w:t xml:space="preserve">SETTORE </w:t>
            </w:r>
            <w:r w:rsidRPr="00E90A19">
              <w:rPr>
                <w:b/>
                <w:i w:val="0"/>
                <w:iCs w:val="0"/>
                <w:color w:val="FFFFFF"/>
                <w:sz w:val="20"/>
                <w:szCs w:val="20"/>
              </w:rPr>
              <w:t>COMPETENTE</w:t>
            </w:r>
          </w:p>
        </w:tc>
      </w:tr>
      <w:tr w:rsidR="00931941" w:rsidRPr="00E90A19" w14:paraId="5EF59BED" w14:textId="77777777" w:rsidTr="00F50B2B">
        <w:trPr>
          <w:trHeight w:val="344"/>
        </w:trPr>
        <w:tc>
          <w:tcPr>
            <w:tcW w:w="0" w:type="auto"/>
          </w:tcPr>
          <w:p w14:paraId="55EF755C" w14:textId="77777777" w:rsidR="00931941" w:rsidRPr="00E90A19" w:rsidRDefault="00931941" w:rsidP="00931941">
            <w:pPr>
              <w:pStyle w:val="TableParagraph"/>
              <w:ind w:left="72"/>
              <w:jc w:val="center"/>
              <w:rPr>
                <w:i w:val="0"/>
                <w:iCs w:val="0"/>
                <w:sz w:val="24"/>
                <w:szCs w:val="24"/>
              </w:rPr>
            </w:pPr>
            <w:r>
              <w:rPr>
                <w:i w:val="0"/>
                <w:iCs w:val="0"/>
                <w:sz w:val="24"/>
                <w:szCs w:val="24"/>
              </w:rPr>
              <w:t>1</w:t>
            </w:r>
          </w:p>
        </w:tc>
        <w:tc>
          <w:tcPr>
            <w:tcW w:w="0" w:type="auto"/>
            <w:vAlign w:val="center"/>
          </w:tcPr>
          <w:p w14:paraId="5E762828" w14:textId="77777777" w:rsidR="00931941" w:rsidRPr="00E90A19" w:rsidRDefault="00931941" w:rsidP="00931941">
            <w:pPr>
              <w:pStyle w:val="TableParagraph"/>
              <w:ind w:left="72"/>
              <w:rPr>
                <w:i w:val="0"/>
                <w:iCs w:val="0"/>
                <w:sz w:val="24"/>
                <w:szCs w:val="24"/>
                <w:lang w:val="it-IT"/>
              </w:rPr>
            </w:pPr>
            <w:r w:rsidRPr="00E90A19">
              <w:rPr>
                <w:i w:val="0"/>
                <w:iCs w:val="0"/>
                <w:sz w:val="24"/>
                <w:szCs w:val="24"/>
                <w:lang w:val="it-IT"/>
              </w:rPr>
              <w:t>Centro natatorio</w:t>
            </w:r>
          </w:p>
        </w:tc>
        <w:tc>
          <w:tcPr>
            <w:tcW w:w="0" w:type="auto"/>
            <w:vAlign w:val="center"/>
          </w:tcPr>
          <w:p w14:paraId="75EF6949" w14:textId="550FDC7F" w:rsidR="00931941" w:rsidRPr="00E90A19" w:rsidRDefault="00931941" w:rsidP="00931941">
            <w:pPr>
              <w:pStyle w:val="TableParagraph"/>
              <w:ind w:left="72"/>
              <w:jc w:val="left"/>
              <w:rPr>
                <w:i w:val="0"/>
                <w:iCs w:val="0"/>
                <w:sz w:val="24"/>
                <w:szCs w:val="24"/>
                <w:lang w:val="it-IT"/>
              </w:rPr>
            </w:pPr>
            <w:r>
              <w:rPr>
                <w:i w:val="0"/>
                <w:iCs w:val="0"/>
                <w:sz w:val="24"/>
                <w:szCs w:val="24"/>
                <w:lang w:val="it-IT"/>
              </w:rPr>
              <w:t>Concessione</w:t>
            </w:r>
          </w:p>
        </w:tc>
        <w:tc>
          <w:tcPr>
            <w:tcW w:w="2788" w:type="dxa"/>
          </w:tcPr>
          <w:p w14:paraId="7CA6FECA" w14:textId="0A55015C" w:rsidR="00931941" w:rsidRPr="00E90A19" w:rsidRDefault="00931941" w:rsidP="00931941">
            <w:pPr>
              <w:pStyle w:val="TableParagraph"/>
              <w:ind w:left="70"/>
              <w:jc w:val="left"/>
              <w:rPr>
                <w:i w:val="0"/>
                <w:iCs w:val="0"/>
                <w:sz w:val="24"/>
                <w:szCs w:val="24"/>
                <w:lang w:val="it-IT"/>
              </w:rPr>
            </w:pPr>
          </w:p>
        </w:tc>
        <w:tc>
          <w:tcPr>
            <w:tcW w:w="1622" w:type="dxa"/>
          </w:tcPr>
          <w:p w14:paraId="2D899387" w14:textId="77777777" w:rsidR="00931941" w:rsidRPr="00E90A19" w:rsidRDefault="00931941" w:rsidP="00931941">
            <w:pPr>
              <w:pStyle w:val="TableParagraph"/>
              <w:ind w:left="70"/>
              <w:jc w:val="left"/>
              <w:rPr>
                <w:i w:val="0"/>
                <w:iCs w:val="0"/>
                <w:sz w:val="24"/>
                <w:szCs w:val="24"/>
              </w:rPr>
            </w:pPr>
          </w:p>
        </w:tc>
        <w:tc>
          <w:tcPr>
            <w:tcW w:w="0" w:type="auto"/>
          </w:tcPr>
          <w:p w14:paraId="11ED7D89" w14:textId="77777777" w:rsidR="00931941" w:rsidRPr="00BB65EE" w:rsidRDefault="00931941" w:rsidP="00931941">
            <w:pPr>
              <w:pStyle w:val="TableParagraph"/>
              <w:ind w:left="70"/>
              <w:jc w:val="left"/>
              <w:rPr>
                <w:i w:val="0"/>
                <w:iCs w:val="0"/>
                <w:sz w:val="24"/>
                <w:szCs w:val="24"/>
                <w:lang w:val="it-IT"/>
              </w:rPr>
            </w:pPr>
            <w:r w:rsidRPr="00BB65EE">
              <w:rPr>
                <w:i w:val="0"/>
                <w:iCs w:val="0"/>
                <w:sz w:val="24"/>
                <w:szCs w:val="24"/>
                <w:lang w:val="it-IT"/>
              </w:rPr>
              <w:t>Servizi alla persona</w:t>
            </w:r>
          </w:p>
        </w:tc>
      </w:tr>
      <w:tr w:rsidR="00931941" w:rsidRPr="00E90A19" w14:paraId="22BF3E5A" w14:textId="77777777" w:rsidTr="00F50B2B">
        <w:trPr>
          <w:trHeight w:val="344"/>
        </w:trPr>
        <w:tc>
          <w:tcPr>
            <w:tcW w:w="0" w:type="auto"/>
          </w:tcPr>
          <w:p w14:paraId="6379892E" w14:textId="1DC7CFB9" w:rsidR="00931941" w:rsidRDefault="00931941" w:rsidP="00931941">
            <w:pPr>
              <w:pStyle w:val="TableParagraph"/>
              <w:ind w:left="72"/>
              <w:jc w:val="center"/>
              <w:rPr>
                <w:i w:val="0"/>
                <w:iCs w:val="0"/>
                <w:sz w:val="24"/>
                <w:szCs w:val="24"/>
              </w:rPr>
            </w:pPr>
            <w:r>
              <w:rPr>
                <w:i w:val="0"/>
                <w:iCs w:val="0"/>
                <w:sz w:val="24"/>
                <w:szCs w:val="24"/>
              </w:rPr>
              <w:t>2</w:t>
            </w:r>
          </w:p>
        </w:tc>
        <w:tc>
          <w:tcPr>
            <w:tcW w:w="0" w:type="auto"/>
            <w:vAlign w:val="center"/>
          </w:tcPr>
          <w:p w14:paraId="489082BA" w14:textId="681AA843" w:rsidR="00931941" w:rsidRPr="00E90A19" w:rsidRDefault="00931941" w:rsidP="00931941">
            <w:pPr>
              <w:pStyle w:val="TableParagraph"/>
              <w:ind w:left="72"/>
              <w:rPr>
                <w:i w:val="0"/>
                <w:iCs w:val="0"/>
                <w:sz w:val="24"/>
                <w:szCs w:val="24"/>
              </w:rPr>
            </w:pPr>
            <w:r w:rsidRPr="00A3742E">
              <w:rPr>
                <w:i w:val="0"/>
                <w:iCs w:val="0"/>
                <w:sz w:val="24"/>
                <w:szCs w:val="24"/>
                <w:lang w:val="it-IT"/>
              </w:rPr>
              <w:t xml:space="preserve">Centro sportivo </w:t>
            </w:r>
          </w:p>
        </w:tc>
        <w:tc>
          <w:tcPr>
            <w:tcW w:w="0" w:type="auto"/>
            <w:vAlign w:val="center"/>
          </w:tcPr>
          <w:p w14:paraId="6AF3EB51" w14:textId="58373183" w:rsidR="00931941" w:rsidRPr="00E90A19" w:rsidRDefault="00931941" w:rsidP="00931941">
            <w:pPr>
              <w:pStyle w:val="TableParagraph"/>
              <w:ind w:left="72"/>
              <w:jc w:val="left"/>
              <w:rPr>
                <w:i w:val="0"/>
                <w:iCs w:val="0"/>
                <w:sz w:val="24"/>
                <w:szCs w:val="24"/>
              </w:rPr>
            </w:pPr>
            <w:r>
              <w:rPr>
                <w:i w:val="0"/>
                <w:iCs w:val="0"/>
                <w:sz w:val="24"/>
                <w:szCs w:val="24"/>
                <w:lang w:val="it-IT"/>
              </w:rPr>
              <w:t>Concessione</w:t>
            </w:r>
          </w:p>
        </w:tc>
        <w:tc>
          <w:tcPr>
            <w:tcW w:w="2788" w:type="dxa"/>
          </w:tcPr>
          <w:p w14:paraId="2A9762C9" w14:textId="77777777" w:rsidR="00931941" w:rsidRPr="00E90A19" w:rsidRDefault="00931941" w:rsidP="00931941">
            <w:pPr>
              <w:pStyle w:val="TableParagraph"/>
              <w:ind w:left="70"/>
              <w:jc w:val="left"/>
              <w:rPr>
                <w:i w:val="0"/>
                <w:iCs w:val="0"/>
                <w:sz w:val="24"/>
                <w:szCs w:val="24"/>
              </w:rPr>
            </w:pPr>
          </w:p>
        </w:tc>
        <w:tc>
          <w:tcPr>
            <w:tcW w:w="1622" w:type="dxa"/>
          </w:tcPr>
          <w:p w14:paraId="0CB58347" w14:textId="77777777" w:rsidR="00931941" w:rsidRPr="00E90A19" w:rsidRDefault="00931941" w:rsidP="00931941">
            <w:pPr>
              <w:pStyle w:val="TableParagraph"/>
              <w:ind w:left="70"/>
              <w:jc w:val="left"/>
              <w:rPr>
                <w:i w:val="0"/>
                <w:iCs w:val="0"/>
                <w:sz w:val="24"/>
                <w:szCs w:val="24"/>
              </w:rPr>
            </w:pPr>
          </w:p>
        </w:tc>
        <w:tc>
          <w:tcPr>
            <w:tcW w:w="0" w:type="auto"/>
          </w:tcPr>
          <w:p w14:paraId="2A79EE7F" w14:textId="11BBD65E" w:rsidR="00931941" w:rsidRPr="00BB65EE" w:rsidRDefault="00931941" w:rsidP="00931941">
            <w:pPr>
              <w:pStyle w:val="TableParagraph"/>
              <w:ind w:left="70"/>
              <w:jc w:val="left"/>
              <w:rPr>
                <w:i w:val="0"/>
                <w:iCs w:val="0"/>
                <w:sz w:val="24"/>
                <w:szCs w:val="24"/>
              </w:rPr>
            </w:pPr>
            <w:r w:rsidRPr="00BB65EE">
              <w:rPr>
                <w:i w:val="0"/>
                <w:iCs w:val="0"/>
                <w:sz w:val="24"/>
                <w:szCs w:val="24"/>
                <w:lang w:val="it-IT"/>
              </w:rPr>
              <w:t>Servizi alla persona</w:t>
            </w:r>
          </w:p>
        </w:tc>
      </w:tr>
      <w:tr w:rsidR="00931941" w:rsidRPr="00E90A19" w14:paraId="1C7A1D1D" w14:textId="77777777" w:rsidTr="00F50B2B">
        <w:trPr>
          <w:trHeight w:val="344"/>
        </w:trPr>
        <w:tc>
          <w:tcPr>
            <w:tcW w:w="0" w:type="auto"/>
          </w:tcPr>
          <w:p w14:paraId="0F6BC4EB" w14:textId="3C5DF45A" w:rsidR="00931941" w:rsidRPr="00931941" w:rsidRDefault="00931941" w:rsidP="00931941">
            <w:pPr>
              <w:pStyle w:val="TableParagraph"/>
              <w:spacing w:before="2"/>
              <w:ind w:left="70"/>
              <w:jc w:val="center"/>
              <w:rPr>
                <w:i w:val="0"/>
                <w:iCs w:val="0"/>
                <w:sz w:val="24"/>
                <w:szCs w:val="24"/>
              </w:rPr>
            </w:pPr>
            <w:r w:rsidRPr="00931941">
              <w:rPr>
                <w:i w:val="0"/>
                <w:iCs w:val="0"/>
                <w:sz w:val="24"/>
                <w:szCs w:val="24"/>
              </w:rPr>
              <w:t>3</w:t>
            </w:r>
          </w:p>
        </w:tc>
        <w:tc>
          <w:tcPr>
            <w:tcW w:w="0" w:type="auto"/>
            <w:vAlign w:val="center"/>
          </w:tcPr>
          <w:p w14:paraId="346E1B7A" w14:textId="6A9C414A" w:rsidR="00931941" w:rsidRPr="00931941" w:rsidRDefault="00931941" w:rsidP="00931941">
            <w:pPr>
              <w:pStyle w:val="TableParagraph"/>
              <w:spacing w:before="2"/>
              <w:ind w:left="70"/>
              <w:rPr>
                <w:i w:val="0"/>
                <w:iCs w:val="0"/>
                <w:sz w:val="24"/>
                <w:szCs w:val="24"/>
              </w:rPr>
            </w:pPr>
            <w:r w:rsidRPr="00931941">
              <w:rPr>
                <w:i w:val="0"/>
                <w:iCs w:val="0"/>
                <w:sz w:val="24"/>
                <w:szCs w:val="24"/>
                <w:lang w:val="it-IT"/>
              </w:rPr>
              <w:t>Cimiteri</w:t>
            </w:r>
            <w:r>
              <w:rPr>
                <w:i w:val="0"/>
                <w:iCs w:val="0"/>
                <w:sz w:val="24"/>
                <w:szCs w:val="24"/>
                <w:lang w:val="it-IT"/>
              </w:rPr>
              <w:t xml:space="preserve"> e servizi funebri</w:t>
            </w:r>
          </w:p>
        </w:tc>
        <w:tc>
          <w:tcPr>
            <w:tcW w:w="0" w:type="auto"/>
            <w:vAlign w:val="center"/>
          </w:tcPr>
          <w:p w14:paraId="7F20E252" w14:textId="5A74CCB5" w:rsidR="00931941" w:rsidRPr="00931941" w:rsidRDefault="00931941" w:rsidP="00931941">
            <w:pPr>
              <w:pStyle w:val="TableParagraph"/>
              <w:spacing w:before="2"/>
              <w:ind w:left="70"/>
              <w:jc w:val="left"/>
              <w:rPr>
                <w:i w:val="0"/>
                <w:iCs w:val="0"/>
                <w:sz w:val="24"/>
                <w:szCs w:val="24"/>
                <w:lang w:val="it-IT"/>
              </w:rPr>
            </w:pPr>
            <w:r w:rsidRPr="00A669E9">
              <w:rPr>
                <w:i w:val="0"/>
                <w:iCs w:val="0"/>
                <w:sz w:val="24"/>
                <w:szCs w:val="24"/>
                <w:lang w:val="it-IT"/>
              </w:rPr>
              <w:t>Concessione</w:t>
            </w:r>
          </w:p>
        </w:tc>
        <w:tc>
          <w:tcPr>
            <w:tcW w:w="2788" w:type="dxa"/>
          </w:tcPr>
          <w:p w14:paraId="2B975D2D" w14:textId="7A21E92E" w:rsidR="00931941" w:rsidRPr="00931941" w:rsidRDefault="00931941" w:rsidP="00931941">
            <w:pPr>
              <w:pStyle w:val="TableParagraph"/>
              <w:spacing w:before="2"/>
              <w:ind w:left="67"/>
              <w:jc w:val="left"/>
              <w:rPr>
                <w:i w:val="0"/>
                <w:iCs w:val="0"/>
                <w:sz w:val="24"/>
                <w:szCs w:val="24"/>
                <w:lang w:val="it-IT"/>
              </w:rPr>
            </w:pPr>
          </w:p>
        </w:tc>
        <w:tc>
          <w:tcPr>
            <w:tcW w:w="1622" w:type="dxa"/>
          </w:tcPr>
          <w:p w14:paraId="68DE44B6" w14:textId="77777777" w:rsidR="00931941" w:rsidRPr="00931941" w:rsidRDefault="00931941" w:rsidP="00931941">
            <w:pPr>
              <w:pStyle w:val="TableParagraph"/>
              <w:spacing w:before="2"/>
              <w:ind w:left="67"/>
              <w:jc w:val="left"/>
              <w:rPr>
                <w:i w:val="0"/>
                <w:iCs w:val="0"/>
                <w:sz w:val="24"/>
                <w:szCs w:val="24"/>
              </w:rPr>
            </w:pPr>
          </w:p>
        </w:tc>
        <w:tc>
          <w:tcPr>
            <w:tcW w:w="0" w:type="auto"/>
          </w:tcPr>
          <w:p w14:paraId="31FEF141" w14:textId="4A1E40EB" w:rsidR="00931941" w:rsidRPr="00BB65EE" w:rsidRDefault="00931941" w:rsidP="00931941">
            <w:pPr>
              <w:pStyle w:val="TableParagraph"/>
              <w:spacing w:before="2"/>
              <w:ind w:left="67"/>
              <w:jc w:val="left"/>
              <w:rPr>
                <w:i w:val="0"/>
                <w:iCs w:val="0"/>
                <w:sz w:val="24"/>
                <w:szCs w:val="24"/>
                <w:lang w:val="it-IT"/>
              </w:rPr>
            </w:pPr>
            <w:r w:rsidRPr="00931941">
              <w:rPr>
                <w:i w:val="0"/>
                <w:iCs w:val="0"/>
                <w:sz w:val="24"/>
                <w:szCs w:val="24"/>
                <w:lang w:val="it-IT"/>
              </w:rPr>
              <w:t>Tecnico</w:t>
            </w:r>
          </w:p>
        </w:tc>
      </w:tr>
      <w:tr w:rsidR="00E643DF" w:rsidRPr="00E90A19" w14:paraId="7334C488" w14:textId="77777777" w:rsidTr="00F50B2B">
        <w:trPr>
          <w:trHeight w:val="570"/>
        </w:trPr>
        <w:tc>
          <w:tcPr>
            <w:tcW w:w="0" w:type="auto"/>
          </w:tcPr>
          <w:p w14:paraId="13BB947D" w14:textId="2B3F8CDE" w:rsidR="00E643DF" w:rsidRPr="00E90A19" w:rsidRDefault="00BF43B8" w:rsidP="00C14E32">
            <w:pPr>
              <w:pStyle w:val="TableParagraph"/>
              <w:spacing w:before="113"/>
              <w:ind w:left="72"/>
              <w:jc w:val="center"/>
              <w:rPr>
                <w:i w:val="0"/>
                <w:iCs w:val="0"/>
                <w:sz w:val="24"/>
                <w:szCs w:val="24"/>
              </w:rPr>
            </w:pPr>
            <w:r>
              <w:rPr>
                <w:i w:val="0"/>
                <w:iCs w:val="0"/>
                <w:sz w:val="24"/>
                <w:szCs w:val="24"/>
              </w:rPr>
              <w:t>4</w:t>
            </w:r>
          </w:p>
        </w:tc>
        <w:tc>
          <w:tcPr>
            <w:tcW w:w="0" w:type="auto"/>
            <w:vAlign w:val="center"/>
          </w:tcPr>
          <w:p w14:paraId="1E3C46AB" w14:textId="77777777" w:rsidR="00E643DF" w:rsidRPr="00E90A19" w:rsidRDefault="00E643DF" w:rsidP="00C14E32">
            <w:pPr>
              <w:pStyle w:val="TableParagraph"/>
              <w:spacing w:before="113"/>
              <w:ind w:left="72"/>
              <w:rPr>
                <w:i w:val="0"/>
                <w:iCs w:val="0"/>
                <w:sz w:val="24"/>
                <w:szCs w:val="24"/>
                <w:lang w:val="it-IT"/>
              </w:rPr>
            </w:pPr>
            <w:r w:rsidRPr="00E90A19">
              <w:rPr>
                <w:i w:val="0"/>
                <w:iCs w:val="0"/>
                <w:sz w:val="24"/>
                <w:szCs w:val="24"/>
                <w:lang w:val="it-IT"/>
              </w:rPr>
              <w:t>Farmacia</w:t>
            </w:r>
          </w:p>
        </w:tc>
        <w:tc>
          <w:tcPr>
            <w:tcW w:w="0" w:type="auto"/>
            <w:vAlign w:val="center"/>
          </w:tcPr>
          <w:p w14:paraId="096FDE00" w14:textId="7FB23EF9" w:rsidR="00E643DF" w:rsidRPr="00E90A19" w:rsidRDefault="00A729AF" w:rsidP="00C14E32">
            <w:pPr>
              <w:pStyle w:val="TableParagraph"/>
              <w:ind w:left="72"/>
              <w:jc w:val="left"/>
              <w:rPr>
                <w:i w:val="0"/>
                <w:iCs w:val="0"/>
                <w:sz w:val="24"/>
                <w:szCs w:val="24"/>
                <w:lang w:val="it-IT"/>
              </w:rPr>
            </w:pPr>
            <w:r>
              <w:rPr>
                <w:i w:val="0"/>
                <w:iCs w:val="0"/>
                <w:sz w:val="24"/>
                <w:szCs w:val="24"/>
                <w:lang w:val="it-IT"/>
              </w:rPr>
              <w:t>Concessione a società partecipata</w:t>
            </w:r>
          </w:p>
        </w:tc>
        <w:tc>
          <w:tcPr>
            <w:tcW w:w="2788" w:type="dxa"/>
          </w:tcPr>
          <w:p w14:paraId="23A44B3E" w14:textId="01FB83D9" w:rsidR="00E643DF" w:rsidRPr="00E90A19" w:rsidRDefault="00E643DF" w:rsidP="00C14E32">
            <w:pPr>
              <w:pStyle w:val="TableParagraph"/>
              <w:spacing w:before="113"/>
              <w:ind w:left="70"/>
              <w:jc w:val="left"/>
              <w:rPr>
                <w:i w:val="0"/>
                <w:iCs w:val="0"/>
                <w:sz w:val="24"/>
                <w:szCs w:val="24"/>
                <w:lang w:val="it-IT"/>
              </w:rPr>
            </w:pPr>
          </w:p>
        </w:tc>
        <w:tc>
          <w:tcPr>
            <w:tcW w:w="1622" w:type="dxa"/>
          </w:tcPr>
          <w:p w14:paraId="70E74790" w14:textId="77777777" w:rsidR="00E643DF" w:rsidRPr="00E90A19" w:rsidRDefault="00E643DF" w:rsidP="00C14E32">
            <w:pPr>
              <w:pStyle w:val="TableParagraph"/>
              <w:spacing w:before="113"/>
              <w:ind w:left="70"/>
              <w:jc w:val="left"/>
              <w:rPr>
                <w:i w:val="0"/>
                <w:iCs w:val="0"/>
                <w:sz w:val="24"/>
                <w:szCs w:val="24"/>
              </w:rPr>
            </w:pPr>
          </w:p>
        </w:tc>
        <w:tc>
          <w:tcPr>
            <w:tcW w:w="0" w:type="auto"/>
          </w:tcPr>
          <w:p w14:paraId="73B1486F" w14:textId="6BF5C225" w:rsidR="00E643DF" w:rsidRPr="00BB65EE" w:rsidRDefault="00E07E27" w:rsidP="00C14E32">
            <w:pPr>
              <w:pStyle w:val="TableParagraph"/>
              <w:spacing w:before="113"/>
              <w:ind w:left="70"/>
              <w:jc w:val="left"/>
              <w:rPr>
                <w:i w:val="0"/>
                <w:iCs w:val="0"/>
                <w:sz w:val="24"/>
                <w:szCs w:val="24"/>
                <w:lang w:val="it-IT"/>
              </w:rPr>
            </w:pPr>
            <w:r>
              <w:rPr>
                <w:i w:val="0"/>
                <w:iCs w:val="0"/>
                <w:sz w:val="24"/>
                <w:szCs w:val="24"/>
                <w:lang w:val="it-IT"/>
              </w:rPr>
              <w:t>Area economico finanziaria</w:t>
            </w:r>
          </w:p>
        </w:tc>
      </w:tr>
      <w:tr w:rsidR="00E643DF" w:rsidRPr="00E90A19" w14:paraId="371FD696" w14:textId="77777777" w:rsidTr="00F50B2B">
        <w:trPr>
          <w:trHeight w:val="567"/>
        </w:trPr>
        <w:tc>
          <w:tcPr>
            <w:tcW w:w="0" w:type="auto"/>
          </w:tcPr>
          <w:p w14:paraId="4A647923" w14:textId="08FDD666" w:rsidR="00E643DF" w:rsidRPr="00E90A19" w:rsidRDefault="00BF43B8" w:rsidP="00C14E32">
            <w:pPr>
              <w:pStyle w:val="TableParagraph"/>
              <w:ind w:left="70"/>
              <w:jc w:val="center"/>
              <w:rPr>
                <w:i w:val="0"/>
                <w:iCs w:val="0"/>
                <w:sz w:val="24"/>
                <w:szCs w:val="24"/>
              </w:rPr>
            </w:pPr>
            <w:r>
              <w:rPr>
                <w:i w:val="0"/>
                <w:iCs w:val="0"/>
                <w:sz w:val="24"/>
                <w:szCs w:val="24"/>
              </w:rPr>
              <w:t>5</w:t>
            </w:r>
          </w:p>
        </w:tc>
        <w:tc>
          <w:tcPr>
            <w:tcW w:w="0" w:type="auto"/>
            <w:vAlign w:val="center"/>
          </w:tcPr>
          <w:p w14:paraId="0B880491" w14:textId="77777777" w:rsidR="00E643DF" w:rsidRPr="00E90A19" w:rsidRDefault="00E643DF" w:rsidP="00C14E32">
            <w:pPr>
              <w:pStyle w:val="TableParagraph"/>
              <w:ind w:left="70"/>
              <w:rPr>
                <w:i w:val="0"/>
                <w:iCs w:val="0"/>
                <w:sz w:val="24"/>
                <w:szCs w:val="24"/>
                <w:lang w:val="it-IT"/>
              </w:rPr>
            </w:pPr>
            <w:r w:rsidRPr="00E90A19">
              <w:rPr>
                <w:i w:val="0"/>
                <w:iCs w:val="0"/>
                <w:sz w:val="24"/>
                <w:szCs w:val="24"/>
                <w:lang w:val="it-IT"/>
              </w:rPr>
              <w:t>Igiene urbana</w:t>
            </w:r>
          </w:p>
        </w:tc>
        <w:tc>
          <w:tcPr>
            <w:tcW w:w="0" w:type="auto"/>
            <w:vAlign w:val="center"/>
          </w:tcPr>
          <w:p w14:paraId="7C23E1C6" w14:textId="77777777" w:rsidR="00E643DF" w:rsidRPr="00E90A19" w:rsidRDefault="00E643DF" w:rsidP="00C14E32">
            <w:pPr>
              <w:pStyle w:val="TableParagraph"/>
              <w:ind w:left="70"/>
              <w:jc w:val="left"/>
              <w:rPr>
                <w:i w:val="0"/>
                <w:iCs w:val="0"/>
                <w:sz w:val="24"/>
                <w:szCs w:val="24"/>
                <w:lang w:val="it-IT"/>
              </w:rPr>
            </w:pPr>
            <w:r w:rsidRPr="00E90A19">
              <w:rPr>
                <w:i w:val="0"/>
                <w:iCs w:val="0"/>
                <w:sz w:val="24"/>
                <w:szCs w:val="24"/>
                <w:lang w:val="it-IT"/>
              </w:rPr>
              <w:t>Appalto</w:t>
            </w:r>
          </w:p>
        </w:tc>
        <w:tc>
          <w:tcPr>
            <w:tcW w:w="2788" w:type="dxa"/>
          </w:tcPr>
          <w:p w14:paraId="0799647D" w14:textId="28FDD24E" w:rsidR="00E643DF" w:rsidRPr="00E90A19" w:rsidRDefault="00E643DF" w:rsidP="00C14E32">
            <w:pPr>
              <w:pStyle w:val="TableParagraph"/>
              <w:spacing w:before="113"/>
              <w:ind w:left="67"/>
              <w:jc w:val="left"/>
              <w:rPr>
                <w:i w:val="0"/>
                <w:iCs w:val="0"/>
                <w:sz w:val="24"/>
                <w:szCs w:val="24"/>
                <w:lang w:val="it-IT"/>
              </w:rPr>
            </w:pPr>
          </w:p>
        </w:tc>
        <w:tc>
          <w:tcPr>
            <w:tcW w:w="1622" w:type="dxa"/>
          </w:tcPr>
          <w:p w14:paraId="22B0D71E" w14:textId="77777777" w:rsidR="00E643DF" w:rsidRPr="0088383B" w:rsidRDefault="00E643DF" w:rsidP="00C14E32">
            <w:pPr>
              <w:pStyle w:val="TableParagraph"/>
              <w:spacing w:before="113"/>
              <w:ind w:left="67"/>
              <w:jc w:val="left"/>
              <w:rPr>
                <w:i w:val="0"/>
                <w:iCs w:val="0"/>
                <w:sz w:val="24"/>
                <w:szCs w:val="24"/>
                <w:lang w:val="it-IT"/>
              </w:rPr>
            </w:pPr>
          </w:p>
        </w:tc>
        <w:tc>
          <w:tcPr>
            <w:tcW w:w="0" w:type="auto"/>
          </w:tcPr>
          <w:p w14:paraId="75396D37" w14:textId="6523EF01" w:rsidR="00E643DF" w:rsidRPr="00BB65EE" w:rsidRDefault="00E643DF" w:rsidP="00C14E32">
            <w:pPr>
              <w:pStyle w:val="TableParagraph"/>
              <w:spacing w:before="113"/>
              <w:ind w:left="67"/>
              <w:jc w:val="left"/>
              <w:rPr>
                <w:i w:val="0"/>
                <w:iCs w:val="0"/>
                <w:sz w:val="24"/>
                <w:szCs w:val="24"/>
                <w:lang w:val="it-IT"/>
              </w:rPr>
            </w:pPr>
            <w:r w:rsidRPr="00BB65EE">
              <w:rPr>
                <w:i w:val="0"/>
                <w:iCs w:val="0"/>
                <w:sz w:val="24"/>
                <w:szCs w:val="24"/>
                <w:lang w:val="it-IT"/>
              </w:rPr>
              <w:t>Tecnic</w:t>
            </w:r>
            <w:r>
              <w:rPr>
                <w:i w:val="0"/>
                <w:iCs w:val="0"/>
                <w:sz w:val="24"/>
                <w:szCs w:val="24"/>
                <w:lang w:val="it-IT"/>
              </w:rPr>
              <w:t>o</w:t>
            </w:r>
          </w:p>
        </w:tc>
      </w:tr>
      <w:tr w:rsidR="00E643DF" w:rsidRPr="00E90A19" w14:paraId="740BAE07" w14:textId="77777777" w:rsidTr="00F50B2B">
        <w:trPr>
          <w:trHeight w:val="570"/>
        </w:trPr>
        <w:tc>
          <w:tcPr>
            <w:tcW w:w="0" w:type="auto"/>
          </w:tcPr>
          <w:p w14:paraId="5B77F8DB" w14:textId="3EC1E544" w:rsidR="00E643DF" w:rsidRPr="00E90A19" w:rsidRDefault="00BF43B8" w:rsidP="00C14E32">
            <w:pPr>
              <w:pStyle w:val="TableParagraph"/>
              <w:spacing w:before="115"/>
              <w:ind w:left="72"/>
              <w:jc w:val="center"/>
              <w:rPr>
                <w:i w:val="0"/>
                <w:iCs w:val="0"/>
                <w:sz w:val="24"/>
                <w:szCs w:val="24"/>
              </w:rPr>
            </w:pPr>
            <w:r>
              <w:rPr>
                <w:i w:val="0"/>
                <w:iCs w:val="0"/>
                <w:sz w:val="24"/>
                <w:szCs w:val="24"/>
              </w:rPr>
              <w:t>6</w:t>
            </w:r>
          </w:p>
        </w:tc>
        <w:tc>
          <w:tcPr>
            <w:tcW w:w="0" w:type="auto"/>
            <w:vAlign w:val="center"/>
          </w:tcPr>
          <w:p w14:paraId="2492C486" w14:textId="77777777" w:rsidR="00E643DF" w:rsidRPr="00E90A19" w:rsidRDefault="00E643DF" w:rsidP="00C14E32">
            <w:pPr>
              <w:pStyle w:val="TableParagraph"/>
              <w:spacing w:before="115"/>
              <w:ind w:left="72"/>
              <w:rPr>
                <w:i w:val="0"/>
                <w:iCs w:val="0"/>
                <w:sz w:val="24"/>
                <w:szCs w:val="24"/>
                <w:lang w:val="it-IT"/>
              </w:rPr>
            </w:pPr>
            <w:r w:rsidRPr="00E90A19">
              <w:rPr>
                <w:i w:val="0"/>
                <w:iCs w:val="0"/>
                <w:sz w:val="24"/>
                <w:szCs w:val="24"/>
                <w:lang w:val="it-IT"/>
              </w:rPr>
              <w:t>Illuminazione pubblica</w:t>
            </w:r>
          </w:p>
        </w:tc>
        <w:tc>
          <w:tcPr>
            <w:tcW w:w="0" w:type="auto"/>
            <w:vAlign w:val="center"/>
          </w:tcPr>
          <w:p w14:paraId="2D8A0FCA" w14:textId="46594D35" w:rsidR="00E643DF" w:rsidRPr="00E90A19" w:rsidRDefault="00AB7833" w:rsidP="00C14E32">
            <w:pPr>
              <w:pStyle w:val="TableParagraph"/>
              <w:ind w:left="72"/>
              <w:jc w:val="left"/>
              <w:rPr>
                <w:i w:val="0"/>
                <w:iCs w:val="0"/>
                <w:sz w:val="24"/>
                <w:szCs w:val="24"/>
                <w:lang w:val="it-IT"/>
              </w:rPr>
            </w:pPr>
            <w:r>
              <w:rPr>
                <w:i w:val="0"/>
                <w:iCs w:val="0"/>
                <w:sz w:val="24"/>
                <w:szCs w:val="24"/>
                <w:lang w:val="it-IT"/>
              </w:rPr>
              <w:t>Concessione</w:t>
            </w:r>
          </w:p>
        </w:tc>
        <w:tc>
          <w:tcPr>
            <w:tcW w:w="2788" w:type="dxa"/>
          </w:tcPr>
          <w:p w14:paraId="248C7A52" w14:textId="2C79D634" w:rsidR="00E643DF" w:rsidRPr="00E90A19" w:rsidRDefault="00E643DF" w:rsidP="00C14E32">
            <w:pPr>
              <w:pStyle w:val="TableParagraph"/>
              <w:spacing w:before="115"/>
              <w:ind w:left="70"/>
              <w:jc w:val="left"/>
              <w:rPr>
                <w:i w:val="0"/>
                <w:iCs w:val="0"/>
                <w:sz w:val="24"/>
                <w:szCs w:val="24"/>
                <w:lang w:val="it-IT"/>
              </w:rPr>
            </w:pPr>
          </w:p>
        </w:tc>
        <w:tc>
          <w:tcPr>
            <w:tcW w:w="1622" w:type="dxa"/>
          </w:tcPr>
          <w:p w14:paraId="3C3D6FA2" w14:textId="77777777" w:rsidR="00E643DF" w:rsidRPr="0088383B" w:rsidRDefault="00E643DF" w:rsidP="00C14E32">
            <w:pPr>
              <w:pStyle w:val="TableParagraph"/>
              <w:spacing w:before="115"/>
              <w:ind w:left="70"/>
              <w:jc w:val="left"/>
              <w:rPr>
                <w:i w:val="0"/>
                <w:iCs w:val="0"/>
                <w:sz w:val="24"/>
                <w:szCs w:val="24"/>
                <w:lang w:val="it-IT"/>
              </w:rPr>
            </w:pPr>
          </w:p>
        </w:tc>
        <w:tc>
          <w:tcPr>
            <w:tcW w:w="0" w:type="auto"/>
          </w:tcPr>
          <w:p w14:paraId="1BF07D82" w14:textId="771D1CA2" w:rsidR="00E643DF" w:rsidRPr="00BB65EE" w:rsidRDefault="00E643DF" w:rsidP="00C14E32">
            <w:pPr>
              <w:pStyle w:val="TableParagraph"/>
              <w:spacing w:before="115"/>
              <w:ind w:left="70"/>
              <w:jc w:val="left"/>
              <w:rPr>
                <w:i w:val="0"/>
                <w:iCs w:val="0"/>
                <w:sz w:val="24"/>
                <w:szCs w:val="24"/>
                <w:lang w:val="it-IT"/>
              </w:rPr>
            </w:pPr>
            <w:r w:rsidRPr="00BB65EE">
              <w:rPr>
                <w:i w:val="0"/>
                <w:iCs w:val="0"/>
                <w:sz w:val="24"/>
                <w:szCs w:val="24"/>
                <w:lang w:val="it-IT"/>
              </w:rPr>
              <w:t>Tecnic</w:t>
            </w:r>
            <w:r>
              <w:rPr>
                <w:i w:val="0"/>
                <w:iCs w:val="0"/>
                <w:sz w:val="24"/>
                <w:szCs w:val="24"/>
                <w:lang w:val="it-IT"/>
              </w:rPr>
              <w:t>o</w:t>
            </w:r>
          </w:p>
        </w:tc>
      </w:tr>
      <w:tr w:rsidR="00E643DF" w:rsidRPr="00E90A19" w14:paraId="64240146" w14:textId="77777777" w:rsidTr="00F50B2B">
        <w:trPr>
          <w:trHeight w:val="570"/>
        </w:trPr>
        <w:tc>
          <w:tcPr>
            <w:tcW w:w="0" w:type="auto"/>
          </w:tcPr>
          <w:p w14:paraId="7F203F85" w14:textId="22C63224" w:rsidR="00E643DF" w:rsidRPr="00E90A19" w:rsidRDefault="00BF43B8" w:rsidP="00C14E32">
            <w:pPr>
              <w:pStyle w:val="TableParagraph"/>
              <w:spacing w:before="113"/>
              <w:ind w:left="72"/>
              <w:jc w:val="center"/>
              <w:rPr>
                <w:i w:val="0"/>
                <w:iCs w:val="0"/>
                <w:sz w:val="24"/>
                <w:szCs w:val="24"/>
              </w:rPr>
            </w:pPr>
            <w:r>
              <w:rPr>
                <w:i w:val="0"/>
                <w:iCs w:val="0"/>
                <w:sz w:val="24"/>
                <w:szCs w:val="24"/>
              </w:rPr>
              <w:t>7</w:t>
            </w:r>
          </w:p>
        </w:tc>
        <w:tc>
          <w:tcPr>
            <w:tcW w:w="0" w:type="auto"/>
            <w:vAlign w:val="center"/>
          </w:tcPr>
          <w:p w14:paraId="1331D09F" w14:textId="77777777" w:rsidR="00E643DF" w:rsidRPr="00E90A19" w:rsidRDefault="00E643DF" w:rsidP="00C14E32">
            <w:pPr>
              <w:pStyle w:val="TableParagraph"/>
              <w:spacing w:before="113"/>
              <w:ind w:left="72"/>
              <w:rPr>
                <w:i w:val="0"/>
                <w:iCs w:val="0"/>
                <w:sz w:val="24"/>
                <w:szCs w:val="24"/>
                <w:lang w:val="it-IT"/>
              </w:rPr>
            </w:pPr>
            <w:r w:rsidRPr="00E90A19">
              <w:rPr>
                <w:i w:val="0"/>
                <w:iCs w:val="0"/>
                <w:sz w:val="24"/>
                <w:szCs w:val="24"/>
                <w:lang w:val="it-IT"/>
              </w:rPr>
              <w:t>Refezione scolastica</w:t>
            </w:r>
          </w:p>
        </w:tc>
        <w:tc>
          <w:tcPr>
            <w:tcW w:w="0" w:type="auto"/>
            <w:vAlign w:val="center"/>
          </w:tcPr>
          <w:p w14:paraId="791D2E9D" w14:textId="5EB0D847" w:rsidR="00E643DF" w:rsidRPr="00E90A19" w:rsidRDefault="00A3742E" w:rsidP="00C14E32">
            <w:pPr>
              <w:pStyle w:val="TableParagraph"/>
              <w:ind w:left="72"/>
              <w:jc w:val="left"/>
              <w:rPr>
                <w:i w:val="0"/>
                <w:iCs w:val="0"/>
                <w:sz w:val="24"/>
                <w:szCs w:val="24"/>
                <w:lang w:val="it-IT"/>
              </w:rPr>
            </w:pPr>
            <w:r>
              <w:rPr>
                <w:i w:val="0"/>
                <w:iCs w:val="0"/>
                <w:sz w:val="24"/>
                <w:szCs w:val="24"/>
                <w:lang w:val="it-IT"/>
              </w:rPr>
              <w:t>Appalto</w:t>
            </w:r>
          </w:p>
        </w:tc>
        <w:tc>
          <w:tcPr>
            <w:tcW w:w="2788" w:type="dxa"/>
          </w:tcPr>
          <w:p w14:paraId="6F92287B" w14:textId="591B4788" w:rsidR="00E643DF" w:rsidRPr="00E90A19" w:rsidRDefault="00E643DF" w:rsidP="00C14E32">
            <w:pPr>
              <w:pStyle w:val="TableParagraph"/>
              <w:spacing w:before="113"/>
              <w:ind w:left="70"/>
              <w:jc w:val="left"/>
              <w:rPr>
                <w:i w:val="0"/>
                <w:iCs w:val="0"/>
                <w:sz w:val="24"/>
                <w:szCs w:val="24"/>
                <w:lang w:val="it-IT"/>
              </w:rPr>
            </w:pPr>
          </w:p>
        </w:tc>
        <w:tc>
          <w:tcPr>
            <w:tcW w:w="1622" w:type="dxa"/>
          </w:tcPr>
          <w:p w14:paraId="5527E2CE" w14:textId="77777777" w:rsidR="00E643DF" w:rsidRPr="00E90A19" w:rsidRDefault="00E643DF" w:rsidP="00C14E32">
            <w:pPr>
              <w:pStyle w:val="TableParagraph"/>
              <w:spacing w:before="113"/>
              <w:ind w:left="70"/>
              <w:jc w:val="left"/>
              <w:rPr>
                <w:i w:val="0"/>
                <w:iCs w:val="0"/>
                <w:sz w:val="24"/>
                <w:szCs w:val="24"/>
              </w:rPr>
            </w:pPr>
          </w:p>
        </w:tc>
        <w:tc>
          <w:tcPr>
            <w:tcW w:w="0" w:type="auto"/>
          </w:tcPr>
          <w:p w14:paraId="7634D6DE" w14:textId="77777777" w:rsidR="00E643DF" w:rsidRPr="00BB65EE" w:rsidRDefault="00E643DF" w:rsidP="00C14E32">
            <w:pPr>
              <w:pStyle w:val="TableParagraph"/>
              <w:spacing w:before="113"/>
              <w:ind w:left="70"/>
              <w:jc w:val="left"/>
              <w:rPr>
                <w:i w:val="0"/>
                <w:iCs w:val="0"/>
                <w:sz w:val="24"/>
                <w:szCs w:val="24"/>
                <w:lang w:val="it-IT"/>
              </w:rPr>
            </w:pPr>
            <w:r w:rsidRPr="00BB65EE">
              <w:rPr>
                <w:i w:val="0"/>
                <w:iCs w:val="0"/>
                <w:sz w:val="24"/>
                <w:szCs w:val="24"/>
                <w:lang w:val="it-IT"/>
              </w:rPr>
              <w:t>Servizi alla persona</w:t>
            </w:r>
          </w:p>
        </w:tc>
      </w:tr>
      <w:tr w:rsidR="00E643DF" w:rsidRPr="00E90A19" w14:paraId="6A3B15BD" w14:textId="77777777" w:rsidTr="00F50B2B">
        <w:trPr>
          <w:trHeight w:val="690"/>
        </w:trPr>
        <w:tc>
          <w:tcPr>
            <w:tcW w:w="0" w:type="auto"/>
          </w:tcPr>
          <w:p w14:paraId="614FD81B" w14:textId="6AA5A185" w:rsidR="00E643DF" w:rsidRDefault="004E1AD2" w:rsidP="00C14E32">
            <w:pPr>
              <w:pStyle w:val="TableParagraph"/>
              <w:spacing w:before="60"/>
              <w:ind w:left="70"/>
              <w:jc w:val="center"/>
              <w:rPr>
                <w:i w:val="0"/>
                <w:iCs w:val="0"/>
                <w:sz w:val="24"/>
                <w:szCs w:val="24"/>
              </w:rPr>
            </w:pPr>
            <w:r>
              <w:rPr>
                <w:i w:val="0"/>
                <w:iCs w:val="0"/>
                <w:sz w:val="24"/>
                <w:szCs w:val="24"/>
              </w:rPr>
              <w:t>8</w:t>
            </w:r>
          </w:p>
        </w:tc>
        <w:tc>
          <w:tcPr>
            <w:tcW w:w="0" w:type="auto"/>
          </w:tcPr>
          <w:p w14:paraId="4F227C11" w14:textId="28E075D6" w:rsidR="00E643DF" w:rsidRPr="00E643DF" w:rsidRDefault="00E643DF" w:rsidP="00C14E32">
            <w:pPr>
              <w:pStyle w:val="TableParagraph"/>
              <w:spacing w:before="60"/>
              <w:ind w:left="70"/>
              <w:rPr>
                <w:i w:val="0"/>
                <w:iCs w:val="0"/>
                <w:sz w:val="24"/>
                <w:szCs w:val="24"/>
                <w:lang w:val="it-IT"/>
              </w:rPr>
            </w:pPr>
            <w:r w:rsidRPr="00E643DF">
              <w:rPr>
                <w:i w:val="0"/>
                <w:iCs w:val="0"/>
                <w:sz w:val="24"/>
                <w:szCs w:val="24"/>
                <w:lang w:val="it-IT"/>
              </w:rPr>
              <w:t>Trasporto pubblico locale</w:t>
            </w:r>
          </w:p>
        </w:tc>
        <w:tc>
          <w:tcPr>
            <w:tcW w:w="0" w:type="auto"/>
          </w:tcPr>
          <w:p w14:paraId="78FE8678" w14:textId="3E4CA94D" w:rsidR="00E643DF" w:rsidRPr="00E90A19" w:rsidRDefault="00E643DF" w:rsidP="00C14E32">
            <w:pPr>
              <w:pStyle w:val="TableParagraph"/>
              <w:spacing w:before="60"/>
              <w:ind w:left="70"/>
              <w:jc w:val="left"/>
              <w:rPr>
                <w:i w:val="0"/>
                <w:iCs w:val="0"/>
                <w:sz w:val="24"/>
                <w:szCs w:val="24"/>
              </w:rPr>
            </w:pPr>
            <w:r w:rsidRPr="00E90A19">
              <w:rPr>
                <w:i w:val="0"/>
                <w:iCs w:val="0"/>
                <w:sz w:val="24"/>
                <w:szCs w:val="24"/>
                <w:lang w:val="it-IT"/>
              </w:rPr>
              <w:t>Appalto</w:t>
            </w:r>
          </w:p>
        </w:tc>
        <w:tc>
          <w:tcPr>
            <w:tcW w:w="2788" w:type="dxa"/>
          </w:tcPr>
          <w:p w14:paraId="577991D1" w14:textId="77777777" w:rsidR="00E643DF" w:rsidRPr="00E90A19" w:rsidRDefault="00E643DF" w:rsidP="00C14E32">
            <w:pPr>
              <w:pStyle w:val="TableParagraph"/>
              <w:spacing w:before="118"/>
              <w:ind w:left="67"/>
              <w:jc w:val="left"/>
              <w:rPr>
                <w:i w:val="0"/>
                <w:iCs w:val="0"/>
                <w:sz w:val="24"/>
                <w:szCs w:val="24"/>
              </w:rPr>
            </w:pPr>
          </w:p>
        </w:tc>
        <w:tc>
          <w:tcPr>
            <w:tcW w:w="1622" w:type="dxa"/>
          </w:tcPr>
          <w:p w14:paraId="6DDBF23D" w14:textId="77777777" w:rsidR="00E643DF" w:rsidRPr="00E90A19" w:rsidRDefault="00E643DF" w:rsidP="00C14E32">
            <w:pPr>
              <w:pStyle w:val="TableParagraph"/>
              <w:spacing w:before="2"/>
              <w:ind w:left="67"/>
              <w:jc w:val="left"/>
              <w:rPr>
                <w:i w:val="0"/>
                <w:iCs w:val="0"/>
                <w:sz w:val="24"/>
                <w:szCs w:val="24"/>
              </w:rPr>
            </w:pPr>
          </w:p>
        </w:tc>
        <w:tc>
          <w:tcPr>
            <w:tcW w:w="0" w:type="auto"/>
          </w:tcPr>
          <w:p w14:paraId="29E8FCE8" w14:textId="63D83582" w:rsidR="00E643DF" w:rsidRPr="00BB65EE" w:rsidRDefault="00E643DF" w:rsidP="00C14E32">
            <w:pPr>
              <w:pStyle w:val="TableParagraph"/>
              <w:spacing w:before="2"/>
              <w:ind w:left="67"/>
              <w:jc w:val="left"/>
              <w:rPr>
                <w:i w:val="0"/>
                <w:iCs w:val="0"/>
                <w:sz w:val="24"/>
                <w:szCs w:val="24"/>
              </w:rPr>
            </w:pPr>
            <w:r w:rsidRPr="00BB65EE">
              <w:rPr>
                <w:i w:val="0"/>
                <w:iCs w:val="0"/>
                <w:sz w:val="24"/>
                <w:szCs w:val="24"/>
                <w:lang w:val="it-IT"/>
              </w:rPr>
              <w:t>Servizi alla persona</w:t>
            </w:r>
          </w:p>
        </w:tc>
      </w:tr>
    </w:tbl>
    <w:p w14:paraId="5E820283" w14:textId="77777777" w:rsidR="00E643DF" w:rsidRDefault="00E643DF" w:rsidP="00E643DF"/>
    <w:p w14:paraId="3CA7507A" w14:textId="77777777" w:rsidR="00E643DF" w:rsidRPr="00F81BFA" w:rsidRDefault="00E643DF" w:rsidP="00E643DF"/>
    <w:p w14:paraId="79C73FF1" w14:textId="77777777" w:rsidR="00E643DF" w:rsidRDefault="00E643DF" w:rsidP="00E643DF">
      <w:pPr>
        <w:spacing w:after="160" w:line="259" w:lineRule="auto"/>
        <w:jc w:val="left"/>
        <w:rPr>
          <w:rFonts w:ascii="Cambria" w:eastAsiaTheme="majorEastAsia" w:hAnsi="Cambria" w:cstheme="majorBidi"/>
          <w:b/>
          <w:bCs w:val="0"/>
          <w:i w:val="0"/>
          <w:iCs w:val="0"/>
          <w:sz w:val="24"/>
          <w:szCs w:val="24"/>
        </w:rPr>
      </w:pPr>
      <w:r>
        <w:br w:type="page"/>
      </w:r>
    </w:p>
    <w:p w14:paraId="4A97FE59" w14:textId="7A3FA0AB" w:rsidR="0039689B" w:rsidRPr="003453DB" w:rsidRDefault="0039689B" w:rsidP="003453DB">
      <w:pPr>
        <w:pStyle w:val="Titolo2"/>
      </w:pPr>
      <w:bookmarkStart w:id="12" w:name="_Toc152615789"/>
      <w:r w:rsidRPr="003453DB">
        <w:lastRenderedPageBreak/>
        <w:t>CENTRO NATATORIO</w:t>
      </w:r>
      <w:bookmarkEnd w:id="12"/>
    </w:p>
    <w:p w14:paraId="44058109" w14:textId="77777777" w:rsidR="0039689B" w:rsidRPr="002F7116" w:rsidRDefault="0039689B" w:rsidP="003453DB">
      <w:pPr>
        <w:pStyle w:val="Titolo3"/>
        <w:numPr>
          <w:ilvl w:val="0"/>
          <w:numId w:val="0"/>
        </w:numPr>
        <w:ind w:left="720"/>
      </w:pPr>
      <w:bookmarkStart w:id="13" w:name="_Toc152615790"/>
      <w:r w:rsidRPr="002F7116">
        <w:t xml:space="preserve">A) </w:t>
      </w:r>
      <w:r>
        <w:t>N</w:t>
      </w:r>
      <w:r w:rsidRPr="002F7116">
        <w:t>atura e descrizione del servizio pubblico locale</w:t>
      </w:r>
      <w:bookmarkEnd w:id="13"/>
    </w:p>
    <w:p w14:paraId="223414E8" w14:textId="77777777" w:rsidR="0039689B" w:rsidRPr="00DA6E2B" w:rsidRDefault="0039689B" w:rsidP="0039689B">
      <w:r w:rsidRPr="00DA6E2B">
        <w:t>Indicare la natura e tipologia del servizio pubblico locale, fornendo altresì una sintetica descrizione delle caratteristiche tecniche ed economiche che lo caratterizzano rispetto alla comunità e territorio serviti.</w:t>
      </w:r>
    </w:p>
    <w:p w14:paraId="4312CB91" w14:textId="77777777" w:rsidR="0039689B" w:rsidRDefault="0039689B" w:rsidP="0039689B">
      <w:pPr>
        <w:rPr>
          <w:rFonts w:eastAsia="Calibri"/>
          <w:lang w:eastAsia="en-US"/>
        </w:rPr>
      </w:pPr>
    </w:p>
    <w:p w14:paraId="431857DC" w14:textId="77777777" w:rsidR="0039689B" w:rsidRPr="00825B67" w:rsidRDefault="0039689B" w:rsidP="003453DB">
      <w:pPr>
        <w:pStyle w:val="Titolo3"/>
        <w:numPr>
          <w:ilvl w:val="0"/>
          <w:numId w:val="0"/>
        </w:numPr>
        <w:ind w:left="720"/>
      </w:pPr>
      <w:bookmarkStart w:id="14" w:name="_Toc152615791"/>
      <w:r w:rsidRPr="00825B67">
        <w:t xml:space="preserve">B) </w:t>
      </w:r>
      <w:r>
        <w:t>C</w:t>
      </w:r>
      <w:r w:rsidRPr="00825B67">
        <w:t>ontratto di servizio</w:t>
      </w:r>
      <w:bookmarkEnd w:id="14"/>
    </w:p>
    <w:p w14:paraId="17EF7920" w14:textId="77777777" w:rsidR="0039689B" w:rsidRPr="00DA6E2B" w:rsidRDefault="0039689B" w:rsidP="0039689B">
      <w:r w:rsidRPr="00DA6E2B">
        <w:t>Indicare:</w:t>
      </w:r>
    </w:p>
    <w:p w14:paraId="5906912C" w14:textId="77777777" w:rsidR="0039689B" w:rsidRPr="00DA6E2B" w:rsidRDefault="0039689B" w:rsidP="0039689B">
      <w:pPr>
        <w:pStyle w:val="Paragrafoelenco"/>
        <w:numPr>
          <w:ilvl w:val="0"/>
          <w:numId w:val="2"/>
        </w:numPr>
      </w:pPr>
      <w:r w:rsidRPr="00DA6E2B">
        <w:t>oggetto (sintetica descrizione del servizio);</w:t>
      </w:r>
    </w:p>
    <w:p w14:paraId="6BFC28F0" w14:textId="77777777" w:rsidR="0039689B" w:rsidRPr="00DA6E2B" w:rsidRDefault="0039689B" w:rsidP="0039689B">
      <w:pPr>
        <w:pStyle w:val="Paragrafoelenco"/>
        <w:numPr>
          <w:ilvl w:val="0"/>
          <w:numId w:val="2"/>
        </w:numPr>
      </w:pPr>
      <w:r w:rsidRPr="00DA6E2B">
        <w:t>data di approvazione, durata - scadenza affidamento;</w:t>
      </w:r>
    </w:p>
    <w:p w14:paraId="43BB64DE" w14:textId="77777777" w:rsidR="0039689B" w:rsidRPr="00DA6E2B" w:rsidRDefault="0039689B" w:rsidP="0039689B">
      <w:pPr>
        <w:pStyle w:val="Paragrafoelenco"/>
        <w:numPr>
          <w:ilvl w:val="0"/>
          <w:numId w:val="2"/>
        </w:numPr>
      </w:pPr>
      <w:r w:rsidRPr="00DA6E2B">
        <w:t>valore complessivo e su base annua del servizio affidato;</w:t>
      </w:r>
    </w:p>
    <w:p w14:paraId="07195EDC" w14:textId="77777777" w:rsidR="0039689B" w:rsidRPr="00DA6E2B" w:rsidRDefault="0039689B" w:rsidP="0039689B">
      <w:pPr>
        <w:pStyle w:val="Paragrafoelenco"/>
        <w:numPr>
          <w:ilvl w:val="0"/>
          <w:numId w:val="2"/>
        </w:numPr>
      </w:pPr>
      <w:r w:rsidRPr="00DA6E2B">
        <w:t>criteri tariffari;</w:t>
      </w:r>
    </w:p>
    <w:p w14:paraId="7358D8F6" w14:textId="77777777" w:rsidR="0039689B" w:rsidRPr="00DA6E2B" w:rsidRDefault="0039689B" w:rsidP="0039689B">
      <w:pPr>
        <w:pStyle w:val="Paragrafoelenco"/>
        <w:numPr>
          <w:ilvl w:val="0"/>
          <w:numId w:val="2"/>
        </w:numPr>
      </w:pPr>
      <w:r w:rsidRPr="00DA6E2B">
        <w:t>principali obblighi posti a carico del gestore in termini di investimenti, qualità dei servizi, costi dei servizi per gli utenti.</w:t>
      </w:r>
    </w:p>
    <w:p w14:paraId="32885AAA" w14:textId="77777777" w:rsidR="0039689B" w:rsidRPr="00DA6E2B" w:rsidRDefault="0039689B" w:rsidP="0039689B">
      <w:r w:rsidRPr="00DA6E2B">
        <w:t>Nel caso di affidamento a società in house:</w:t>
      </w:r>
    </w:p>
    <w:p w14:paraId="340B0AFE" w14:textId="77777777" w:rsidR="0039689B" w:rsidRPr="00DA6E2B" w:rsidRDefault="0039689B" w:rsidP="0039689B">
      <w:pPr>
        <w:pStyle w:val="Paragrafoelenco"/>
        <w:numPr>
          <w:ilvl w:val="0"/>
          <w:numId w:val="3"/>
        </w:numPr>
      </w:pPr>
      <w:r w:rsidRPr="00DA6E2B">
        <w:t>eventuale previsto impatto sulla finanza dell’Ente in relazione allo svolgimento del servizio (contributi, sovvenzioni, altro);</w:t>
      </w:r>
    </w:p>
    <w:p w14:paraId="26B186F2" w14:textId="77777777" w:rsidR="0039689B" w:rsidRPr="00DA6E2B" w:rsidRDefault="0039689B" w:rsidP="0039689B">
      <w:pPr>
        <w:pStyle w:val="Paragrafoelenco"/>
        <w:numPr>
          <w:ilvl w:val="0"/>
          <w:numId w:val="3"/>
        </w:numPr>
      </w:pPr>
      <w:r w:rsidRPr="00DA6E2B">
        <w:t>obiettivi di universalità, socialità, tutela dell’ambiente e accessibilità dei servizi, con relativi indicatori e target.</w:t>
      </w:r>
    </w:p>
    <w:p w14:paraId="0392AF22" w14:textId="77777777" w:rsidR="0039689B" w:rsidRDefault="0039689B" w:rsidP="0039689B">
      <w:pPr>
        <w:rPr>
          <w:rFonts w:eastAsia="Calibri"/>
          <w:lang w:eastAsia="en-US"/>
        </w:rPr>
      </w:pPr>
    </w:p>
    <w:p w14:paraId="2D556E30" w14:textId="77777777" w:rsidR="0039689B" w:rsidRDefault="0039689B" w:rsidP="0039689B">
      <w:pPr>
        <w:rPr>
          <w:rFonts w:eastAsia="Calibri"/>
          <w:lang w:eastAsia="en-US"/>
        </w:rPr>
      </w:pPr>
    </w:p>
    <w:p w14:paraId="4171022D" w14:textId="77777777" w:rsidR="0039689B" w:rsidRPr="00825B67" w:rsidRDefault="0039689B" w:rsidP="0039689B">
      <w:pPr>
        <w:rPr>
          <w:rFonts w:eastAsia="Calibri"/>
          <w:lang w:eastAsia="en-US"/>
        </w:rPr>
      </w:pPr>
    </w:p>
    <w:p w14:paraId="276D50EA" w14:textId="77777777" w:rsidR="0039689B" w:rsidRPr="00825B67" w:rsidRDefault="0039689B" w:rsidP="003453DB">
      <w:pPr>
        <w:pStyle w:val="Titolo3"/>
        <w:numPr>
          <w:ilvl w:val="0"/>
          <w:numId w:val="0"/>
        </w:numPr>
        <w:ind w:left="720"/>
      </w:pPr>
      <w:bookmarkStart w:id="15" w:name="_Toc152615792"/>
      <w:r w:rsidRPr="00825B67">
        <w:t xml:space="preserve">C) </w:t>
      </w:r>
      <w:r>
        <w:t>S</w:t>
      </w:r>
      <w:r w:rsidRPr="00825B67">
        <w:t>istema di monitoraggio - controllo</w:t>
      </w:r>
      <w:bookmarkEnd w:id="15"/>
    </w:p>
    <w:p w14:paraId="27C5EF4F" w14:textId="77777777" w:rsidR="0039689B" w:rsidRPr="00DA6E2B" w:rsidRDefault="0039689B" w:rsidP="0039689B">
      <w:r w:rsidRPr="00DA6E2B">
        <w:t>Indicare:</w:t>
      </w:r>
    </w:p>
    <w:p w14:paraId="6F7A7C6B" w14:textId="77777777" w:rsidR="0039689B" w:rsidRPr="00DA6E2B" w:rsidRDefault="0039689B" w:rsidP="0039689B">
      <w:r w:rsidRPr="00DA6E2B">
        <w:t>struttura preposta al monitoraggio - controllo della gestione ed erogazione del servizio, e relative modalità, ovvero sistema di controlli sulle società non quotate ex art. 147-quater, Tuel (descrivere tipologia, struttura e consistenza);</w:t>
      </w:r>
    </w:p>
    <w:p w14:paraId="49040317" w14:textId="77777777" w:rsidR="0039689B" w:rsidRPr="00DA6E2B" w:rsidRDefault="0039689B" w:rsidP="0039689B">
      <w:r w:rsidRPr="00DA6E2B">
        <w:t>altro ritenuto rilevante ai fini della verifica periodica.</w:t>
      </w:r>
    </w:p>
    <w:p w14:paraId="39F76AB0" w14:textId="77777777" w:rsidR="0039689B" w:rsidRPr="00DA6E2B" w:rsidRDefault="0039689B" w:rsidP="0039689B">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63C4B9E7" w14:textId="77777777" w:rsidR="0039689B" w:rsidRDefault="0039689B" w:rsidP="0039689B">
      <w:pPr>
        <w:rPr>
          <w:rFonts w:eastAsia="Calibri"/>
          <w:lang w:eastAsia="en-US"/>
        </w:rPr>
      </w:pPr>
    </w:p>
    <w:p w14:paraId="0D1CB634" w14:textId="77777777" w:rsidR="0039689B" w:rsidRDefault="0039689B" w:rsidP="0039689B">
      <w:pPr>
        <w:rPr>
          <w:rFonts w:eastAsia="Calibri"/>
          <w:lang w:eastAsia="en-US"/>
        </w:rPr>
      </w:pPr>
    </w:p>
    <w:p w14:paraId="21868FDB" w14:textId="77777777" w:rsidR="0039689B" w:rsidRPr="00825B67" w:rsidRDefault="0039689B" w:rsidP="0039689B">
      <w:pPr>
        <w:rPr>
          <w:rFonts w:eastAsia="Calibri"/>
          <w:lang w:eastAsia="en-US"/>
        </w:rPr>
      </w:pPr>
    </w:p>
    <w:p w14:paraId="4249896B" w14:textId="77777777" w:rsidR="0039689B" w:rsidRPr="00825B67" w:rsidRDefault="0039689B" w:rsidP="003453DB">
      <w:pPr>
        <w:pStyle w:val="Titolo3"/>
        <w:numPr>
          <w:ilvl w:val="0"/>
          <w:numId w:val="0"/>
        </w:numPr>
        <w:ind w:left="720"/>
      </w:pPr>
      <w:bookmarkStart w:id="16" w:name="_Toc152615793"/>
      <w:r>
        <w:t>D)</w:t>
      </w:r>
      <w:r w:rsidRPr="00825B67">
        <w:t xml:space="preserve"> </w:t>
      </w:r>
      <w:r>
        <w:t>I</w:t>
      </w:r>
      <w:r w:rsidRPr="00825B67">
        <w:t>dentificazione soggetto affidatario</w:t>
      </w:r>
      <w:bookmarkEnd w:id="16"/>
    </w:p>
    <w:p w14:paraId="1A29A4F1" w14:textId="77777777" w:rsidR="0039689B" w:rsidRPr="00DA6E2B" w:rsidRDefault="0039689B" w:rsidP="0039689B">
      <w:r w:rsidRPr="00DA6E2B">
        <w:t>Per ciascun soggetto affidatario indicare:</w:t>
      </w:r>
    </w:p>
    <w:p w14:paraId="4AA96793" w14:textId="77777777" w:rsidR="0039689B" w:rsidRPr="00DA6E2B" w:rsidRDefault="0039689B" w:rsidP="0039689B">
      <w:r w:rsidRPr="00DA6E2B">
        <w:t>dati identificativi;</w:t>
      </w:r>
    </w:p>
    <w:p w14:paraId="5FF74AD1" w14:textId="77777777" w:rsidR="0039689B" w:rsidRPr="00DA6E2B" w:rsidRDefault="0039689B" w:rsidP="0039689B">
      <w:r w:rsidRPr="00DA6E2B">
        <w:t>oggetto sociale;</w:t>
      </w:r>
    </w:p>
    <w:p w14:paraId="2CFE1AA7" w14:textId="77777777" w:rsidR="0039689B" w:rsidRPr="00DA6E2B" w:rsidRDefault="0039689B" w:rsidP="0039689B">
      <w:r w:rsidRPr="00DA6E2B">
        <w:t>altro ritenuto rilevante ai fini della verifica.</w:t>
      </w:r>
    </w:p>
    <w:p w14:paraId="2B5153A2" w14:textId="77777777" w:rsidR="0039689B" w:rsidRPr="00DA6E2B" w:rsidRDefault="0039689B" w:rsidP="0039689B">
      <w:r w:rsidRPr="00DA6E2B">
        <w:t>Nel caso di società partecipata</w:t>
      </w:r>
      <w:r w:rsidRPr="00DA6E2B">
        <w:footnoteReference w:id="2"/>
      </w:r>
      <w:r w:rsidRPr="00DA6E2B">
        <w:t xml:space="preserve"> </w:t>
      </w:r>
    </w:p>
    <w:p w14:paraId="6A0234F5" w14:textId="77777777" w:rsidR="0039689B" w:rsidRPr="00DA6E2B" w:rsidRDefault="0039689B" w:rsidP="0039689B">
      <w:r w:rsidRPr="00DA6E2B">
        <w:t>tipologia di partecipazione (di controllo, di controllo analogo, di controllo analogo congiunto, partecipazione diretta/indiretta, società quotata); per le società in house precisare la scadenza dell’affidamento diretto;</w:t>
      </w:r>
    </w:p>
    <w:p w14:paraId="71B6834D" w14:textId="77777777" w:rsidR="0039689B" w:rsidRPr="00DA6E2B" w:rsidRDefault="0039689B" w:rsidP="0039689B">
      <w:r w:rsidRPr="00DA6E2B">
        <w:lastRenderedPageBreak/>
        <w:t>n. quote od azioni (e % capitale sociale) possedute dal Comune, loro valore nominale, costo di acquisizione (se differente), valore della partecipazione rispetto al patrimonio netto della società;</w:t>
      </w:r>
    </w:p>
    <w:p w14:paraId="01D81B2F" w14:textId="77777777" w:rsidR="0039689B" w:rsidRPr="00DA6E2B" w:rsidRDefault="0039689B" w:rsidP="0039689B">
      <w:r w:rsidRPr="00DA6E2B">
        <w:t>n. amministratori e/o sindaci nominati dal Comune;</w:t>
      </w:r>
    </w:p>
    <w:p w14:paraId="5A979770" w14:textId="77777777" w:rsidR="0039689B" w:rsidRPr="00DA6E2B" w:rsidRDefault="0039689B" w:rsidP="0039689B">
      <w:r w:rsidRPr="00DA6E2B">
        <w:t xml:space="preserve">riconducibilità della società ad una delle categorie ex art. 4, commi 1-3, </w:t>
      </w:r>
      <w:proofErr w:type="spellStart"/>
      <w:r w:rsidRPr="00DA6E2B">
        <w:t>D.Lgs.</w:t>
      </w:r>
      <w:proofErr w:type="spellEnd"/>
      <w:r w:rsidRPr="00DA6E2B">
        <w:t xml:space="preserve"> n. 175/2016;</w:t>
      </w:r>
    </w:p>
    <w:p w14:paraId="04999AD4" w14:textId="77777777" w:rsidR="0039689B" w:rsidRPr="00DA6E2B" w:rsidRDefault="0039689B" w:rsidP="0039689B"/>
    <w:p w14:paraId="13D57A28" w14:textId="77777777" w:rsidR="0039689B" w:rsidRPr="00DA6E2B" w:rsidRDefault="0039689B" w:rsidP="0039689B">
      <w:r w:rsidRPr="00DA6E2B">
        <w:t xml:space="preserve">Nel caso di affidamento a società in house </w:t>
      </w:r>
      <w:proofErr w:type="spellStart"/>
      <w:r w:rsidRPr="00DA6E2B">
        <w:t>providing</w:t>
      </w:r>
      <w:proofErr w:type="spellEnd"/>
    </w:p>
    <w:p w14:paraId="7FBBFA6A" w14:textId="77777777" w:rsidR="0039689B" w:rsidRPr="00DA6E2B" w:rsidRDefault="0039689B" w:rsidP="0039689B">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6982A2F3" w14:textId="77777777" w:rsidR="0039689B" w:rsidRPr="00DA6E2B" w:rsidRDefault="0039689B" w:rsidP="0039689B">
      <w:r w:rsidRPr="00DA6E2B">
        <w:t>la percentuale di attività svolta nei confronti dell’amministrazione affidante rispetto al totale dell’attività;</w:t>
      </w:r>
    </w:p>
    <w:p w14:paraId="53B23A97" w14:textId="77777777" w:rsidR="0039689B" w:rsidRPr="00DA6E2B" w:rsidRDefault="0039689B" w:rsidP="0039689B">
      <w:r w:rsidRPr="00DA6E2B">
        <w:t>risultati economici di pertinenza dell’Ente nell’ultimo triennio;</w:t>
      </w:r>
    </w:p>
    <w:p w14:paraId="777E856C" w14:textId="77777777" w:rsidR="0039689B" w:rsidRDefault="0039689B" w:rsidP="0039689B">
      <w:r w:rsidRPr="00DA6E2B">
        <w:t>entrate e spese, competenza e residui, dell’Ente, derivanti dall’attuazione del contratto e dall’erogazione del servizio (se diverse), nell’ultimo triennio.</w:t>
      </w:r>
    </w:p>
    <w:p w14:paraId="4BD186E1" w14:textId="77777777" w:rsidR="0039689B" w:rsidRPr="00DA6E2B" w:rsidRDefault="0039689B" w:rsidP="0039689B"/>
    <w:p w14:paraId="40304F50" w14:textId="77777777" w:rsidR="0039689B" w:rsidRPr="00825B67" w:rsidRDefault="0039689B" w:rsidP="0039689B">
      <w:pPr>
        <w:rPr>
          <w:rFonts w:eastAsia="Calibri"/>
          <w:lang w:eastAsia="en-US"/>
        </w:rPr>
      </w:pPr>
    </w:p>
    <w:p w14:paraId="185F8748" w14:textId="77777777" w:rsidR="0039689B" w:rsidRPr="00825B67" w:rsidRDefault="0039689B" w:rsidP="003453DB">
      <w:pPr>
        <w:pStyle w:val="Titolo3"/>
        <w:numPr>
          <w:ilvl w:val="0"/>
          <w:numId w:val="0"/>
        </w:numPr>
        <w:ind w:left="720"/>
      </w:pPr>
      <w:bookmarkStart w:id="17" w:name="_Toc152615794"/>
      <w:r>
        <w:t xml:space="preserve">E) </w:t>
      </w:r>
      <w:r w:rsidRPr="00825B67">
        <w:t xml:space="preserve"> </w:t>
      </w:r>
      <w:r>
        <w:t>A</w:t>
      </w:r>
      <w:r w:rsidRPr="00825B67">
        <w:t>ndamento economico</w:t>
      </w:r>
      <w:bookmarkEnd w:id="17"/>
    </w:p>
    <w:p w14:paraId="23D5991E" w14:textId="77777777" w:rsidR="0039689B" w:rsidRPr="00DA6E2B" w:rsidRDefault="0039689B" w:rsidP="0039689B">
      <w:r w:rsidRPr="00DA6E2B">
        <w:t>Indicare:</w:t>
      </w:r>
    </w:p>
    <w:p w14:paraId="545FE412" w14:textId="77777777" w:rsidR="0039689B" w:rsidRPr="00DA6E2B" w:rsidRDefault="0039689B" w:rsidP="0039689B">
      <w:r w:rsidRPr="00DA6E2B">
        <w:t>costo pro capite (per utente e/o cittadino) e complessivo, nell’ultimo triennio;</w:t>
      </w:r>
    </w:p>
    <w:p w14:paraId="7DBD6E03" w14:textId="77777777" w:rsidR="0039689B" w:rsidRPr="00DA6E2B" w:rsidRDefault="0039689B" w:rsidP="0039689B">
      <w:r w:rsidRPr="00DA6E2B">
        <w:t>costi di competenza del servizio nell’ultimo triennio, con indicazione dei costi diretti ed indiretti;</w:t>
      </w:r>
    </w:p>
    <w:p w14:paraId="6732635F" w14:textId="77777777" w:rsidR="0039689B" w:rsidRPr="00DA6E2B" w:rsidRDefault="0039689B" w:rsidP="0039689B">
      <w:r w:rsidRPr="00DA6E2B">
        <w:t>ricavi di competenza dal servizio nell’ultimo triennio, con indicazione degli importi riscossi e dei crediti maturati, con relativa annualità di formazione;</w:t>
      </w:r>
    </w:p>
    <w:p w14:paraId="131B1E23" w14:textId="77777777" w:rsidR="0039689B" w:rsidRPr="00DA6E2B" w:rsidRDefault="0039689B" w:rsidP="0039689B">
      <w:r w:rsidRPr="00DA6E2B">
        <w:t>investimenti effettuati in relazione all’erogazione del servizio, come da apposito piano degli investimenti compreso nel PEF, e relativi ammortamenti, nonché eventuali finanziamenti ottenuti per la loro realizzazione e costo del debito;</w:t>
      </w:r>
    </w:p>
    <w:p w14:paraId="125FEA67" w14:textId="77777777" w:rsidR="0039689B" w:rsidRPr="00DA6E2B" w:rsidRDefault="0039689B" w:rsidP="0039689B">
      <w:r w:rsidRPr="00DA6E2B">
        <w:t>n. personale addetto al servizio, tipologia di inquadramento, costo complessivo ed unitario;</w:t>
      </w:r>
    </w:p>
    <w:p w14:paraId="04B0220D" w14:textId="77777777" w:rsidR="0039689B" w:rsidRPr="00DA6E2B" w:rsidRDefault="0039689B" w:rsidP="0039689B">
      <w:r w:rsidRPr="00DA6E2B">
        <w:t>tariffazione, con indicazione della natura delle entrate per categorie di utenza e/o di servizio prestato;</w:t>
      </w:r>
    </w:p>
    <w:p w14:paraId="7416FBC6" w14:textId="77777777" w:rsidR="0039689B" w:rsidRPr="00DA6E2B" w:rsidRDefault="0039689B" w:rsidP="0039689B"/>
    <w:p w14:paraId="30C5DDD5" w14:textId="77777777" w:rsidR="0039689B" w:rsidRPr="00DA6E2B" w:rsidRDefault="0039689B" w:rsidP="0039689B">
      <w:r w:rsidRPr="00DA6E2B">
        <w:t>nel caso in cui sia stato definito il PEF</w:t>
      </w:r>
      <w:r w:rsidRPr="00DA6E2B">
        <w:footnoteReference w:id="3"/>
      </w:r>
    </w:p>
    <w:p w14:paraId="31DBF472" w14:textId="77777777" w:rsidR="0039689B" w:rsidRPr="00DA6E2B" w:rsidRDefault="0039689B" w:rsidP="0039689B">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4"/>
      </w:r>
      <w:r w:rsidRPr="00DA6E2B">
        <w:t>;</w:t>
      </w:r>
    </w:p>
    <w:p w14:paraId="5E3D7881" w14:textId="77777777" w:rsidR="0039689B" w:rsidRPr="00DA6E2B" w:rsidRDefault="0039689B" w:rsidP="0039689B">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7744C474" w14:textId="77777777" w:rsidR="0039689B" w:rsidRPr="00DA6E2B" w:rsidRDefault="0039689B" w:rsidP="0039689B">
      <w:r w:rsidRPr="00DA6E2B">
        <w:t>situazione relativa all’equilibrio finanziario: è auspicabile al riguardo la costruzione ed il monitoraggio di un rendiconto finanziario prospettico o comunque di una adeguata misura del cash flow del servizio.</w:t>
      </w:r>
    </w:p>
    <w:p w14:paraId="24317CF2" w14:textId="77777777" w:rsidR="0039689B" w:rsidRDefault="0039689B" w:rsidP="0039689B">
      <w:pPr>
        <w:spacing w:after="160" w:line="259" w:lineRule="auto"/>
        <w:jc w:val="left"/>
      </w:pPr>
      <w:r>
        <w:br w:type="page"/>
      </w:r>
    </w:p>
    <w:p w14:paraId="19930B7C" w14:textId="77777777" w:rsidR="0039689B" w:rsidRPr="00DA6E2B" w:rsidRDefault="0039689B" w:rsidP="0039689B">
      <w:r w:rsidRPr="00DA6E2B">
        <w:lastRenderedPageBreak/>
        <w:t>Esempio:</w:t>
      </w:r>
    </w:p>
    <w:p w14:paraId="392C5709" w14:textId="77777777" w:rsidR="0039689B" w:rsidRPr="00825B67" w:rsidRDefault="0039689B" w:rsidP="0039689B"/>
    <w:tbl>
      <w:tblPr>
        <w:tblStyle w:val="Grigliatabella"/>
        <w:tblW w:w="11199" w:type="dxa"/>
        <w:jc w:val="center"/>
        <w:tblLook w:val="04A0" w:firstRow="1" w:lastRow="0" w:firstColumn="1" w:lastColumn="0" w:noHBand="0" w:noVBand="1"/>
      </w:tblPr>
      <w:tblGrid>
        <w:gridCol w:w="1675"/>
        <w:gridCol w:w="907"/>
        <w:gridCol w:w="1491"/>
        <w:gridCol w:w="904"/>
        <w:gridCol w:w="1503"/>
        <w:gridCol w:w="1329"/>
        <w:gridCol w:w="1216"/>
        <w:gridCol w:w="2174"/>
      </w:tblGrid>
      <w:tr w:rsidR="0039689B" w:rsidRPr="00DA6E2B" w14:paraId="58FFAA2F"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7513B694" w14:textId="77777777" w:rsidR="0039689B" w:rsidRPr="00DA6E2B"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hideMark/>
          </w:tcPr>
          <w:p w14:paraId="10504275" w14:textId="77777777" w:rsidR="0039689B" w:rsidRPr="00DA6E2B" w:rsidRDefault="0039689B" w:rsidP="00C14E32">
            <w:pPr>
              <w:pStyle w:val="Corpotesto"/>
            </w:pPr>
            <w:r w:rsidRPr="00DA6E2B">
              <w:t>Costo pro capite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22B30" w14:textId="77777777" w:rsidR="0039689B" w:rsidRPr="00DA6E2B" w:rsidRDefault="0039689B" w:rsidP="00C14E32">
            <w:pPr>
              <w:pStyle w:val="Corpotesto"/>
            </w:pPr>
            <w:r w:rsidRPr="00DA6E2B">
              <w:t>Costi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3E0FC27B" w14:textId="77777777" w:rsidR="0039689B" w:rsidRPr="00DA6E2B" w:rsidRDefault="0039689B" w:rsidP="00C14E32">
            <w:pPr>
              <w:pStyle w:val="Corpotesto"/>
            </w:pPr>
            <w:r w:rsidRPr="00DA6E2B">
              <w:t>Tariffe</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4ADD7" w14:textId="77777777" w:rsidR="0039689B" w:rsidRPr="00DA6E2B" w:rsidRDefault="0039689B" w:rsidP="00C14E32">
            <w:pPr>
              <w:pStyle w:val="Corpotesto"/>
            </w:pPr>
            <w:r w:rsidRPr="00DA6E2B">
              <w:t>Ricavi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E040C" w14:textId="77777777" w:rsidR="0039689B" w:rsidRPr="00DA6E2B" w:rsidRDefault="0039689B" w:rsidP="00C14E32">
            <w:pPr>
              <w:pStyle w:val="Corpotesto"/>
            </w:pPr>
            <w:r w:rsidRPr="00DA6E2B">
              <w:t>Personale addetto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DE0C69" w14:textId="77777777" w:rsidR="0039689B" w:rsidRPr="00DA6E2B" w:rsidRDefault="0039689B" w:rsidP="00C14E32">
            <w:pPr>
              <w:pStyle w:val="Corpotesto"/>
            </w:pPr>
            <w:r w:rsidRPr="00DA6E2B">
              <w:t>Impatto su finanza ente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08F0000" w14:textId="77777777" w:rsidR="0039689B" w:rsidRPr="00DA6E2B" w:rsidRDefault="0039689B" w:rsidP="00C14E32">
            <w:pPr>
              <w:pStyle w:val="Corpotesto"/>
            </w:pPr>
            <w:r w:rsidRPr="00DA6E2B">
              <w:t>PEF - confronto</w:t>
            </w:r>
          </w:p>
        </w:tc>
      </w:tr>
      <w:tr w:rsidR="0039689B" w:rsidRPr="00825B67" w14:paraId="0119A623"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6330B107" w14:textId="77777777" w:rsidR="0039689B" w:rsidRPr="00825B67" w:rsidRDefault="0039689B" w:rsidP="00C14E32">
            <w:pPr>
              <w:pStyle w:val="Corpotesto"/>
            </w:pPr>
            <w:r w:rsidRPr="00825B67">
              <w:t>Contratto di servizio</w:t>
            </w:r>
          </w:p>
        </w:tc>
        <w:tc>
          <w:tcPr>
            <w:tcW w:w="907" w:type="dxa"/>
            <w:tcBorders>
              <w:top w:val="single" w:sz="4" w:space="0" w:color="auto"/>
              <w:left w:val="single" w:sz="4" w:space="0" w:color="auto"/>
              <w:bottom w:val="single" w:sz="4" w:space="0" w:color="auto"/>
              <w:right w:val="single" w:sz="4" w:space="0" w:color="auto"/>
            </w:tcBorders>
            <w:vAlign w:val="center"/>
          </w:tcPr>
          <w:p w14:paraId="5E043F38"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3FA33D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0A3998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F464C8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6F39C01"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AB4CA05"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04B7252B" w14:textId="77777777" w:rsidR="0039689B" w:rsidRPr="00825B67" w:rsidRDefault="0039689B" w:rsidP="00C14E32">
            <w:pPr>
              <w:pStyle w:val="Corpotesto"/>
            </w:pPr>
          </w:p>
        </w:tc>
      </w:tr>
      <w:tr w:rsidR="0039689B" w:rsidRPr="00825B67" w14:paraId="7280BEEB"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50073314" w14:textId="77777777" w:rsidR="0039689B" w:rsidRPr="00825B67" w:rsidRDefault="0039689B" w:rsidP="00C14E32">
            <w:pPr>
              <w:pStyle w:val="Corpotesto"/>
            </w:pPr>
            <w:r w:rsidRPr="00825B67">
              <w:t>Risultati raggiunti</w:t>
            </w:r>
          </w:p>
        </w:tc>
        <w:tc>
          <w:tcPr>
            <w:tcW w:w="907" w:type="dxa"/>
            <w:tcBorders>
              <w:top w:val="single" w:sz="4" w:space="0" w:color="auto"/>
              <w:left w:val="single" w:sz="4" w:space="0" w:color="auto"/>
              <w:bottom w:val="single" w:sz="4" w:space="0" w:color="auto"/>
              <w:right w:val="single" w:sz="4" w:space="0" w:color="auto"/>
            </w:tcBorders>
            <w:vAlign w:val="center"/>
          </w:tcPr>
          <w:p w14:paraId="3F3F601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D56C8F1"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567BD4A"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7D57D8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43E5081"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5A34D63"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14DCB7B8" w14:textId="77777777" w:rsidR="0039689B" w:rsidRPr="00825B67" w:rsidRDefault="0039689B" w:rsidP="00C14E32">
            <w:pPr>
              <w:pStyle w:val="Corpotesto"/>
            </w:pPr>
          </w:p>
        </w:tc>
      </w:tr>
      <w:tr w:rsidR="0039689B" w:rsidRPr="00825B67" w14:paraId="3C5E5BEC" w14:textId="77777777" w:rsidTr="00C14E32">
        <w:trPr>
          <w:trHeight w:val="60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50293C99" w14:textId="77777777" w:rsidR="0039689B" w:rsidRPr="00825B67" w:rsidRDefault="0039689B" w:rsidP="00C14E32">
            <w:pPr>
              <w:pStyle w:val="Corpotesto"/>
            </w:pPr>
            <w:r w:rsidRPr="00825B67">
              <w:t>Scostamento</w:t>
            </w:r>
          </w:p>
        </w:tc>
        <w:tc>
          <w:tcPr>
            <w:tcW w:w="907" w:type="dxa"/>
            <w:tcBorders>
              <w:top w:val="single" w:sz="4" w:space="0" w:color="auto"/>
              <w:left w:val="single" w:sz="4" w:space="0" w:color="auto"/>
              <w:bottom w:val="single" w:sz="4" w:space="0" w:color="auto"/>
              <w:right w:val="single" w:sz="4" w:space="0" w:color="auto"/>
            </w:tcBorders>
            <w:vAlign w:val="center"/>
          </w:tcPr>
          <w:p w14:paraId="5906A3E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ECACB7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4EC089D"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E13696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9BF12F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248892A"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13C309DF" w14:textId="77777777" w:rsidR="0039689B" w:rsidRPr="00825B67" w:rsidRDefault="0039689B" w:rsidP="00C14E32">
            <w:pPr>
              <w:pStyle w:val="Corpotesto"/>
            </w:pPr>
          </w:p>
        </w:tc>
      </w:tr>
      <w:tr w:rsidR="0039689B" w:rsidRPr="00825B67" w14:paraId="46B15491" w14:textId="77777777" w:rsidTr="00C14E32">
        <w:trPr>
          <w:trHeight w:val="694"/>
          <w:jc w:val="center"/>
        </w:trPr>
        <w:tc>
          <w:tcPr>
            <w:tcW w:w="1675" w:type="dxa"/>
            <w:tcBorders>
              <w:top w:val="single" w:sz="4" w:space="0" w:color="auto"/>
              <w:left w:val="single" w:sz="4" w:space="0" w:color="auto"/>
              <w:bottom w:val="single" w:sz="4" w:space="0" w:color="auto"/>
              <w:right w:val="single" w:sz="4" w:space="0" w:color="auto"/>
            </w:tcBorders>
            <w:vAlign w:val="center"/>
          </w:tcPr>
          <w:p w14:paraId="0AF93126" w14:textId="77777777" w:rsidR="0039689B" w:rsidRPr="00825B67"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tcPr>
          <w:p w14:paraId="14DF2C1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0AA309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C15DA7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D6B762D"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EA17FD9"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4B2B06E"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26272489" w14:textId="77777777" w:rsidR="0039689B" w:rsidRPr="00825B67" w:rsidRDefault="0039689B" w:rsidP="00C14E32">
            <w:pPr>
              <w:pStyle w:val="Corpotesto"/>
            </w:pPr>
          </w:p>
        </w:tc>
      </w:tr>
    </w:tbl>
    <w:p w14:paraId="1C060C61" w14:textId="77777777" w:rsidR="0039689B" w:rsidRPr="00825B67" w:rsidRDefault="0039689B" w:rsidP="0039689B">
      <w:pPr>
        <w:rPr>
          <w:rFonts w:eastAsia="Calibri"/>
          <w:lang w:eastAsia="en-US"/>
        </w:rPr>
      </w:pPr>
    </w:p>
    <w:p w14:paraId="2F15A694" w14:textId="77777777" w:rsidR="0039689B" w:rsidRPr="00825B67" w:rsidRDefault="0039689B" w:rsidP="0039689B">
      <w:r w:rsidRPr="00825B67">
        <w:t>Note:</w:t>
      </w:r>
    </w:p>
    <w:p w14:paraId="6CA43E3A" w14:textId="77777777" w:rsidR="0039689B" w:rsidRPr="00825B67" w:rsidRDefault="0039689B" w:rsidP="0039689B"/>
    <w:p w14:paraId="73F41554" w14:textId="77777777" w:rsidR="0039689B" w:rsidRPr="007569A8" w:rsidRDefault="0039689B" w:rsidP="003453DB">
      <w:pPr>
        <w:pStyle w:val="Titolo3"/>
        <w:numPr>
          <w:ilvl w:val="0"/>
          <w:numId w:val="0"/>
        </w:numPr>
        <w:ind w:left="720"/>
      </w:pPr>
      <w:bookmarkStart w:id="18" w:name="_Toc152615795"/>
      <w:r w:rsidRPr="007569A8">
        <w:t xml:space="preserve">F) </w:t>
      </w:r>
      <w:r>
        <w:t>Q</w:t>
      </w:r>
      <w:r w:rsidRPr="007569A8">
        <w:t>ualità del servizio</w:t>
      </w:r>
      <w:bookmarkEnd w:id="18"/>
    </w:p>
    <w:p w14:paraId="75E324D5" w14:textId="77777777" w:rsidR="0039689B" w:rsidRPr="00DA6E2B" w:rsidRDefault="0039689B" w:rsidP="0039689B">
      <w:r w:rsidRPr="00DA6E2B">
        <w:t>Indicare:</w:t>
      </w:r>
    </w:p>
    <w:p w14:paraId="2609002F" w14:textId="77777777" w:rsidR="0039689B" w:rsidRPr="00DA6E2B" w:rsidRDefault="0039689B" w:rsidP="0039689B">
      <w:r w:rsidRPr="00DA6E2B">
        <w:t>i risultati raggiunti dagli indicatori in rapporto ai livelli minimi di qualità del servizio previsti contrattualmente;</w:t>
      </w:r>
    </w:p>
    <w:p w14:paraId="4258C7D7" w14:textId="77777777" w:rsidR="0039689B" w:rsidRPr="00DA6E2B" w:rsidRDefault="0039689B" w:rsidP="0039689B">
      <w:r w:rsidRPr="00DA6E2B">
        <w:t>i risultati raggiunti dagli indicatori di qualità del servizio ritenuti significativi e non previsti contrattualmente, con i relativi benchmark;</w:t>
      </w:r>
    </w:p>
    <w:p w14:paraId="62F768DB" w14:textId="77777777" w:rsidR="0039689B" w:rsidRPr="00DA6E2B" w:rsidRDefault="0039689B" w:rsidP="0039689B">
      <w:r w:rsidRPr="00DA6E2B">
        <w:t>facendo riferimento:</w:t>
      </w:r>
    </w:p>
    <w:p w14:paraId="487E8D06" w14:textId="77777777" w:rsidR="0039689B" w:rsidRPr="00DA6E2B" w:rsidRDefault="0039689B" w:rsidP="0039689B">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39F4F57F" w14:textId="77777777" w:rsidR="0039689B" w:rsidRPr="00DA6E2B" w:rsidRDefault="0039689B" w:rsidP="0039689B">
      <w:r w:rsidRPr="00DA6E2B">
        <w:t>- per i servizi pubblici locali a rete, agli standard stabiliti dalle autorità competenti per servizio e bacino di utenza.</w:t>
      </w:r>
    </w:p>
    <w:p w14:paraId="057AEC92" w14:textId="77777777" w:rsidR="0039689B" w:rsidRPr="00DA6E2B" w:rsidRDefault="0039689B" w:rsidP="0039689B">
      <w:r w:rsidRPr="00DA6E2B">
        <w:t>Per ciascun servizio devono essere individuate diverse dimensioni della qualità (tra cui tempestività, accessibilità, trasparenza ed efficacia) e relativi indicatori</w:t>
      </w:r>
      <w:r w:rsidRPr="00DA6E2B">
        <w:footnoteReference w:id="5"/>
      </w:r>
      <w:r w:rsidRPr="00DA6E2B">
        <w:t>, raffrontando il risultato previsto ovvero standard ovvero derivante da benchmark riconosciuti, con il risultato ottenuto.</w:t>
      </w:r>
    </w:p>
    <w:p w14:paraId="57D251F0" w14:textId="77777777" w:rsidR="0039689B" w:rsidRPr="00DA6E2B" w:rsidRDefault="0039689B" w:rsidP="0039689B">
      <w:r w:rsidRPr="00DA6E2B">
        <w:t>Indicare altresì le risultanze di indagini di soddisfazione dell’utenza, del trattamento delle segnalazioni dell’utenza, ovvero derivanti dall’attuazione di previste forme di consultazione dell’utenza.</w:t>
      </w:r>
    </w:p>
    <w:p w14:paraId="3A9E472B" w14:textId="77777777" w:rsidR="0039689B" w:rsidRPr="00DA6E2B" w:rsidRDefault="0039689B" w:rsidP="0039689B"/>
    <w:p w14:paraId="651D146F" w14:textId="77777777" w:rsidR="0039689B" w:rsidRDefault="0039689B" w:rsidP="0039689B">
      <w:pPr>
        <w:spacing w:after="160" w:line="259" w:lineRule="auto"/>
        <w:jc w:val="left"/>
      </w:pPr>
      <w:r>
        <w:br w:type="page"/>
      </w:r>
    </w:p>
    <w:p w14:paraId="27A5E208" w14:textId="77777777" w:rsidR="0039689B" w:rsidRPr="00DA6E2B" w:rsidRDefault="0039689B" w:rsidP="0039689B">
      <w:r w:rsidRPr="00DA6E2B">
        <w:lastRenderedPageBreak/>
        <w:t>Esempio:</w:t>
      </w:r>
    </w:p>
    <w:p w14:paraId="21DD227A" w14:textId="77777777" w:rsidR="0039689B" w:rsidRPr="00825B67" w:rsidRDefault="0039689B" w:rsidP="0039689B"/>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39689B" w:rsidRPr="00DA6E2B" w14:paraId="57E1CF93"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3B80666E" w14:textId="77777777" w:rsidR="0039689B" w:rsidRPr="00DA6E2B" w:rsidRDefault="0039689B" w:rsidP="00C14E32">
            <w:pPr>
              <w:pStyle w:val="Corpotesto"/>
            </w:pPr>
            <w:r w:rsidRPr="00DA6E2B">
              <w:t>Servizio</w:t>
            </w:r>
          </w:p>
          <w:p w14:paraId="47E66812" w14:textId="77777777" w:rsidR="0039689B" w:rsidRPr="00DA6E2B" w:rsidRDefault="0039689B"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6D3359C5" w14:textId="77777777" w:rsidR="0039689B" w:rsidRPr="00DA6E2B" w:rsidRDefault="0039689B"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6607D599" w14:textId="77777777" w:rsidR="0039689B" w:rsidRPr="00DA6E2B" w:rsidRDefault="0039689B"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559A3250" w14:textId="77777777" w:rsidR="0039689B" w:rsidRPr="00DA6E2B" w:rsidRDefault="0039689B"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1788F7D7" w14:textId="77777777" w:rsidR="0039689B" w:rsidRPr="00DA6E2B" w:rsidRDefault="0039689B"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7C989F3C" w14:textId="77777777" w:rsidR="0039689B" w:rsidRPr="00DA6E2B" w:rsidRDefault="0039689B"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0621C07B" w14:textId="77777777" w:rsidR="0039689B" w:rsidRPr="00DA6E2B" w:rsidRDefault="0039689B" w:rsidP="00C14E32">
            <w:pPr>
              <w:pStyle w:val="Corpotesto"/>
            </w:pPr>
            <w:r w:rsidRPr="00DA6E2B">
              <w:t>Soddisfazione dell’utenza</w:t>
            </w:r>
          </w:p>
        </w:tc>
      </w:tr>
      <w:tr w:rsidR="0039689B" w:rsidRPr="00DA6E2B" w14:paraId="472EFA59"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0CE530A5" w14:textId="77777777" w:rsidR="0039689B" w:rsidRPr="00DA6E2B" w:rsidRDefault="0039689B"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4F87CF2E"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2823FC1E"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78BCDAA"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195DA02B"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37D647F2"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3292DCD7" w14:textId="77777777" w:rsidR="0039689B" w:rsidRPr="00DA6E2B" w:rsidRDefault="0039689B" w:rsidP="00C14E32">
            <w:pPr>
              <w:pStyle w:val="Corpotesto"/>
            </w:pPr>
          </w:p>
        </w:tc>
      </w:tr>
      <w:tr w:rsidR="0039689B" w:rsidRPr="00DA6E2B" w14:paraId="30E6FDE1"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704704CA" w14:textId="77777777" w:rsidR="0039689B" w:rsidRPr="00DA6E2B" w:rsidRDefault="0039689B"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6F8FBF21"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78A437AA"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EF87D80"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DF3845F"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722A076D"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516BD569" w14:textId="77777777" w:rsidR="0039689B" w:rsidRPr="00DA6E2B" w:rsidRDefault="0039689B" w:rsidP="00C14E32">
            <w:pPr>
              <w:pStyle w:val="Corpotesto"/>
            </w:pPr>
          </w:p>
        </w:tc>
      </w:tr>
      <w:tr w:rsidR="0039689B" w:rsidRPr="00DA6E2B" w14:paraId="32AF4E4F"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8A66753" w14:textId="77777777" w:rsidR="0039689B" w:rsidRPr="00DA6E2B" w:rsidRDefault="0039689B"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12D692AD"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4CC5C12D"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5990BC61"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097B7B2"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776EF510"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76BC5900" w14:textId="77777777" w:rsidR="0039689B" w:rsidRPr="00DA6E2B" w:rsidRDefault="0039689B" w:rsidP="00C14E32">
            <w:pPr>
              <w:pStyle w:val="Corpotesto"/>
            </w:pPr>
          </w:p>
        </w:tc>
      </w:tr>
      <w:tr w:rsidR="0039689B" w:rsidRPr="00DA6E2B" w14:paraId="32F451A7"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0A5C098A" w14:textId="77777777" w:rsidR="0039689B" w:rsidRPr="00DA6E2B" w:rsidRDefault="0039689B"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07E6A8A3"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6E01CDA"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EBFB468"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B78D220"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521CF05"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0D0FD1E7" w14:textId="77777777" w:rsidR="0039689B" w:rsidRPr="00DA6E2B" w:rsidRDefault="0039689B" w:rsidP="00C14E32">
            <w:pPr>
              <w:pStyle w:val="Corpotesto"/>
            </w:pPr>
          </w:p>
        </w:tc>
      </w:tr>
      <w:tr w:rsidR="0039689B" w:rsidRPr="00DA6E2B" w14:paraId="6FAAEBFC"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61ED3920"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4B56913"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E8CDFB0"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1D6E17FD"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39B0F77"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0EAD17CF"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21770FEE" w14:textId="77777777" w:rsidR="0039689B" w:rsidRPr="00DA6E2B" w:rsidRDefault="0039689B" w:rsidP="00C14E32">
            <w:pPr>
              <w:pStyle w:val="Corpotesto"/>
            </w:pPr>
          </w:p>
        </w:tc>
      </w:tr>
    </w:tbl>
    <w:p w14:paraId="0B2C0A2D" w14:textId="77777777" w:rsidR="0039689B" w:rsidRPr="00825B67" w:rsidRDefault="0039689B" w:rsidP="0039689B">
      <w:pPr>
        <w:rPr>
          <w:rFonts w:eastAsia="Calibri"/>
          <w:lang w:eastAsia="en-US"/>
        </w:rPr>
      </w:pPr>
    </w:p>
    <w:p w14:paraId="338F1BEB" w14:textId="77777777" w:rsidR="0039689B" w:rsidRPr="00825B67" w:rsidRDefault="0039689B" w:rsidP="0039689B">
      <w:r w:rsidRPr="00825B67">
        <w:t>Note:</w:t>
      </w:r>
    </w:p>
    <w:p w14:paraId="142EC95C" w14:textId="77777777" w:rsidR="0039689B" w:rsidRPr="00825B67" w:rsidRDefault="0039689B" w:rsidP="0039689B"/>
    <w:p w14:paraId="61EF90BB" w14:textId="77777777" w:rsidR="0039689B" w:rsidRPr="00825B67" w:rsidRDefault="0039689B" w:rsidP="0039689B"/>
    <w:p w14:paraId="3E904C9F" w14:textId="77777777" w:rsidR="0039689B" w:rsidRPr="00825B67" w:rsidRDefault="0039689B" w:rsidP="003453DB">
      <w:pPr>
        <w:pStyle w:val="Titolo3"/>
        <w:numPr>
          <w:ilvl w:val="0"/>
          <w:numId w:val="0"/>
        </w:numPr>
        <w:ind w:left="720"/>
      </w:pPr>
      <w:bookmarkStart w:id="19" w:name="_Toc152615796"/>
      <w:r>
        <w:t>G)</w:t>
      </w:r>
      <w:r w:rsidRPr="00825B67">
        <w:t xml:space="preserve"> </w:t>
      </w:r>
      <w:r>
        <w:t>O</w:t>
      </w:r>
      <w:r w:rsidRPr="00825B67">
        <w:t>bblighi contrattuali</w:t>
      </w:r>
      <w:bookmarkEnd w:id="19"/>
    </w:p>
    <w:p w14:paraId="40D83ED0" w14:textId="77777777" w:rsidR="0039689B" w:rsidRPr="00DA6E2B" w:rsidRDefault="0039689B" w:rsidP="0039689B">
      <w:r w:rsidRPr="00DA6E2B">
        <w:t>Indicare i valori raggiunti e/o l’adempimento o meno dei principali obblighi posti a carico del gestore in base al contratto di servizio ed agli documenti contrattuali, con rinvio alle altre tabelle per elementi già nelle stesse trattate.</w:t>
      </w:r>
    </w:p>
    <w:p w14:paraId="42EE7D3D" w14:textId="77777777" w:rsidR="0039689B" w:rsidRPr="00DA6E2B" w:rsidRDefault="0039689B" w:rsidP="0039689B">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52477888" w14:textId="77777777" w:rsidR="0039689B" w:rsidRPr="00825B67" w:rsidRDefault="0039689B" w:rsidP="0039689B"/>
    <w:p w14:paraId="1AE7DE6A" w14:textId="77777777" w:rsidR="0039689B" w:rsidRPr="00825B67" w:rsidRDefault="0039689B" w:rsidP="0039689B">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39689B" w:rsidRPr="00DA6E2B" w14:paraId="186A833C"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4C4C364A"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22CB8E0D" w14:textId="77777777" w:rsidR="0039689B" w:rsidRPr="00DA6E2B" w:rsidRDefault="0039689B" w:rsidP="00C14E32">
            <w:pPr>
              <w:pStyle w:val="Corpotesto"/>
            </w:pPr>
            <w:r w:rsidRPr="00DA6E2B">
              <w:t>Volumi – quantità di attività</w:t>
            </w:r>
          </w:p>
          <w:p w14:paraId="7615420A" w14:textId="77777777" w:rsidR="0039689B" w:rsidRPr="00DA6E2B" w:rsidRDefault="0039689B"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2893781D" w14:textId="77777777" w:rsidR="0039689B" w:rsidRPr="00DA6E2B" w:rsidRDefault="0039689B" w:rsidP="00C14E32">
            <w:pPr>
              <w:pStyle w:val="Corpotesto"/>
            </w:pPr>
            <w:r w:rsidRPr="00DA6E2B">
              <w:t>Territorio servito</w:t>
            </w:r>
          </w:p>
          <w:p w14:paraId="3C73BB64" w14:textId="77777777" w:rsidR="0039689B" w:rsidRPr="00DA6E2B" w:rsidRDefault="0039689B"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3EE8B06A" w14:textId="77777777" w:rsidR="0039689B" w:rsidRPr="00DA6E2B" w:rsidRDefault="0039689B" w:rsidP="00C14E32">
            <w:pPr>
              <w:pStyle w:val="Corpotesto"/>
            </w:pPr>
            <w:r w:rsidRPr="00DA6E2B">
              <w:t>Prestazioni specifiche da assicurare</w:t>
            </w:r>
          </w:p>
          <w:p w14:paraId="7FC4981D" w14:textId="77777777" w:rsidR="0039689B" w:rsidRPr="00DA6E2B" w:rsidRDefault="0039689B"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340C86EC" w14:textId="77777777" w:rsidR="0039689B" w:rsidRPr="00DA6E2B" w:rsidRDefault="0039689B" w:rsidP="00C14E32">
            <w:pPr>
              <w:pStyle w:val="Corpotesto"/>
            </w:pPr>
            <w:r w:rsidRPr="00DA6E2B">
              <w:t>Obblighi di servizio pubblico</w:t>
            </w:r>
          </w:p>
          <w:p w14:paraId="5FA0E546" w14:textId="77777777" w:rsidR="0039689B" w:rsidRPr="00DA6E2B" w:rsidRDefault="0039689B"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3A888A98" w14:textId="77777777" w:rsidR="0039689B" w:rsidRPr="00DA6E2B" w:rsidRDefault="0039689B" w:rsidP="00C14E32">
            <w:pPr>
              <w:pStyle w:val="Corpotesto"/>
            </w:pPr>
            <w:r w:rsidRPr="00DA6E2B">
              <w:t>Obblighi di servizio pubblico</w:t>
            </w:r>
          </w:p>
          <w:p w14:paraId="2339ACBB" w14:textId="77777777" w:rsidR="0039689B" w:rsidRPr="00DA6E2B" w:rsidRDefault="0039689B"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76A44EA8" w14:textId="77777777" w:rsidR="0039689B" w:rsidRPr="00DA6E2B" w:rsidRDefault="0039689B" w:rsidP="00C14E32">
            <w:pPr>
              <w:pStyle w:val="Corpotesto"/>
            </w:pPr>
            <w:r w:rsidRPr="00DA6E2B">
              <w:t>Piano degli investimenti</w:t>
            </w:r>
          </w:p>
        </w:tc>
      </w:tr>
      <w:tr w:rsidR="0039689B" w:rsidRPr="00DA6E2B" w14:paraId="56AD9A15"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4939668B" w14:textId="77777777" w:rsidR="0039689B" w:rsidRPr="00DA6E2B" w:rsidRDefault="0039689B"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3A1FC2DB"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6F8315A9"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12E2E6E3"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25C05AEC"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5F6CDC03"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6E41357B" w14:textId="77777777" w:rsidR="0039689B" w:rsidRPr="00DA6E2B" w:rsidRDefault="0039689B" w:rsidP="00C14E32">
            <w:pPr>
              <w:pStyle w:val="Corpotesto"/>
            </w:pPr>
          </w:p>
        </w:tc>
      </w:tr>
      <w:tr w:rsidR="0039689B" w:rsidRPr="00DA6E2B" w14:paraId="75A08A62"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5CFCEEC5" w14:textId="77777777" w:rsidR="0039689B" w:rsidRPr="00DA6E2B" w:rsidRDefault="0039689B"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6E60DEEB"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554D808"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72F06BB7"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0C615042"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0C50A25C"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0C71679C" w14:textId="77777777" w:rsidR="0039689B" w:rsidRPr="00DA6E2B" w:rsidRDefault="0039689B" w:rsidP="00C14E32">
            <w:pPr>
              <w:pStyle w:val="Corpotesto"/>
            </w:pPr>
          </w:p>
        </w:tc>
      </w:tr>
      <w:tr w:rsidR="0039689B" w:rsidRPr="00DA6E2B" w14:paraId="67E770FF"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2AE9D314" w14:textId="77777777" w:rsidR="0039689B" w:rsidRPr="00DA6E2B" w:rsidRDefault="0039689B"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67537B4F"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08AE65C3"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25829813"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1E10C727"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04B4EA21"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2B86A7FD" w14:textId="77777777" w:rsidR="0039689B" w:rsidRPr="00DA6E2B" w:rsidRDefault="0039689B" w:rsidP="00C14E32">
            <w:pPr>
              <w:pStyle w:val="Corpotesto"/>
            </w:pPr>
          </w:p>
        </w:tc>
      </w:tr>
      <w:tr w:rsidR="0039689B" w:rsidRPr="00DA6E2B" w14:paraId="27AC591C"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34E6C98B"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4CEAA59"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5769CB6F"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10AE3685"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066E53F4"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51975DA1"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36EFC6DA" w14:textId="77777777" w:rsidR="0039689B" w:rsidRPr="00DA6E2B" w:rsidRDefault="0039689B" w:rsidP="00C14E32">
            <w:pPr>
              <w:pStyle w:val="Corpotesto"/>
            </w:pPr>
          </w:p>
        </w:tc>
      </w:tr>
    </w:tbl>
    <w:p w14:paraId="19E35EB1" w14:textId="77777777" w:rsidR="0039689B" w:rsidRPr="00825B67" w:rsidRDefault="0039689B" w:rsidP="0039689B">
      <w:pPr>
        <w:rPr>
          <w:rFonts w:eastAsia="Calibri"/>
          <w:lang w:eastAsia="en-US"/>
        </w:rPr>
      </w:pPr>
    </w:p>
    <w:p w14:paraId="42B465C5" w14:textId="77777777" w:rsidR="0039689B" w:rsidRPr="00825B67" w:rsidRDefault="0039689B" w:rsidP="0039689B">
      <w:r w:rsidRPr="00825B67">
        <w:t>Note:</w:t>
      </w:r>
    </w:p>
    <w:p w14:paraId="1DB11C9F" w14:textId="77777777" w:rsidR="0039689B" w:rsidRPr="00825B67" w:rsidRDefault="0039689B" w:rsidP="0039689B">
      <w:pPr>
        <w:rPr>
          <w:rFonts w:eastAsia="Calibri"/>
          <w:lang w:eastAsia="en-US"/>
        </w:rPr>
      </w:pPr>
    </w:p>
    <w:p w14:paraId="2EA3C260" w14:textId="77777777" w:rsidR="0039689B" w:rsidRPr="00825B67" w:rsidRDefault="0039689B" w:rsidP="0039689B"/>
    <w:p w14:paraId="5B64A2B5" w14:textId="77777777" w:rsidR="0039689B" w:rsidRPr="00825B67" w:rsidRDefault="0039689B" w:rsidP="0039689B">
      <w:r w:rsidRPr="00825B67">
        <w:t>Eventuale</w:t>
      </w:r>
    </w:p>
    <w:p w14:paraId="3EC2DEAF" w14:textId="77777777" w:rsidR="0039689B" w:rsidRPr="00825B67" w:rsidRDefault="0039689B" w:rsidP="003453DB">
      <w:pPr>
        <w:pStyle w:val="Titolo3"/>
        <w:numPr>
          <w:ilvl w:val="0"/>
          <w:numId w:val="0"/>
        </w:numPr>
        <w:ind w:left="720"/>
      </w:pPr>
      <w:bookmarkStart w:id="20" w:name="_Toc152615797"/>
      <w:r>
        <w:t>H)</w:t>
      </w:r>
      <w:r w:rsidRPr="00825B67">
        <w:t xml:space="preserve"> </w:t>
      </w:r>
      <w:r>
        <w:t>V</w:t>
      </w:r>
      <w:r w:rsidRPr="00825B67">
        <w:t>incoli</w:t>
      </w:r>
      <w:bookmarkEnd w:id="20"/>
      <w:r w:rsidRPr="00825B67">
        <w:t xml:space="preserve"> </w:t>
      </w:r>
    </w:p>
    <w:p w14:paraId="54E5ACC0" w14:textId="77777777" w:rsidR="0039689B" w:rsidRPr="00825B67" w:rsidRDefault="0039689B" w:rsidP="0039689B">
      <w:r w:rsidRPr="00825B67">
        <w:t>Indicare l’eventuale sussistenza:</w:t>
      </w:r>
    </w:p>
    <w:p w14:paraId="0A211F0A" w14:textId="77777777" w:rsidR="0039689B" w:rsidRPr="00825B67" w:rsidRDefault="0039689B" w:rsidP="0039689B">
      <w:r w:rsidRPr="00825B67">
        <w:t>- di disposizioni legislative determinanti obblighi gestionali;</w:t>
      </w:r>
    </w:p>
    <w:p w14:paraId="33B07B94" w14:textId="77777777" w:rsidR="0039689B" w:rsidRPr="00825B67" w:rsidRDefault="0039689B" w:rsidP="0039689B">
      <w:r w:rsidRPr="00825B67">
        <w:t>- di vincoli tecnici e/o tecnologici;</w:t>
      </w:r>
    </w:p>
    <w:p w14:paraId="1481B868" w14:textId="77777777" w:rsidR="0039689B" w:rsidRPr="00825B67" w:rsidRDefault="0039689B" w:rsidP="0039689B">
      <w:r w:rsidRPr="000A1F5F">
        <w:t>incidenti sull’economicità e/o sostenibilità finanziaria della gestione del servizio e sulla qualità dello</w:t>
      </w:r>
      <w:r w:rsidRPr="00825B67">
        <w:t xml:space="preserve"> stesso ovvero sul rispetto degli obblighi contrattuali.</w:t>
      </w:r>
    </w:p>
    <w:p w14:paraId="4F8C26E0" w14:textId="77777777" w:rsidR="0039689B" w:rsidRPr="00825B67" w:rsidRDefault="0039689B" w:rsidP="0039689B"/>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9689B" w:rsidRPr="00825B67" w14:paraId="4F49EF0D" w14:textId="77777777" w:rsidTr="00C14E32">
        <w:tc>
          <w:tcPr>
            <w:tcW w:w="1604" w:type="dxa"/>
            <w:tcBorders>
              <w:top w:val="single" w:sz="4" w:space="0" w:color="auto"/>
              <w:left w:val="single" w:sz="4" w:space="0" w:color="auto"/>
              <w:bottom w:val="single" w:sz="4" w:space="0" w:color="auto"/>
              <w:right w:val="single" w:sz="4" w:space="0" w:color="auto"/>
            </w:tcBorders>
          </w:tcPr>
          <w:p w14:paraId="4EBC48F3"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2847697F" w14:textId="77777777" w:rsidR="0039689B" w:rsidRPr="00825B67" w:rsidRDefault="0039689B"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56A6F118" w14:textId="77777777" w:rsidR="0039689B" w:rsidRPr="00825B67" w:rsidRDefault="0039689B"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5D7C1C41" w14:textId="77777777" w:rsidR="0039689B" w:rsidRPr="00825B67" w:rsidRDefault="0039689B"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7D54D116" w14:textId="77777777" w:rsidR="0039689B" w:rsidRPr="00825B67" w:rsidRDefault="0039689B"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39E63347" w14:textId="77777777" w:rsidR="0039689B" w:rsidRPr="00825B67" w:rsidRDefault="0039689B" w:rsidP="00C14E32">
            <w:pPr>
              <w:pStyle w:val="Corpotesto"/>
            </w:pPr>
            <w:r w:rsidRPr="00825B67">
              <w:t>Altro</w:t>
            </w:r>
          </w:p>
        </w:tc>
      </w:tr>
      <w:tr w:rsidR="0039689B" w:rsidRPr="00825B67" w14:paraId="03CE02EC"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6264B1C4" w14:textId="77777777" w:rsidR="0039689B" w:rsidRPr="00825B67" w:rsidRDefault="0039689B"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4C04A98F"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69E9A85E"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43ECFAAF"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559F1E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6A2EF96" w14:textId="77777777" w:rsidR="0039689B" w:rsidRPr="00825B67" w:rsidRDefault="0039689B" w:rsidP="00C14E32">
            <w:pPr>
              <w:pStyle w:val="Corpotesto"/>
            </w:pPr>
          </w:p>
        </w:tc>
      </w:tr>
      <w:tr w:rsidR="0039689B" w:rsidRPr="00825B67" w14:paraId="0FBA59C1"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1152B868"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2D7928C0"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C1D25B8"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53CC0C3"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6BBC62B"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0CAE247C" w14:textId="77777777" w:rsidR="0039689B" w:rsidRPr="00825B67" w:rsidRDefault="0039689B" w:rsidP="00C14E32">
            <w:pPr>
              <w:pStyle w:val="Corpotesto"/>
            </w:pPr>
          </w:p>
        </w:tc>
      </w:tr>
    </w:tbl>
    <w:p w14:paraId="7B11F722" w14:textId="77777777" w:rsidR="0039689B" w:rsidRPr="00825B67" w:rsidRDefault="0039689B" w:rsidP="0039689B">
      <w:pPr>
        <w:rPr>
          <w:rFonts w:eastAsia="Calibri"/>
          <w:lang w:eastAsia="en-US"/>
        </w:rPr>
      </w:pPr>
    </w:p>
    <w:p w14:paraId="7B42D220" w14:textId="77777777" w:rsidR="0039689B" w:rsidRPr="00825B67" w:rsidRDefault="0039689B" w:rsidP="0039689B">
      <w:r w:rsidRPr="00825B67">
        <w:t>Note:</w:t>
      </w:r>
    </w:p>
    <w:p w14:paraId="4D8422B7" w14:textId="77777777" w:rsidR="0039689B" w:rsidRPr="00825B67" w:rsidRDefault="0039689B" w:rsidP="0039689B"/>
    <w:p w14:paraId="6134A184" w14:textId="77777777" w:rsidR="0039689B" w:rsidRDefault="0039689B" w:rsidP="0039689B">
      <w:pPr>
        <w:rPr>
          <w:rFonts w:eastAsia="Calibri"/>
          <w:lang w:eastAsia="en-US"/>
        </w:rPr>
      </w:pPr>
    </w:p>
    <w:p w14:paraId="3B253964" w14:textId="77777777" w:rsidR="0039689B" w:rsidRPr="00825B67" w:rsidRDefault="0039689B" w:rsidP="0039689B">
      <w:pPr>
        <w:rPr>
          <w:rFonts w:eastAsia="Calibri"/>
          <w:lang w:eastAsia="en-US"/>
        </w:rPr>
      </w:pPr>
    </w:p>
    <w:p w14:paraId="1E179582" w14:textId="77777777" w:rsidR="0039689B" w:rsidRPr="00825B67" w:rsidRDefault="0039689B" w:rsidP="003453DB">
      <w:pPr>
        <w:pStyle w:val="Titolo3"/>
        <w:numPr>
          <w:ilvl w:val="0"/>
          <w:numId w:val="0"/>
        </w:numPr>
        <w:ind w:left="720"/>
      </w:pPr>
      <w:bookmarkStart w:id="21" w:name="_Toc152615798"/>
      <w:r>
        <w:t>I)</w:t>
      </w:r>
      <w:r w:rsidRPr="00825B67">
        <w:t xml:space="preserve"> </w:t>
      </w:r>
      <w:r>
        <w:t>C</w:t>
      </w:r>
      <w:r w:rsidRPr="00825B67">
        <w:t>onsiderazioni finali</w:t>
      </w:r>
      <w:bookmarkEnd w:id="21"/>
    </w:p>
    <w:p w14:paraId="09CF7073" w14:textId="77777777" w:rsidR="0039689B" w:rsidRPr="00825B67" w:rsidRDefault="0039689B" w:rsidP="0039689B">
      <w:r w:rsidRPr="00825B67">
        <w:t>Esprimere considerazioni finali in merito:</w:t>
      </w:r>
    </w:p>
    <w:p w14:paraId="7619A58B" w14:textId="77777777" w:rsidR="0039689B" w:rsidRPr="00825B67" w:rsidRDefault="0039689B" w:rsidP="0039689B">
      <w:r w:rsidRPr="00825B67">
        <w:t>- alle risultanze della verifica effettuata sulla situazione gestionale del servizio pubblico locale;</w:t>
      </w:r>
    </w:p>
    <w:p w14:paraId="50F0C76C" w14:textId="77777777" w:rsidR="0039689B" w:rsidRPr="00825B67" w:rsidRDefault="0039689B" w:rsidP="0039689B">
      <w:r w:rsidRPr="00825B67">
        <w:t>- alla compatibilità della gestione del servizio ai principi di efficienza, efficacia ed economicità dell’azione amministrativa;</w:t>
      </w:r>
    </w:p>
    <w:p w14:paraId="401F52E0" w14:textId="77777777" w:rsidR="0039689B" w:rsidRPr="00825B67" w:rsidRDefault="0039689B" w:rsidP="0039689B">
      <w:r w:rsidRPr="00825B67">
        <w:t>- alle conseguenze della gestione del servizio sugli equilibri di bilancio dell’ente locale;</w:t>
      </w:r>
    </w:p>
    <w:p w14:paraId="0CBB30A6" w14:textId="77777777" w:rsidR="0039689B" w:rsidRPr="00825B67" w:rsidRDefault="0039689B" w:rsidP="0039689B">
      <w:r w:rsidRPr="00825B67">
        <w:t>- alla gestione del servizio in relazione a possibili modifiche, alternative ed innovazioni nelle sue modalità di erogazione e/o di gestione, anche in prospettiva futura.</w:t>
      </w:r>
    </w:p>
    <w:p w14:paraId="0445F88C" w14:textId="77777777" w:rsidR="0039689B" w:rsidRPr="00825B67" w:rsidRDefault="0039689B" w:rsidP="0039689B">
      <w:pPr>
        <w:rPr>
          <w:rFonts w:eastAsia="Calibri"/>
          <w:lang w:eastAsia="en-US"/>
        </w:rPr>
      </w:pPr>
    </w:p>
    <w:p w14:paraId="0B5CB4BB" w14:textId="77777777" w:rsidR="0039689B" w:rsidRPr="00825B67" w:rsidRDefault="0039689B" w:rsidP="0039689B"/>
    <w:p w14:paraId="7E8E214D" w14:textId="77777777" w:rsidR="0039689B" w:rsidRPr="00825B67" w:rsidRDefault="0039689B" w:rsidP="0039689B"/>
    <w:p w14:paraId="2DA09018" w14:textId="77777777" w:rsidR="0039689B" w:rsidRDefault="0039689B" w:rsidP="0039689B">
      <w:pPr>
        <w:spacing w:after="160" w:line="259" w:lineRule="auto"/>
        <w:jc w:val="left"/>
      </w:pPr>
      <w:r>
        <w:br w:type="page"/>
      </w:r>
    </w:p>
    <w:p w14:paraId="03C4ABC9" w14:textId="77777777" w:rsidR="0039689B" w:rsidRDefault="0039689B" w:rsidP="0039689B">
      <w:pPr>
        <w:spacing w:after="160" w:line="259" w:lineRule="auto"/>
        <w:jc w:val="left"/>
        <w:rPr>
          <w:rFonts w:ascii="Cambria" w:eastAsiaTheme="majorEastAsia" w:hAnsi="Cambria" w:cstheme="majorBidi"/>
          <w:b/>
          <w:bCs w:val="0"/>
          <w:i w:val="0"/>
          <w:iCs w:val="0"/>
          <w:sz w:val="28"/>
          <w:szCs w:val="28"/>
        </w:rPr>
      </w:pPr>
      <w:r>
        <w:rPr>
          <w:i w:val="0"/>
          <w:iCs w:val="0"/>
          <w:sz w:val="28"/>
          <w:szCs w:val="28"/>
        </w:rPr>
        <w:lastRenderedPageBreak/>
        <w:br w:type="page"/>
      </w:r>
    </w:p>
    <w:p w14:paraId="71311D78" w14:textId="0A2C41F9" w:rsidR="00FB25E2" w:rsidRPr="00FB25E2" w:rsidRDefault="00FB25E2" w:rsidP="00FB25E2">
      <w:pPr>
        <w:pStyle w:val="Titolo2"/>
      </w:pPr>
      <w:bookmarkStart w:id="22" w:name="_Toc152615799"/>
      <w:r w:rsidRPr="00FB25E2">
        <w:lastRenderedPageBreak/>
        <w:t xml:space="preserve">CENTRO </w:t>
      </w:r>
      <w:r>
        <w:t xml:space="preserve">SPORTIVO </w:t>
      </w:r>
      <w:r w:rsidR="00E07E27">
        <w:t>E RICREATIVO</w:t>
      </w:r>
      <w:bookmarkEnd w:id="22"/>
    </w:p>
    <w:p w14:paraId="04446A93" w14:textId="77777777" w:rsidR="00FB25E2" w:rsidRPr="002F7116" w:rsidRDefault="00FB25E2" w:rsidP="00FB25E2">
      <w:pPr>
        <w:pStyle w:val="Titolo3"/>
        <w:numPr>
          <w:ilvl w:val="0"/>
          <w:numId w:val="0"/>
        </w:numPr>
        <w:ind w:left="720"/>
      </w:pPr>
      <w:bookmarkStart w:id="23" w:name="_Toc152615800"/>
      <w:r w:rsidRPr="002F7116">
        <w:t xml:space="preserve">A) </w:t>
      </w:r>
      <w:r>
        <w:t>N</w:t>
      </w:r>
      <w:r w:rsidRPr="002F7116">
        <w:t>atura e descrizione del servizio pubblico locale</w:t>
      </w:r>
      <w:bookmarkEnd w:id="23"/>
    </w:p>
    <w:p w14:paraId="4FB9451F" w14:textId="77777777" w:rsidR="00FB25E2" w:rsidRPr="00DA6E2B" w:rsidRDefault="00FB25E2" w:rsidP="00FB25E2">
      <w:r w:rsidRPr="00DA6E2B">
        <w:t>Indicare la natura e tipologia del servizio pubblico locale, fornendo altresì una sintetica descrizione delle caratteristiche tecniche ed economiche che lo caratterizzano rispetto alla comunità e territorio serviti.</w:t>
      </w:r>
    </w:p>
    <w:p w14:paraId="119D8730" w14:textId="77777777" w:rsidR="00FB25E2" w:rsidRDefault="00FB25E2" w:rsidP="00FB25E2">
      <w:pPr>
        <w:rPr>
          <w:rFonts w:eastAsia="Calibri"/>
          <w:lang w:eastAsia="en-US"/>
        </w:rPr>
      </w:pPr>
    </w:p>
    <w:p w14:paraId="6357F681" w14:textId="77777777" w:rsidR="00FB25E2" w:rsidRPr="00825B67" w:rsidRDefault="00FB25E2" w:rsidP="00FB25E2">
      <w:pPr>
        <w:pStyle w:val="Titolo3"/>
        <w:numPr>
          <w:ilvl w:val="0"/>
          <w:numId w:val="0"/>
        </w:numPr>
        <w:ind w:left="720"/>
      </w:pPr>
      <w:bookmarkStart w:id="24" w:name="_Toc152615801"/>
      <w:r w:rsidRPr="00825B67">
        <w:t xml:space="preserve">B) </w:t>
      </w:r>
      <w:r>
        <w:t>C</w:t>
      </w:r>
      <w:r w:rsidRPr="00825B67">
        <w:t>ontratto di servizio</w:t>
      </w:r>
      <w:bookmarkEnd w:id="24"/>
    </w:p>
    <w:p w14:paraId="4098AA4D" w14:textId="77777777" w:rsidR="00FB25E2" w:rsidRPr="00DA6E2B" w:rsidRDefault="00FB25E2" w:rsidP="00FB25E2">
      <w:r w:rsidRPr="00DA6E2B">
        <w:t>Indicare:</w:t>
      </w:r>
    </w:p>
    <w:p w14:paraId="3BCA13FB" w14:textId="77777777" w:rsidR="00FB25E2" w:rsidRPr="00DA6E2B" w:rsidRDefault="00FB25E2" w:rsidP="00FB25E2">
      <w:pPr>
        <w:pStyle w:val="Paragrafoelenco"/>
        <w:numPr>
          <w:ilvl w:val="0"/>
          <w:numId w:val="2"/>
        </w:numPr>
      </w:pPr>
      <w:r w:rsidRPr="00DA6E2B">
        <w:t>oggetto (sintetica descrizione del servizio);</w:t>
      </w:r>
    </w:p>
    <w:p w14:paraId="526D4D03" w14:textId="77777777" w:rsidR="00FB25E2" w:rsidRPr="00DA6E2B" w:rsidRDefault="00FB25E2" w:rsidP="00FB25E2">
      <w:pPr>
        <w:pStyle w:val="Paragrafoelenco"/>
        <w:numPr>
          <w:ilvl w:val="0"/>
          <w:numId w:val="2"/>
        </w:numPr>
      </w:pPr>
      <w:r w:rsidRPr="00DA6E2B">
        <w:t>data di approvazione, durata - scadenza affidamento;</w:t>
      </w:r>
    </w:p>
    <w:p w14:paraId="46305B35" w14:textId="77777777" w:rsidR="00FB25E2" w:rsidRPr="00DA6E2B" w:rsidRDefault="00FB25E2" w:rsidP="00FB25E2">
      <w:pPr>
        <w:pStyle w:val="Paragrafoelenco"/>
        <w:numPr>
          <w:ilvl w:val="0"/>
          <w:numId w:val="2"/>
        </w:numPr>
      </w:pPr>
      <w:r w:rsidRPr="00DA6E2B">
        <w:t>valore complessivo e su base annua del servizio affidato;</w:t>
      </w:r>
    </w:p>
    <w:p w14:paraId="4827E867" w14:textId="77777777" w:rsidR="00FB25E2" w:rsidRPr="00DA6E2B" w:rsidRDefault="00FB25E2" w:rsidP="00FB25E2">
      <w:pPr>
        <w:pStyle w:val="Paragrafoelenco"/>
        <w:numPr>
          <w:ilvl w:val="0"/>
          <w:numId w:val="2"/>
        </w:numPr>
      </w:pPr>
      <w:r w:rsidRPr="00DA6E2B">
        <w:t>criteri tariffari;</w:t>
      </w:r>
    </w:p>
    <w:p w14:paraId="3E0BA3B1" w14:textId="77777777" w:rsidR="00FB25E2" w:rsidRPr="00DA6E2B" w:rsidRDefault="00FB25E2" w:rsidP="00FB25E2">
      <w:pPr>
        <w:pStyle w:val="Paragrafoelenco"/>
        <w:numPr>
          <w:ilvl w:val="0"/>
          <w:numId w:val="2"/>
        </w:numPr>
      </w:pPr>
      <w:r w:rsidRPr="00DA6E2B">
        <w:t>principali obblighi posti a carico del gestore in termini di investimenti, qualità dei servizi, costi dei servizi per gli utenti.</w:t>
      </w:r>
    </w:p>
    <w:p w14:paraId="5F9382D5" w14:textId="77777777" w:rsidR="00FB25E2" w:rsidRPr="00DA6E2B" w:rsidRDefault="00FB25E2" w:rsidP="00FB25E2">
      <w:r w:rsidRPr="00DA6E2B">
        <w:t>Nel caso di affidamento a società in house:</w:t>
      </w:r>
    </w:p>
    <w:p w14:paraId="390F14CC" w14:textId="77777777" w:rsidR="00FB25E2" w:rsidRPr="00DA6E2B" w:rsidRDefault="00FB25E2" w:rsidP="00FB25E2">
      <w:pPr>
        <w:pStyle w:val="Paragrafoelenco"/>
        <w:numPr>
          <w:ilvl w:val="0"/>
          <w:numId w:val="3"/>
        </w:numPr>
      </w:pPr>
      <w:r w:rsidRPr="00DA6E2B">
        <w:t>eventuale previsto impatto sulla finanza dell’Ente in relazione allo svolgimento del servizio (contributi, sovvenzioni, altro);</w:t>
      </w:r>
    </w:p>
    <w:p w14:paraId="129DB3C6" w14:textId="77777777" w:rsidR="00FB25E2" w:rsidRPr="00DA6E2B" w:rsidRDefault="00FB25E2" w:rsidP="00FB25E2">
      <w:pPr>
        <w:pStyle w:val="Paragrafoelenco"/>
        <w:numPr>
          <w:ilvl w:val="0"/>
          <w:numId w:val="3"/>
        </w:numPr>
      </w:pPr>
      <w:r w:rsidRPr="00DA6E2B">
        <w:t>obiettivi di universalità, socialità, tutela dell’ambiente e accessibilità dei servizi, con relativi indicatori e target.</w:t>
      </w:r>
    </w:p>
    <w:p w14:paraId="4706685A" w14:textId="77777777" w:rsidR="00FB25E2" w:rsidRDefault="00FB25E2" w:rsidP="00FB25E2">
      <w:pPr>
        <w:rPr>
          <w:rFonts w:eastAsia="Calibri"/>
          <w:lang w:eastAsia="en-US"/>
        </w:rPr>
      </w:pPr>
    </w:p>
    <w:p w14:paraId="5BDE3217" w14:textId="77777777" w:rsidR="00FB25E2" w:rsidRDefault="00FB25E2" w:rsidP="00FB25E2">
      <w:pPr>
        <w:rPr>
          <w:rFonts w:eastAsia="Calibri"/>
          <w:lang w:eastAsia="en-US"/>
        </w:rPr>
      </w:pPr>
    </w:p>
    <w:p w14:paraId="76347DAF" w14:textId="77777777" w:rsidR="00FB25E2" w:rsidRPr="00825B67" w:rsidRDefault="00FB25E2" w:rsidP="00FB25E2">
      <w:pPr>
        <w:rPr>
          <w:rFonts w:eastAsia="Calibri"/>
          <w:lang w:eastAsia="en-US"/>
        </w:rPr>
      </w:pPr>
    </w:p>
    <w:p w14:paraId="56C6A0E7" w14:textId="77777777" w:rsidR="00FB25E2" w:rsidRPr="00825B67" w:rsidRDefault="00FB25E2" w:rsidP="00FB25E2">
      <w:pPr>
        <w:pStyle w:val="Titolo3"/>
        <w:numPr>
          <w:ilvl w:val="0"/>
          <w:numId w:val="0"/>
        </w:numPr>
        <w:ind w:left="720"/>
      </w:pPr>
      <w:bookmarkStart w:id="25" w:name="_Toc152615802"/>
      <w:r w:rsidRPr="00825B67">
        <w:t xml:space="preserve">C) </w:t>
      </w:r>
      <w:r>
        <w:t>S</w:t>
      </w:r>
      <w:r w:rsidRPr="00825B67">
        <w:t>istema di monitoraggio - controllo</w:t>
      </w:r>
      <w:bookmarkEnd w:id="25"/>
    </w:p>
    <w:p w14:paraId="1D17A15A" w14:textId="77777777" w:rsidR="00FB25E2" w:rsidRPr="00DA6E2B" w:rsidRDefault="00FB25E2" w:rsidP="00FB25E2">
      <w:r w:rsidRPr="00DA6E2B">
        <w:t>Indicare:</w:t>
      </w:r>
    </w:p>
    <w:p w14:paraId="2E95AE99" w14:textId="77777777" w:rsidR="00FB25E2" w:rsidRPr="00DA6E2B" w:rsidRDefault="00FB25E2" w:rsidP="00FB25E2">
      <w:r w:rsidRPr="00DA6E2B">
        <w:t>struttura preposta al monitoraggio - controllo della gestione ed erogazione del servizio, e relative modalità, ovvero sistema di controlli sulle società non quotate ex art. 147-quater, Tuel (descrivere tipologia, struttura e consistenza);</w:t>
      </w:r>
    </w:p>
    <w:p w14:paraId="3F57E033" w14:textId="77777777" w:rsidR="00FB25E2" w:rsidRPr="00DA6E2B" w:rsidRDefault="00FB25E2" w:rsidP="00FB25E2">
      <w:r w:rsidRPr="00DA6E2B">
        <w:t>altro ritenuto rilevante ai fini della verifica periodica.</w:t>
      </w:r>
    </w:p>
    <w:p w14:paraId="2940DC58" w14:textId="77777777" w:rsidR="00FB25E2" w:rsidRPr="00DA6E2B" w:rsidRDefault="00FB25E2" w:rsidP="00FB25E2">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3851F150" w14:textId="77777777" w:rsidR="00FB25E2" w:rsidRDefault="00FB25E2" w:rsidP="00FB25E2">
      <w:pPr>
        <w:rPr>
          <w:rFonts w:eastAsia="Calibri"/>
          <w:lang w:eastAsia="en-US"/>
        </w:rPr>
      </w:pPr>
    </w:p>
    <w:p w14:paraId="3AA35FA2" w14:textId="77777777" w:rsidR="00FB25E2" w:rsidRDefault="00FB25E2" w:rsidP="00FB25E2">
      <w:pPr>
        <w:rPr>
          <w:rFonts w:eastAsia="Calibri"/>
          <w:lang w:eastAsia="en-US"/>
        </w:rPr>
      </w:pPr>
    </w:p>
    <w:p w14:paraId="28988DF7" w14:textId="77777777" w:rsidR="00FB25E2" w:rsidRPr="00825B67" w:rsidRDefault="00FB25E2" w:rsidP="00FB25E2">
      <w:pPr>
        <w:rPr>
          <w:rFonts w:eastAsia="Calibri"/>
          <w:lang w:eastAsia="en-US"/>
        </w:rPr>
      </w:pPr>
    </w:p>
    <w:p w14:paraId="7F8AF479" w14:textId="77777777" w:rsidR="00FB25E2" w:rsidRPr="00825B67" w:rsidRDefault="00FB25E2" w:rsidP="00FB25E2">
      <w:pPr>
        <w:pStyle w:val="Titolo3"/>
        <w:numPr>
          <w:ilvl w:val="0"/>
          <w:numId w:val="0"/>
        </w:numPr>
        <w:ind w:left="720"/>
      </w:pPr>
      <w:bookmarkStart w:id="26" w:name="_Toc152615803"/>
      <w:r>
        <w:t>D)</w:t>
      </w:r>
      <w:r w:rsidRPr="00825B67">
        <w:t xml:space="preserve"> </w:t>
      </w:r>
      <w:r>
        <w:t>I</w:t>
      </w:r>
      <w:r w:rsidRPr="00825B67">
        <w:t>dentificazione soggetto affidatario</w:t>
      </w:r>
      <w:bookmarkEnd w:id="26"/>
    </w:p>
    <w:p w14:paraId="10D1CB8F" w14:textId="77777777" w:rsidR="00FB25E2" w:rsidRPr="00DA6E2B" w:rsidRDefault="00FB25E2" w:rsidP="00FB25E2">
      <w:r w:rsidRPr="00DA6E2B">
        <w:t>Per ciascun soggetto affidatario indicare:</w:t>
      </w:r>
    </w:p>
    <w:p w14:paraId="5B7ADB54" w14:textId="77777777" w:rsidR="00FB25E2" w:rsidRPr="00DA6E2B" w:rsidRDefault="00FB25E2" w:rsidP="00FB25E2">
      <w:r w:rsidRPr="00DA6E2B">
        <w:t>dati identificativi;</w:t>
      </w:r>
    </w:p>
    <w:p w14:paraId="133D1011" w14:textId="77777777" w:rsidR="00FB25E2" w:rsidRPr="00DA6E2B" w:rsidRDefault="00FB25E2" w:rsidP="00FB25E2">
      <w:r w:rsidRPr="00DA6E2B">
        <w:t>oggetto sociale;</w:t>
      </w:r>
    </w:p>
    <w:p w14:paraId="289E1AE4" w14:textId="77777777" w:rsidR="00FB25E2" w:rsidRPr="00DA6E2B" w:rsidRDefault="00FB25E2" w:rsidP="00FB25E2">
      <w:r w:rsidRPr="00DA6E2B">
        <w:t>altro ritenuto rilevante ai fini della verifica.</w:t>
      </w:r>
    </w:p>
    <w:p w14:paraId="547A77F1" w14:textId="77777777" w:rsidR="00FB25E2" w:rsidRPr="00DA6E2B" w:rsidRDefault="00FB25E2" w:rsidP="00FB25E2">
      <w:r w:rsidRPr="00DA6E2B">
        <w:t>Nel caso di società partecipata</w:t>
      </w:r>
      <w:r w:rsidRPr="00DA6E2B">
        <w:footnoteReference w:id="6"/>
      </w:r>
      <w:r w:rsidRPr="00DA6E2B">
        <w:t xml:space="preserve"> </w:t>
      </w:r>
    </w:p>
    <w:p w14:paraId="79582D97" w14:textId="77777777" w:rsidR="00FB25E2" w:rsidRPr="00DA6E2B" w:rsidRDefault="00FB25E2" w:rsidP="00FB25E2">
      <w:r w:rsidRPr="00DA6E2B">
        <w:t>tipologia di partecipazione (di controllo, di controllo analogo, di controllo analogo congiunto, partecipazione diretta/indiretta, società quotata); per le società in house precisare la scadenza dell’affidamento diretto;</w:t>
      </w:r>
    </w:p>
    <w:p w14:paraId="46DA0047" w14:textId="77777777" w:rsidR="00FB25E2" w:rsidRPr="00DA6E2B" w:rsidRDefault="00FB25E2" w:rsidP="00FB25E2">
      <w:r w:rsidRPr="00DA6E2B">
        <w:lastRenderedPageBreak/>
        <w:t>n. quote od azioni (e % capitale sociale) possedute dal Comune, loro valore nominale, costo di acquisizione (se differente), valore della partecipazione rispetto al patrimonio netto della società;</w:t>
      </w:r>
    </w:p>
    <w:p w14:paraId="3449788A" w14:textId="77777777" w:rsidR="00FB25E2" w:rsidRPr="00DA6E2B" w:rsidRDefault="00FB25E2" w:rsidP="00FB25E2">
      <w:r w:rsidRPr="00DA6E2B">
        <w:t>n. amministratori e/o sindaci nominati dal Comune;</w:t>
      </w:r>
    </w:p>
    <w:p w14:paraId="01A20A52" w14:textId="77777777" w:rsidR="00FB25E2" w:rsidRPr="00DA6E2B" w:rsidRDefault="00FB25E2" w:rsidP="00FB25E2">
      <w:r w:rsidRPr="00DA6E2B">
        <w:t xml:space="preserve">riconducibilità della società ad una delle categorie ex art. 4, commi 1-3, </w:t>
      </w:r>
      <w:proofErr w:type="spellStart"/>
      <w:r w:rsidRPr="00DA6E2B">
        <w:t>D.Lgs.</w:t>
      </w:r>
      <w:proofErr w:type="spellEnd"/>
      <w:r w:rsidRPr="00DA6E2B">
        <w:t xml:space="preserve"> n. 175/2016;</w:t>
      </w:r>
    </w:p>
    <w:p w14:paraId="4072AA81" w14:textId="77777777" w:rsidR="00FB25E2" w:rsidRPr="00DA6E2B" w:rsidRDefault="00FB25E2" w:rsidP="00FB25E2"/>
    <w:p w14:paraId="0A03F1FB" w14:textId="77777777" w:rsidR="00FB25E2" w:rsidRPr="00DA6E2B" w:rsidRDefault="00FB25E2" w:rsidP="00FB25E2">
      <w:r w:rsidRPr="00DA6E2B">
        <w:t xml:space="preserve">Nel caso di affidamento a società in house </w:t>
      </w:r>
      <w:proofErr w:type="spellStart"/>
      <w:r w:rsidRPr="00DA6E2B">
        <w:t>providing</w:t>
      </w:r>
      <w:proofErr w:type="spellEnd"/>
    </w:p>
    <w:p w14:paraId="5466E454" w14:textId="77777777" w:rsidR="00FB25E2" w:rsidRPr="00DA6E2B" w:rsidRDefault="00FB25E2" w:rsidP="00FB25E2">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0A52428F" w14:textId="77777777" w:rsidR="00FB25E2" w:rsidRPr="00DA6E2B" w:rsidRDefault="00FB25E2" w:rsidP="00FB25E2">
      <w:r w:rsidRPr="00DA6E2B">
        <w:t>la percentuale di attività svolta nei confronti dell’amministrazione affidante rispetto al totale dell’attività;</w:t>
      </w:r>
    </w:p>
    <w:p w14:paraId="10D02BD6" w14:textId="77777777" w:rsidR="00FB25E2" w:rsidRPr="00DA6E2B" w:rsidRDefault="00FB25E2" w:rsidP="00FB25E2">
      <w:r w:rsidRPr="00DA6E2B">
        <w:t>risultati economici di pertinenza dell’Ente nell’ultimo triennio;</w:t>
      </w:r>
    </w:p>
    <w:p w14:paraId="1D2E79F3" w14:textId="77777777" w:rsidR="00FB25E2" w:rsidRDefault="00FB25E2" w:rsidP="00FB25E2">
      <w:r w:rsidRPr="00DA6E2B">
        <w:t>entrate e spese, competenza e residui, dell’Ente, derivanti dall’attuazione del contratto e dall’erogazione del servizio (se diverse), nell’ultimo triennio.</w:t>
      </w:r>
    </w:p>
    <w:p w14:paraId="1B092483" w14:textId="77777777" w:rsidR="00FB25E2" w:rsidRPr="00DA6E2B" w:rsidRDefault="00FB25E2" w:rsidP="00FB25E2"/>
    <w:p w14:paraId="48CA8922" w14:textId="77777777" w:rsidR="00FB25E2" w:rsidRPr="00825B67" w:rsidRDefault="00FB25E2" w:rsidP="00FB25E2">
      <w:pPr>
        <w:rPr>
          <w:rFonts w:eastAsia="Calibri"/>
          <w:lang w:eastAsia="en-US"/>
        </w:rPr>
      </w:pPr>
    </w:p>
    <w:p w14:paraId="1CFBCB80" w14:textId="77777777" w:rsidR="00FB25E2" w:rsidRPr="00825B67" w:rsidRDefault="00FB25E2" w:rsidP="00FB25E2">
      <w:pPr>
        <w:pStyle w:val="Titolo3"/>
        <w:numPr>
          <w:ilvl w:val="0"/>
          <w:numId w:val="0"/>
        </w:numPr>
        <w:ind w:left="720"/>
      </w:pPr>
      <w:bookmarkStart w:id="27" w:name="_Toc152615804"/>
      <w:r>
        <w:t xml:space="preserve">E) </w:t>
      </w:r>
      <w:r w:rsidRPr="00825B67">
        <w:t xml:space="preserve"> </w:t>
      </w:r>
      <w:r>
        <w:t>A</w:t>
      </w:r>
      <w:r w:rsidRPr="00825B67">
        <w:t>ndamento economico</w:t>
      </w:r>
      <w:bookmarkEnd w:id="27"/>
    </w:p>
    <w:p w14:paraId="02BAA16E" w14:textId="77777777" w:rsidR="00FB25E2" w:rsidRPr="00DA6E2B" w:rsidRDefault="00FB25E2" w:rsidP="00FB25E2">
      <w:r w:rsidRPr="00DA6E2B">
        <w:t>Indicare:</w:t>
      </w:r>
    </w:p>
    <w:p w14:paraId="4CCFA7B7" w14:textId="77777777" w:rsidR="00FB25E2" w:rsidRPr="00DA6E2B" w:rsidRDefault="00FB25E2" w:rsidP="00FB25E2">
      <w:r w:rsidRPr="00DA6E2B">
        <w:t>costo pro capite (per utente e/o cittadino) e complessivo, nell’ultimo triennio;</w:t>
      </w:r>
    </w:p>
    <w:p w14:paraId="5561FE82" w14:textId="77777777" w:rsidR="00FB25E2" w:rsidRPr="00DA6E2B" w:rsidRDefault="00FB25E2" w:rsidP="00FB25E2">
      <w:r w:rsidRPr="00DA6E2B">
        <w:t>costi di competenza del servizio nell’ultimo triennio, con indicazione dei costi diretti ed indiretti;</w:t>
      </w:r>
    </w:p>
    <w:p w14:paraId="2B6DA8B4" w14:textId="77777777" w:rsidR="00FB25E2" w:rsidRPr="00DA6E2B" w:rsidRDefault="00FB25E2" w:rsidP="00FB25E2">
      <w:r w:rsidRPr="00DA6E2B">
        <w:t>ricavi di competenza dal servizio nell’ultimo triennio, con indicazione degli importi riscossi e dei crediti maturati, con relativa annualità di formazione;</w:t>
      </w:r>
    </w:p>
    <w:p w14:paraId="28EDD550" w14:textId="77777777" w:rsidR="00FB25E2" w:rsidRPr="00DA6E2B" w:rsidRDefault="00FB25E2" w:rsidP="00FB25E2">
      <w:r w:rsidRPr="00DA6E2B">
        <w:t>investimenti effettuati in relazione all’erogazione del servizio, come da apposito piano degli investimenti compreso nel PEF, e relativi ammortamenti, nonché eventuali finanziamenti ottenuti per la loro realizzazione e costo del debito;</w:t>
      </w:r>
    </w:p>
    <w:p w14:paraId="471D2252" w14:textId="77777777" w:rsidR="00FB25E2" w:rsidRPr="00DA6E2B" w:rsidRDefault="00FB25E2" w:rsidP="00FB25E2">
      <w:r w:rsidRPr="00DA6E2B">
        <w:t>n. personale addetto al servizio, tipologia di inquadramento, costo complessivo ed unitario;</w:t>
      </w:r>
    </w:p>
    <w:p w14:paraId="43BA8FD6" w14:textId="77777777" w:rsidR="00FB25E2" w:rsidRPr="00DA6E2B" w:rsidRDefault="00FB25E2" w:rsidP="00FB25E2">
      <w:r w:rsidRPr="00DA6E2B">
        <w:t>tariffazione, con indicazione della natura delle entrate per categorie di utenza e/o di servizio prestato;</w:t>
      </w:r>
    </w:p>
    <w:p w14:paraId="672CDBBB" w14:textId="77777777" w:rsidR="00FB25E2" w:rsidRPr="00DA6E2B" w:rsidRDefault="00FB25E2" w:rsidP="00FB25E2"/>
    <w:p w14:paraId="3EF690B7" w14:textId="77777777" w:rsidR="00FB25E2" w:rsidRPr="00DA6E2B" w:rsidRDefault="00FB25E2" w:rsidP="00FB25E2">
      <w:r w:rsidRPr="00DA6E2B">
        <w:t>nel caso in cui sia stato definito il PEF</w:t>
      </w:r>
      <w:r w:rsidRPr="00DA6E2B">
        <w:footnoteReference w:id="7"/>
      </w:r>
    </w:p>
    <w:p w14:paraId="141A9905" w14:textId="77777777" w:rsidR="00FB25E2" w:rsidRPr="00DA6E2B" w:rsidRDefault="00FB25E2" w:rsidP="00FB25E2">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8"/>
      </w:r>
      <w:r w:rsidRPr="00DA6E2B">
        <w:t>;</w:t>
      </w:r>
    </w:p>
    <w:p w14:paraId="5B6D14CE" w14:textId="77777777" w:rsidR="00FB25E2" w:rsidRPr="00DA6E2B" w:rsidRDefault="00FB25E2" w:rsidP="00FB25E2">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02C40153" w14:textId="77777777" w:rsidR="00FB25E2" w:rsidRPr="00DA6E2B" w:rsidRDefault="00FB25E2" w:rsidP="00FB25E2">
      <w:r w:rsidRPr="00DA6E2B">
        <w:t>situazione relativa all’equilibrio finanziario: è auspicabile al riguardo la costruzione ed il monitoraggio di un rendiconto finanziario prospettico o comunque di una adeguata misura del cash flow del servizio.</w:t>
      </w:r>
    </w:p>
    <w:p w14:paraId="34738281" w14:textId="77777777" w:rsidR="00FB25E2" w:rsidRDefault="00FB25E2" w:rsidP="00FB25E2">
      <w:pPr>
        <w:spacing w:after="160" w:line="259" w:lineRule="auto"/>
        <w:jc w:val="left"/>
      </w:pPr>
      <w:r>
        <w:br w:type="page"/>
      </w:r>
    </w:p>
    <w:p w14:paraId="4E624EEE" w14:textId="77777777" w:rsidR="00FB25E2" w:rsidRPr="00DA6E2B" w:rsidRDefault="00FB25E2" w:rsidP="00FB25E2">
      <w:r w:rsidRPr="00DA6E2B">
        <w:lastRenderedPageBreak/>
        <w:t>Esempio:</w:t>
      </w:r>
    </w:p>
    <w:p w14:paraId="2C7AD68E" w14:textId="77777777" w:rsidR="00FB25E2" w:rsidRPr="00825B67" w:rsidRDefault="00FB25E2" w:rsidP="00FB25E2"/>
    <w:tbl>
      <w:tblPr>
        <w:tblStyle w:val="Grigliatabella"/>
        <w:tblW w:w="11199" w:type="dxa"/>
        <w:jc w:val="center"/>
        <w:tblLook w:val="04A0" w:firstRow="1" w:lastRow="0" w:firstColumn="1" w:lastColumn="0" w:noHBand="0" w:noVBand="1"/>
      </w:tblPr>
      <w:tblGrid>
        <w:gridCol w:w="1675"/>
        <w:gridCol w:w="907"/>
        <w:gridCol w:w="1491"/>
        <w:gridCol w:w="904"/>
        <w:gridCol w:w="1503"/>
        <w:gridCol w:w="1329"/>
        <w:gridCol w:w="1216"/>
        <w:gridCol w:w="2174"/>
      </w:tblGrid>
      <w:tr w:rsidR="00FB25E2" w:rsidRPr="00DA6E2B" w14:paraId="11EE74A9"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7F85D41B" w14:textId="77777777" w:rsidR="00FB25E2" w:rsidRPr="00DA6E2B" w:rsidRDefault="00FB25E2"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hideMark/>
          </w:tcPr>
          <w:p w14:paraId="4C271DCC" w14:textId="77777777" w:rsidR="00FB25E2" w:rsidRPr="00DA6E2B" w:rsidRDefault="00FB25E2" w:rsidP="00C14E32">
            <w:pPr>
              <w:pStyle w:val="Corpotesto"/>
            </w:pPr>
            <w:r w:rsidRPr="00DA6E2B">
              <w:t>Costo pro capite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AEFD0B" w14:textId="77777777" w:rsidR="00FB25E2" w:rsidRPr="00DA6E2B" w:rsidRDefault="00FB25E2" w:rsidP="00C14E32">
            <w:pPr>
              <w:pStyle w:val="Corpotesto"/>
            </w:pPr>
            <w:r w:rsidRPr="00DA6E2B">
              <w:t>Costi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E51FC" w14:textId="77777777" w:rsidR="00FB25E2" w:rsidRPr="00DA6E2B" w:rsidRDefault="00FB25E2" w:rsidP="00C14E32">
            <w:pPr>
              <w:pStyle w:val="Corpotesto"/>
            </w:pPr>
            <w:r w:rsidRPr="00DA6E2B">
              <w:t>Tariffe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0BF2DB" w14:textId="77777777" w:rsidR="00FB25E2" w:rsidRPr="00DA6E2B" w:rsidRDefault="00FB25E2" w:rsidP="00C14E32">
            <w:pPr>
              <w:pStyle w:val="Corpotesto"/>
            </w:pPr>
            <w:r w:rsidRPr="00DA6E2B">
              <w:t>Ricavi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1470B23F" w14:textId="77777777" w:rsidR="00FB25E2" w:rsidRPr="00DA6E2B" w:rsidRDefault="00FB25E2" w:rsidP="00C14E32">
            <w:pPr>
              <w:pStyle w:val="Corpotesto"/>
            </w:pPr>
            <w:r w:rsidRPr="00DA6E2B">
              <w:t>Personale addetto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2E9F0" w14:textId="77777777" w:rsidR="00FB25E2" w:rsidRPr="00DA6E2B" w:rsidRDefault="00FB25E2" w:rsidP="00C14E32">
            <w:pPr>
              <w:pStyle w:val="Corpotesto"/>
            </w:pPr>
            <w:r w:rsidRPr="00DA6E2B">
              <w:t>Impatto su finanza ente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D8567DD" w14:textId="77777777" w:rsidR="00FB25E2" w:rsidRPr="00DA6E2B" w:rsidRDefault="00FB25E2" w:rsidP="00C14E32">
            <w:pPr>
              <w:pStyle w:val="Corpotesto"/>
            </w:pPr>
            <w:r w:rsidRPr="00DA6E2B">
              <w:t>PEF - confronto</w:t>
            </w:r>
          </w:p>
        </w:tc>
      </w:tr>
      <w:tr w:rsidR="00FB25E2" w:rsidRPr="00825B67" w14:paraId="7BA8A28B"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03FE360A" w14:textId="77777777" w:rsidR="00FB25E2" w:rsidRPr="00825B67" w:rsidRDefault="00FB25E2" w:rsidP="00C14E32">
            <w:pPr>
              <w:pStyle w:val="Corpotesto"/>
            </w:pPr>
            <w:r w:rsidRPr="00825B67">
              <w:t>Contratto di servizio</w:t>
            </w:r>
          </w:p>
        </w:tc>
        <w:tc>
          <w:tcPr>
            <w:tcW w:w="907" w:type="dxa"/>
            <w:tcBorders>
              <w:top w:val="single" w:sz="4" w:space="0" w:color="auto"/>
              <w:left w:val="single" w:sz="4" w:space="0" w:color="auto"/>
              <w:bottom w:val="single" w:sz="4" w:space="0" w:color="auto"/>
              <w:right w:val="single" w:sz="4" w:space="0" w:color="auto"/>
            </w:tcBorders>
            <w:vAlign w:val="center"/>
          </w:tcPr>
          <w:p w14:paraId="4A6BCB6A"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4677AAD"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0D9F82B"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51261BD"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D3C5A84"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F693F0A" w14:textId="77777777" w:rsidR="00FB25E2" w:rsidRPr="00825B67" w:rsidRDefault="00FB25E2"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73A4283D" w14:textId="77777777" w:rsidR="00FB25E2" w:rsidRPr="00825B67" w:rsidRDefault="00FB25E2" w:rsidP="00C14E32">
            <w:pPr>
              <w:pStyle w:val="Corpotesto"/>
            </w:pPr>
          </w:p>
        </w:tc>
      </w:tr>
      <w:tr w:rsidR="00FB25E2" w:rsidRPr="00825B67" w14:paraId="0FD250D8"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0F70AE67" w14:textId="77777777" w:rsidR="00FB25E2" w:rsidRPr="00825B67" w:rsidRDefault="00FB25E2" w:rsidP="00C14E32">
            <w:pPr>
              <w:pStyle w:val="Corpotesto"/>
            </w:pPr>
            <w:r w:rsidRPr="00825B67">
              <w:t>Risultati raggiunti</w:t>
            </w:r>
          </w:p>
        </w:tc>
        <w:tc>
          <w:tcPr>
            <w:tcW w:w="907" w:type="dxa"/>
            <w:tcBorders>
              <w:top w:val="single" w:sz="4" w:space="0" w:color="auto"/>
              <w:left w:val="single" w:sz="4" w:space="0" w:color="auto"/>
              <w:bottom w:val="single" w:sz="4" w:space="0" w:color="auto"/>
              <w:right w:val="single" w:sz="4" w:space="0" w:color="auto"/>
            </w:tcBorders>
            <w:vAlign w:val="center"/>
          </w:tcPr>
          <w:p w14:paraId="70DF5B4A"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3BE16BA"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E7AA653"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24BA64D"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B37C464"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5762A3E" w14:textId="77777777" w:rsidR="00FB25E2" w:rsidRPr="00825B67" w:rsidRDefault="00FB25E2"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213F2DF2" w14:textId="77777777" w:rsidR="00FB25E2" w:rsidRPr="00825B67" w:rsidRDefault="00FB25E2" w:rsidP="00C14E32">
            <w:pPr>
              <w:pStyle w:val="Corpotesto"/>
            </w:pPr>
          </w:p>
        </w:tc>
      </w:tr>
      <w:tr w:rsidR="00FB25E2" w:rsidRPr="00825B67" w14:paraId="2BEAE801" w14:textId="77777777" w:rsidTr="00C14E32">
        <w:trPr>
          <w:trHeight w:val="60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2741D3A" w14:textId="77777777" w:rsidR="00FB25E2" w:rsidRPr="00825B67" w:rsidRDefault="00FB25E2" w:rsidP="00C14E32">
            <w:pPr>
              <w:pStyle w:val="Corpotesto"/>
            </w:pPr>
            <w:r w:rsidRPr="00825B67">
              <w:t>Scostamento</w:t>
            </w:r>
          </w:p>
        </w:tc>
        <w:tc>
          <w:tcPr>
            <w:tcW w:w="907" w:type="dxa"/>
            <w:tcBorders>
              <w:top w:val="single" w:sz="4" w:space="0" w:color="auto"/>
              <w:left w:val="single" w:sz="4" w:space="0" w:color="auto"/>
              <w:bottom w:val="single" w:sz="4" w:space="0" w:color="auto"/>
              <w:right w:val="single" w:sz="4" w:space="0" w:color="auto"/>
            </w:tcBorders>
            <w:vAlign w:val="center"/>
          </w:tcPr>
          <w:p w14:paraId="0B91FABD"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A4CCEC4"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FA5388D"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0776319"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F2182E2"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3A6F8E8" w14:textId="77777777" w:rsidR="00FB25E2" w:rsidRPr="00825B67" w:rsidRDefault="00FB25E2"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67A7D031" w14:textId="77777777" w:rsidR="00FB25E2" w:rsidRPr="00825B67" w:rsidRDefault="00FB25E2" w:rsidP="00C14E32">
            <w:pPr>
              <w:pStyle w:val="Corpotesto"/>
            </w:pPr>
          </w:p>
        </w:tc>
      </w:tr>
      <w:tr w:rsidR="00FB25E2" w:rsidRPr="00825B67" w14:paraId="4671F552" w14:textId="77777777" w:rsidTr="00C14E32">
        <w:trPr>
          <w:trHeight w:val="694"/>
          <w:jc w:val="center"/>
        </w:trPr>
        <w:tc>
          <w:tcPr>
            <w:tcW w:w="1675" w:type="dxa"/>
            <w:tcBorders>
              <w:top w:val="single" w:sz="4" w:space="0" w:color="auto"/>
              <w:left w:val="single" w:sz="4" w:space="0" w:color="auto"/>
              <w:bottom w:val="single" w:sz="4" w:space="0" w:color="auto"/>
              <w:right w:val="single" w:sz="4" w:space="0" w:color="auto"/>
            </w:tcBorders>
            <w:vAlign w:val="center"/>
          </w:tcPr>
          <w:p w14:paraId="6DD34008" w14:textId="77777777" w:rsidR="00FB25E2" w:rsidRPr="00825B67" w:rsidRDefault="00FB25E2"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tcPr>
          <w:p w14:paraId="5C4C72A8"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BD78BB1"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716FE63"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829E3D2"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A15D08C" w14:textId="77777777" w:rsidR="00FB25E2" w:rsidRPr="00825B67" w:rsidRDefault="00FB25E2"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1EE5BDC" w14:textId="77777777" w:rsidR="00FB25E2" w:rsidRPr="00825B67" w:rsidRDefault="00FB25E2"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5046C7F5" w14:textId="77777777" w:rsidR="00FB25E2" w:rsidRPr="00825B67" w:rsidRDefault="00FB25E2" w:rsidP="00C14E32">
            <w:pPr>
              <w:pStyle w:val="Corpotesto"/>
            </w:pPr>
          </w:p>
        </w:tc>
      </w:tr>
    </w:tbl>
    <w:p w14:paraId="1CDD132C" w14:textId="77777777" w:rsidR="00FB25E2" w:rsidRPr="00825B67" w:rsidRDefault="00FB25E2" w:rsidP="00FB25E2">
      <w:pPr>
        <w:rPr>
          <w:rFonts w:eastAsia="Calibri"/>
          <w:lang w:eastAsia="en-US"/>
        </w:rPr>
      </w:pPr>
    </w:p>
    <w:p w14:paraId="6835444A" w14:textId="77777777" w:rsidR="00FB25E2" w:rsidRPr="00825B67" w:rsidRDefault="00FB25E2" w:rsidP="00FB25E2">
      <w:r w:rsidRPr="00825B67">
        <w:t>Note:</w:t>
      </w:r>
    </w:p>
    <w:p w14:paraId="5E89CBC2" w14:textId="77777777" w:rsidR="00FB25E2" w:rsidRPr="00825B67" w:rsidRDefault="00FB25E2" w:rsidP="00FB25E2"/>
    <w:p w14:paraId="675ABB7F" w14:textId="77777777" w:rsidR="00FB25E2" w:rsidRPr="007569A8" w:rsidRDefault="00FB25E2" w:rsidP="00FB25E2">
      <w:pPr>
        <w:pStyle w:val="Titolo3"/>
        <w:numPr>
          <w:ilvl w:val="0"/>
          <w:numId w:val="0"/>
        </w:numPr>
        <w:ind w:left="720"/>
      </w:pPr>
      <w:bookmarkStart w:id="28" w:name="_Toc152615805"/>
      <w:r w:rsidRPr="007569A8">
        <w:t xml:space="preserve">F) </w:t>
      </w:r>
      <w:r>
        <w:t>Q</w:t>
      </w:r>
      <w:r w:rsidRPr="007569A8">
        <w:t>ualità del servizio</w:t>
      </w:r>
      <w:bookmarkEnd w:id="28"/>
    </w:p>
    <w:p w14:paraId="1ED7F82A" w14:textId="77777777" w:rsidR="00FB25E2" w:rsidRPr="00DA6E2B" w:rsidRDefault="00FB25E2" w:rsidP="00FB25E2">
      <w:r w:rsidRPr="00DA6E2B">
        <w:t>Indicare:</w:t>
      </w:r>
    </w:p>
    <w:p w14:paraId="5E5834DA" w14:textId="77777777" w:rsidR="00FB25E2" w:rsidRPr="00DA6E2B" w:rsidRDefault="00FB25E2" w:rsidP="00FB25E2">
      <w:r w:rsidRPr="00DA6E2B">
        <w:t>i risultati raggiunti dagli indicatori in rapporto ai livelli minimi di qualità del servizio previsti contrattualmente;</w:t>
      </w:r>
    </w:p>
    <w:p w14:paraId="78F087FA" w14:textId="77777777" w:rsidR="00FB25E2" w:rsidRPr="00DA6E2B" w:rsidRDefault="00FB25E2" w:rsidP="00FB25E2">
      <w:r w:rsidRPr="00DA6E2B">
        <w:t>i risultati raggiunti dagli indicatori di qualità del servizio ritenuti significativi e non previsti contrattualmente, con i relativi benchmark;</w:t>
      </w:r>
    </w:p>
    <w:p w14:paraId="3E9D7A88" w14:textId="77777777" w:rsidR="00FB25E2" w:rsidRPr="00DA6E2B" w:rsidRDefault="00FB25E2" w:rsidP="00FB25E2">
      <w:r w:rsidRPr="00DA6E2B">
        <w:t>facendo riferimento:</w:t>
      </w:r>
    </w:p>
    <w:p w14:paraId="3A727EDC" w14:textId="77777777" w:rsidR="00FB25E2" w:rsidRPr="00DA6E2B" w:rsidRDefault="00FB25E2" w:rsidP="00FB25E2">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55799463" w14:textId="77777777" w:rsidR="00FB25E2" w:rsidRPr="00DA6E2B" w:rsidRDefault="00FB25E2" w:rsidP="00FB25E2">
      <w:r w:rsidRPr="00DA6E2B">
        <w:t>- per i servizi pubblici locali a rete, agli standard stabiliti dalle autorità competenti per servizio e bacino di utenza.</w:t>
      </w:r>
    </w:p>
    <w:p w14:paraId="343E8B55" w14:textId="77777777" w:rsidR="00FB25E2" w:rsidRPr="00DA6E2B" w:rsidRDefault="00FB25E2" w:rsidP="00FB25E2">
      <w:r w:rsidRPr="00DA6E2B">
        <w:t>Per ciascun servizio devono essere individuate diverse dimensioni della qualità (tra cui tempestività, accessibilità, trasparenza ed efficacia) e relativi indicatori</w:t>
      </w:r>
      <w:r w:rsidRPr="00DA6E2B">
        <w:footnoteReference w:id="9"/>
      </w:r>
      <w:r w:rsidRPr="00DA6E2B">
        <w:t>, raffrontando il risultato previsto ovvero standard ovvero derivante da benchmark riconosciuti, con il risultato ottenuto.</w:t>
      </w:r>
    </w:p>
    <w:p w14:paraId="5E740EE6" w14:textId="77777777" w:rsidR="00FB25E2" w:rsidRPr="00DA6E2B" w:rsidRDefault="00FB25E2" w:rsidP="00FB25E2">
      <w:r w:rsidRPr="00DA6E2B">
        <w:t>Indicare altresì le risultanze di indagini di soddisfazione dell’utenza, del trattamento delle segnalazioni dell’utenza, ovvero derivanti dall’attuazione di previste forme di consultazione dell’utenza.</w:t>
      </w:r>
    </w:p>
    <w:p w14:paraId="256C7149" w14:textId="77777777" w:rsidR="00FB25E2" w:rsidRPr="00DA6E2B" w:rsidRDefault="00FB25E2" w:rsidP="00FB25E2"/>
    <w:p w14:paraId="4C42CE4B" w14:textId="77777777" w:rsidR="00FB25E2" w:rsidRDefault="00FB25E2" w:rsidP="00FB25E2">
      <w:pPr>
        <w:spacing w:after="160" w:line="259" w:lineRule="auto"/>
        <w:jc w:val="left"/>
      </w:pPr>
      <w:r>
        <w:br w:type="page"/>
      </w:r>
    </w:p>
    <w:p w14:paraId="39F0E5BE" w14:textId="77777777" w:rsidR="00FB25E2" w:rsidRPr="00DA6E2B" w:rsidRDefault="00FB25E2" w:rsidP="00FB25E2">
      <w:r w:rsidRPr="00DA6E2B">
        <w:lastRenderedPageBreak/>
        <w:t>Esempio:</w:t>
      </w:r>
    </w:p>
    <w:p w14:paraId="69AA8356" w14:textId="77777777" w:rsidR="00FB25E2" w:rsidRPr="00825B67" w:rsidRDefault="00FB25E2" w:rsidP="00FB25E2"/>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FB25E2" w:rsidRPr="00DA6E2B" w14:paraId="5234A876"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4D7D67DD" w14:textId="77777777" w:rsidR="00FB25E2" w:rsidRPr="00DA6E2B" w:rsidRDefault="00FB25E2" w:rsidP="00C14E32">
            <w:pPr>
              <w:pStyle w:val="Corpotesto"/>
            </w:pPr>
            <w:r w:rsidRPr="00DA6E2B">
              <w:t>Servizio</w:t>
            </w:r>
          </w:p>
          <w:p w14:paraId="5F065928" w14:textId="77777777" w:rsidR="00FB25E2" w:rsidRPr="00DA6E2B" w:rsidRDefault="00FB25E2"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11974580" w14:textId="77777777" w:rsidR="00FB25E2" w:rsidRPr="00DA6E2B" w:rsidRDefault="00FB25E2"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7351FD8A" w14:textId="77777777" w:rsidR="00FB25E2" w:rsidRPr="00DA6E2B" w:rsidRDefault="00FB25E2"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2B788042" w14:textId="77777777" w:rsidR="00FB25E2" w:rsidRPr="00DA6E2B" w:rsidRDefault="00FB25E2"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48DD37D2" w14:textId="77777777" w:rsidR="00FB25E2" w:rsidRPr="00DA6E2B" w:rsidRDefault="00FB25E2"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69B356F1" w14:textId="77777777" w:rsidR="00FB25E2" w:rsidRPr="00DA6E2B" w:rsidRDefault="00FB25E2"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201B4BB9" w14:textId="77777777" w:rsidR="00FB25E2" w:rsidRPr="00DA6E2B" w:rsidRDefault="00FB25E2" w:rsidP="00C14E32">
            <w:pPr>
              <w:pStyle w:val="Corpotesto"/>
            </w:pPr>
            <w:r w:rsidRPr="00DA6E2B">
              <w:t>Soddisfazione dell’utenza</w:t>
            </w:r>
          </w:p>
        </w:tc>
      </w:tr>
      <w:tr w:rsidR="00FB25E2" w:rsidRPr="00DA6E2B" w14:paraId="5B42CC40"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492F8FCF" w14:textId="77777777" w:rsidR="00FB25E2" w:rsidRPr="00DA6E2B" w:rsidRDefault="00FB25E2"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40ACC2FA" w14:textId="77777777" w:rsidR="00FB25E2" w:rsidRPr="00DA6E2B" w:rsidRDefault="00FB25E2"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EC0D54D" w14:textId="77777777" w:rsidR="00FB25E2" w:rsidRPr="00DA6E2B" w:rsidRDefault="00FB25E2"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6C3B4B5" w14:textId="77777777" w:rsidR="00FB25E2" w:rsidRPr="00DA6E2B" w:rsidRDefault="00FB25E2"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1CF82D0B" w14:textId="77777777" w:rsidR="00FB25E2" w:rsidRPr="00DA6E2B" w:rsidRDefault="00FB25E2"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77E4B5B1" w14:textId="77777777" w:rsidR="00FB25E2" w:rsidRPr="00DA6E2B" w:rsidRDefault="00FB25E2"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1C1B3812" w14:textId="77777777" w:rsidR="00FB25E2" w:rsidRPr="00DA6E2B" w:rsidRDefault="00FB25E2" w:rsidP="00C14E32">
            <w:pPr>
              <w:pStyle w:val="Corpotesto"/>
            </w:pPr>
          </w:p>
        </w:tc>
      </w:tr>
      <w:tr w:rsidR="00FB25E2" w:rsidRPr="00DA6E2B" w14:paraId="0196FC97"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CA2988E" w14:textId="77777777" w:rsidR="00FB25E2" w:rsidRPr="00DA6E2B" w:rsidRDefault="00FB25E2"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74C3493D" w14:textId="77777777" w:rsidR="00FB25E2" w:rsidRPr="00DA6E2B" w:rsidRDefault="00FB25E2"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02DD9835" w14:textId="77777777" w:rsidR="00FB25E2" w:rsidRPr="00DA6E2B" w:rsidRDefault="00FB25E2"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A24E43A" w14:textId="77777777" w:rsidR="00FB25E2" w:rsidRPr="00DA6E2B" w:rsidRDefault="00FB25E2"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445436AD" w14:textId="77777777" w:rsidR="00FB25E2" w:rsidRPr="00DA6E2B" w:rsidRDefault="00FB25E2"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DC25EC1" w14:textId="77777777" w:rsidR="00FB25E2" w:rsidRPr="00DA6E2B" w:rsidRDefault="00FB25E2"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54BA13D0" w14:textId="77777777" w:rsidR="00FB25E2" w:rsidRPr="00DA6E2B" w:rsidRDefault="00FB25E2" w:rsidP="00C14E32">
            <w:pPr>
              <w:pStyle w:val="Corpotesto"/>
            </w:pPr>
          </w:p>
        </w:tc>
      </w:tr>
      <w:tr w:rsidR="00FB25E2" w:rsidRPr="00DA6E2B" w14:paraId="693EC75B"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1864E128" w14:textId="77777777" w:rsidR="00FB25E2" w:rsidRPr="00DA6E2B" w:rsidRDefault="00FB25E2"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711E8D20" w14:textId="77777777" w:rsidR="00FB25E2" w:rsidRPr="00DA6E2B" w:rsidRDefault="00FB25E2"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C1908E9" w14:textId="77777777" w:rsidR="00FB25E2" w:rsidRPr="00DA6E2B" w:rsidRDefault="00FB25E2"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2777B3AE" w14:textId="77777777" w:rsidR="00FB25E2" w:rsidRPr="00DA6E2B" w:rsidRDefault="00FB25E2"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3634D64E" w14:textId="77777777" w:rsidR="00FB25E2" w:rsidRPr="00DA6E2B" w:rsidRDefault="00FB25E2"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240E3BBD" w14:textId="77777777" w:rsidR="00FB25E2" w:rsidRPr="00DA6E2B" w:rsidRDefault="00FB25E2"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51168D7D" w14:textId="77777777" w:rsidR="00FB25E2" w:rsidRPr="00DA6E2B" w:rsidRDefault="00FB25E2" w:rsidP="00C14E32">
            <w:pPr>
              <w:pStyle w:val="Corpotesto"/>
            </w:pPr>
          </w:p>
        </w:tc>
      </w:tr>
      <w:tr w:rsidR="00FB25E2" w:rsidRPr="00DA6E2B" w14:paraId="4F6DE546"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2872CAD2" w14:textId="77777777" w:rsidR="00FB25E2" w:rsidRPr="00DA6E2B" w:rsidRDefault="00FB25E2"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56DBAF2F" w14:textId="77777777" w:rsidR="00FB25E2" w:rsidRPr="00DA6E2B" w:rsidRDefault="00FB25E2"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44DC7032" w14:textId="77777777" w:rsidR="00FB25E2" w:rsidRPr="00DA6E2B" w:rsidRDefault="00FB25E2"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57C90B00" w14:textId="77777777" w:rsidR="00FB25E2" w:rsidRPr="00DA6E2B" w:rsidRDefault="00FB25E2"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56B7DADC" w14:textId="77777777" w:rsidR="00FB25E2" w:rsidRPr="00DA6E2B" w:rsidRDefault="00FB25E2"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6541E49" w14:textId="77777777" w:rsidR="00FB25E2" w:rsidRPr="00DA6E2B" w:rsidRDefault="00FB25E2"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441AB3BB" w14:textId="77777777" w:rsidR="00FB25E2" w:rsidRPr="00DA6E2B" w:rsidRDefault="00FB25E2" w:rsidP="00C14E32">
            <w:pPr>
              <w:pStyle w:val="Corpotesto"/>
            </w:pPr>
          </w:p>
        </w:tc>
      </w:tr>
      <w:tr w:rsidR="00FB25E2" w:rsidRPr="00DA6E2B" w14:paraId="5C06BD15"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46018E30" w14:textId="77777777" w:rsidR="00FB25E2" w:rsidRPr="00DA6E2B" w:rsidRDefault="00FB25E2"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44B8A686" w14:textId="77777777" w:rsidR="00FB25E2" w:rsidRPr="00DA6E2B" w:rsidRDefault="00FB25E2"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7AD92969" w14:textId="77777777" w:rsidR="00FB25E2" w:rsidRPr="00DA6E2B" w:rsidRDefault="00FB25E2"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78168CF7" w14:textId="77777777" w:rsidR="00FB25E2" w:rsidRPr="00DA6E2B" w:rsidRDefault="00FB25E2"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142AC842" w14:textId="77777777" w:rsidR="00FB25E2" w:rsidRPr="00DA6E2B" w:rsidRDefault="00FB25E2"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48514E70" w14:textId="77777777" w:rsidR="00FB25E2" w:rsidRPr="00DA6E2B" w:rsidRDefault="00FB25E2"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723AFCF2" w14:textId="77777777" w:rsidR="00FB25E2" w:rsidRPr="00DA6E2B" w:rsidRDefault="00FB25E2" w:rsidP="00C14E32">
            <w:pPr>
              <w:pStyle w:val="Corpotesto"/>
            </w:pPr>
          </w:p>
        </w:tc>
      </w:tr>
    </w:tbl>
    <w:p w14:paraId="0990C17F" w14:textId="77777777" w:rsidR="00FB25E2" w:rsidRPr="00825B67" w:rsidRDefault="00FB25E2" w:rsidP="00FB25E2">
      <w:pPr>
        <w:rPr>
          <w:rFonts w:eastAsia="Calibri"/>
          <w:lang w:eastAsia="en-US"/>
        </w:rPr>
      </w:pPr>
    </w:p>
    <w:p w14:paraId="115BEA13" w14:textId="77777777" w:rsidR="00FB25E2" w:rsidRPr="00825B67" w:rsidRDefault="00FB25E2" w:rsidP="00FB25E2">
      <w:r w:rsidRPr="00825B67">
        <w:t>Note:</w:t>
      </w:r>
    </w:p>
    <w:p w14:paraId="0E2F9294" w14:textId="77777777" w:rsidR="00FB25E2" w:rsidRPr="00825B67" w:rsidRDefault="00FB25E2" w:rsidP="00FB25E2"/>
    <w:p w14:paraId="5216E9AB" w14:textId="77777777" w:rsidR="00FB25E2" w:rsidRPr="00825B67" w:rsidRDefault="00FB25E2" w:rsidP="00FB25E2"/>
    <w:p w14:paraId="540F1DE9" w14:textId="77777777" w:rsidR="00FB25E2" w:rsidRPr="00825B67" w:rsidRDefault="00FB25E2" w:rsidP="00FB25E2">
      <w:pPr>
        <w:pStyle w:val="Titolo3"/>
        <w:numPr>
          <w:ilvl w:val="0"/>
          <w:numId w:val="0"/>
        </w:numPr>
        <w:ind w:left="720"/>
      </w:pPr>
      <w:bookmarkStart w:id="29" w:name="_Toc152615806"/>
      <w:r>
        <w:t>G)</w:t>
      </w:r>
      <w:r w:rsidRPr="00825B67">
        <w:t xml:space="preserve"> </w:t>
      </w:r>
      <w:r>
        <w:t>O</w:t>
      </w:r>
      <w:r w:rsidRPr="00825B67">
        <w:t>bblighi contrattuali</w:t>
      </w:r>
      <w:bookmarkEnd w:id="29"/>
    </w:p>
    <w:p w14:paraId="62FB56D9" w14:textId="77777777" w:rsidR="00FB25E2" w:rsidRPr="00DA6E2B" w:rsidRDefault="00FB25E2" w:rsidP="00FB25E2">
      <w:r w:rsidRPr="00DA6E2B">
        <w:t>Indicare i valori raggiunti e/o l’adempimento o meno dei principali obblighi posti a carico del gestore in base al contratto di servizio ed agli documenti contrattuali, con rinvio alle altre tabelle per elementi già nelle stesse trattate.</w:t>
      </w:r>
    </w:p>
    <w:p w14:paraId="5F3FAF8D" w14:textId="77777777" w:rsidR="00FB25E2" w:rsidRPr="00DA6E2B" w:rsidRDefault="00FB25E2" w:rsidP="00FB25E2">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293EA391" w14:textId="77777777" w:rsidR="00FB25E2" w:rsidRPr="00825B67" w:rsidRDefault="00FB25E2" w:rsidP="00FB25E2"/>
    <w:p w14:paraId="6315C85E" w14:textId="77777777" w:rsidR="00FB25E2" w:rsidRPr="00825B67" w:rsidRDefault="00FB25E2" w:rsidP="00FB25E2">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FB25E2" w:rsidRPr="00DA6E2B" w14:paraId="669385A4"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55B49E0E" w14:textId="77777777" w:rsidR="00FB25E2" w:rsidRPr="00DA6E2B" w:rsidRDefault="00FB25E2"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0D206C1C" w14:textId="77777777" w:rsidR="00FB25E2" w:rsidRPr="00DA6E2B" w:rsidRDefault="00FB25E2" w:rsidP="00C14E32">
            <w:pPr>
              <w:pStyle w:val="Corpotesto"/>
            </w:pPr>
            <w:r w:rsidRPr="00DA6E2B">
              <w:t>Volumi – quantità di attività</w:t>
            </w:r>
          </w:p>
          <w:p w14:paraId="2FE02CAA" w14:textId="77777777" w:rsidR="00FB25E2" w:rsidRPr="00DA6E2B" w:rsidRDefault="00FB25E2"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461E3BF7" w14:textId="77777777" w:rsidR="00FB25E2" w:rsidRPr="00DA6E2B" w:rsidRDefault="00FB25E2" w:rsidP="00C14E32">
            <w:pPr>
              <w:pStyle w:val="Corpotesto"/>
            </w:pPr>
            <w:r w:rsidRPr="00DA6E2B">
              <w:t>Territorio servito</w:t>
            </w:r>
          </w:p>
          <w:p w14:paraId="10EF5424" w14:textId="77777777" w:rsidR="00FB25E2" w:rsidRPr="00DA6E2B" w:rsidRDefault="00FB25E2"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487BA1A6" w14:textId="77777777" w:rsidR="00FB25E2" w:rsidRPr="00DA6E2B" w:rsidRDefault="00FB25E2" w:rsidP="00C14E32">
            <w:pPr>
              <w:pStyle w:val="Corpotesto"/>
            </w:pPr>
            <w:r w:rsidRPr="00DA6E2B">
              <w:t>Prestazioni specifiche da assicurare</w:t>
            </w:r>
          </w:p>
          <w:p w14:paraId="49F53C77" w14:textId="77777777" w:rsidR="00FB25E2" w:rsidRPr="00DA6E2B" w:rsidRDefault="00FB25E2"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1D6EEE" w14:textId="77777777" w:rsidR="00FB25E2" w:rsidRPr="00DA6E2B" w:rsidRDefault="00FB25E2" w:rsidP="00C14E32">
            <w:pPr>
              <w:pStyle w:val="Corpotesto"/>
            </w:pPr>
            <w:r w:rsidRPr="00DA6E2B">
              <w:t>Obblighi di servizio pubblico</w:t>
            </w:r>
          </w:p>
          <w:p w14:paraId="64358829" w14:textId="77777777" w:rsidR="00FB25E2" w:rsidRPr="00DA6E2B" w:rsidRDefault="00FB25E2"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74B575B7" w14:textId="77777777" w:rsidR="00FB25E2" w:rsidRPr="00DA6E2B" w:rsidRDefault="00FB25E2" w:rsidP="00C14E32">
            <w:pPr>
              <w:pStyle w:val="Corpotesto"/>
            </w:pPr>
            <w:r w:rsidRPr="00DA6E2B">
              <w:t>Obblighi di servizio pubblico</w:t>
            </w:r>
          </w:p>
          <w:p w14:paraId="7071F21A" w14:textId="77777777" w:rsidR="00FB25E2" w:rsidRPr="00DA6E2B" w:rsidRDefault="00FB25E2"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5E61BCC4" w14:textId="77777777" w:rsidR="00FB25E2" w:rsidRPr="00DA6E2B" w:rsidRDefault="00FB25E2" w:rsidP="00C14E32">
            <w:pPr>
              <w:pStyle w:val="Corpotesto"/>
            </w:pPr>
            <w:r w:rsidRPr="00DA6E2B">
              <w:t>Piano degli investimenti</w:t>
            </w:r>
          </w:p>
        </w:tc>
      </w:tr>
      <w:tr w:rsidR="00FB25E2" w:rsidRPr="00DA6E2B" w14:paraId="41CCE6BA"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447AC7A2" w14:textId="77777777" w:rsidR="00FB25E2" w:rsidRPr="00DA6E2B" w:rsidRDefault="00FB25E2"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354970A3" w14:textId="77777777" w:rsidR="00FB25E2" w:rsidRPr="00DA6E2B" w:rsidRDefault="00FB25E2"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5D72EE70" w14:textId="77777777" w:rsidR="00FB25E2" w:rsidRPr="00DA6E2B" w:rsidRDefault="00FB25E2"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1D3214A2" w14:textId="77777777" w:rsidR="00FB25E2" w:rsidRPr="00DA6E2B" w:rsidRDefault="00FB25E2"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254E4B71" w14:textId="77777777" w:rsidR="00FB25E2" w:rsidRPr="00DA6E2B" w:rsidRDefault="00FB25E2"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47B0F78E" w14:textId="77777777" w:rsidR="00FB25E2" w:rsidRPr="00DA6E2B" w:rsidRDefault="00FB25E2"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6B15E3B1" w14:textId="77777777" w:rsidR="00FB25E2" w:rsidRPr="00DA6E2B" w:rsidRDefault="00FB25E2" w:rsidP="00C14E32">
            <w:pPr>
              <w:pStyle w:val="Corpotesto"/>
            </w:pPr>
          </w:p>
        </w:tc>
      </w:tr>
      <w:tr w:rsidR="00FB25E2" w:rsidRPr="00DA6E2B" w14:paraId="6285C4A3"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6CBC36EC" w14:textId="77777777" w:rsidR="00FB25E2" w:rsidRPr="00DA6E2B" w:rsidRDefault="00FB25E2"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0B93F546" w14:textId="77777777" w:rsidR="00FB25E2" w:rsidRPr="00DA6E2B" w:rsidRDefault="00FB25E2"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46352385" w14:textId="77777777" w:rsidR="00FB25E2" w:rsidRPr="00DA6E2B" w:rsidRDefault="00FB25E2"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7FA07BC8" w14:textId="77777777" w:rsidR="00FB25E2" w:rsidRPr="00DA6E2B" w:rsidRDefault="00FB25E2"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AB99906" w14:textId="77777777" w:rsidR="00FB25E2" w:rsidRPr="00DA6E2B" w:rsidRDefault="00FB25E2"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4D304E46" w14:textId="77777777" w:rsidR="00FB25E2" w:rsidRPr="00DA6E2B" w:rsidRDefault="00FB25E2"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5137BE20" w14:textId="77777777" w:rsidR="00FB25E2" w:rsidRPr="00DA6E2B" w:rsidRDefault="00FB25E2" w:rsidP="00C14E32">
            <w:pPr>
              <w:pStyle w:val="Corpotesto"/>
            </w:pPr>
          </w:p>
        </w:tc>
      </w:tr>
      <w:tr w:rsidR="00FB25E2" w:rsidRPr="00DA6E2B" w14:paraId="2F60EE8A"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40D59A73" w14:textId="77777777" w:rsidR="00FB25E2" w:rsidRPr="00DA6E2B" w:rsidRDefault="00FB25E2"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5D930392" w14:textId="77777777" w:rsidR="00FB25E2" w:rsidRPr="00DA6E2B" w:rsidRDefault="00FB25E2"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6BFCD10D" w14:textId="77777777" w:rsidR="00FB25E2" w:rsidRPr="00DA6E2B" w:rsidRDefault="00FB25E2"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5CECD7D5" w14:textId="77777777" w:rsidR="00FB25E2" w:rsidRPr="00DA6E2B" w:rsidRDefault="00FB25E2"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0520E6D1" w14:textId="77777777" w:rsidR="00FB25E2" w:rsidRPr="00DA6E2B" w:rsidRDefault="00FB25E2"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5A438AA2" w14:textId="77777777" w:rsidR="00FB25E2" w:rsidRPr="00DA6E2B" w:rsidRDefault="00FB25E2"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6C2A5738" w14:textId="77777777" w:rsidR="00FB25E2" w:rsidRPr="00DA6E2B" w:rsidRDefault="00FB25E2" w:rsidP="00C14E32">
            <w:pPr>
              <w:pStyle w:val="Corpotesto"/>
            </w:pPr>
          </w:p>
        </w:tc>
      </w:tr>
      <w:tr w:rsidR="00FB25E2" w:rsidRPr="00DA6E2B" w14:paraId="42F5E5C0"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34ABECE4" w14:textId="77777777" w:rsidR="00FB25E2" w:rsidRPr="00DA6E2B" w:rsidRDefault="00FB25E2"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42ABA89E" w14:textId="77777777" w:rsidR="00FB25E2" w:rsidRPr="00DA6E2B" w:rsidRDefault="00FB25E2"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4E707B4E" w14:textId="77777777" w:rsidR="00FB25E2" w:rsidRPr="00DA6E2B" w:rsidRDefault="00FB25E2"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4C374B3B" w14:textId="77777777" w:rsidR="00FB25E2" w:rsidRPr="00DA6E2B" w:rsidRDefault="00FB25E2"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004E05DB" w14:textId="77777777" w:rsidR="00FB25E2" w:rsidRPr="00DA6E2B" w:rsidRDefault="00FB25E2"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4C4359DB" w14:textId="77777777" w:rsidR="00FB25E2" w:rsidRPr="00DA6E2B" w:rsidRDefault="00FB25E2"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4EDB0259" w14:textId="77777777" w:rsidR="00FB25E2" w:rsidRPr="00DA6E2B" w:rsidRDefault="00FB25E2" w:rsidP="00C14E32">
            <w:pPr>
              <w:pStyle w:val="Corpotesto"/>
            </w:pPr>
          </w:p>
        </w:tc>
      </w:tr>
    </w:tbl>
    <w:p w14:paraId="6E7BD349" w14:textId="77777777" w:rsidR="00FB25E2" w:rsidRPr="00825B67" w:rsidRDefault="00FB25E2" w:rsidP="00FB25E2">
      <w:pPr>
        <w:rPr>
          <w:rFonts w:eastAsia="Calibri"/>
          <w:lang w:eastAsia="en-US"/>
        </w:rPr>
      </w:pPr>
    </w:p>
    <w:p w14:paraId="1F657DE0" w14:textId="77777777" w:rsidR="00FB25E2" w:rsidRPr="00825B67" w:rsidRDefault="00FB25E2" w:rsidP="00FB25E2">
      <w:r w:rsidRPr="00825B67">
        <w:t>Note:</w:t>
      </w:r>
    </w:p>
    <w:p w14:paraId="139AB2A6" w14:textId="77777777" w:rsidR="00FB25E2" w:rsidRPr="00825B67" w:rsidRDefault="00FB25E2" w:rsidP="00FB25E2">
      <w:pPr>
        <w:rPr>
          <w:rFonts w:eastAsia="Calibri"/>
          <w:lang w:eastAsia="en-US"/>
        </w:rPr>
      </w:pPr>
    </w:p>
    <w:p w14:paraId="30C44D97" w14:textId="77777777" w:rsidR="00FB25E2" w:rsidRPr="00825B67" w:rsidRDefault="00FB25E2" w:rsidP="00FB25E2"/>
    <w:p w14:paraId="75E1780A" w14:textId="77777777" w:rsidR="00FB25E2" w:rsidRPr="00825B67" w:rsidRDefault="00FB25E2" w:rsidP="00FB25E2">
      <w:r w:rsidRPr="00825B67">
        <w:t>Eventuale</w:t>
      </w:r>
    </w:p>
    <w:p w14:paraId="65C6FDD5" w14:textId="77777777" w:rsidR="00FB25E2" w:rsidRPr="00825B67" w:rsidRDefault="00FB25E2" w:rsidP="00FB25E2">
      <w:pPr>
        <w:pStyle w:val="Titolo3"/>
        <w:numPr>
          <w:ilvl w:val="0"/>
          <w:numId w:val="0"/>
        </w:numPr>
        <w:ind w:left="720"/>
      </w:pPr>
      <w:bookmarkStart w:id="30" w:name="_Toc152615807"/>
      <w:r>
        <w:t>H)</w:t>
      </w:r>
      <w:r w:rsidRPr="00825B67">
        <w:t xml:space="preserve"> </w:t>
      </w:r>
      <w:r>
        <w:t>V</w:t>
      </w:r>
      <w:r w:rsidRPr="00825B67">
        <w:t>incoli</w:t>
      </w:r>
      <w:bookmarkEnd w:id="30"/>
      <w:r w:rsidRPr="00825B67">
        <w:t xml:space="preserve"> </w:t>
      </w:r>
    </w:p>
    <w:p w14:paraId="1E04CB4B" w14:textId="77777777" w:rsidR="00FB25E2" w:rsidRPr="00825B67" w:rsidRDefault="00FB25E2" w:rsidP="00FB25E2">
      <w:r w:rsidRPr="00825B67">
        <w:t>Indicare l’eventuale sussistenza:</w:t>
      </w:r>
    </w:p>
    <w:p w14:paraId="38F7B9D7" w14:textId="77777777" w:rsidR="00FB25E2" w:rsidRPr="00825B67" w:rsidRDefault="00FB25E2" w:rsidP="00FB25E2">
      <w:r w:rsidRPr="00825B67">
        <w:t>- di disposizioni legislative determinanti obblighi gestionali;</w:t>
      </w:r>
    </w:p>
    <w:p w14:paraId="12A12C6C" w14:textId="77777777" w:rsidR="00FB25E2" w:rsidRPr="00825B67" w:rsidRDefault="00FB25E2" w:rsidP="00FB25E2">
      <w:r w:rsidRPr="00825B67">
        <w:t>- di vincoli tecnici e/o tecnologici;</w:t>
      </w:r>
    </w:p>
    <w:p w14:paraId="4C31F15E" w14:textId="77777777" w:rsidR="00FB25E2" w:rsidRPr="00825B67" w:rsidRDefault="00FB25E2" w:rsidP="00FB25E2">
      <w:r w:rsidRPr="000A1F5F">
        <w:t>incidenti sull’economicità e/o sostenibilità finanziaria della gestione del servizio e sulla qualità dello</w:t>
      </w:r>
      <w:r w:rsidRPr="00825B67">
        <w:t xml:space="preserve"> stesso ovvero sul rispetto degli obblighi contrattuali.</w:t>
      </w:r>
    </w:p>
    <w:p w14:paraId="33057D97" w14:textId="77777777" w:rsidR="00FB25E2" w:rsidRPr="00825B67" w:rsidRDefault="00FB25E2" w:rsidP="00FB25E2"/>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FB25E2" w:rsidRPr="00825B67" w14:paraId="1D93BFEA" w14:textId="77777777" w:rsidTr="00C14E32">
        <w:tc>
          <w:tcPr>
            <w:tcW w:w="1604" w:type="dxa"/>
            <w:tcBorders>
              <w:top w:val="single" w:sz="4" w:space="0" w:color="auto"/>
              <w:left w:val="single" w:sz="4" w:space="0" w:color="auto"/>
              <w:bottom w:val="single" w:sz="4" w:space="0" w:color="auto"/>
              <w:right w:val="single" w:sz="4" w:space="0" w:color="auto"/>
            </w:tcBorders>
          </w:tcPr>
          <w:p w14:paraId="74AFC68B" w14:textId="77777777" w:rsidR="00FB25E2" w:rsidRPr="00825B67" w:rsidRDefault="00FB25E2"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1660C7A6" w14:textId="77777777" w:rsidR="00FB25E2" w:rsidRPr="00825B67" w:rsidRDefault="00FB25E2"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19D7D63E" w14:textId="77777777" w:rsidR="00FB25E2" w:rsidRPr="00825B67" w:rsidRDefault="00FB25E2"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0842BF13" w14:textId="77777777" w:rsidR="00FB25E2" w:rsidRPr="00825B67" w:rsidRDefault="00FB25E2"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03A8F860" w14:textId="77777777" w:rsidR="00FB25E2" w:rsidRPr="00825B67" w:rsidRDefault="00FB25E2"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044D1E65" w14:textId="77777777" w:rsidR="00FB25E2" w:rsidRPr="00825B67" w:rsidRDefault="00FB25E2" w:rsidP="00C14E32">
            <w:pPr>
              <w:pStyle w:val="Corpotesto"/>
            </w:pPr>
            <w:r w:rsidRPr="00825B67">
              <w:t>Altro</w:t>
            </w:r>
          </w:p>
        </w:tc>
      </w:tr>
      <w:tr w:rsidR="00FB25E2" w:rsidRPr="00825B67" w14:paraId="7FAFA816"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483648D4" w14:textId="77777777" w:rsidR="00FB25E2" w:rsidRPr="00825B67" w:rsidRDefault="00FB25E2"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6594B82B"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56A2A95"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4F04B41"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3183CE23"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887E02B" w14:textId="77777777" w:rsidR="00FB25E2" w:rsidRPr="00825B67" w:rsidRDefault="00FB25E2" w:rsidP="00C14E32">
            <w:pPr>
              <w:pStyle w:val="Corpotesto"/>
            </w:pPr>
          </w:p>
        </w:tc>
      </w:tr>
      <w:tr w:rsidR="00FB25E2" w:rsidRPr="00825B67" w14:paraId="40E78574"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10D0455D" w14:textId="77777777" w:rsidR="00FB25E2" w:rsidRPr="00825B67" w:rsidRDefault="00FB25E2"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2101AD85"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86A8BA6"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0A7C5253"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E6EE6A9" w14:textId="77777777" w:rsidR="00FB25E2" w:rsidRPr="00825B67" w:rsidRDefault="00FB25E2"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F93B730" w14:textId="77777777" w:rsidR="00FB25E2" w:rsidRPr="00825B67" w:rsidRDefault="00FB25E2" w:rsidP="00C14E32">
            <w:pPr>
              <w:pStyle w:val="Corpotesto"/>
            </w:pPr>
          </w:p>
        </w:tc>
      </w:tr>
    </w:tbl>
    <w:p w14:paraId="0CF784E4" w14:textId="77777777" w:rsidR="00FB25E2" w:rsidRPr="00825B67" w:rsidRDefault="00FB25E2" w:rsidP="00FB25E2">
      <w:pPr>
        <w:rPr>
          <w:rFonts w:eastAsia="Calibri"/>
          <w:lang w:eastAsia="en-US"/>
        </w:rPr>
      </w:pPr>
    </w:p>
    <w:p w14:paraId="0EB1D8D3" w14:textId="77777777" w:rsidR="00FB25E2" w:rsidRPr="00825B67" w:rsidRDefault="00FB25E2" w:rsidP="00FB25E2">
      <w:r w:rsidRPr="00825B67">
        <w:t>Note:</w:t>
      </w:r>
    </w:p>
    <w:p w14:paraId="57D7E0C1" w14:textId="77777777" w:rsidR="00FB25E2" w:rsidRPr="00825B67" w:rsidRDefault="00FB25E2" w:rsidP="00FB25E2"/>
    <w:p w14:paraId="0FD63E9B" w14:textId="77777777" w:rsidR="00FB25E2" w:rsidRDefault="00FB25E2" w:rsidP="00FB25E2">
      <w:pPr>
        <w:rPr>
          <w:rFonts w:eastAsia="Calibri"/>
          <w:lang w:eastAsia="en-US"/>
        </w:rPr>
      </w:pPr>
    </w:p>
    <w:p w14:paraId="292C88C4" w14:textId="77777777" w:rsidR="00FB25E2" w:rsidRPr="00825B67" w:rsidRDefault="00FB25E2" w:rsidP="00FB25E2">
      <w:pPr>
        <w:rPr>
          <w:rFonts w:eastAsia="Calibri"/>
          <w:lang w:eastAsia="en-US"/>
        </w:rPr>
      </w:pPr>
    </w:p>
    <w:p w14:paraId="2C87937B" w14:textId="77777777" w:rsidR="00FB25E2" w:rsidRPr="00825B67" w:rsidRDefault="00FB25E2" w:rsidP="00FB25E2">
      <w:pPr>
        <w:pStyle w:val="Titolo3"/>
        <w:numPr>
          <w:ilvl w:val="0"/>
          <w:numId w:val="0"/>
        </w:numPr>
        <w:ind w:left="720"/>
      </w:pPr>
      <w:bookmarkStart w:id="31" w:name="_Toc152615808"/>
      <w:r>
        <w:t>I)</w:t>
      </w:r>
      <w:r w:rsidRPr="00825B67">
        <w:t xml:space="preserve"> </w:t>
      </w:r>
      <w:r>
        <w:t>C</w:t>
      </w:r>
      <w:r w:rsidRPr="00825B67">
        <w:t>onsiderazioni finali</w:t>
      </w:r>
      <w:bookmarkEnd w:id="31"/>
    </w:p>
    <w:p w14:paraId="6831AC13" w14:textId="77777777" w:rsidR="00FB25E2" w:rsidRPr="00825B67" w:rsidRDefault="00FB25E2" w:rsidP="00FB25E2">
      <w:r w:rsidRPr="00825B67">
        <w:t>Esprimere considerazioni finali in merito:</w:t>
      </w:r>
    </w:p>
    <w:p w14:paraId="54A33F4D" w14:textId="77777777" w:rsidR="00FB25E2" w:rsidRPr="00825B67" w:rsidRDefault="00FB25E2" w:rsidP="00FB25E2">
      <w:r w:rsidRPr="00825B67">
        <w:t>- alle risultanze della verifica effettuata sulla situazione gestionale del servizio pubblico locale;</w:t>
      </w:r>
    </w:p>
    <w:p w14:paraId="15C0441E" w14:textId="77777777" w:rsidR="00FB25E2" w:rsidRPr="00825B67" w:rsidRDefault="00FB25E2" w:rsidP="00FB25E2">
      <w:r w:rsidRPr="00825B67">
        <w:t>- alla compatibilità della gestione del servizio ai principi di efficienza, efficacia ed economicità dell’azione amministrativa;</w:t>
      </w:r>
    </w:p>
    <w:p w14:paraId="0C01EFE5" w14:textId="77777777" w:rsidR="00FB25E2" w:rsidRPr="00825B67" w:rsidRDefault="00FB25E2" w:rsidP="00FB25E2">
      <w:r w:rsidRPr="00825B67">
        <w:t>- alle conseguenze della gestione del servizio sugli equilibri di bilancio dell’ente locale;</w:t>
      </w:r>
    </w:p>
    <w:p w14:paraId="415CD21F" w14:textId="77777777" w:rsidR="00FB25E2" w:rsidRPr="00825B67" w:rsidRDefault="00FB25E2" w:rsidP="00FB25E2">
      <w:r w:rsidRPr="00825B67">
        <w:t>- alla gestione del servizio in relazione a possibili modifiche, alternative ed innovazioni nelle sue modalità di erogazione e/o di gestione, anche in prospettiva futura.</w:t>
      </w:r>
    </w:p>
    <w:p w14:paraId="20F5D65E" w14:textId="77777777" w:rsidR="00FB25E2" w:rsidRPr="00825B67" w:rsidRDefault="00FB25E2" w:rsidP="00FB25E2">
      <w:pPr>
        <w:rPr>
          <w:rFonts w:eastAsia="Calibri"/>
          <w:lang w:eastAsia="en-US"/>
        </w:rPr>
      </w:pPr>
    </w:p>
    <w:p w14:paraId="122D853B" w14:textId="77777777" w:rsidR="00FB25E2" w:rsidRPr="00825B67" w:rsidRDefault="00FB25E2" w:rsidP="00FB25E2"/>
    <w:p w14:paraId="775CDAEF" w14:textId="77777777" w:rsidR="00FB25E2" w:rsidRPr="00825B67" w:rsidRDefault="00FB25E2" w:rsidP="00FB25E2"/>
    <w:p w14:paraId="4047ECFF" w14:textId="77777777" w:rsidR="00FB25E2" w:rsidRDefault="00FB25E2" w:rsidP="00FB25E2">
      <w:pPr>
        <w:spacing w:after="160" w:line="259" w:lineRule="auto"/>
        <w:jc w:val="left"/>
      </w:pPr>
      <w:r>
        <w:br w:type="page"/>
      </w:r>
    </w:p>
    <w:p w14:paraId="225BDB50" w14:textId="77777777" w:rsidR="00FB25E2" w:rsidRDefault="00FB25E2" w:rsidP="00FB25E2">
      <w:pPr>
        <w:spacing w:after="160" w:line="259" w:lineRule="auto"/>
        <w:jc w:val="left"/>
        <w:rPr>
          <w:rFonts w:ascii="Cambria" w:eastAsiaTheme="majorEastAsia" w:hAnsi="Cambria" w:cstheme="majorBidi"/>
          <w:b/>
          <w:bCs w:val="0"/>
          <w:i w:val="0"/>
          <w:iCs w:val="0"/>
          <w:sz w:val="28"/>
          <w:szCs w:val="28"/>
        </w:rPr>
      </w:pPr>
      <w:r>
        <w:rPr>
          <w:i w:val="0"/>
          <w:iCs w:val="0"/>
          <w:sz w:val="28"/>
          <w:szCs w:val="28"/>
        </w:rPr>
        <w:lastRenderedPageBreak/>
        <w:br w:type="page"/>
      </w:r>
    </w:p>
    <w:p w14:paraId="78D3D220" w14:textId="77777777" w:rsidR="00FB25E2" w:rsidRDefault="00FB25E2">
      <w:pPr>
        <w:spacing w:after="160" w:line="259" w:lineRule="auto"/>
        <w:jc w:val="left"/>
        <w:rPr>
          <w:rFonts w:ascii="Cambria" w:eastAsiaTheme="majorEastAsia" w:hAnsi="Cambria" w:cstheme="majorBidi"/>
          <w:b/>
          <w:bCs w:val="0"/>
          <w:i w:val="0"/>
          <w:iCs w:val="0"/>
          <w:sz w:val="28"/>
          <w:szCs w:val="28"/>
        </w:rPr>
      </w:pPr>
      <w:r>
        <w:lastRenderedPageBreak/>
        <w:br w:type="page"/>
      </w:r>
    </w:p>
    <w:p w14:paraId="2AFEE0F0" w14:textId="365F15CB" w:rsidR="0039689B" w:rsidRPr="0039689B" w:rsidRDefault="0039689B" w:rsidP="003453DB">
      <w:pPr>
        <w:pStyle w:val="Titolo2"/>
      </w:pPr>
      <w:r w:rsidRPr="0039689B">
        <w:lastRenderedPageBreak/>
        <w:t xml:space="preserve"> </w:t>
      </w:r>
      <w:bookmarkStart w:id="32" w:name="_Toc152615809"/>
      <w:r w:rsidRPr="0039689B">
        <w:t>CIMITERI</w:t>
      </w:r>
      <w:bookmarkEnd w:id="32"/>
    </w:p>
    <w:p w14:paraId="0F082365" w14:textId="77777777" w:rsidR="0039689B" w:rsidRPr="002F7116" w:rsidRDefault="0039689B" w:rsidP="003453DB">
      <w:pPr>
        <w:pStyle w:val="Titolo3"/>
        <w:numPr>
          <w:ilvl w:val="0"/>
          <w:numId w:val="0"/>
        </w:numPr>
        <w:ind w:left="720"/>
      </w:pPr>
      <w:bookmarkStart w:id="33" w:name="_Toc152615810"/>
      <w:r w:rsidRPr="002F7116">
        <w:t xml:space="preserve">A) </w:t>
      </w:r>
      <w:r>
        <w:t>N</w:t>
      </w:r>
      <w:r w:rsidRPr="002F7116">
        <w:t>atura e descrizione del servizio pubblico locale</w:t>
      </w:r>
      <w:bookmarkEnd w:id="33"/>
    </w:p>
    <w:p w14:paraId="464282C1" w14:textId="77777777" w:rsidR="0039689B" w:rsidRPr="00DA6E2B" w:rsidRDefault="0039689B" w:rsidP="0039689B">
      <w:r w:rsidRPr="00DA6E2B">
        <w:t>Indicare la natura e tipologia del servizio pubblico locale, fornendo altresì una sintetica descrizione delle caratteristiche tecniche ed economiche che lo caratterizzano rispetto alla comunità e territorio serviti.</w:t>
      </w:r>
    </w:p>
    <w:p w14:paraId="009EEE46" w14:textId="77777777" w:rsidR="0039689B" w:rsidRDefault="0039689B" w:rsidP="0039689B">
      <w:pPr>
        <w:rPr>
          <w:rFonts w:eastAsia="Calibri"/>
          <w:lang w:eastAsia="en-US"/>
        </w:rPr>
      </w:pPr>
    </w:p>
    <w:p w14:paraId="6C27A3D5" w14:textId="77777777" w:rsidR="0039689B" w:rsidRPr="00825B67" w:rsidRDefault="0039689B" w:rsidP="0039689B">
      <w:pPr>
        <w:rPr>
          <w:rFonts w:eastAsia="Calibri"/>
          <w:lang w:eastAsia="en-US"/>
        </w:rPr>
      </w:pPr>
    </w:p>
    <w:p w14:paraId="47C50942" w14:textId="77777777" w:rsidR="0039689B" w:rsidRDefault="0039689B" w:rsidP="0039689B"/>
    <w:p w14:paraId="6D00F720" w14:textId="77777777" w:rsidR="0039689B" w:rsidRPr="00825B67" w:rsidRDefault="0039689B" w:rsidP="0039689B"/>
    <w:p w14:paraId="591571C5" w14:textId="77777777" w:rsidR="0039689B" w:rsidRPr="00825B67" w:rsidRDefault="0039689B" w:rsidP="003453DB">
      <w:pPr>
        <w:pStyle w:val="Titolo3"/>
        <w:numPr>
          <w:ilvl w:val="0"/>
          <w:numId w:val="0"/>
        </w:numPr>
        <w:ind w:left="720"/>
      </w:pPr>
      <w:bookmarkStart w:id="34" w:name="_Toc152615811"/>
      <w:r w:rsidRPr="00825B67">
        <w:t xml:space="preserve">B) </w:t>
      </w:r>
      <w:r>
        <w:t>C</w:t>
      </w:r>
      <w:r w:rsidRPr="00825B67">
        <w:t>ontratto di servizio</w:t>
      </w:r>
      <w:bookmarkEnd w:id="34"/>
    </w:p>
    <w:p w14:paraId="26BA892E" w14:textId="77777777" w:rsidR="0039689B" w:rsidRPr="00DA6E2B" w:rsidRDefault="0039689B" w:rsidP="0039689B">
      <w:r w:rsidRPr="00DA6E2B">
        <w:t>Indicare:</w:t>
      </w:r>
    </w:p>
    <w:p w14:paraId="5D2D71CA" w14:textId="77777777" w:rsidR="0039689B" w:rsidRPr="00DA6E2B" w:rsidRDefault="0039689B" w:rsidP="0039689B">
      <w:pPr>
        <w:pStyle w:val="Paragrafoelenco"/>
        <w:numPr>
          <w:ilvl w:val="0"/>
          <w:numId w:val="2"/>
        </w:numPr>
      </w:pPr>
      <w:r w:rsidRPr="00DA6E2B">
        <w:t>oggetto (sintetica descrizione del servizio);</w:t>
      </w:r>
    </w:p>
    <w:p w14:paraId="3373488C" w14:textId="77777777" w:rsidR="0039689B" w:rsidRPr="00DA6E2B" w:rsidRDefault="0039689B" w:rsidP="0039689B">
      <w:pPr>
        <w:pStyle w:val="Paragrafoelenco"/>
        <w:numPr>
          <w:ilvl w:val="0"/>
          <w:numId w:val="2"/>
        </w:numPr>
      </w:pPr>
      <w:r w:rsidRPr="00DA6E2B">
        <w:t>data di approvazione, durata - scadenza affidamento;</w:t>
      </w:r>
    </w:p>
    <w:p w14:paraId="68B2E77E" w14:textId="77777777" w:rsidR="0039689B" w:rsidRPr="00DA6E2B" w:rsidRDefault="0039689B" w:rsidP="0039689B">
      <w:pPr>
        <w:pStyle w:val="Paragrafoelenco"/>
        <w:numPr>
          <w:ilvl w:val="0"/>
          <w:numId w:val="2"/>
        </w:numPr>
      </w:pPr>
      <w:r w:rsidRPr="00DA6E2B">
        <w:t>valore complessivo e su base annua del servizio affidato;</w:t>
      </w:r>
    </w:p>
    <w:p w14:paraId="3267B54D" w14:textId="77777777" w:rsidR="0039689B" w:rsidRPr="00DA6E2B" w:rsidRDefault="0039689B" w:rsidP="0039689B">
      <w:pPr>
        <w:pStyle w:val="Paragrafoelenco"/>
        <w:numPr>
          <w:ilvl w:val="0"/>
          <w:numId w:val="2"/>
        </w:numPr>
      </w:pPr>
      <w:r w:rsidRPr="00DA6E2B">
        <w:t>criteri tariffari;</w:t>
      </w:r>
    </w:p>
    <w:p w14:paraId="4FA30D5C" w14:textId="77777777" w:rsidR="0039689B" w:rsidRPr="00DA6E2B" w:rsidRDefault="0039689B" w:rsidP="0039689B">
      <w:pPr>
        <w:pStyle w:val="Paragrafoelenco"/>
        <w:numPr>
          <w:ilvl w:val="0"/>
          <w:numId w:val="2"/>
        </w:numPr>
      </w:pPr>
      <w:r w:rsidRPr="00DA6E2B">
        <w:t>principali obblighi posti a carico del gestore in termini di investimenti, qualità dei servizi, costi dei servizi per gli utenti.</w:t>
      </w:r>
    </w:p>
    <w:p w14:paraId="3D4459B7" w14:textId="77777777" w:rsidR="0039689B" w:rsidRPr="00DA6E2B" w:rsidRDefault="0039689B" w:rsidP="0039689B">
      <w:r w:rsidRPr="00DA6E2B">
        <w:t>Nel caso di affidamento a società in house:</w:t>
      </w:r>
    </w:p>
    <w:p w14:paraId="02328C6A" w14:textId="77777777" w:rsidR="0039689B" w:rsidRPr="00DA6E2B" w:rsidRDefault="0039689B" w:rsidP="0039689B">
      <w:pPr>
        <w:pStyle w:val="Paragrafoelenco"/>
        <w:numPr>
          <w:ilvl w:val="0"/>
          <w:numId w:val="3"/>
        </w:numPr>
      </w:pPr>
      <w:r w:rsidRPr="00DA6E2B">
        <w:t>eventuale previsto impatto sulla finanza dell’Ente in relazione allo svolgimento del servizio (contributi, sovvenzioni, altro);</w:t>
      </w:r>
    </w:p>
    <w:p w14:paraId="68416432" w14:textId="77777777" w:rsidR="0039689B" w:rsidRPr="00DA6E2B" w:rsidRDefault="0039689B" w:rsidP="0039689B">
      <w:pPr>
        <w:pStyle w:val="Paragrafoelenco"/>
        <w:numPr>
          <w:ilvl w:val="0"/>
          <w:numId w:val="3"/>
        </w:numPr>
      </w:pPr>
      <w:r w:rsidRPr="00DA6E2B">
        <w:t>obiettivi di universalità, socialità, tutela dell’ambiente e accessibilità dei servizi, con relativi indicatori e target.</w:t>
      </w:r>
    </w:p>
    <w:p w14:paraId="2FADBA05" w14:textId="77777777" w:rsidR="0039689B" w:rsidRDefault="0039689B" w:rsidP="0039689B">
      <w:pPr>
        <w:rPr>
          <w:rFonts w:eastAsia="Calibri"/>
          <w:lang w:eastAsia="en-US"/>
        </w:rPr>
      </w:pPr>
    </w:p>
    <w:p w14:paraId="36C612DB" w14:textId="77777777" w:rsidR="0039689B" w:rsidRDefault="0039689B" w:rsidP="0039689B">
      <w:pPr>
        <w:rPr>
          <w:rFonts w:eastAsia="Calibri"/>
          <w:lang w:eastAsia="en-US"/>
        </w:rPr>
      </w:pPr>
    </w:p>
    <w:p w14:paraId="67CE2882" w14:textId="77777777" w:rsidR="0039689B" w:rsidRPr="00825B67" w:rsidRDefault="0039689B" w:rsidP="0039689B">
      <w:pPr>
        <w:rPr>
          <w:rFonts w:eastAsia="Calibri"/>
          <w:lang w:eastAsia="en-US"/>
        </w:rPr>
      </w:pPr>
    </w:p>
    <w:p w14:paraId="6AF4F1F8" w14:textId="77777777" w:rsidR="0039689B" w:rsidRPr="00825B67" w:rsidRDefault="0039689B" w:rsidP="003453DB">
      <w:pPr>
        <w:pStyle w:val="Titolo3"/>
        <w:numPr>
          <w:ilvl w:val="0"/>
          <w:numId w:val="0"/>
        </w:numPr>
        <w:ind w:left="720"/>
      </w:pPr>
      <w:bookmarkStart w:id="35" w:name="_Toc152615812"/>
      <w:r w:rsidRPr="00825B67">
        <w:t xml:space="preserve">C) </w:t>
      </w:r>
      <w:r>
        <w:t>S</w:t>
      </w:r>
      <w:r w:rsidRPr="00825B67">
        <w:t>istema di monitoraggio - controllo</w:t>
      </w:r>
      <w:bookmarkEnd w:id="35"/>
    </w:p>
    <w:p w14:paraId="51F3A2C4" w14:textId="77777777" w:rsidR="0039689B" w:rsidRPr="00DA6E2B" w:rsidRDefault="0039689B" w:rsidP="0039689B">
      <w:r w:rsidRPr="00DA6E2B">
        <w:t>Indicare:</w:t>
      </w:r>
    </w:p>
    <w:p w14:paraId="0AB813CC" w14:textId="77777777" w:rsidR="0039689B" w:rsidRPr="00DA6E2B" w:rsidRDefault="0039689B" w:rsidP="0039689B">
      <w:r w:rsidRPr="00DA6E2B">
        <w:t>struttura preposta al monitoraggio - controllo della gestione ed erogazione del servizio, e relative modalità, ovvero sistema di controlli sulle società non quotate ex art. 147-quater, Tuel (descrivere tipologia, struttura e consistenza);</w:t>
      </w:r>
    </w:p>
    <w:p w14:paraId="52DC1D60" w14:textId="77777777" w:rsidR="0039689B" w:rsidRPr="00DA6E2B" w:rsidRDefault="0039689B" w:rsidP="0039689B">
      <w:r w:rsidRPr="00DA6E2B">
        <w:t>altro ritenuto rilevante ai fini della verifica periodica.</w:t>
      </w:r>
    </w:p>
    <w:p w14:paraId="615FC26A" w14:textId="77777777" w:rsidR="0039689B" w:rsidRPr="00DA6E2B" w:rsidRDefault="0039689B" w:rsidP="0039689B">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31B254D8" w14:textId="77777777" w:rsidR="0039689B" w:rsidRDefault="0039689B" w:rsidP="0039689B">
      <w:pPr>
        <w:rPr>
          <w:rFonts w:eastAsia="Calibri"/>
          <w:lang w:eastAsia="en-US"/>
        </w:rPr>
      </w:pPr>
    </w:p>
    <w:p w14:paraId="216DB15F" w14:textId="77777777" w:rsidR="0039689B" w:rsidRDefault="0039689B" w:rsidP="0039689B">
      <w:pPr>
        <w:rPr>
          <w:rFonts w:eastAsia="Calibri"/>
          <w:lang w:eastAsia="en-US"/>
        </w:rPr>
      </w:pPr>
    </w:p>
    <w:p w14:paraId="083A4742" w14:textId="77777777" w:rsidR="0039689B" w:rsidRPr="00825B67" w:rsidRDefault="0039689B" w:rsidP="0039689B">
      <w:pPr>
        <w:rPr>
          <w:rFonts w:eastAsia="Calibri"/>
          <w:lang w:eastAsia="en-US"/>
        </w:rPr>
      </w:pPr>
    </w:p>
    <w:p w14:paraId="3ECC55DD" w14:textId="77777777" w:rsidR="0039689B" w:rsidRPr="00825B67" w:rsidRDefault="0039689B" w:rsidP="003453DB">
      <w:pPr>
        <w:pStyle w:val="Titolo3"/>
        <w:numPr>
          <w:ilvl w:val="0"/>
          <w:numId w:val="0"/>
        </w:numPr>
        <w:ind w:left="720"/>
      </w:pPr>
      <w:bookmarkStart w:id="36" w:name="_Toc152615813"/>
      <w:r>
        <w:t>D) I</w:t>
      </w:r>
      <w:r w:rsidRPr="00825B67">
        <w:t>dentificazione soggetto affidatario</w:t>
      </w:r>
      <w:bookmarkEnd w:id="36"/>
    </w:p>
    <w:p w14:paraId="4006E38A" w14:textId="77777777" w:rsidR="0039689B" w:rsidRPr="00DA6E2B" w:rsidRDefault="0039689B" w:rsidP="0039689B">
      <w:r w:rsidRPr="00DA6E2B">
        <w:t>Per ciascun soggetto affidatario indicare:</w:t>
      </w:r>
    </w:p>
    <w:p w14:paraId="63540052" w14:textId="77777777" w:rsidR="0039689B" w:rsidRPr="00DA6E2B" w:rsidRDefault="0039689B" w:rsidP="0039689B">
      <w:r w:rsidRPr="00DA6E2B">
        <w:t>dati identificativi;</w:t>
      </w:r>
    </w:p>
    <w:p w14:paraId="289D25CE" w14:textId="77777777" w:rsidR="0039689B" w:rsidRPr="00DA6E2B" w:rsidRDefault="0039689B" w:rsidP="0039689B">
      <w:r w:rsidRPr="00DA6E2B">
        <w:t>oggetto sociale;</w:t>
      </w:r>
    </w:p>
    <w:p w14:paraId="2FC00569" w14:textId="77777777" w:rsidR="0039689B" w:rsidRPr="00DA6E2B" w:rsidRDefault="0039689B" w:rsidP="0039689B">
      <w:r w:rsidRPr="00DA6E2B">
        <w:t>altro ritenuto rilevante ai fini della verifica.</w:t>
      </w:r>
    </w:p>
    <w:p w14:paraId="749C621C" w14:textId="77777777" w:rsidR="0039689B" w:rsidRPr="00DA6E2B" w:rsidRDefault="0039689B" w:rsidP="0039689B">
      <w:r w:rsidRPr="00DA6E2B">
        <w:t>Nel caso di società partecipata</w:t>
      </w:r>
      <w:r w:rsidRPr="00DA6E2B">
        <w:footnoteReference w:id="10"/>
      </w:r>
      <w:r w:rsidRPr="00DA6E2B">
        <w:t xml:space="preserve"> </w:t>
      </w:r>
    </w:p>
    <w:p w14:paraId="2E6CCBA0" w14:textId="77777777" w:rsidR="0039689B" w:rsidRPr="00DA6E2B" w:rsidRDefault="0039689B" w:rsidP="0039689B">
      <w:r w:rsidRPr="00DA6E2B">
        <w:lastRenderedPageBreak/>
        <w:t>tipologia di partecipazione (di controllo, di controllo analogo, di controllo analogo congiunto, partecipazione diretta/indiretta, società quotata); per le società in house precisare la scadenza dell’affidamento diretto;</w:t>
      </w:r>
    </w:p>
    <w:p w14:paraId="1ECC91EB" w14:textId="77777777" w:rsidR="0039689B" w:rsidRPr="00DA6E2B" w:rsidRDefault="0039689B" w:rsidP="0039689B">
      <w:r w:rsidRPr="00DA6E2B">
        <w:t>n. quote od azioni (e % capitale sociale) possedute dal Comune, loro valore nominale, costo di acquisizione (se differente), valore della partecipazione rispetto al patrimonio netto della società;</w:t>
      </w:r>
    </w:p>
    <w:p w14:paraId="2906A137" w14:textId="77777777" w:rsidR="0039689B" w:rsidRPr="00DA6E2B" w:rsidRDefault="0039689B" w:rsidP="0039689B">
      <w:r w:rsidRPr="00DA6E2B">
        <w:t>n. amministratori e/o sindaci nominati dal Comune;</w:t>
      </w:r>
    </w:p>
    <w:p w14:paraId="7E638156" w14:textId="77777777" w:rsidR="0039689B" w:rsidRPr="00DA6E2B" w:rsidRDefault="0039689B" w:rsidP="0039689B">
      <w:r w:rsidRPr="00DA6E2B">
        <w:t xml:space="preserve">riconducibilità della società ad una delle categorie ex art. 4, commi 1-3, </w:t>
      </w:r>
      <w:proofErr w:type="spellStart"/>
      <w:r w:rsidRPr="00DA6E2B">
        <w:t>D.Lgs.</w:t>
      </w:r>
      <w:proofErr w:type="spellEnd"/>
      <w:r w:rsidRPr="00DA6E2B">
        <w:t xml:space="preserve"> n. 175/2016;</w:t>
      </w:r>
    </w:p>
    <w:p w14:paraId="4A65AF96" w14:textId="77777777" w:rsidR="0039689B" w:rsidRPr="00DA6E2B" w:rsidRDefault="0039689B" w:rsidP="0039689B"/>
    <w:p w14:paraId="3A0DE456" w14:textId="77777777" w:rsidR="0039689B" w:rsidRPr="00DA6E2B" w:rsidRDefault="0039689B" w:rsidP="0039689B">
      <w:r w:rsidRPr="00DA6E2B">
        <w:t xml:space="preserve">Nel caso di affidamento a società in house </w:t>
      </w:r>
      <w:proofErr w:type="spellStart"/>
      <w:r w:rsidRPr="00DA6E2B">
        <w:t>providing</w:t>
      </w:r>
      <w:proofErr w:type="spellEnd"/>
    </w:p>
    <w:p w14:paraId="41FD7EB9" w14:textId="77777777" w:rsidR="0039689B" w:rsidRPr="00DA6E2B" w:rsidRDefault="0039689B" w:rsidP="0039689B">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34F363FD" w14:textId="77777777" w:rsidR="0039689B" w:rsidRPr="00DA6E2B" w:rsidRDefault="0039689B" w:rsidP="0039689B">
      <w:r w:rsidRPr="00DA6E2B">
        <w:t>la percentuale di attività svolta nei confronti dell’amministrazione affidante rispetto al totale dell’attività;</w:t>
      </w:r>
    </w:p>
    <w:p w14:paraId="784FA026" w14:textId="77777777" w:rsidR="0039689B" w:rsidRPr="00DA6E2B" w:rsidRDefault="0039689B" w:rsidP="0039689B">
      <w:r w:rsidRPr="00DA6E2B">
        <w:t>risultati economici di pertinenza dell’Ente nell’ultimo triennio;</w:t>
      </w:r>
    </w:p>
    <w:p w14:paraId="21BFB756" w14:textId="77777777" w:rsidR="0039689B" w:rsidRDefault="0039689B" w:rsidP="0039689B">
      <w:r w:rsidRPr="00DA6E2B">
        <w:t>entrate e spese, competenza e residui, dell’Ente, derivanti dall’attuazione del contratto e dall’erogazione del servizio (se diverse), nell’ultimo triennio.</w:t>
      </w:r>
    </w:p>
    <w:p w14:paraId="52E91683" w14:textId="77777777" w:rsidR="0039689B" w:rsidRPr="00DA6E2B" w:rsidRDefault="0039689B" w:rsidP="0039689B"/>
    <w:p w14:paraId="5311893D" w14:textId="77777777" w:rsidR="0039689B" w:rsidRPr="00825B67" w:rsidRDefault="0039689B" w:rsidP="0039689B">
      <w:pPr>
        <w:rPr>
          <w:rFonts w:eastAsia="Calibri"/>
          <w:lang w:eastAsia="en-US"/>
        </w:rPr>
      </w:pPr>
    </w:p>
    <w:p w14:paraId="62CAC758" w14:textId="77777777" w:rsidR="0039689B" w:rsidRPr="00825B67" w:rsidRDefault="0039689B" w:rsidP="003453DB">
      <w:pPr>
        <w:pStyle w:val="Titolo3"/>
        <w:numPr>
          <w:ilvl w:val="0"/>
          <w:numId w:val="0"/>
        </w:numPr>
        <w:ind w:left="720"/>
      </w:pPr>
      <w:bookmarkStart w:id="37" w:name="_Toc152615814"/>
      <w:r>
        <w:t xml:space="preserve">E) </w:t>
      </w:r>
      <w:r w:rsidRPr="00825B67">
        <w:t xml:space="preserve"> </w:t>
      </w:r>
      <w:r>
        <w:t>A</w:t>
      </w:r>
      <w:r w:rsidRPr="00825B67">
        <w:t>ndamento economico</w:t>
      </w:r>
      <w:bookmarkEnd w:id="37"/>
    </w:p>
    <w:p w14:paraId="184E612C" w14:textId="77777777" w:rsidR="0039689B" w:rsidRPr="00DA6E2B" w:rsidRDefault="0039689B" w:rsidP="0039689B">
      <w:r w:rsidRPr="00DA6E2B">
        <w:t>Indicare:</w:t>
      </w:r>
    </w:p>
    <w:p w14:paraId="11F2A589" w14:textId="77777777" w:rsidR="0039689B" w:rsidRPr="00DA6E2B" w:rsidRDefault="0039689B" w:rsidP="0039689B">
      <w:r w:rsidRPr="00DA6E2B">
        <w:t>costo pro capite (per utente e/o cittadino) e complessivo, nell’ultimo triennio;</w:t>
      </w:r>
    </w:p>
    <w:p w14:paraId="24C5365D" w14:textId="77777777" w:rsidR="0039689B" w:rsidRPr="00DA6E2B" w:rsidRDefault="0039689B" w:rsidP="0039689B">
      <w:r w:rsidRPr="00DA6E2B">
        <w:t>costi di competenza del servizio nell’ultimo triennio, con indicazione dei costi diretti ed indiretti;</w:t>
      </w:r>
    </w:p>
    <w:p w14:paraId="3CC34D1A" w14:textId="77777777" w:rsidR="0039689B" w:rsidRPr="00DA6E2B" w:rsidRDefault="0039689B" w:rsidP="0039689B">
      <w:r w:rsidRPr="00DA6E2B">
        <w:t>ricavi di competenza dal servizio nell’ultimo triennio, con indicazione degli importi riscossi e dei crediti maturati, con relativa annualità di formazione;</w:t>
      </w:r>
    </w:p>
    <w:p w14:paraId="2B71A494" w14:textId="77777777" w:rsidR="0039689B" w:rsidRPr="00DA6E2B" w:rsidRDefault="0039689B" w:rsidP="0039689B">
      <w:r w:rsidRPr="00DA6E2B">
        <w:t>investimenti effettuati in relazione all’erogazione del servizio, come da apposito piano degli investimenti compreso nel PEF, e relativi ammortamenti, nonché eventuali finanziamenti ottenuti per la loro realizzazione e costo del debito;</w:t>
      </w:r>
    </w:p>
    <w:p w14:paraId="41C39C34" w14:textId="77777777" w:rsidR="0039689B" w:rsidRPr="00DA6E2B" w:rsidRDefault="0039689B" w:rsidP="0039689B">
      <w:r w:rsidRPr="00DA6E2B">
        <w:t>n. personale addetto al servizio, tipologia di inquadramento, costo complessivo ed unitario;</w:t>
      </w:r>
    </w:p>
    <w:p w14:paraId="084C59F3" w14:textId="77777777" w:rsidR="0039689B" w:rsidRPr="00DA6E2B" w:rsidRDefault="0039689B" w:rsidP="0039689B">
      <w:r w:rsidRPr="00DA6E2B">
        <w:t>tariffazione, con indicazione della natura delle entrate per categorie di utenza e/o di servizio prestato;</w:t>
      </w:r>
    </w:p>
    <w:p w14:paraId="742377B2" w14:textId="77777777" w:rsidR="0039689B" w:rsidRPr="00DA6E2B" w:rsidRDefault="0039689B" w:rsidP="0039689B"/>
    <w:p w14:paraId="0FB3DF41" w14:textId="77777777" w:rsidR="0039689B" w:rsidRPr="00DA6E2B" w:rsidRDefault="0039689B" w:rsidP="0039689B">
      <w:r w:rsidRPr="00DA6E2B">
        <w:t>nel caso in cui sia stato definito il PEF</w:t>
      </w:r>
      <w:r w:rsidRPr="00DA6E2B">
        <w:footnoteReference w:id="11"/>
      </w:r>
    </w:p>
    <w:p w14:paraId="02887032" w14:textId="77777777" w:rsidR="0039689B" w:rsidRPr="00DA6E2B" w:rsidRDefault="0039689B" w:rsidP="0039689B">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12"/>
      </w:r>
      <w:r w:rsidRPr="00DA6E2B">
        <w:t>;</w:t>
      </w:r>
    </w:p>
    <w:p w14:paraId="4744EEC1" w14:textId="77777777" w:rsidR="0039689B" w:rsidRPr="00DA6E2B" w:rsidRDefault="0039689B" w:rsidP="0039689B">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3A882B9F" w14:textId="77777777" w:rsidR="0039689B" w:rsidRPr="00DA6E2B" w:rsidRDefault="0039689B" w:rsidP="0039689B">
      <w:r w:rsidRPr="00DA6E2B">
        <w:t>situazione relativa all’equilibrio finanziario: è auspicabile al riguardo la costruzione ed il monitoraggio di un rendiconto finanziario prospettico o comunque di una adeguata misura del cash flow del servizio.</w:t>
      </w:r>
    </w:p>
    <w:p w14:paraId="14FE4483" w14:textId="77777777" w:rsidR="0039689B" w:rsidRDefault="0039689B" w:rsidP="0039689B">
      <w:pPr>
        <w:spacing w:after="160" w:line="259" w:lineRule="auto"/>
        <w:jc w:val="left"/>
      </w:pPr>
      <w:r>
        <w:br w:type="page"/>
      </w:r>
    </w:p>
    <w:p w14:paraId="79970F95" w14:textId="77777777" w:rsidR="0039689B" w:rsidRPr="00DA6E2B" w:rsidRDefault="0039689B" w:rsidP="0039689B">
      <w:r w:rsidRPr="00DA6E2B">
        <w:lastRenderedPageBreak/>
        <w:t>Esempio:</w:t>
      </w:r>
    </w:p>
    <w:p w14:paraId="333DB799" w14:textId="77777777" w:rsidR="0039689B" w:rsidRPr="00825B67" w:rsidRDefault="0039689B" w:rsidP="0039689B"/>
    <w:tbl>
      <w:tblPr>
        <w:tblStyle w:val="Grigliatabella"/>
        <w:tblW w:w="5000" w:type="pct"/>
        <w:jc w:val="center"/>
        <w:tblLook w:val="04A0" w:firstRow="1" w:lastRow="0" w:firstColumn="1" w:lastColumn="0" w:noHBand="0" w:noVBand="1"/>
      </w:tblPr>
      <w:tblGrid>
        <w:gridCol w:w="1530"/>
        <w:gridCol w:w="838"/>
        <w:gridCol w:w="1426"/>
        <w:gridCol w:w="904"/>
        <w:gridCol w:w="1426"/>
        <w:gridCol w:w="1233"/>
        <w:gridCol w:w="1034"/>
        <w:gridCol w:w="1571"/>
      </w:tblGrid>
      <w:tr w:rsidR="0039689B" w:rsidRPr="00DA6E2B" w14:paraId="10659B59" w14:textId="77777777" w:rsidTr="00C14E32">
        <w:trPr>
          <w:jc w:val="center"/>
        </w:trPr>
        <w:tc>
          <w:tcPr>
            <w:tcW w:w="748" w:type="pct"/>
            <w:tcBorders>
              <w:top w:val="single" w:sz="4" w:space="0" w:color="auto"/>
              <w:left w:val="single" w:sz="4" w:space="0" w:color="auto"/>
              <w:bottom w:val="single" w:sz="4" w:space="0" w:color="auto"/>
              <w:right w:val="single" w:sz="4" w:space="0" w:color="auto"/>
            </w:tcBorders>
            <w:vAlign w:val="center"/>
          </w:tcPr>
          <w:p w14:paraId="61B934C8" w14:textId="77777777" w:rsidR="0039689B" w:rsidRPr="00DA6E2B" w:rsidRDefault="0039689B" w:rsidP="00C14E32">
            <w:pPr>
              <w:pStyle w:val="Corpotesto"/>
            </w:pPr>
          </w:p>
        </w:tc>
        <w:tc>
          <w:tcPr>
            <w:tcW w:w="405" w:type="pct"/>
            <w:tcBorders>
              <w:top w:val="single" w:sz="4" w:space="0" w:color="auto"/>
              <w:left w:val="single" w:sz="4" w:space="0" w:color="auto"/>
              <w:bottom w:val="single" w:sz="4" w:space="0" w:color="auto"/>
              <w:right w:val="single" w:sz="4" w:space="0" w:color="auto"/>
            </w:tcBorders>
            <w:vAlign w:val="center"/>
            <w:hideMark/>
          </w:tcPr>
          <w:p w14:paraId="192AD272" w14:textId="77777777" w:rsidR="0039689B" w:rsidRPr="00DA6E2B" w:rsidRDefault="0039689B" w:rsidP="00C14E32">
            <w:pPr>
              <w:pStyle w:val="Corpotesto"/>
            </w:pPr>
            <w:r w:rsidRPr="00DA6E2B">
              <w:t>Costo pro capite</w:t>
            </w:r>
          </w:p>
        </w:tc>
        <w:tc>
          <w:tcPr>
            <w:tcW w:w="666" w:type="pct"/>
            <w:tcBorders>
              <w:top w:val="single" w:sz="4" w:space="0" w:color="auto"/>
              <w:left w:val="single" w:sz="4" w:space="0" w:color="auto"/>
              <w:bottom w:val="single" w:sz="4" w:space="0" w:color="auto"/>
              <w:right w:val="single" w:sz="4" w:space="0" w:color="auto"/>
            </w:tcBorders>
            <w:vAlign w:val="center"/>
            <w:hideMark/>
          </w:tcPr>
          <w:p w14:paraId="1AD82793" w14:textId="77777777" w:rsidR="0039689B" w:rsidRPr="00DA6E2B" w:rsidRDefault="0039689B" w:rsidP="00C14E32">
            <w:pPr>
              <w:pStyle w:val="Corpotesto"/>
            </w:pPr>
            <w:r w:rsidRPr="00DA6E2B">
              <w:t>Costi complessivi</w:t>
            </w:r>
          </w:p>
        </w:tc>
        <w:tc>
          <w:tcPr>
            <w:tcW w:w="404" w:type="pct"/>
            <w:tcBorders>
              <w:top w:val="single" w:sz="4" w:space="0" w:color="auto"/>
              <w:left w:val="single" w:sz="4" w:space="0" w:color="auto"/>
              <w:bottom w:val="single" w:sz="4" w:space="0" w:color="auto"/>
              <w:right w:val="single" w:sz="4" w:space="0" w:color="auto"/>
            </w:tcBorders>
            <w:vAlign w:val="center"/>
            <w:hideMark/>
          </w:tcPr>
          <w:p w14:paraId="7172E2CE" w14:textId="77777777" w:rsidR="0039689B" w:rsidRPr="00DA6E2B" w:rsidRDefault="0039689B" w:rsidP="00C14E32">
            <w:pPr>
              <w:pStyle w:val="Corpotesto"/>
            </w:pPr>
            <w:r w:rsidRPr="00DA6E2B">
              <w:t>Tariffe</w:t>
            </w:r>
          </w:p>
        </w:tc>
        <w:tc>
          <w:tcPr>
            <w:tcW w:w="671" w:type="pct"/>
            <w:tcBorders>
              <w:top w:val="single" w:sz="4" w:space="0" w:color="auto"/>
              <w:left w:val="single" w:sz="4" w:space="0" w:color="auto"/>
              <w:bottom w:val="single" w:sz="4" w:space="0" w:color="auto"/>
              <w:right w:val="single" w:sz="4" w:space="0" w:color="auto"/>
            </w:tcBorders>
            <w:vAlign w:val="center"/>
            <w:hideMark/>
          </w:tcPr>
          <w:p w14:paraId="5F73DFB6" w14:textId="77777777" w:rsidR="0039689B" w:rsidRPr="00DA6E2B" w:rsidRDefault="0039689B" w:rsidP="00C14E32">
            <w:pPr>
              <w:pStyle w:val="Corpotesto"/>
            </w:pPr>
            <w:r w:rsidRPr="00DA6E2B">
              <w:t>Ricavi complessivi</w:t>
            </w:r>
          </w:p>
        </w:tc>
        <w:tc>
          <w:tcPr>
            <w:tcW w:w="593" w:type="pct"/>
            <w:tcBorders>
              <w:top w:val="single" w:sz="4" w:space="0" w:color="auto"/>
              <w:left w:val="single" w:sz="4" w:space="0" w:color="auto"/>
              <w:bottom w:val="single" w:sz="4" w:space="0" w:color="auto"/>
              <w:right w:val="single" w:sz="4" w:space="0" w:color="auto"/>
            </w:tcBorders>
            <w:vAlign w:val="center"/>
            <w:hideMark/>
          </w:tcPr>
          <w:p w14:paraId="7B5A3217" w14:textId="77777777" w:rsidR="0039689B" w:rsidRPr="00DA6E2B" w:rsidRDefault="0039689B" w:rsidP="00C14E32">
            <w:pPr>
              <w:pStyle w:val="Corpotesto"/>
            </w:pPr>
            <w:r w:rsidRPr="00DA6E2B">
              <w:t>Personale addetto</w:t>
            </w:r>
          </w:p>
        </w:tc>
        <w:tc>
          <w:tcPr>
            <w:tcW w:w="543" w:type="pct"/>
            <w:tcBorders>
              <w:top w:val="single" w:sz="4" w:space="0" w:color="auto"/>
              <w:left w:val="single" w:sz="4" w:space="0" w:color="auto"/>
              <w:bottom w:val="single" w:sz="4" w:space="0" w:color="auto"/>
              <w:right w:val="single" w:sz="4" w:space="0" w:color="auto"/>
            </w:tcBorders>
            <w:vAlign w:val="center"/>
            <w:hideMark/>
          </w:tcPr>
          <w:p w14:paraId="4E40888D" w14:textId="77777777" w:rsidR="0039689B" w:rsidRPr="00DA6E2B" w:rsidRDefault="0039689B" w:rsidP="00C14E32">
            <w:pPr>
              <w:pStyle w:val="Corpotesto"/>
            </w:pPr>
            <w:r w:rsidRPr="00DA6E2B">
              <w:t>Impatto su finanza ente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CC36E27" w14:textId="77777777" w:rsidR="0039689B" w:rsidRPr="00DA6E2B" w:rsidRDefault="0039689B" w:rsidP="00C14E32">
            <w:pPr>
              <w:pStyle w:val="Corpotesto"/>
            </w:pPr>
            <w:r w:rsidRPr="00DA6E2B">
              <w:t>PEF - confronto</w:t>
            </w:r>
          </w:p>
        </w:tc>
      </w:tr>
      <w:tr w:rsidR="0039689B" w:rsidRPr="00825B67" w14:paraId="18431FEB" w14:textId="77777777" w:rsidTr="00C14E32">
        <w:trPr>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25055C42" w14:textId="77777777" w:rsidR="0039689B" w:rsidRPr="00825B67" w:rsidRDefault="0039689B" w:rsidP="00C14E32">
            <w:pPr>
              <w:pStyle w:val="Corpotesto"/>
            </w:pPr>
            <w:r w:rsidRPr="00825B67">
              <w:t>Contratto di servizio</w:t>
            </w:r>
          </w:p>
        </w:tc>
        <w:tc>
          <w:tcPr>
            <w:tcW w:w="405" w:type="pct"/>
            <w:tcBorders>
              <w:top w:val="single" w:sz="4" w:space="0" w:color="auto"/>
              <w:left w:val="single" w:sz="4" w:space="0" w:color="auto"/>
              <w:bottom w:val="single" w:sz="4" w:space="0" w:color="auto"/>
              <w:right w:val="single" w:sz="4" w:space="0" w:color="auto"/>
            </w:tcBorders>
            <w:vAlign w:val="center"/>
          </w:tcPr>
          <w:p w14:paraId="59B108EC" w14:textId="77777777" w:rsidR="0039689B" w:rsidRPr="00825B67" w:rsidRDefault="0039689B" w:rsidP="00C14E32">
            <w:pPr>
              <w:pStyle w:val="Corpotesto"/>
            </w:pPr>
          </w:p>
        </w:tc>
        <w:tc>
          <w:tcPr>
            <w:tcW w:w="666" w:type="pct"/>
            <w:tcBorders>
              <w:top w:val="single" w:sz="4" w:space="0" w:color="auto"/>
              <w:left w:val="single" w:sz="4" w:space="0" w:color="auto"/>
              <w:bottom w:val="single" w:sz="4" w:space="0" w:color="auto"/>
              <w:right w:val="single" w:sz="4" w:space="0" w:color="auto"/>
            </w:tcBorders>
            <w:vAlign w:val="center"/>
          </w:tcPr>
          <w:p w14:paraId="77B0215E" w14:textId="77777777" w:rsidR="0039689B" w:rsidRPr="00825B67" w:rsidRDefault="0039689B" w:rsidP="00C14E32">
            <w:pPr>
              <w:pStyle w:val="Corpotesto"/>
            </w:pPr>
          </w:p>
        </w:tc>
        <w:tc>
          <w:tcPr>
            <w:tcW w:w="404" w:type="pct"/>
            <w:tcBorders>
              <w:top w:val="single" w:sz="4" w:space="0" w:color="auto"/>
              <w:left w:val="single" w:sz="4" w:space="0" w:color="auto"/>
              <w:bottom w:val="single" w:sz="4" w:space="0" w:color="auto"/>
              <w:right w:val="single" w:sz="4" w:space="0" w:color="auto"/>
            </w:tcBorders>
            <w:vAlign w:val="center"/>
          </w:tcPr>
          <w:p w14:paraId="3AFD18F9" w14:textId="77777777" w:rsidR="0039689B" w:rsidRPr="00825B67" w:rsidRDefault="0039689B" w:rsidP="00C14E32">
            <w:pPr>
              <w:pStyle w:val="Corpotesto"/>
            </w:pPr>
          </w:p>
        </w:tc>
        <w:tc>
          <w:tcPr>
            <w:tcW w:w="671" w:type="pct"/>
            <w:tcBorders>
              <w:top w:val="single" w:sz="4" w:space="0" w:color="auto"/>
              <w:left w:val="single" w:sz="4" w:space="0" w:color="auto"/>
              <w:bottom w:val="single" w:sz="4" w:space="0" w:color="auto"/>
              <w:right w:val="single" w:sz="4" w:space="0" w:color="auto"/>
            </w:tcBorders>
            <w:vAlign w:val="center"/>
          </w:tcPr>
          <w:p w14:paraId="1AB3CBD2" w14:textId="77777777" w:rsidR="0039689B" w:rsidRPr="00825B67" w:rsidRDefault="0039689B" w:rsidP="00C14E32">
            <w:pPr>
              <w:pStyle w:val="Corpotesto"/>
            </w:pPr>
          </w:p>
        </w:tc>
        <w:tc>
          <w:tcPr>
            <w:tcW w:w="593" w:type="pct"/>
            <w:tcBorders>
              <w:top w:val="single" w:sz="4" w:space="0" w:color="auto"/>
              <w:left w:val="single" w:sz="4" w:space="0" w:color="auto"/>
              <w:bottom w:val="single" w:sz="4" w:space="0" w:color="auto"/>
              <w:right w:val="single" w:sz="4" w:space="0" w:color="auto"/>
            </w:tcBorders>
            <w:vAlign w:val="center"/>
          </w:tcPr>
          <w:p w14:paraId="7E9EF613" w14:textId="77777777" w:rsidR="0039689B" w:rsidRPr="00825B67" w:rsidRDefault="0039689B" w:rsidP="00C14E32">
            <w:pPr>
              <w:pStyle w:val="Corpotesto"/>
            </w:pPr>
          </w:p>
        </w:tc>
        <w:tc>
          <w:tcPr>
            <w:tcW w:w="543" w:type="pct"/>
            <w:tcBorders>
              <w:top w:val="single" w:sz="4" w:space="0" w:color="auto"/>
              <w:left w:val="single" w:sz="4" w:space="0" w:color="auto"/>
              <w:bottom w:val="single" w:sz="4" w:space="0" w:color="auto"/>
              <w:right w:val="single" w:sz="4" w:space="0" w:color="auto"/>
            </w:tcBorders>
            <w:vAlign w:val="center"/>
          </w:tcPr>
          <w:p w14:paraId="33533F59" w14:textId="77777777" w:rsidR="0039689B" w:rsidRPr="00825B67" w:rsidRDefault="0039689B" w:rsidP="00C14E32">
            <w:pPr>
              <w:pStyle w:val="Corpotesto"/>
            </w:pPr>
          </w:p>
        </w:tc>
        <w:tc>
          <w:tcPr>
            <w:tcW w:w="971" w:type="pct"/>
            <w:tcBorders>
              <w:top w:val="single" w:sz="4" w:space="0" w:color="auto"/>
              <w:left w:val="single" w:sz="4" w:space="0" w:color="auto"/>
              <w:bottom w:val="single" w:sz="4" w:space="0" w:color="auto"/>
              <w:right w:val="single" w:sz="4" w:space="0" w:color="auto"/>
            </w:tcBorders>
            <w:vAlign w:val="center"/>
          </w:tcPr>
          <w:p w14:paraId="1BB20A55" w14:textId="77777777" w:rsidR="0039689B" w:rsidRPr="00825B67" w:rsidRDefault="0039689B" w:rsidP="00C14E32">
            <w:pPr>
              <w:pStyle w:val="Corpotesto"/>
            </w:pPr>
          </w:p>
        </w:tc>
      </w:tr>
      <w:tr w:rsidR="0039689B" w:rsidRPr="00825B67" w14:paraId="0554E52A" w14:textId="77777777" w:rsidTr="00C14E32">
        <w:trPr>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622C4752" w14:textId="77777777" w:rsidR="0039689B" w:rsidRPr="00825B67" w:rsidRDefault="0039689B" w:rsidP="00C14E32">
            <w:pPr>
              <w:pStyle w:val="Corpotesto"/>
            </w:pPr>
            <w:r w:rsidRPr="00825B67">
              <w:t>Risultati raggiunti</w:t>
            </w:r>
          </w:p>
        </w:tc>
        <w:tc>
          <w:tcPr>
            <w:tcW w:w="405" w:type="pct"/>
            <w:tcBorders>
              <w:top w:val="single" w:sz="4" w:space="0" w:color="auto"/>
              <w:left w:val="single" w:sz="4" w:space="0" w:color="auto"/>
              <w:bottom w:val="single" w:sz="4" w:space="0" w:color="auto"/>
              <w:right w:val="single" w:sz="4" w:space="0" w:color="auto"/>
            </w:tcBorders>
            <w:vAlign w:val="center"/>
          </w:tcPr>
          <w:p w14:paraId="57B90388" w14:textId="77777777" w:rsidR="0039689B" w:rsidRPr="00825B67" w:rsidRDefault="0039689B" w:rsidP="00C14E32">
            <w:pPr>
              <w:pStyle w:val="Corpotesto"/>
            </w:pPr>
          </w:p>
        </w:tc>
        <w:tc>
          <w:tcPr>
            <w:tcW w:w="666" w:type="pct"/>
            <w:tcBorders>
              <w:top w:val="single" w:sz="4" w:space="0" w:color="auto"/>
              <w:left w:val="single" w:sz="4" w:space="0" w:color="auto"/>
              <w:bottom w:val="single" w:sz="4" w:space="0" w:color="auto"/>
              <w:right w:val="single" w:sz="4" w:space="0" w:color="auto"/>
            </w:tcBorders>
            <w:vAlign w:val="center"/>
          </w:tcPr>
          <w:p w14:paraId="6FC96413" w14:textId="77777777" w:rsidR="0039689B" w:rsidRPr="00825B67" w:rsidRDefault="0039689B" w:rsidP="00C14E32">
            <w:pPr>
              <w:pStyle w:val="Corpotesto"/>
            </w:pPr>
          </w:p>
        </w:tc>
        <w:tc>
          <w:tcPr>
            <w:tcW w:w="404" w:type="pct"/>
            <w:tcBorders>
              <w:top w:val="single" w:sz="4" w:space="0" w:color="auto"/>
              <w:left w:val="single" w:sz="4" w:space="0" w:color="auto"/>
              <w:bottom w:val="single" w:sz="4" w:space="0" w:color="auto"/>
              <w:right w:val="single" w:sz="4" w:space="0" w:color="auto"/>
            </w:tcBorders>
            <w:vAlign w:val="center"/>
          </w:tcPr>
          <w:p w14:paraId="1C112DC8" w14:textId="77777777" w:rsidR="0039689B" w:rsidRPr="00825B67" w:rsidRDefault="0039689B" w:rsidP="00C14E32">
            <w:pPr>
              <w:pStyle w:val="Corpotesto"/>
            </w:pPr>
          </w:p>
        </w:tc>
        <w:tc>
          <w:tcPr>
            <w:tcW w:w="671" w:type="pct"/>
            <w:tcBorders>
              <w:top w:val="single" w:sz="4" w:space="0" w:color="auto"/>
              <w:left w:val="single" w:sz="4" w:space="0" w:color="auto"/>
              <w:bottom w:val="single" w:sz="4" w:space="0" w:color="auto"/>
              <w:right w:val="single" w:sz="4" w:space="0" w:color="auto"/>
            </w:tcBorders>
            <w:vAlign w:val="center"/>
          </w:tcPr>
          <w:p w14:paraId="5A161551" w14:textId="77777777" w:rsidR="0039689B" w:rsidRPr="00825B67" w:rsidRDefault="0039689B" w:rsidP="00C14E32">
            <w:pPr>
              <w:pStyle w:val="Corpotesto"/>
            </w:pPr>
          </w:p>
        </w:tc>
        <w:tc>
          <w:tcPr>
            <w:tcW w:w="593" w:type="pct"/>
            <w:tcBorders>
              <w:top w:val="single" w:sz="4" w:space="0" w:color="auto"/>
              <w:left w:val="single" w:sz="4" w:space="0" w:color="auto"/>
              <w:bottom w:val="single" w:sz="4" w:space="0" w:color="auto"/>
              <w:right w:val="single" w:sz="4" w:space="0" w:color="auto"/>
            </w:tcBorders>
            <w:vAlign w:val="center"/>
          </w:tcPr>
          <w:p w14:paraId="1C3C9F17" w14:textId="77777777" w:rsidR="0039689B" w:rsidRPr="00825B67" w:rsidRDefault="0039689B" w:rsidP="00C14E32">
            <w:pPr>
              <w:pStyle w:val="Corpotesto"/>
            </w:pPr>
          </w:p>
        </w:tc>
        <w:tc>
          <w:tcPr>
            <w:tcW w:w="543" w:type="pct"/>
            <w:tcBorders>
              <w:top w:val="single" w:sz="4" w:space="0" w:color="auto"/>
              <w:left w:val="single" w:sz="4" w:space="0" w:color="auto"/>
              <w:bottom w:val="single" w:sz="4" w:space="0" w:color="auto"/>
              <w:right w:val="single" w:sz="4" w:space="0" w:color="auto"/>
            </w:tcBorders>
            <w:vAlign w:val="center"/>
          </w:tcPr>
          <w:p w14:paraId="5CB006F3" w14:textId="77777777" w:rsidR="0039689B" w:rsidRPr="00825B67" w:rsidRDefault="0039689B" w:rsidP="00C14E32">
            <w:pPr>
              <w:pStyle w:val="Corpotesto"/>
            </w:pPr>
          </w:p>
        </w:tc>
        <w:tc>
          <w:tcPr>
            <w:tcW w:w="971" w:type="pct"/>
            <w:tcBorders>
              <w:top w:val="single" w:sz="4" w:space="0" w:color="auto"/>
              <w:left w:val="single" w:sz="4" w:space="0" w:color="auto"/>
              <w:bottom w:val="single" w:sz="4" w:space="0" w:color="auto"/>
              <w:right w:val="single" w:sz="4" w:space="0" w:color="auto"/>
            </w:tcBorders>
            <w:vAlign w:val="center"/>
          </w:tcPr>
          <w:p w14:paraId="6807910F" w14:textId="77777777" w:rsidR="0039689B" w:rsidRPr="00825B67" w:rsidRDefault="0039689B" w:rsidP="00C14E32">
            <w:pPr>
              <w:pStyle w:val="Corpotesto"/>
            </w:pPr>
          </w:p>
        </w:tc>
      </w:tr>
      <w:tr w:rsidR="0039689B" w:rsidRPr="00825B67" w14:paraId="0AAA2AAE" w14:textId="77777777" w:rsidTr="00C14E32">
        <w:trPr>
          <w:trHeight w:val="600"/>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24E82146" w14:textId="77777777" w:rsidR="0039689B" w:rsidRPr="00825B67" w:rsidRDefault="0039689B" w:rsidP="00C14E32">
            <w:pPr>
              <w:pStyle w:val="Corpotesto"/>
            </w:pPr>
            <w:r w:rsidRPr="00825B67">
              <w:t>Scostamento</w:t>
            </w:r>
          </w:p>
        </w:tc>
        <w:tc>
          <w:tcPr>
            <w:tcW w:w="405" w:type="pct"/>
            <w:tcBorders>
              <w:top w:val="single" w:sz="4" w:space="0" w:color="auto"/>
              <w:left w:val="single" w:sz="4" w:space="0" w:color="auto"/>
              <w:bottom w:val="single" w:sz="4" w:space="0" w:color="auto"/>
              <w:right w:val="single" w:sz="4" w:space="0" w:color="auto"/>
            </w:tcBorders>
            <w:vAlign w:val="center"/>
          </w:tcPr>
          <w:p w14:paraId="785149ED" w14:textId="77777777" w:rsidR="0039689B" w:rsidRPr="00825B67" w:rsidRDefault="0039689B" w:rsidP="00C14E32">
            <w:pPr>
              <w:pStyle w:val="Corpotesto"/>
            </w:pPr>
          </w:p>
        </w:tc>
        <w:tc>
          <w:tcPr>
            <w:tcW w:w="666" w:type="pct"/>
            <w:tcBorders>
              <w:top w:val="single" w:sz="4" w:space="0" w:color="auto"/>
              <w:left w:val="single" w:sz="4" w:space="0" w:color="auto"/>
              <w:bottom w:val="single" w:sz="4" w:space="0" w:color="auto"/>
              <w:right w:val="single" w:sz="4" w:space="0" w:color="auto"/>
            </w:tcBorders>
            <w:vAlign w:val="center"/>
          </w:tcPr>
          <w:p w14:paraId="618DFE95" w14:textId="77777777" w:rsidR="0039689B" w:rsidRPr="00825B67" w:rsidRDefault="0039689B" w:rsidP="00C14E32">
            <w:pPr>
              <w:pStyle w:val="Corpotesto"/>
            </w:pPr>
          </w:p>
        </w:tc>
        <w:tc>
          <w:tcPr>
            <w:tcW w:w="404" w:type="pct"/>
            <w:tcBorders>
              <w:top w:val="single" w:sz="4" w:space="0" w:color="auto"/>
              <w:left w:val="single" w:sz="4" w:space="0" w:color="auto"/>
              <w:bottom w:val="single" w:sz="4" w:space="0" w:color="auto"/>
              <w:right w:val="single" w:sz="4" w:space="0" w:color="auto"/>
            </w:tcBorders>
            <w:vAlign w:val="center"/>
          </w:tcPr>
          <w:p w14:paraId="1F6C9324" w14:textId="77777777" w:rsidR="0039689B" w:rsidRPr="00825B67" w:rsidRDefault="0039689B" w:rsidP="00C14E32">
            <w:pPr>
              <w:pStyle w:val="Corpotesto"/>
            </w:pPr>
          </w:p>
        </w:tc>
        <w:tc>
          <w:tcPr>
            <w:tcW w:w="671" w:type="pct"/>
            <w:tcBorders>
              <w:top w:val="single" w:sz="4" w:space="0" w:color="auto"/>
              <w:left w:val="single" w:sz="4" w:space="0" w:color="auto"/>
              <w:bottom w:val="single" w:sz="4" w:space="0" w:color="auto"/>
              <w:right w:val="single" w:sz="4" w:space="0" w:color="auto"/>
            </w:tcBorders>
            <w:vAlign w:val="center"/>
          </w:tcPr>
          <w:p w14:paraId="23558CF8" w14:textId="77777777" w:rsidR="0039689B" w:rsidRPr="00825B67" w:rsidRDefault="0039689B" w:rsidP="00C14E32">
            <w:pPr>
              <w:pStyle w:val="Corpotesto"/>
            </w:pPr>
          </w:p>
        </w:tc>
        <w:tc>
          <w:tcPr>
            <w:tcW w:w="593" w:type="pct"/>
            <w:tcBorders>
              <w:top w:val="single" w:sz="4" w:space="0" w:color="auto"/>
              <w:left w:val="single" w:sz="4" w:space="0" w:color="auto"/>
              <w:bottom w:val="single" w:sz="4" w:space="0" w:color="auto"/>
              <w:right w:val="single" w:sz="4" w:space="0" w:color="auto"/>
            </w:tcBorders>
            <w:vAlign w:val="center"/>
          </w:tcPr>
          <w:p w14:paraId="240DC51C" w14:textId="77777777" w:rsidR="0039689B" w:rsidRPr="00825B67" w:rsidRDefault="0039689B" w:rsidP="00C14E32">
            <w:pPr>
              <w:pStyle w:val="Corpotesto"/>
            </w:pPr>
          </w:p>
        </w:tc>
        <w:tc>
          <w:tcPr>
            <w:tcW w:w="543" w:type="pct"/>
            <w:tcBorders>
              <w:top w:val="single" w:sz="4" w:space="0" w:color="auto"/>
              <w:left w:val="single" w:sz="4" w:space="0" w:color="auto"/>
              <w:bottom w:val="single" w:sz="4" w:space="0" w:color="auto"/>
              <w:right w:val="single" w:sz="4" w:space="0" w:color="auto"/>
            </w:tcBorders>
            <w:vAlign w:val="center"/>
          </w:tcPr>
          <w:p w14:paraId="3F4F93CC" w14:textId="77777777" w:rsidR="0039689B" w:rsidRPr="00825B67" w:rsidRDefault="0039689B" w:rsidP="00C14E32">
            <w:pPr>
              <w:pStyle w:val="Corpotesto"/>
            </w:pPr>
          </w:p>
        </w:tc>
        <w:tc>
          <w:tcPr>
            <w:tcW w:w="971" w:type="pct"/>
            <w:tcBorders>
              <w:top w:val="single" w:sz="4" w:space="0" w:color="auto"/>
              <w:left w:val="single" w:sz="4" w:space="0" w:color="auto"/>
              <w:bottom w:val="single" w:sz="4" w:space="0" w:color="auto"/>
              <w:right w:val="single" w:sz="4" w:space="0" w:color="auto"/>
            </w:tcBorders>
            <w:vAlign w:val="center"/>
          </w:tcPr>
          <w:p w14:paraId="6AE5BDAB" w14:textId="77777777" w:rsidR="0039689B" w:rsidRPr="00825B67" w:rsidRDefault="0039689B" w:rsidP="00C14E32">
            <w:pPr>
              <w:pStyle w:val="Corpotesto"/>
            </w:pPr>
          </w:p>
        </w:tc>
      </w:tr>
      <w:tr w:rsidR="0039689B" w:rsidRPr="00825B67" w14:paraId="052E875C" w14:textId="77777777" w:rsidTr="00C14E32">
        <w:trPr>
          <w:trHeight w:val="694"/>
          <w:jc w:val="center"/>
        </w:trPr>
        <w:tc>
          <w:tcPr>
            <w:tcW w:w="748" w:type="pct"/>
            <w:tcBorders>
              <w:top w:val="single" w:sz="4" w:space="0" w:color="auto"/>
              <w:left w:val="single" w:sz="4" w:space="0" w:color="auto"/>
              <w:bottom w:val="single" w:sz="4" w:space="0" w:color="auto"/>
              <w:right w:val="single" w:sz="4" w:space="0" w:color="auto"/>
            </w:tcBorders>
            <w:vAlign w:val="center"/>
          </w:tcPr>
          <w:p w14:paraId="3D341BDE" w14:textId="77777777" w:rsidR="0039689B" w:rsidRPr="00825B67" w:rsidRDefault="0039689B" w:rsidP="00C14E32">
            <w:pPr>
              <w:pStyle w:val="Corpotesto"/>
            </w:pPr>
          </w:p>
        </w:tc>
        <w:tc>
          <w:tcPr>
            <w:tcW w:w="405" w:type="pct"/>
            <w:tcBorders>
              <w:top w:val="single" w:sz="4" w:space="0" w:color="auto"/>
              <w:left w:val="single" w:sz="4" w:space="0" w:color="auto"/>
              <w:bottom w:val="single" w:sz="4" w:space="0" w:color="auto"/>
              <w:right w:val="single" w:sz="4" w:space="0" w:color="auto"/>
            </w:tcBorders>
            <w:vAlign w:val="center"/>
          </w:tcPr>
          <w:p w14:paraId="131DF881" w14:textId="77777777" w:rsidR="0039689B" w:rsidRPr="00825B67" w:rsidRDefault="0039689B" w:rsidP="00C14E32">
            <w:pPr>
              <w:pStyle w:val="Corpotesto"/>
            </w:pPr>
          </w:p>
        </w:tc>
        <w:tc>
          <w:tcPr>
            <w:tcW w:w="666" w:type="pct"/>
            <w:tcBorders>
              <w:top w:val="single" w:sz="4" w:space="0" w:color="auto"/>
              <w:left w:val="single" w:sz="4" w:space="0" w:color="auto"/>
              <w:bottom w:val="single" w:sz="4" w:space="0" w:color="auto"/>
              <w:right w:val="single" w:sz="4" w:space="0" w:color="auto"/>
            </w:tcBorders>
            <w:vAlign w:val="center"/>
          </w:tcPr>
          <w:p w14:paraId="7FD33311" w14:textId="77777777" w:rsidR="0039689B" w:rsidRPr="00825B67" w:rsidRDefault="0039689B" w:rsidP="00C14E32">
            <w:pPr>
              <w:pStyle w:val="Corpotesto"/>
            </w:pPr>
          </w:p>
        </w:tc>
        <w:tc>
          <w:tcPr>
            <w:tcW w:w="404" w:type="pct"/>
            <w:tcBorders>
              <w:top w:val="single" w:sz="4" w:space="0" w:color="auto"/>
              <w:left w:val="single" w:sz="4" w:space="0" w:color="auto"/>
              <w:bottom w:val="single" w:sz="4" w:space="0" w:color="auto"/>
              <w:right w:val="single" w:sz="4" w:space="0" w:color="auto"/>
            </w:tcBorders>
            <w:vAlign w:val="center"/>
          </w:tcPr>
          <w:p w14:paraId="645B1AF2" w14:textId="77777777" w:rsidR="0039689B" w:rsidRPr="00825B67" w:rsidRDefault="0039689B" w:rsidP="00C14E32">
            <w:pPr>
              <w:pStyle w:val="Corpotesto"/>
            </w:pPr>
          </w:p>
        </w:tc>
        <w:tc>
          <w:tcPr>
            <w:tcW w:w="671" w:type="pct"/>
            <w:tcBorders>
              <w:top w:val="single" w:sz="4" w:space="0" w:color="auto"/>
              <w:left w:val="single" w:sz="4" w:space="0" w:color="auto"/>
              <w:bottom w:val="single" w:sz="4" w:space="0" w:color="auto"/>
              <w:right w:val="single" w:sz="4" w:space="0" w:color="auto"/>
            </w:tcBorders>
            <w:vAlign w:val="center"/>
          </w:tcPr>
          <w:p w14:paraId="162594DA" w14:textId="77777777" w:rsidR="0039689B" w:rsidRPr="00825B67" w:rsidRDefault="0039689B" w:rsidP="00C14E32">
            <w:pPr>
              <w:pStyle w:val="Corpotesto"/>
            </w:pPr>
          </w:p>
        </w:tc>
        <w:tc>
          <w:tcPr>
            <w:tcW w:w="593" w:type="pct"/>
            <w:tcBorders>
              <w:top w:val="single" w:sz="4" w:space="0" w:color="auto"/>
              <w:left w:val="single" w:sz="4" w:space="0" w:color="auto"/>
              <w:bottom w:val="single" w:sz="4" w:space="0" w:color="auto"/>
              <w:right w:val="single" w:sz="4" w:space="0" w:color="auto"/>
            </w:tcBorders>
            <w:vAlign w:val="center"/>
          </w:tcPr>
          <w:p w14:paraId="3ACC27FE" w14:textId="77777777" w:rsidR="0039689B" w:rsidRPr="00825B67" w:rsidRDefault="0039689B" w:rsidP="00C14E32">
            <w:pPr>
              <w:pStyle w:val="Corpotesto"/>
            </w:pPr>
          </w:p>
        </w:tc>
        <w:tc>
          <w:tcPr>
            <w:tcW w:w="543" w:type="pct"/>
            <w:tcBorders>
              <w:top w:val="single" w:sz="4" w:space="0" w:color="auto"/>
              <w:left w:val="single" w:sz="4" w:space="0" w:color="auto"/>
              <w:bottom w:val="single" w:sz="4" w:space="0" w:color="auto"/>
              <w:right w:val="single" w:sz="4" w:space="0" w:color="auto"/>
            </w:tcBorders>
            <w:vAlign w:val="center"/>
          </w:tcPr>
          <w:p w14:paraId="452708F9" w14:textId="77777777" w:rsidR="0039689B" w:rsidRPr="00825B67" w:rsidRDefault="0039689B" w:rsidP="00C14E32">
            <w:pPr>
              <w:pStyle w:val="Corpotesto"/>
            </w:pPr>
          </w:p>
        </w:tc>
        <w:tc>
          <w:tcPr>
            <w:tcW w:w="971" w:type="pct"/>
            <w:tcBorders>
              <w:top w:val="single" w:sz="4" w:space="0" w:color="auto"/>
              <w:left w:val="single" w:sz="4" w:space="0" w:color="auto"/>
              <w:bottom w:val="single" w:sz="4" w:space="0" w:color="auto"/>
              <w:right w:val="single" w:sz="4" w:space="0" w:color="auto"/>
            </w:tcBorders>
            <w:vAlign w:val="center"/>
          </w:tcPr>
          <w:p w14:paraId="05902029" w14:textId="77777777" w:rsidR="0039689B" w:rsidRPr="00825B67" w:rsidRDefault="0039689B" w:rsidP="00C14E32">
            <w:pPr>
              <w:pStyle w:val="Corpotesto"/>
            </w:pPr>
          </w:p>
        </w:tc>
      </w:tr>
    </w:tbl>
    <w:p w14:paraId="650B8C51" w14:textId="77777777" w:rsidR="0039689B" w:rsidRPr="00825B67" w:rsidRDefault="0039689B" w:rsidP="0039689B">
      <w:pPr>
        <w:rPr>
          <w:rFonts w:eastAsia="Calibri"/>
          <w:lang w:eastAsia="en-US"/>
        </w:rPr>
      </w:pPr>
    </w:p>
    <w:p w14:paraId="0712EC9A" w14:textId="77777777" w:rsidR="0039689B" w:rsidRPr="00825B67" w:rsidRDefault="0039689B" w:rsidP="0039689B">
      <w:r w:rsidRPr="00825B67">
        <w:t>Note:</w:t>
      </w:r>
    </w:p>
    <w:p w14:paraId="7C0B7601" w14:textId="77777777" w:rsidR="0039689B" w:rsidRPr="00825B67" w:rsidRDefault="0039689B" w:rsidP="0039689B"/>
    <w:p w14:paraId="5EBB0F0E" w14:textId="77777777" w:rsidR="0039689B" w:rsidRPr="007569A8" w:rsidRDefault="0039689B" w:rsidP="003453DB">
      <w:pPr>
        <w:pStyle w:val="Titolo3"/>
        <w:numPr>
          <w:ilvl w:val="0"/>
          <w:numId w:val="0"/>
        </w:numPr>
        <w:ind w:left="720"/>
      </w:pPr>
      <w:bookmarkStart w:id="38" w:name="_Toc152615815"/>
      <w:r w:rsidRPr="007569A8">
        <w:t xml:space="preserve">F) </w:t>
      </w:r>
      <w:r>
        <w:t>Q</w:t>
      </w:r>
      <w:r w:rsidRPr="007569A8">
        <w:t>ualità del servizio</w:t>
      </w:r>
      <w:bookmarkEnd w:id="38"/>
    </w:p>
    <w:p w14:paraId="493D6E51" w14:textId="77777777" w:rsidR="0039689B" w:rsidRPr="00DA6E2B" w:rsidRDefault="0039689B" w:rsidP="0039689B">
      <w:r w:rsidRPr="00DA6E2B">
        <w:t>Indicare:</w:t>
      </w:r>
    </w:p>
    <w:p w14:paraId="54BDF849" w14:textId="77777777" w:rsidR="0039689B" w:rsidRPr="00DA6E2B" w:rsidRDefault="0039689B" w:rsidP="0039689B">
      <w:r w:rsidRPr="00DA6E2B">
        <w:t>i risultati raggiunti dagli indicatori in rapporto ai livelli minimi di qualità del servizio previsti contrattualmente;</w:t>
      </w:r>
    </w:p>
    <w:p w14:paraId="16EAE0B7" w14:textId="77777777" w:rsidR="0039689B" w:rsidRPr="00DA6E2B" w:rsidRDefault="0039689B" w:rsidP="0039689B">
      <w:r w:rsidRPr="00DA6E2B">
        <w:t>i risultati raggiunti dagli indicatori di qualità del servizio ritenuti significativi e non previsti contrattualmente, con i relativi benchmark;</w:t>
      </w:r>
    </w:p>
    <w:p w14:paraId="4BBB77F0" w14:textId="77777777" w:rsidR="0039689B" w:rsidRPr="00DA6E2B" w:rsidRDefault="0039689B" w:rsidP="0039689B">
      <w:r w:rsidRPr="00DA6E2B">
        <w:t>facendo riferimento:</w:t>
      </w:r>
    </w:p>
    <w:p w14:paraId="71F51983" w14:textId="77777777" w:rsidR="0039689B" w:rsidRPr="00DA6E2B" w:rsidRDefault="0039689B" w:rsidP="0039689B">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62E0A2EF" w14:textId="77777777" w:rsidR="0039689B" w:rsidRPr="00DA6E2B" w:rsidRDefault="0039689B" w:rsidP="0039689B">
      <w:r w:rsidRPr="00DA6E2B">
        <w:t>- per i servizi pubblici locali a rete, agli standard stabiliti dalle autorità competenti per servizio e bacino di utenza.</w:t>
      </w:r>
    </w:p>
    <w:p w14:paraId="5ED79DD6" w14:textId="77777777" w:rsidR="0039689B" w:rsidRPr="00DA6E2B" w:rsidRDefault="0039689B" w:rsidP="0039689B">
      <w:r w:rsidRPr="00DA6E2B">
        <w:t>Per ciascun servizio devono essere individuate diverse dimensioni della qualità (tra cui tempestività, accessibilità, trasparenza ed efficacia) e relativi indicatori</w:t>
      </w:r>
      <w:r w:rsidRPr="00DA6E2B">
        <w:footnoteReference w:id="13"/>
      </w:r>
      <w:r w:rsidRPr="00DA6E2B">
        <w:t>, raffrontando il risultato previsto ovvero standard ovvero derivante da benchmark riconosciuti, con il risultato ottenuto.</w:t>
      </w:r>
    </w:p>
    <w:p w14:paraId="10CF13FB" w14:textId="77777777" w:rsidR="0039689B" w:rsidRPr="00DA6E2B" w:rsidRDefault="0039689B" w:rsidP="0039689B">
      <w:r w:rsidRPr="00DA6E2B">
        <w:t>Indicare altresì le risultanze di indagini di soddisfazione dell’utenza, del trattamento delle segnalazioni dell’utenza, ovvero derivanti dall’attuazione di previste forme di consultazione dell’utenza.</w:t>
      </w:r>
    </w:p>
    <w:p w14:paraId="733E339C" w14:textId="77777777" w:rsidR="0039689B" w:rsidRPr="00DA6E2B" w:rsidRDefault="0039689B" w:rsidP="0039689B"/>
    <w:p w14:paraId="344EE70D" w14:textId="77777777" w:rsidR="0039689B" w:rsidRDefault="0039689B" w:rsidP="0039689B">
      <w:pPr>
        <w:spacing w:after="160" w:line="259" w:lineRule="auto"/>
        <w:jc w:val="left"/>
      </w:pPr>
      <w:r>
        <w:br w:type="page"/>
      </w:r>
    </w:p>
    <w:p w14:paraId="5202AF78" w14:textId="77777777" w:rsidR="0039689B" w:rsidRPr="00DA6E2B" w:rsidRDefault="0039689B" w:rsidP="0039689B">
      <w:r w:rsidRPr="00DA6E2B">
        <w:lastRenderedPageBreak/>
        <w:t>Esempio:</w:t>
      </w:r>
    </w:p>
    <w:p w14:paraId="4C126EF3" w14:textId="77777777" w:rsidR="0039689B" w:rsidRPr="00825B67" w:rsidRDefault="0039689B" w:rsidP="0039689B"/>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39689B" w:rsidRPr="00DA6E2B" w14:paraId="77D4B83C"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7A3750BE" w14:textId="77777777" w:rsidR="0039689B" w:rsidRPr="00DA6E2B" w:rsidRDefault="0039689B" w:rsidP="00C14E32">
            <w:pPr>
              <w:pStyle w:val="Corpotesto"/>
            </w:pPr>
            <w:r w:rsidRPr="00DA6E2B">
              <w:t>Servizio</w:t>
            </w:r>
          </w:p>
          <w:p w14:paraId="37217B84" w14:textId="77777777" w:rsidR="0039689B" w:rsidRPr="00DA6E2B" w:rsidRDefault="0039689B"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1A8C3F69" w14:textId="77777777" w:rsidR="0039689B" w:rsidRPr="00DA6E2B" w:rsidRDefault="0039689B"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11696B6D" w14:textId="77777777" w:rsidR="0039689B" w:rsidRPr="00DA6E2B" w:rsidRDefault="0039689B"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144AE4A1" w14:textId="77777777" w:rsidR="0039689B" w:rsidRPr="00DA6E2B" w:rsidRDefault="0039689B"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1831B887" w14:textId="77777777" w:rsidR="0039689B" w:rsidRPr="00DA6E2B" w:rsidRDefault="0039689B"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4680C3D2" w14:textId="77777777" w:rsidR="0039689B" w:rsidRPr="00DA6E2B" w:rsidRDefault="0039689B"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54E532A5" w14:textId="77777777" w:rsidR="0039689B" w:rsidRPr="00DA6E2B" w:rsidRDefault="0039689B" w:rsidP="00C14E32">
            <w:pPr>
              <w:pStyle w:val="Corpotesto"/>
            </w:pPr>
            <w:r w:rsidRPr="00DA6E2B">
              <w:t>Soddisfazione dell’utenza</w:t>
            </w:r>
          </w:p>
        </w:tc>
      </w:tr>
      <w:tr w:rsidR="0039689B" w:rsidRPr="00DA6E2B" w14:paraId="72A4722A"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36ACBCE6" w14:textId="77777777" w:rsidR="0039689B" w:rsidRPr="00DA6E2B" w:rsidRDefault="0039689B"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1BD79B00"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9620181"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7FE075AB"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610F3015"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1EB48559"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0E6C7A81" w14:textId="77777777" w:rsidR="0039689B" w:rsidRPr="00DA6E2B" w:rsidRDefault="0039689B" w:rsidP="00C14E32">
            <w:pPr>
              <w:pStyle w:val="Corpotesto"/>
            </w:pPr>
          </w:p>
        </w:tc>
      </w:tr>
      <w:tr w:rsidR="0039689B" w:rsidRPr="00DA6E2B" w14:paraId="684570D9"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9BCA427" w14:textId="77777777" w:rsidR="0039689B" w:rsidRPr="00DA6E2B" w:rsidRDefault="0039689B"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44F23F6A"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C7797C8"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33069811"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1F0497CC"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0E403BDD"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51453D17" w14:textId="77777777" w:rsidR="0039689B" w:rsidRPr="00DA6E2B" w:rsidRDefault="0039689B" w:rsidP="00C14E32">
            <w:pPr>
              <w:pStyle w:val="Corpotesto"/>
            </w:pPr>
          </w:p>
        </w:tc>
      </w:tr>
      <w:tr w:rsidR="0039689B" w:rsidRPr="00DA6E2B" w14:paraId="63F19898"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4B071856" w14:textId="77777777" w:rsidR="0039689B" w:rsidRPr="00DA6E2B" w:rsidRDefault="0039689B"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6A3D7D79"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540369D1"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21FF4F1E"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5A8B03B8"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221A912C"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70400AF7" w14:textId="77777777" w:rsidR="0039689B" w:rsidRPr="00DA6E2B" w:rsidRDefault="0039689B" w:rsidP="00C14E32">
            <w:pPr>
              <w:pStyle w:val="Corpotesto"/>
            </w:pPr>
          </w:p>
        </w:tc>
      </w:tr>
      <w:tr w:rsidR="0039689B" w:rsidRPr="00DA6E2B" w14:paraId="08406E1C"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4677EA97" w14:textId="77777777" w:rsidR="0039689B" w:rsidRPr="00DA6E2B" w:rsidRDefault="0039689B"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016F87DD"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2EBBD711"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77368057"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00E674CB"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241B5043"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46E2DCE1" w14:textId="77777777" w:rsidR="0039689B" w:rsidRPr="00DA6E2B" w:rsidRDefault="0039689B" w:rsidP="00C14E32">
            <w:pPr>
              <w:pStyle w:val="Corpotesto"/>
            </w:pPr>
          </w:p>
        </w:tc>
      </w:tr>
      <w:tr w:rsidR="0039689B" w:rsidRPr="00DA6E2B" w14:paraId="5B9B17B6"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2ACCD32F"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0ECE6F98"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209BD291"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14E9CEEF"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68B45A86"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A01AD41"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5D608A00" w14:textId="77777777" w:rsidR="0039689B" w:rsidRPr="00DA6E2B" w:rsidRDefault="0039689B" w:rsidP="00C14E32">
            <w:pPr>
              <w:pStyle w:val="Corpotesto"/>
            </w:pPr>
          </w:p>
        </w:tc>
      </w:tr>
    </w:tbl>
    <w:p w14:paraId="67E988AA" w14:textId="77777777" w:rsidR="0039689B" w:rsidRPr="00825B67" w:rsidRDefault="0039689B" w:rsidP="0039689B">
      <w:pPr>
        <w:rPr>
          <w:rFonts w:eastAsia="Calibri"/>
          <w:lang w:eastAsia="en-US"/>
        </w:rPr>
      </w:pPr>
    </w:p>
    <w:p w14:paraId="052CE303" w14:textId="77777777" w:rsidR="0039689B" w:rsidRPr="00825B67" w:rsidRDefault="0039689B" w:rsidP="0039689B">
      <w:r w:rsidRPr="00825B67">
        <w:t>Note:</w:t>
      </w:r>
    </w:p>
    <w:p w14:paraId="260DAA3B" w14:textId="77777777" w:rsidR="0039689B" w:rsidRPr="00825B67" w:rsidRDefault="0039689B" w:rsidP="0039689B"/>
    <w:p w14:paraId="75485F7D" w14:textId="77777777" w:rsidR="0039689B" w:rsidRPr="00825B67" w:rsidRDefault="0039689B" w:rsidP="0039689B"/>
    <w:p w14:paraId="7484383E" w14:textId="77777777" w:rsidR="0039689B" w:rsidRPr="00825B67" w:rsidRDefault="0039689B" w:rsidP="003453DB">
      <w:pPr>
        <w:pStyle w:val="Titolo3"/>
        <w:numPr>
          <w:ilvl w:val="0"/>
          <w:numId w:val="0"/>
        </w:numPr>
        <w:ind w:left="720"/>
      </w:pPr>
      <w:bookmarkStart w:id="39" w:name="_Toc152615816"/>
      <w:r>
        <w:t>G)</w:t>
      </w:r>
      <w:r w:rsidRPr="00825B67">
        <w:t xml:space="preserve"> obblighi contrattuali</w:t>
      </w:r>
      <w:bookmarkEnd w:id="39"/>
    </w:p>
    <w:p w14:paraId="0F6E89DA" w14:textId="77777777" w:rsidR="0039689B" w:rsidRPr="00DA6E2B" w:rsidRDefault="0039689B" w:rsidP="0039689B">
      <w:r w:rsidRPr="00DA6E2B">
        <w:t>Indicare i valori raggiunti e/o l’adempimento o meno dei principali obblighi posti a carico del gestore in base al contratto di servizio ed agli documenti contrattuali, con rinvio alle altre tabelle per elementi già nelle stesse trattate.</w:t>
      </w:r>
    </w:p>
    <w:p w14:paraId="1EAB3641" w14:textId="77777777" w:rsidR="0039689B" w:rsidRPr="00DA6E2B" w:rsidRDefault="0039689B" w:rsidP="0039689B">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294D2F16" w14:textId="77777777" w:rsidR="0039689B" w:rsidRPr="00825B67" w:rsidRDefault="0039689B" w:rsidP="0039689B"/>
    <w:p w14:paraId="11141FCF" w14:textId="77777777" w:rsidR="0039689B" w:rsidRPr="00825B67" w:rsidRDefault="0039689B" w:rsidP="0039689B">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39689B" w:rsidRPr="00DA6E2B" w14:paraId="118659F3"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4C15003F"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5CB745A1" w14:textId="77777777" w:rsidR="0039689B" w:rsidRPr="00DA6E2B" w:rsidRDefault="0039689B" w:rsidP="00C14E32">
            <w:pPr>
              <w:pStyle w:val="Corpotesto"/>
            </w:pPr>
            <w:r w:rsidRPr="00DA6E2B">
              <w:t>Volumi – quantità di attività</w:t>
            </w:r>
          </w:p>
          <w:p w14:paraId="7DF71C08" w14:textId="77777777" w:rsidR="0039689B" w:rsidRPr="00DA6E2B" w:rsidRDefault="0039689B"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0BFB6A5A" w14:textId="77777777" w:rsidR="0039689B" w:rsidRPr="00DA6E2B" w:rsidRDefault="0039689B" w:rsidP="00C14E32">
            <w:pPr>
              <w:pStyle w:val="Corpotesto"/>
            </w:pPr>
            <w:r w:rsidRPr="00DA6E2B">
              <w:t>Territorio servito</w:t>
            </w:r>
          </w:p>
          <w:p w14:paraId="472BB385" w14:textId="77777777" w:rsidR="0039689B" w:rsidRPr="00DA6E2B" w:rsidRDefault="0039689B"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7292D153" w14:textId="77777777" w:rsidR="0039689B" w:rsidRPr="00DA6E2B" w:rsidRDefault="0039689B" w:rsidP="00C14E32">
            <w:pPr>
              <w:pStyle w:val="Corpotesto"/>
            </w:pPr>
            <w:r w:rsidRPr="00DA6E2B">
              <w:t>Prestazioni specifiche da assicurare</w:t>
            </w:r>
          </w:p>
          <w:p w14:paraId="05755F75" w14:textId="77777777" w:rsidR="0039689B" w:rsidRPr="00DA6E2B" w:rsidRDefault="0039689B"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02DBBA30" w14:textId="77777777" w:rsidR="0039689B" w:rsidRPr="00DA6E2B" w:rsidRDefault="0039689B" w:rsidP="00C14E32">
            <w:pPr>
              <w:pStyle w:val="Corpotesto"/>
            </w:pPr>
            <w:r w:rsidRPr="00DA6E2B">
              <w:t>Obblighi di servizio pubblico</w:t>
            </w:r>
          </w:p>
          <w:p w14:paraId="42827D22" w14:textId="77777777" w:rsidR="0039689B" w:rsidRPr="00DA6E2B" w:rsidRDefault="0039689B"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230755F3" w14:textId="77777777" w:rsidR="0039689B" w:rsidRPr="00DA6E2B" w:rsidRDefault="0039689B" w:rsidP="00C14E32">
            <w:pPr>
              <w:pStyle w:val="Corpotesto"/>
            </w:pPr>
            <w:r w:rsidRPr="00DA6E2B">
              <w:t>Obblighi di servizio pubblico</w:t>
            </w:r>
          </w:p>
          <w:p w14:paraId="6B791887" w14:textId="77777777" w:rsidR="0039689B" w:rsidRPr="00DA6E2B" w:rsidRDefault="0039689B"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AED74D" w14:textId="77777777" w:rsidR="0039689B" w:rsidRPr="00DA6E2B" w:rsidRDefault="0039689B" w:rsidP="00C14E32">
            <w:pPr>
              <w:pStyle w:val="Corpotesto"/>
            </w:pPr>
            <w:r w:rsidRPr="00DA6E2B">
              <w:t>Piano degli investimenti</w:t>
            </w:r>
          </w:p>
        </w:tc>
      </w:tr>
      <w:tr w:rsidR="0039689B" w:rsidRPr="00DA6E2B" w14:paraId="626660B4"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6A3582DC" w14:textId="77777777" w:rsidR="0039689B" w:rsidRPr="00DA6E2B" w:rsidRDefault="0039689B"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21EA2BFB"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2FA611E7"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11099CF8"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38D78599"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3F2D1E91"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40FA6E4D" w14:textId="77777777" w:rsidR="0039689B" w:rsidRPr="00DA6E2B" w:rsidRDefault="0039689B" w:rsidP="00C14E32">
            <w:pPr>
              <w:pStyle w:val="Corpotesto"/>
            </w:pPr>
          </w:p>
        </w:tc>
      </w:tr>
      <w:tr w:rsidR="0039689B" w:rsidRPr="00DA6E2B" w14:paraId="56E36401"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0C98C657" w14:textId="77777777" w:rsidR="0039689B" w:rsidRPr="00DA6E2B" w:rsidRDefault="0039689B"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5BFDAF20"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2E344F52"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27D3B776"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0031E5F7"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154FDBC5"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33AEE065" w14:textId="77777777" w:rsidR="0039689B" w:rsidRPr="00DA6E2B" w:rsidRDefault="0039689B" w:rsidP="00C14E32">
            <w:pPr>
              <w:pStyle w:val="Corpotesto"/>
            </w:pPr>
          </w:p>
        </w:tc>
      </w:tr>
      <w:tr w:rsidR="0039689B" w:rsidRPr="00DA6E2B" w14:paraId="4E25B155"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6C805A32" w14:textId="77777777" w:rsidR="0039689B" w:rsidRPr="00DA6E2B" w:rsidRDefault="0039689B"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13111638"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18E251C"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15325095"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64A1A74"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23E5A211"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3B873C6B" w14:textId="77777777" w:rsidR="0039689B" w:rsidRPr="00DA6E2B" w:rsidRDefault="0039689B" w:rsidP="00C14E32">
            <w:pPr>
              <w:pStyle w:val="Corpotesto"/>
            </w:pPr>
          </w:p>
        </w:tc>
      </w:tr>
      <w:tr w:rsidR="0039689B" w:rsidRPr="00DA6E2B" w14:paraId="01C1772F"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1710E944"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7ED191F1"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48D8CC40"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40209D46"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3E3E6118"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7A1FA750"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2B62A0D9" w14:textId="77777777" w:rsidR="0039689B" w:rsidRPr="00DA6E2B" w:rsidRDefault="0039689B" w:rsidP="00C14E32">
            <w:pPr>
              <w:pStyle w:val="Corpotesto"/>
            </w:pPr>
          </w:p>
        </w:tc>
      </w:tr>
    </w:tbl>
    <w:p w14:paraId="7605EB16" w14:textId="77777777" w:rsidR="0039689B" w:rsidRPr="00825B67" w:rsidRDefault="0039689B" w:rsidP="0039689B">
      <w:pPr>
        <w:rPr>
          <w:rFonts w:eastAsia="Calibri"/>
          <w:lang w:eastAsia="en-US"/>
        </w:rPr>
      </w:pPr>
    </w:p>
    <w:p w14:paraId="5C18A0DB" w14:textId="77777777" w:rsidR="0039689B" w:rsidRPr="00825B67" w:rsidRDefault="0039689B" w:rsidP="0039689B">
      <w:r w:rsidRPr="00825B67">
        <w:t>Note:</w:t>
      </w:r>
    </w:p>
    <w:p w14:paraId="37DFD7B0" w14:textId="77777777" w:rsidR="0039689B" w:rsidRPr="00825B67" w:rsidRDefault="0039689B" w:rsidP="0039689B">
      <w:pPr>
        <w:rPr>
          <w:rFonts w:eastAsia="Calibri"/>
          <w:lang w:eastAsia="en-US"/>
        </w:rPr>
      </w:pPr>
    </w:p>
    <w:p w14:paraId="21624485" w14:textId="77777777" w:rsidR="0039689B" w:rsidRPr="00825B67" w:rsidRDefault="0039689B" w:rsidP="0039689B"/>
    <w:p w14:paraId="51EB6407" w14:textId="77777777" w:rsidR="0039689B" w:rsidRPr="00825B67" w:rsidRDefault="0039689B" w:rsidP="0039689B">
      <w:r w:rsidRPr="00825B67">
        <w:t>Eventuale</w:t>
      </w:r>
    </w:p>
    <w:p w14:paraId="4E6945D8" w14:textId="77777777" w:rsidR="0039689B" w:rsidRPr="00825B67" w:rsidRDefault="0039689B" w:rsidP="003453DB">
      <w:pPr>
        <w:pStyle w:val="Titolo3"/>
        <w:numPr>
          <w:ilvl w:val="0"/>
          <w:numId w:val="0"/>
        </w:numPr>
        <w:ind w:left="720"/>
      </w:pPr>
      <w:bookmarkStart w:id="40" w:name="_Toc152615817"/>
      <w:r>
        <w:t>H)</w:t>
      </w:r>
      <w:r w:rsidRPr="00825B67">
        <w:t xml:space="preserve"> </w:t>
      </w:r>
      <w:r>
        <w:t>V</w:t>
      </w:r>
      <w:r w:rsidRPr="00825B67">
        <w:t>incoli</w:t>
      </w:r>
      <w:bookmarkEnd w:id="40"/>
      <w:r w:rsidRPr="00825B67">
        <w:t xml:space="preserve"> </w:t>
      </w:r>
    </w:p>
    <w:p w14:paraId="37A95F7D" w14:textId="77777777" w:rsidR="0039689B" w:rsidRPr="00825B67" w:rsidRDefault="0039689B" w:rsidP="0039689B">
      <w:r w:rsidRPr="00825B67">
        <w:t>Indicare l’eventuale sussistenza:</w:t>
      </w:r>
    </w:p>
    <w:p w14:paraId="77C10716" w14:textId="77777777" w:rsidR="0039689B" w:rsidRPr="00825B67" w:rsidRDefault="0039689B" w:rsidP="0039689B">
      <w:r w:rsidRPr="00825B67">
        <w:t>- di disposizioni legislative determinanti obblighi gestionali;</w:t>
      </w:r>
    </w:p>
    <w:p w14:paraId="4339DE8A" w14:textId="77777777" w:rsidR="0039689B" w:rsidRPr="00825B67" w:rsidRDefault="0039689B" w:rsidP="0039689B">
      <w:r w:rsidRPr="00825B67">
        <w:t>- di vincoli tecnici e/o tecnologici;</w:t>
      </w:r>
    </w:p>
    <w:p w14:paraId="1E1B1E3D" w14:textId="77777777" w:rsidR="0039689B" w:rsidRPr="00825B67" w:rsidRDefault="0039689B" w:rsidP="0039689B">
      <w:r w:rsidRPr="000A1F5F">
        <w:t>incidenti sull’economicità e/o sostenibilità finanziaria della gestione del servizio e sulla qualità dello</w:t>
      </w:r>
      <w:r w:rsidRPr="00825B67">
        <w:t xml:space="preserve"> stesso ovvero sul rispetto degli obblighi contrattuali.</w:t>
      </w:r>
    </w:p>
    <w:p w14:paraId="1163D64A" w14:textId="77777777" w:rsidR="0039689B" w:rsidRPr="00825B67" w:rsidRDefault="0039689B" w:rsidP="0039689B"/>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9689B" w:rsidRPr="00825B67" w14:paraId="7249447A" w14:textId="77777777" w:rsidTr="00C14E32">
        <w:tc>
          <w:tcPr>
            <w:tcW w:w="1604" w:type="dxa"/>
            <w:tcBorders>
              <w:top w:val="single" w:sz="4" w:space="0" w:color="auto"/>
              <w:left w:val="single" w:sz="4" w:space="0" w:color="auto"/>
              <w:bottom w:val="single" w:sz="4" w:space="0" w:color="auto"/>
              <w:right w:val="single" w:sz="4" w:space="0" w:color="auto"/>
            </w:tcBorders>
          </w:tcPr>
          <w:p w14:paraId="3E209D57"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0440DEE3" w14:textId="77777777" w:rsidR="0039689B" w:rsidRPr="00825B67" w:rsidRDefault="0039689B"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47B35A7E" w14:textId="77777777" w:rsidR="0039689B" w:rsidRPr="00825B67" w:rsidRDefault="0039689B"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46A37E2C" w14:textId="77777777" w:rsidR="0039689B" w:rsidRPr="00825B67" w:rsidRDefault="0039689B"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092C3521" w14:textId="77777777" w:rsidR="0039689B" w:rsidRPr="00825B67" w:rsidRDefault="0039689B"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7FFEEFFA" w14:textId="77777777" w:rsidR="0039689B" w:rsidRPr="00825B67" w:rsidRDefault="0039689B" w:rsidP="00C14E32">
            <w:pPr>
              <w:pStyle w:val="Corpotesto"/>
            </w:pPr>
            <w:r w:rsidRPr="00825B67">
              <w:t>Altro</w:t>
            </w:r>
          </w:p>
        </w:tc>
      </w:tr>
      <w:tr w:rsidR="0039689B" w:rsidRPr="00825B67" w14:paraId="685EF804"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7FD4E37E" w14:textId="77777777" w:rsidR="0039689B" w:rsidRPr="00825B67" w:rsidRDefault="0039689B"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25285DA0"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89C788D"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45C98041"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E4A1EF2"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C9201E1" w14:textId="77777777" w:rsidR="0039689B" w:rsidRPr="00825B67" w:rsidRDefault="0039689B" w:rsidP="00C14E32">
            <w:pPr>
              <w:pStyle w:val="Corpotesto"/>
            </w:pPr>
          </w:p>
        </w:tc>
      </w:tr>
      <w:tr w:rsidR="0039689B" w:rsidRPr="00825B67" w14:paraId="251087DC"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1E5DA525"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0995414E"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3DF6FE0A"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477CA205"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360723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60B2828" w14:textId="77777777" w:rsidR="0039689B" w:rsidRPr="00825B67" w:rsidRDefault="0039689B" w:rsidP="00C14E32">
            <w:pPr>
              <w:pStyle w:val="Corpotesto"/>
            </w:pPr>
          </w:p>
        </w:tc>
      </w:tr>
    </w:tbl>
    <w:p w14:paraId="0638CA2F" w14:textId="77777777" w:rsidR="0039689B" w:rsidRPr="00825B67" w:rsidRDefault="0039689B" w:rsidP="0039689B">
      <w:pPr>
        <w:rPr>
          <w:rFonts w:eastAsia="Calibri"/>
          <w:lang w:eastAsia="en-US"/>
        </w:rPr>
      </w:pPr>
    </w:p>
    <w:p w14:paraId="4BB11696" w14:textId="77777777" w:rsidR="0039689B" w:rsidRPr="00825B67" w:rsidRDefault="0039689B" w:rsidP="0039689B">
      <w:r w:rsidRPr="00825B67">
        <w:t>Note:</w:t>
      </w:r>
    </w:p>
    <w:p w14:paraId="63BC4418" w14:textId="77777777" w:rsidR="0039689B" w:rsidRPr="00825B67" w:rsidRDefault="0039689B" w:rsidP="0039689B"/>
    <w:p w14:paraId="488D311F" w14:textId="77777777" w:rsidR="0039689B" w:rsidRDefault="0039689B" w:rsidP="0039689B">
      <w:pPr>
        <w:rPr>
          <w:rFonts w:eastAsia="Calibri"/>
          <w:lang w:eastAsia="en-US"/>
        </w:rPr>
      </w:pPr>
    </w:p>
    <w:p w14:paraId="6BA25B62" w14:textId="77777777" w:rsidR="0039689B" w:rsidRPr="00825B67" w:rsidRDefault="0039689B" w:rsidP="0039689B">
      <w:pPr>
        <w:rPr>
          <w:rFonts w:eastAsia="Calibri"/>
          <w:lang w:eastAsia="en-US"/>
        </w:rPr>
      </w:pPr>
    </w:p>
    <w:p w14:paraId="4E98B8BC" w14:textId="77777777" w:rsidR="0039689B" w:rsidRPr="00825B67" w:rsidRDefault="0039689B" w:rsidP="003453DB">
      <w:pPr>
        <w:pStyle w:val="Titolo3"/>
        <w:numPr>
          <w:ilvl w:val="0"/>
          <w:numId w:val="0"/>
        </w:numPr>
        <w:ind w:left="720"/>
      </w:pPr>
      <w:bookmarkStart w:id="41" w:name="_Toc152615818"/>
      <w:r>
        <w:t>I)</w:t>
      </w:r>
      <w:r w:rsidRPr="00825B67">
        <w:t xml:space="preserve"> </w:t>
      </w:r>
      <w:r>
        <w:t>C</w:t>
      </w:r>
      <w:r w:rsidRPr="00825B67">
        <w:t>onsiderazioni finali</w:t>
      </w:r>
      <w:bookmarkEnd w:id="41"/>
    </w:p>
    <w:p w14:paraId="53F3E122" w14:textId="77777777" w:rsidR="0039689B" w:rsidRPr="00825B67" w:rsidRDefault="0039689B" w:rsidP="0039689B">
      <w:r w:rsidRPr="00825B67">
        <w:t>Esprimere considerazioni finali in merito:</w:t>
      </w:r>
    </w:p>
    <w:p w14:paraId="4E10B137" w14:textId="77777777" w:rsidR="0039689B" w:rsidRPr="00825B67" w:rsidRDefault="0039689B" w:rsidP="0039689B">
      <w:r w:rsidRPr="00825B67">
        <w:t>- alle risultanze della verifica effettuata sulla situazione gestionale del servizio pubblico locale;</w:t>
      </w:r>
    </w:p>
    <w:p w14:paraId="716B58FA" w14:textId="77777777" w:rsidR="0039689B" w:rsidRPr="00825B67" w:rsidRDefault="0039689B" w:rsidP="0039689B">
      <w:r w:rsidRPr="00825B67">
        <w:t>- alla compatibilità della gestione del servizio ai principi di efficienza, efficacia ed economicità dell’azione amministrativa;</w:t>
      </w:r>
    </w:p>
    <w:p w14:paraId="3E417265" w14:textId="77777777" w:rsidR="0039689B" w:rsidRPr="00825B67" w:rsidRDefault="0039689B" w:rsidP="0039689B">
      <w:r w:rsidRPr="00825B67">
        <w:t>- alle conseguenze della gestione del servizio sugli equilibri di bilancio dell’ente locale;</w:t>
      </w:r>
    </w:p>
    <w:p w14:paraId="6FCE6507" w14:textId="77777777" w:rsidR="0039689B" w:rsidRPr="00825B67" w:rsidRDefault="0039689B" w:rsidP="0039689B">
      <w:r w:rsidRPr="00825B67">
        <w:t>- alla gestione del servizio in relazione a possibili modifiche, alternative ed innovazioni nelle sue modalità di erogazione e/o di gestione, anche in prospettiva futura.</w:t>
      </w:r>
    </w:p>
    <w:p w14:paraId="5C06C3AA" w14:textId="77777777" w:rsidR="0039689B" w:rsidRDefault="0039689B" w:rsidP="0039689B">
      <w:pPr>
        <w:spacing w:after="160" w:line="259" w:lineRule="auto"/>
        <w:jc w:val="left"/>
        <w:rPr>
          <w:rFonts w:ascii="Cambria" w:eastAsiaTheme="majorEastAsia" w:hAnsi="Cambria" w:cstheme="majorBidi"/>
          <w:b/>
          <w:bCs w:val="0"/>
          <w:i w:val="0"/>
          <w:iCs w:val="0"/>
          <w:sz w:val="28"/>
          <w:szCs w:val="28"/>
        </w:rPr>
      </w:pPr>
      <w:r>
        <w:rPr>
          <w:i w:val="0"/>
          <w:iCs w:val="0"/>
          <w:sz w:val="28"/>
          <w:szCs w:val="28"/>
        </w:rPr>
        <w:br w:type="page"/>
      </w:r>
    </w:p>
    <w:p w14:paraId="0A8D2FFF" w14:textId="77777777" w:rsidR="0039689B" w:rsidRPr="00DD20AD" w:rsidRDefault="0039689B" w:rsidP="003453DB">
      <w:pPr>
        <w:pStyle w:val="Titolo2"/>
      </w:pPr>
      <w:bookmarkStart w:id="42" w:name="_Toc152615819"/>
      <w:r w:rsidRPr="00DD20AD">
        <w:lastRenderedPageBreak/>
        <w:t>FARMACIA</w:t>
      </w:r>
      <w:bookmarkEnd w:id="42"/>
    </w:p>
    <w:p w14:paraId="6576F7F1" w14:textId="77777777" w:rsidR="0039689B" w:rsidRPr="002F7116" w:rsidRDefault="0039689B" w:rsidP="003453DB">
      <w:pPr>
        <w:pStyle w:val="Titolo3"/>
        <w:numPr>
          <w:ilvl w:val="0"/>
          <w:numId w:val="0"/>
        </w:numPr>
        <w:ind w:left="720"/>
      </w:pPr>
      <w:bookmarkStart w:id="43" w:name="_Toc152615820"/>
      <w:r w:rsidRPr="002F7116">
        <w:t xml:space="preserve">A) </w:t>
      </w:r>
      <w:r>
        <w:t>N</w:t>
      </w:r>
      <w:r w:rsidRPr="002F7116">
        <w:t>atura e descrizione del servizio pubblico locale</w:t>
      </w:r>
      <w:bookmarkEnd w:id="43"/>
    </w:p>
    <w:p w14:paraId="2012BC22" w14:textId="77777777" w:rsidR="0039689B" w:rsidRPr="00DA6E2B" w:rsidRDefault="0039689B" w:rsidP="0039689B">
      <w:r w:rsidRPr="00DA6E2B">
        <w:t>Indicare la natura e tipologia del servizio pubblico locale, fornendo altresì una sintetica descrizione delle caratteristiche tecniche ed economiche che lo caratterizzano rispetto alla comunità e territorio serviti.</w:t>
      </w:r>
    </w:p>
    <w:p w14:paraId="09C82731" w14:textId="77777777" w:rsidR="0039689B" w:rsidRDefault="0039689B" w:rsidP="0039689B">
      <w:pPr>
        <w:rPr>
          <w:rFonts w:eastAsia="Calibri"/>
          <w:lang w:eastAsia="en-US"/>
        </w:rPr>
      </w:pPr>
    </w:p>
    <w:p w14:paraId="5E94372D" w14:textId="77777777" w:rsidR="0039689B" w:rsidRPr="00825B67" w:rsidRDefault="0039689B" w:rsidP="0039689B">
      <w:pPr>
        <w:rPr>
          <w:rFonts w:eastAsia="Calibri"/>
          <w:lang w:eastAsia="en-US"/>
        </w:rPr>
      </w:pPr>
    </w:p>
    <w:p w14:paraId="771591E9" w14:textId="77777777" w:rsidR="0039689B" w:rsidRDefault="0039689B" w:rsidP="0039689B"/>
    <w:p w14:paraId="118B8C50" w14:textId="77777777" w:rsidR="0039689B" w:rsidRPr="00825B67" w:rsidRDefault="0039689B" w:rsidP="0039689B"/>
    <w:p w14:paraId="3192857F" w14:textId="77777777" w:rsidR="0039689B" w:rsidRPr="00825B67" w:rsidRDefault="0039689B" w:rsidP="003453DB">
      <w:pPr>
        <w:pStyle w:val="Titolo3"/>
        <w:numPr>
          <w:ilvl w:val="0"/>
          <w:numId w:val="0"/>
        </w:numPr>
        <w:ind w:left="720"/>
      </w:pPr>
      <w:bookmarkStart w:id="44" w:name="_Toc152615821"/>
      <w:r w:rsidRPr="00825B67">
        <w:t xml:space="preserve">B) </w:t>
      </w:r>
      <w:r>
        <w:t>C</w:t>
      </w:r>
      <w:r w:rsidRPr="00825B67">
        <w:t>ontratto di servizio</w:t>
      </w:r>
      <w:bookmarkEnd w:id="44"/>
    </w:p>
    <w:p w14:paraId="5D1827F6" w14:textId="77777777" w:rsidR="0039689B" w:rsidRPr="00DA6E2B" w:rsidRDefault="0039689B" w:rsidP="0039689B">
      <w:r w:rsidRPr="00DA6E2B">
        <w:t>Indicare:</w:t>
      </w:r>
    </w:p>
    <w:p w14:paraId="02C1E582" w14:textId="77777777" w:rsidR="0039689B" w:rsidRPr="00DA6E2B" w:rsidRDefault="0039689B" w:rsidP="0039689B">
      <w:pPr>
        <w:pStyle w:val="Paragrafoelenco"/>
        <w:numPr>
          <w:ilvl w:val="0"/>
          <w:numId w:val="2"/>
        </w:numPr>
      </w:pPr>
      <w:r w:rsidRPr="00DA6E2B">
        <w:t>oggetto (sintetica descrizione del servizio);</w:t>
      </w:r>
    </w:p>
    <w:p w14:paraId="638E573C" w14:textId="77777777" w:rsidR="0039689B" w:rsidRPr="00DA6E2B" w:rsidRDefault="0039689B" w:rsidP="0039689B">
      <w:pPr>
        <w:pStyle w:val="Paragrafoelenco"/>
        <w:numPr>
          <w:ilvl w:val="0"/>
          <w:numId w:val="2"/>
        </w:numPr>
      </w:pPr>
      <w:r w:rsidRPr="00DA6E2B">
        <w:t>data di approvazione, durata - scadenza affidamento;</w:t>
      </w:r>
    </w:p>
    <w:p w14:paraId="66B57CAD" w14:textId="77777777" w:rsidR="0039689B" w:rsidRPr="00DA6E2B" w:rsidRDefault="0039689B" w:rsidP="0039689B">
      <w:pPr>
        <w:pStyle w:val="Paragrafoelenco"/>
        <w:numPr>
          <w:ilvl w:val="0"/>
          <w:numId w:val="2"/>
        </w:numPr>
      </w:pPr>
      <w:r w:rsidRPr="00DA6E2B">
        <w:t>valore complessivo e su base annua del servizio affidato;</w:t>
      </w:r>
    </w:p>
    <w:p w14:paraId="5B7CEE8F" w14:textId="77777777" w:rsidR="0039689B" w:rsidRPr="00DA6E2B" w:rsidRDefault="0039689B" w:rsidP="0039689B">
      <w:pPr>
        <w:pStyle w:val="Paragrafoelenco"/>
        <w:numPr>
          <w:ilvl w:val="0"/>
          <w:numId w:val="2"/>
        </w:numPr>
      </w:pPr>
      <w:r w:rsidRPr="00DA6E2B">
        <w:t>criteri tariffari;</w:t>
      </w:r>
    </w:p>
    <w:p w14:paraId="62D8CB80" w14:textId="77777777" w:rsidR="0039689B" w:rsidRPr="00DA6E2B" w:rsidRDefault="0039689B" w:rsidP="0039689B">
      <w:pPr>
        <w:pStyle w:val="Paragrafoelenco"/>
        <w:numPr>
          <w:ilvl w:val="0"/>
          <w:numId w:val="2"/>
        </w:numPr>
      </w:pPr>
      <w:r w:rsidRPr="00DA6E2B">
        <w:t>principali obblighi posti a carico del gestore in termini di investimenti, qualità dei servizi, costi dei servizi per gli utenti.</w:t>
      </w:r>
    </w:p>
    <w:p w14:paraId="3203C864" w14:textId="77777777" w:rsidR="0039689B" w:rsidRPr="00DA6E2B" w:rsidRDefault="0039689B" w:rsidP="0039689B">
      <w:r w:rsidRPr="00DA6E2B">
        <w:t>Nel caso di affidamento a società in house:</w:t>
      </w:r>
    </w:p>
    <w:p w14:paraId="562B6477" w14:textId="77777777" w:rsidR="0039689B" w:rsidRPr="00DA6E2B" w:rsidRDefault="0039689B" w:rsidP="0039689B">
      <w:pPr>
        <w:pStyle w:val="Paragrafoelenco"/>
        <w:numPr>
          <w:ilvl w:val="0"/>
          <w:numId w:val="3"/>
        </w:numPr>
      </w:pPr>
      <w:r w:rsidRPr="00DA6E2B">
        <w:t>eventuale previsto impatto sulla finanza dell’Ente in relazione allo svolgimento del servizio (contributi, sovvenzioni, altro);</w:t>
      </w:r>
    </w:p>
    <w:p w14:paraId="59BA15A7" w14:textId="77777777" w:rsidR="0039689B" w:rsidRPr="00DA6E2B" w:rsidRDefault="0039689B" w:rsidP="0039689B">
      <w:pPr>
        <w:pStyle w:val="Paragrafoelenco"/>
        <w:numPr>
          <w:ilvl w:val="0"/>
          <w:numId w:val="3"/>
        </w:numPr>
      </w:pPr>
      <w:r w:rsidRPr="00DA6E2B">
        <w:t>obiettivi di universalità, socialità, tutela dell’ambiente e accessibilità dei servizi, con relativi indicatori e target.</w:t>
      </w:r>
    </w:p>
    <w:p w14:paraId="52DD7B23" w14:textId="77777777" w:rsidR="0039689B" w:rsidRDefault="0039689B" w:rsidP="0039689B">
      <w:pPr>
        <w:rPr>
          <w:rFonts w:eastAsia="Calibri"/>
          <w:lang w:eastAsia="en-US"/>
        </w:rPr>
      </w:pPr>
    </w:p>
    <w:p w14:paraId="15C9D4E5" w14:textId="77777777" w:rsidR="0039689B" w:rsidRDefault="0039689B" w:rsidP="0039689B">
      <w:pPr>
        <w:rPr>
          <w:rFonts w:eastAsia="Calibri"/>
          <w:lang w:eastAsia="en-US"/>
        </w:rPr>
      </w:pPr>
    </w:p>
    <w:p w14:paraId="7AF90D3C" w14:textId="77777777" w:rsidR="0039689B" w:rsidRPr="00825B67" w:rsidRDefault="0039689B" w:rsidP="0039689B">
      <w:pPr>
        <w:rPr>
          <w:rFonts w:eastAsia="Calibri"/>
          <w:lang w:eastAsia="en-US"/>
        </w:rPr>
      </w:pPr>
    </w:p>
    <w:p w14:paraId="3F7DB1E8" w14:textId="77777777" w:rsidR="0039689B" w:rsidRPr="00825B67" w:rsidRDefault="0039689B" w:rsidP="003453DB">
      <w:pPr>
        <w:pStyle w:val="Titolo3"/>
        <w:numPr>
          <w:ilvl w:val="0"/>
          <w:numId w:val="0"/>
        </w:numPr>
        <w:ind w:left="720"/>
      </w:pPr>
      <w:bookmarkStart w:id="45" w:name="_Toc152615822"/>
      <w:r w:rsidRPr="00825B67">
        <w:t xml:space="preserve">C) </w:t>
      </w:r>
      <w:r>
        <w:t>S</w:t>
      </w:r>
      <w:r w:rsidRPr="00825B67">
        <w:t>istema di monitoraggio - controllo</w:t>
      </w:r>
      <w:bookmarkEnd w:id="45"/>
    </w:p>
    <w:p w14:paraId="541ED58A" w14:textId="77777777" w:rsidR="0039689B" w:rsidRPr="00DA6E2B" w:rsidRDefault="0039689B" w:rsidP="0039689B">
      <w:r w:rsidRPr="00DA6E2B">
        <w:t>Indicare:</w:t>
      </w:r>
    </w:p>
    <w:p w14:paraId="3DF2FB2E" w14:textId="77777777" w:rsidR="0039689B" w:rsidRPr="00DA6E2B" w:rsidRDefault="0039689B" w:rsidP="0039689B">
      <w:r w:rsidRPr="00DA6E2B">
        <w:t>struttura preposta al monitoraggio - controllo della gestione ed erogazione del servizio, e relative modalità, ovvero sistema di controlli sulle società non quotate ex art. 147-quater, Tuel (descrivere tipologia, struttura e consistenza);</w:t>
      </w:r>
    </w:p>
    <w:p w14:paraId="2D9AEAB4" w14:textId="77777777" w:rsidR="0039689B" w:rsidRPr="00DA6E2B" w:rsidRDefault="0039689B" w:rsidP="0039689B">
      <w:r w:rsidRPr="00DA6E2B">
        <w:t>altro ritenuto rilevante ai fini della verifica periodica.</w:t>
      </w:r>
    </w:p>
    <w:p w14:paraId="2B2AD0CF" w14:textId="77777777" w:rsidR="0039689B" w:rsidRPr="00DA6E2B" w:rsidRDefault="0039689B" w:rsidP="0039689B">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249971BD" w14:textId="77777777" w:rsidR="0039689B" w:rsidRDefault="0039689B" w:rsidP="0039689B">
      <w:pPr>
        <w:rPr>
          <w:rFonts w:eastAsia="Calibri"/>
          <w:lang w:eastAsia="en-US"/>
        </w:rPr>
      </w:pPr>
    </w:p>
    <w:p w14:paraId="2DAD1FA6" w14:textId="77777777" w:rsidR="0039689B" w:rsidRDefault="0039689B" w:rsidP="0039689B">
      <w:pPr>
        <w:rPr>
          <w:rFonts w:eastAsia="Calibri"/>
          <w:lang w:eastAsia="en-US"/>
        </w:rPr>
      </w:pPr>
    </w:p>
    <w:p w14:paraId="65A401CA" w14:textId="77777777" w:rsidR="0039689B" w:rsidRPr="00825B67" w:rsidRDefault="0039689B" w:rsidP="0039689B">
      <w:pPr>
        <w:rPr>
          <w:rFonts w:eastAsia="Calibri"/>
          <w:lang w:eastAsia="en-US"/>
        </w:rPr>
      </w:pPr>
    </w:p>
    <w:p w14:paraId="5FE57E18" w14:textId="77777777" w:rsidR="0039689B" w:rsidRPr="00825B67" w:rsidRDefault="0039689B" w:rsidP="003453DB">
      <w:pPr>
        <w:pStyle w:val="Titolo3"/>
        <w:numPr>
          <w:ilvl w:val="0"/>
          <w:numId w:val="0"/>
        </w:numPr>
        <w:ind w:left="720"/>
      </w:pPr>
      <w:bookmarkStart w:id="46" w:name="_Toc152615823"/>
      <w:r>
        <w:t xml:space="preserve">D) </w:t>
      </w:r>
      <w:r w:rsidRPr="00825B67">
        <w:t xml:space="preserve"> </w:t>
      </w:r>
      <w:r>
        <w:t>I</w:t>
      </w:r>
      <w:r w:rsidRPr="00825B67">
        <w:t>dentificazione soggetto affidatario</w:t>
      </w:r>
      <w:bookmarkEnd w:id="46"/>
    </w:p>
    <w:p w14:paraId="02234526" w14:textId="77777777" w:rsidR="0039689B" w:rsidRPr="00DA6E2B" w:rsidRDefault="0039689B" w:rsidP="0039689B">
      <w:r w:rsidRPr="00DA6E2B">
        <w:t>Per ciascun soggetto affidatario indicare:</w:t>
      </w:r>
    </w:p>
    <w:p w14:paraId="1E2081E6" w14:textId="77777777" w:rsidR="0039689B" w:rsidRPr="00DA6E2B" w:rsidRDefault="0039689B" w:rsidP="0039689B">
      <w:r w:rsidRPr="00DA6E2B">
        <w:t>dati identificativi;</w:t>
      </w:r>
    </w:p>
    <w:p w14:paraId="602405C9" w14:textId="77777777" w:rsidR="0039689B" w:rsidRPr="00DA6E2B" w:rsidRDefault="0039689B" w:rsidP="0039689B">
      <w:r w:rsidRPr="00DA6E2B">
        <w:t>oggetto sociale;</w:t>
      </w:r>
    </w:p>
    <w:p w14:paraId="60FEC776" w14:textId="77777777" w:rsidR="0039689B" w:rsidRPr="00DA6E2B" w:rsidRDefault="0039689B" w:rsidP="0039689B">
      <w:r w:rsidRPr="00DA6E2B">
        <w:t>altro ritenuto rilevante ai fini della verifica.</w:t>
      </w:r>
    </w:p>
    <w:p w14:paraId="2936D2BC" w14:textId="77777777" w:rsidR="0039689B" w:rsidRPr="00DA6E2B" w:rsidRDefault="0039689B" w:rsidP="0039689B">
      <w:r w:rsidRPr="00DA6E2B">
        <w:t>Nel caso di società partecipata</w:t>
      </w:r>
      <w:r w:rsidRPr="00DA6E2B">
        <w:footnoteReference w:id="14"/>
      </w:r>
      <w:r w:rsidRPr="00DA6E2B">
        <w:t xml:space="preserve"> </w:t>
      </w:r>
    </w:p>
    <w:p w14:paraId="373F3A1C" w14:textId="77777777" w:rsidR="0039689B" w:rsidRPr="00DA6E2B" w:rsidRDefault="0039689B" w:rsidP="0039689B">
      <w:r w:rsidRPr="00DA6E2B">
        <w:lastRenderedPageBreak/>
        <w:t>tipologia di partecipazione (di controllo, di controllo analogo, di controllo analogo congiunto, partecipazione diretta/indiretta, società quotata); per le società in house precisare la scadenza dell’affidamento diretto;</w:t>
      </w:r>
    </w:p>
    <w:p w14:paraId="0FA50669" w14:textId="77777777" w:rsidR="0039689B" w:rsidRPr="00DA6E2B" w:rsidRDefault="0039689B" w:rsidP="0039689B">
      <w:r w:rsidRPr="00DA6E2B">
        <w:t>n. quote od azioni (e % capitale sociale) possedute dal Comune, loro valore nominale, costo di acquisizione (se differente), valore della partecipazione rispetto al patrimonio netto della società;</w:t>
      </w:r>
    </w:p>
    <w:p w14:paraId="48F3B380" w14:textId="77777777" w:rsidR="0039689B" w:rsidRPr="00DA6E2B" w:rsidRDefault="0039689B" w:rsidP="0039689B">
      <w:r w:rsidRPr="00DA6E2B">
        <w:t>n. amministratori e/o sindaci nominati dal Comune;</w:t>
      </w:r>
    </w:p>
    <w:p w14:paraId="483A08AC" w14:textId="77777777" w:rsidR="0039689B" w:rsidRPr="00DA6E2B" w:rsidRDefault="0039689B" w:rsidP="0039689B">
      <w:r w:rsidRPr="00DA6E2B">
        <w:t xml:space="preserve">riconducibilità della società ad una delle categorie ex art. 4, commi 1-3, </w:t>
      </w:r>
      <w:proofErr w:type="spellStart"/>
      <w:r w:rsidRPr="00DA6E2B">
        <w:t>D.Lgs.</w:t>
      </w:r>
      <w:proofErr w:type="spellEnd"/>
      <w:r w:rsidRPr="00DA6E2B">
        <w:t xml:space="preserve"> n. 175/2016;</w:t>
      </w:r>
    </w:p>
    <w:p w14:paraId="756B79C9" w14:textId="77777777" w:rsidR="0039689B" w:rsidRPr="00DA6E2B" w:rsidRDefault="0039689B" w:rsidP="0039689B"/>
    <w:p w14:paraId="372C02EA" w14:textId="77777777" w:rsidR="0039689B" w:rsidRPr="00DA6E2B" w:rsidRDefault="0039689B" w:rsidP="0039689B">
      <w:r w:rsidRPr="00DA6E2B">
        <w:t xml:space="preserve">Nel caso di affidamento a società in house </w:t>
      </w:r>
      <w:proofErr w:type="spellStart"/>
      <w:r w:rsidRPr="00DA6E2B">
        <w:t>providing</w:t>
      </w:r>
      <w:proofErr w:type="spellEnd"/>
    </w:p>
    <w:p w14:paraId="2E789E41" w14:textId="77777777" w:rsidR="0039689B" w:rsidRPr="00DA6E2B" w:rsidRDefault="0039689B" w:rsidP="0039689B">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645BF5E2" w14:textId="77777777" w:rsidR="0039689B" w:rsidRPr="00DA6E2B" w:rsidRDefault="0039689B" w:rsidP="0039689B">
      <w:r w:rsidRPr="00DA6E2B">
        <w:t>la percentuale di attività svolta nei confronti dell’amministrazione affidante rispetto al totale dell’attività;</w:t>
      </w:r>
    </w:p>
    <w:p w14:paraId="36F4C9E0" w14:textId="77777777" w:rsidR="0039689B" w:rsidRPr="00DA6E2B" w:rsidRDefault="0039689B" w:rsidP="0039689B">
      <w:r w:rsidRPr="00DA6E2B">
        <w:t>risultati economici di pertinenza dell’Ente nell’ultimo triennio;</w:t>
      </w:r>
    </w:p>
    <w:p w14:paraId="67F169FE" w14:textId="77777777" w:rsidR="0039689B" w:rsidRDefault="0039689B" w:rsidP="0039689B">
      <w:r w:rsidRPr="00DA6E2B">
        <w:t>entrate e spese, competenza e residui, dell’Ente, derivanti dall’attuazione del contratto e dall’erogazione del servizio (se diverse), nell’ultimo triennio.</w:t>
      </w:r>
    </w:p>
    <w:p w14:paraId="337C2A63" w14:textId="77777777" w:rsidR="0039689B" w:rsidRPr="00DA6E2B" w:rsidRDefault="0039689B" w:rsidP="0039689B"/>
    <w:p w14:paraId="3D72EE22" w14:textId="77777777" w:rsidR="0039689B" w:rsidRPr="00825B67" w:rsidRDefault="0039689B" w:rsidP="0039689B">
      <w:pPr>
        <w:rPr>
          <w:rFonts w:eastAsia="Calibri"/>
          <w:lang w:eastAsia="en-US"/>
        </w:rPr>
      </w:pPr>
    </w:p>
    <w:p w14:paraId="7D2663D7" w14:textId="77777777" w:rsidR="0039689B" w:rsidRPr="00825B67" w:rsidRDefault="0039689B" w:rsidP="003453DB">
      <w:pPr>
        <w:pStyle w:val="Titolo3"/>
        <w:numPr>
          <w:ilvl w:val="0"/>
          <w:numId w:val="0"/>
        </w:numPr>
        <w:ind w:left="720"/>
      </w:pPr>
      <w:bookmarkStart w:id="47" w:name="_Toc152615824"/>
      <w:r>
        <w:t xml:space="preserve">E) </w:t>
      </w:r>
      <w:r w:rsidRPr="00825B67">
        <w:t xml:space="preserve"> </w:t>
      </w:r>
      <w:r>
        <w:t>A</w:t>
      </w:r>
      <w:r w:rsidRPr="00825B67">
        <w:t>ndamento economico</w:t>
      </w:r>
      <w:bookmarkEnd w:id="47"/>
    </w:p>
    <w:p w14:paraId="44D138F9" w14:textId="77777777" w:rsidR="0039689B" w:rsidRPr="00DA6E2B" w:rsidRDefault="0039689B" w:rsidP="0039689B">
      <w:r w:rsidRPr="00DA6E2B">
        <w:t>Indicare:</w:t>
      </w:r>
    </w:p>
    <w:p w14:paraId="29838AB1" w14:textId="77777777" w:rsidR="0039689B" w:rsidRPr="00DA6E2B" w:rsidRDefault="0039689B" w:rsidP="0039689B">
      <w:r w:rsidRPr="00DA6E2B">
        <w:t>costo pro capite (per utente e/o cittadino) e complessivo, nell’ultimo triennio;</w:t>
      </w:r>
    </w:p>
    <w:p w14:paraId="366C60CC" w14:textId="77777777" w:rsidR="0039689B" w:rsidRPr="00DA6E2B" w:rsidRDefault="0039689B" w:rsidP="0039689B">
      <w:r w:rsidRPr="00DA6E2B">
        <w:t>costi di competenza del servizio nell’ultimo triennio, con indicazione dei costi diretti ed indiretti;</w:t>
      </w:r>
    </w:p>
    <w:p w14:paraId="76CA4A4C" w14:textId="77777777" w:rsidR="0039689B" w:rsidRPr="00DA6E2B" w:rsidRDefault="0039689B" w:rsidP="0039689B">
      <w:r w:rsidRPr="00DA6E2B">
        <w:t>ricavi di competenza dal servizio nell’ultimo triennio, con indicazione degli importi riscossi e dei crediti maturati, con relativa annualità di formazione;</w:t>
      </w:r>
    </w:p>
    <w:p w14:paraId="49913DCB" w14:textId="77777777" w:rsidR="0039689B" w:rsidRPr="00DA6E2B" w:rsidRDefault="0039689B" w:rsidP="0039689B">
      <w:r w:rsidRPr="00DA6E2B">
        <w:t>investimenti effettuati in relazione all’erogazione del servizio, come da apposito piano degli investimenti compreso nel PEF, e relativi ammortamenti, nonché eventuali finanziamenti ottenuti per la loro realizzazione e costo del debito;</w:t>
      </w:r>
    </w:p>
    <w:p w14:paraId="63FC7C12" w14:textId="77777777" w:rsidR="0039689B" w:rsidRPr="00DA6E2B" w:rsidRDefault="0039689B" w:rsidP="0039689B">
      <w:r w:rsidRPr="00DA6E2B">
        <w:t>n. personale addetto al servizio, tipologia di inquadramento, costo complessivo ed unitario;</w:t>
      </w:r>
    </w:p>
    <w:p w14:paraId="6830AAE2" w14:textId="77777777" w:rsidR="0039689B" w:rsidRPr="00DA6E2B" w:rsidRDefault="0039689B" w:rsidP="0039689B">
      <w:r w:rsidRPr="00DA6E2B">
        <w:t>tariffazione, con indicazione della natura delle entrate per categorie di utenza e/o di servizio prestato;</w:t>
      </w:r>
    </w:p>
    <w:p w14:paraId="2E1892F8" w14:textId="77777777" w:rsidR="0039689B" w:rsidRPr="00DA6E2B" w:rsidRDefault="0039689B" w:rsidP="0039689B"/>
    <w:p w14:paraId="7FCAF906" w14:textId="77777777" w:rsidR="0039689B" w:rsidRPr="00DA6E2B" w:rsidRDefault="0039689B" w:rsidP="0039689B">
      <w:r w:rsidRPr="00DA6E2B">
        <w:t>nel caso in cui sia stato definito il PEF</w:t>
      </w:r>
      <w:r w:rsidRPr="00DA6E2B">
        <w:footnoteReference w:id="15"/>
      </w:r>
    </w:p>
    <w:p w14:paraId="28C05F94" w14:textId="77777777" w:rsidR="0039689B" w:rsidRPr="00DA6E2B" w:rsidRDefault="0039689B" w:rsidP="0039689B">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16"/>
      </w:r>
      <w:r w:rsidRPr="00DA6E2B">
        <w:t>;</w:t>
      </w:r>
    </w:p>
    <w:p w14:paraId="771F891A" w14:textId="77777777" w:rsidR="0039689B" w:rsidRPr="00DA6E2B" w:rsidRDefault="0039689B" w:rsidP="0039689B">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0FDBB092" w14:textId="77777777" w:rsidR="0039689B" w:rsidRPr="00DA6E2B" w:rsidRDefault="0039689B" w:rsidP="0039689B">
      <w:r w:rsidRPr="00DA6E2B">
        <w:t>situazione relativa all’equilibrio finanziario: è auspicabile al riguardo la costruzione ed il monitoraggio di un rendiconto finanziario prospettico o comunque di una adeguata misura del cash flow del servizio.</w:t>
      </w:r>
    </w:p>
    <w:p w14:paraId="7A1189E8" w14:textId="77777777" w:rsidR="0039689B" w:rsidRDefault="0039689B" w:rsidP="0039689B">
      <w:pPr>
        <w:spacing w:after="160" w:line="259" w:lineRule="auto"/>
        <w:jc w:val="left"/>
      </w:pPr>
      <w:r>
        <w:br w:type="page"/>
      </w:r>
    </w:p>
    <w:p w14:paraId="0DE48451" w14:textId="77777777" w:rsidR="0039689B" w:rsidRPr="00DA6E2B" w:rsidRDefault="0039689B" w:rsidP="0039689B">
      <w:r w:rsidRPr="00DA6E2B">
        <w:lastRenderedPageBreak/>
        <w:t>Esempio:</w:t>
      </w:r>
    </w:p>
    <w:p w14:paraId="12B4D4CC" w14:textId="77777777" w:rsidR="0039689B" w:rsidRPr="00825B67" w:rsidRDefault="0039689B" w:rsidP="0039689B"/>
    <w:tbl>
      <w:tblPr>
        <w:tblStyle w:val="Grigliatabella"/>
        <w:tblW w:w="11199" w:type="dxa"/>
        <w:jc w:val="center"/>
        <w:tblLook w:val="04A0" w:firstRow="1" w:lastRow="0" w:firstColumn="1" w:lastColumn="0" w:noHBand="0" w:noVBand="1"/>
      </w:tblPr>
      <w:tblGrid>
        <w:gridCol w:w="1675"/>
        <w:gridCol w:w="907"/>
        <w:gridCol w:w="1491"/>
        <w:gridCol w:w="904"/>
        <w:gridCol w:w="1503"/>
        <w:gridCol w:w="1329"/>
        <w:gridCol w:w="1216"/>
        <w:gridCol w:w="2174"/>
      </w:tblGrid>
      <w:tr w:rsidR="0039689B" w:rsidRPr="00DA6E2B" w14:paraId="7A60FE38"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3E544085" w14:textId="77777777" w:rsidR="0039689B" w:rsidRPr="00DA6E2B"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hideMark/>
          </w:tcPr>
          <w:p w14:paraId="413C00D0" w14:textId="77777777" w:rsidR="0039689B" w:rsidRPr="00DA6E2B" w:rsidRDefault="0039689B" w:rsidP="00C14E32">
            <w:pPr>
              <w:pStyle w:val="Corpotesto"/>
            </w:pPr>
            <w:r w:rsidRPr="00DA6E2B">
              <w:t>Costo pro capite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804E1" w14:textId="77777777" w:rsidR="0039689B" w:rsidRPr="00DA6E2B" w:rsidRDefault="0039689B" w:rsidP="00C14E32">
            <w:pPr>
              <w:pStyle w:val="Corpotesto"/>
            </w:pPr>
            <w:r w:rsidRPr="00DA6E2B">
              <w:t>Costi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FF300" w14:textId="77777777" w:rsidR="0039689B" w:rsidRPr="00DA6E2B" w:rsidRDefault="0039689B" w:rsidP="00C14E32">
            <w:pPr>
              <w:pStyle w:val="Corpotesto"/>
            </w:pPr>
            <w:r w:rsidRPr="00DA6E2B">
              <w:t>Tariffe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9F082" w14:textId="77777777" w:rsidR="0039689B" w:rsidRPr="00DA6E2B" w:rsidRDefault="0039689B" w:rsidP="00C14E32">
            <w:pPr>
              <w:pStyle w:val="Corpotesto"/>
            </w:pPr>
            <w:r w:rsidRPr="00DA6E2B">
              <w:t>Ricavi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C9D31" w14:textId="77777777" w:rsidR="0039689B" w:rsidRPr="00DA6E2B" w:rsidRDefault="0039689B" w:rsidP="00C14E32">
            <w:pPr>
              <w:pStyle w:val="Corpotesto"/>
            </w:pPr>
            <w:r w:rsidRPr="00DA6E2B">
              <w:t>Personale addetto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74534" w14:textId="77777777" w:rsidR="0039689B" w:rsidRPr="00DA6E2B" w:rsidRDefault="0039689B" w:rsidP="00C14E32">
            <w:pPr>
              <w:pStyle w:val="Corpotesto"/>
            </w:pPr>
            <w:r w:rsidRPr="00DA6E2B">
              <w:t>Impatto su finanza ente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026C504" w14:textId="77777777" w:rsidR="0039689B" w:rsidRPr="00DA6E2B" w:rsidRDefault="0039689B" w:rsidP="00C14E32">
            <w:pPr>
              <w:pStyle w:val="Corpotesto"/>
            </w:pPr>
            <w:r w:rsidRPr="00DA6E2B">
              <w:t>PEF - confronto</w:t>
            </w:r>
          </w:p>
        </w:tc>
      </w:tr>
      <w:tr w:rsidR="0039689B" w:rsidRPr="00825B67" w14:paraId="121BAFDF"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7605AD64" w14:textId="77777777" w:rsidR="0039689B" w:rsidRPr="00825B67" w:rsidRDefault="0039689B" w:rsidP="00C14E32">
            <w:pPr>
              <w:pStyle w:val="Corpotesto"/>
            </w:pPr>
            <w:r w:rsidRPr="00825B67">
              <w:t>Contratto di servizio</w:t>
            </w:r>
          </w:p>
        </w:tc>
        <w:tc>
          <w:tcPr>
            <w:tcW w:w="907" w:type="dxa"/>
            <w:tcBorders>
              <w:top w:val="single" w:sz="4" w:space="0" w:color="auto"/>
              <w:left w:val="single" w:sz="4" w:space="0" w:color="auto"/>
              <w:bottom w:val="single" w:sz="4" w:space="0" w:color="auto"/>
              <w:right w:val="single" w:sz="4" w:space="0" w:color="auto"/>
            </w:tcBorders>
            <w:vAlign w:val="center"/>
          </w:tcPr>
          <w:p w14:paraId="52D9C9B1"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81B689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E8821C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785911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A1CBEA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BCA1011"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61D70D07" w14:textId="77777777" w:rsidR="0039689B" w:rsidRPr="00825B67" w:rsidRDefault="0039689B" w:rsidP="00C14E32">
            <w:pPr>
              <w:pStyle w:val="Corpotesto"/>
            </w:pPr>
          </w:p>
        </w:tc>
      </w:tr>
      <w:tr w:rsidR="0039689B" w:rsidRPr="00825B67" w14:paraId="71D7101D"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4B36A7D2" w14:textId="77777777" w:rsidR="0039689B" w:rsidRPr="00825B67" w:rsidRDefault="0039689B" w:rsidP="00C14E32">
            <w:pPr>
              <w:pStyle w:val="Corpotesto"/>
            </w:pPr>
            <w:r w:rsidRPr="00825B67">
              <w:t>Risultati raggiunti</w:t>
            </w:r>
          </w:p>
        </w:tc>
        <w:tc>
          <w:tcPr>
            <w:tcW w:w="907" w:type="dxa"/>
            <w:tcBorders>
              <w:top w:val="single" w:sz="4" w:space="0" w:color="auto"/>
              <w:left w:val="single" w:sz="4" w:space="0" w:color="auto"/>
              <w:bottom w:val="single" w:sz="4" w:space="0" w:color="auto"/>
              <w:right w:val="single" w:sz="4" w:space="0" w:color="auto"/>
            </w:tcBorders>
            <w:vAlign w:val="center"/>
          </w:tcPr>
          <w:p w14:paraId="0AD10AC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096D52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57AF0E3"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877FA26"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DC45ACD"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0DC1987"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56CC2C94" w14:textId="77777777" w:rsidR="0039689B" w:rsidRPr="00825B67" w:rsidRDefault="0039689B" w:rsidP="00C14E32">
            <w:pPr>
              <w:pStyle w:val="Corpotesto"/>
            </w:pPr>
          </w:p>
        </w:tc>
      </w:tr>
      <w:tr w:rsidR="0039689B" w:rsidRPr="00825B67" w14:paraId="033B070D" w14:textId="77777777" w:rsidTr="00C14E32">
        <w:trPr>
          <w:trHeight w:val="60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62922D62" w14:textId="77777777" w:rsidR="0039689B" w:rsidRPr="00825B67" w:rsidRDefault="0039689B" w:rsidP="00C14E32">
            <w:pPr>
              <w:pStyle w:val="Corpotesto"/>
            </w:pPr>
            <w:r w:rsidRPr="00825B67">
              <w:t>Scostamento</w:t>
            </w:r>
          </w:p>
        </w:tc>
        <w:tc>
          <w:tcPr>
            <w:tcW w:w="907" w:type="dxa"/>
            <w:tcBorders>
              <w:top w:val="single" w:sz="4" w:space="0" w:color="auto"/>
              <w:left w:val="single" w:sz="4" w:space="0" w:color="auto"/>
              <w:bottom w:val="single" w:sz="4" w:space="0" w:color="auto"/>
              <w:right w:val="single" w:sz="4" w:space="0" w:color="auto"/>
            </w:tcBorders>
            <w:vAlign w:val="center"/>
          </w:tcPr>
          <w:p w14:paraId="1CE3E46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DBD975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D6485C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46C1528"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174636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916C913"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5A2CC980" w14:textId="77777777" w:rsidR="0039689B" w:rsidRPr="00825B67" w:rsidRDefault="0039689B" w:rsidP="00C14E32">
            <w:pPr>
              <w:pStyle w:val="Corpotesto"/>
            </w:pPr>
          </w:p>
        </w:tc>
      </w:tr>
      <w:tr w:rsidR="0039689B" w:rsidRPr="00825B67" w14:paraId="187D2984" w14:textId="77777777" w:rsidTr="00C14E32">
        <w:trPr>
          <w:trHeight w:val="694"/>
          <w:jc w:val="center"/>
        </w:trPr>
        <w:tc>
          <w:tcPr>
            <w:tcW w:w="1675" w:type="dxa"/>
            <w:tcBorders>
              <w:top w:val="single" w:sz="4" w:space="0" w:color="auto"/>
              <w:left w:val="single" w:sz="4" w:space="0" w:color="auto"/>
              <w:bottom w:val="single" w:sz="4" w:space="0" w:color="auto"/>
              <w:right w:val="single" w:sz="4" w:space="0" w:color="auto"/>
            </w:tcBorders>
            <w:vAlign w:val="center"/>
          </w:tcPr>
          <w:p w14:paraId="0A8A1F25" w14:textId="77777777" w:rsidR="0039689B" w:rsidRPr="00825B67"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tcPr>
          <w:p w14:paraId="6FD9825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66B3C4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AF3A51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0113986"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FD89F2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45F3E7C"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04ED23A5" w14:textId="77777777" w:rsidR="0039689B" w:rsidRPr="00825B67" w:rsidRDefault="0039689B" w:rsidP="00C14E32">
            <w:pPr>
              <w:pStyle w:val="Corpotesto"/>
            </w:pPr>
          </w:p>
        </w:tc>
      </w:tr>
    </w:tbl>
    <w:p w14:paraId="14AE65C0" w14:textId="77777777" w:rsidR="0039689B" w:rsidRPr="00825B67" w:rsidRDefault="0039689B" w:rsidP="0039689B">
      <w:pPr>
        <w:rPr>
          <w:rFonts w:eastAsia="Calibri"/>
          <w:lang w:eastAsia="en-US"/>
        </w:rPr>
      </w:pPr>
    </w:p>
    <w:p w14:paraId="01824474" w14:textId="77777777" w:rsidR="0039689B" w:rsidRPr="00825B67" w:rsidRDefault="0039689B" w:rsidP="0039689B">
      <w:r w:rsidRPr="00825B67">
        <w:t>Note:</w:t>
      </w:r>
    </w:p>
    <w:p w14:paraId="7D88D77A" w14:textId="77777777" w:rsidR="0039689B" w:rsidRPr="00825B67" w:rsidRDefault="0039689B" w:rsidP="0039689B"/>
    <w:p w14:paraId="05BF4C26" w14:textId="77777777" w:rsidR="0039689B" w:rsidRPr="007569A8" w:rsidRDefault="0039689B" w:rsidP="003453DB">
      <w:pPr>
        <w:pStyle w:val="Titolo3"/>
        <w:numPr>
          <w:ilvl w:val="0"/>
          <w:numId w:val="0"/>
        </w:numPr>
        <w:ind w:left="720"/>
      </w:pPr>
      <w:bookmarkStart w:id="48" w:name="_Toc152615825"/>
      <w:r w:rsidRPr="007569A8">
        <w:t xml:space="preserve">F) </w:t>
      </w:r>
      <w:r>
        <w:t>Q</w:t>
      </w:r>
      <w:r w:rsidRPr="007569A8">
        <w:t>ualità del servizio</w:t>
      </w:r>
      <w:bookmarkEnd w:id="48"/>
    </w:p>
    <w:p w14:paraId="16D91151" w14:textId="77777777" w:rsidR="0039689B" w:rsidRPr="00DA6E2B" w:rsidRDefault="0039689B" w:rsidP="0039689B">
      <w:r w:rsidRPr="00DA6E2B">
        <w:t>Indicare:</w:t>
      </w:r>
    </w:p>
    <w:p w14:paraId="207A1D28" w14:textId="77777777" w:rsidR="0039689B" w:rsidRPr="00DA6E2B" w:rsidRDefault="0039689B" w:rsidP="0039689B">
      <w:r w:rsidRPr="00DA6E2B">
        <w:t>i risultati raggiunti dagli indicatori in rapporto ai livelli minimi di qualità del servizio previsti contrattualmente;</w:t>
      </w:r>
    </w:p>
    <w:p w14:paraId="07BD3B03" w14:textId="77777777" w:rsidR="0039689B" w:rsidRPr="00DA6E2B" w:rsidRDefault="0039689B" w:rsidP="0039689B">
      <w:r w:rsidRPr="00DA6E2B">
        <w:t>i risultati raggiunti dagli indicatori di qualità del servizio ritenuti significativi e non previsti contrattualmente, con i relativi benchmark;</w:t>
      </w:r>
    </w:p>
    <w:p w14:paraId="018D8D67" w14:textId="77777777" w:rsidR="0039689B" w:rsidRPr="00DA6E2B" w:rsidRDefault="0039689B" w:rsidP="0039689B">
      <w:r w:rsidRPr="00DA6E2B">
        <w:t>facendo riferimento:</w:t>
      </w:r>
    </w:p>
    <w:p w14:paraId="2E765B72" w14:textId="77777777" w:rsidR="0039689B" w:rsidRPr="00DA6E2B" w:rsidRDefault="0039689B" w:rsidP="0039689B">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0D9EF2A5" w14:textId="77777777" w:rsidR="0039689B" w:rsidRPr="00DA6E2B" w:rsidRDefault="0039689B" w:rsidP="0039689B">
      <w:r w:rsidRPr="00DA6E2B">
        <w:t>- per i servizi pubblici locali a rete, agli standard stabiliti dalle autorità competenti per servizio e bacino di utenza.</w:t>
      </w:r>
    </w:p>
    <w:p w14:paraId="25CF54D6" w14:textId="77777777" w:rsidR="0039689B" w:rsidRPr="00DA6E2B" w:rsidRDefault="0039689B" w:rsidP="0039689B">
      <w:r w:rsidRPr="00DA6E2B">
        <w:t>Per ciascun servizio devono essere individuate diverse dimensioni della qualità (tra cui tempestività, accessibilità, trasparenza ed efficacia) e relativi indicatori</w:t>
      </w:r>
      <w:r w:rsidRPr="00DA6E2B">
        <w:footnoteReference w:id="17"/>
      </w:r>
      <w:r w:rsidRPr="00DA6E2B">
        <w:t>, raffrontando il risultato previsto ovvero standard ovvero derivante da benchmark riconosciuti, con il risultato ottenuto.</w:t>
      </w:r>
    </w:p>
    <w:p w14:paraId="1DF64A02" w14:textId="77777777" w:rsidR="0039689B" w:rsidRPr="00DA6E2B" w:rsidRDefault="0039689B" w:rsidP="0039689B">
      <w:r w:rsidRPr="00DA6E2B">
        <w:t>Indicare altresì le risultanze di indagini di soddisfazione dell’utenza, del trattamento delle segnalazioni dell’utenza, ovvero derivanti dall’attuazione di previste forme di consultazione dell’utenza.</w:t>
      </w:r>
    </w:p>
    <w:p w14:paraId="0C81E9A9" w14:textId="77777777" w:rsidR="0039689B" w:rsidRPr="00DA6E2B" w:rsidRDefault="0039689B" w:rsidP="0039689B"/>
    <w:p w14:paraId="6EEDB9B1" w14:textId="77777777" w:rsidR="0039689B" w:rsidRDefault="0039689B" w:rsidP="0039689B">
      <w:pPr>
        <w:spacing w:after="160" w:line="259" w:lineRule="auto"/>
        <w:jc w:val="left"/>
      </w:pPr>
      <w:r>
        <w:br w:type="page"/>
      </w:r>
    </w:p>
    <w:p w14:paraId="30F9B3D3" w14:textId="77777777" w:rsidR="0039689B" w:rsidRPr="00DA6E2B" w:rsidRDefault="0039689B" w:rsidP="0039689B">
      <w:r w:rsidRPr="00DA6E2B">
        <w:lastRenderedPageBreak/>
        <w:t>Esempio:</w:t>
      </w:r>
    </w:p>
    <w:p w14:paraId="767472E7" w14:textId="77777777" w:rsidR="0039689B" w:rsidRPr="00825B67" w:rsidRDefault="0039689B" w:rsidP="0039689B"/>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39689B" w:rsidRPr="00DA6E2B" w14:paraId="6DD4FE11"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6C68EC2B" w14:textId="77777777" w:rsidR="0039689B" w:rsidRPr="00DA6E2B" w:rsidRDefault="0039689B" w:rsidP="00C14E32">
            <w:pPr>
              <w:pStyle w:val="Corpotesto"/>
            </w:pPr>
            <w:r w:rsidRPr="00DA6E2B">
              <w:t>Servizio</w:t>
            </w:r>
          </w:p>
          <w:p w14:paraId="10392F53" w14:textId="77777777" w:rsidR="0039689B" w:rsidRPr="00DA6E2B" w:rsidRDefault="0039689B"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7CD946CF" w14:textId="77777777" w:rsidR="0039689B" w:rsidRPr="00DA6E2B" w:rsidRDefault="0039689B"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367E743A" w14:textId="77777777" w:rsidR="0039689B" w:rsidRPr="00DA6E2B" w:rsidRDefault="0039689B"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2C3DA6D2" w14:textId="77777777" w:rsidR="0039689B" w:rsidRPr="00DA6E2B" w:rsidRDefault="0039689B"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54358048" w14:textId="77777777" w:rsidR="0039689B" w:rsidRPr="00DA6E2B" w:rsidRDefault="0039689B"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23873AA0" w14:textId="77777777" w:rsidR="0039689B" w:rsidRPr="00DA6E2B" w:rsidRDefault="0039689B"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15E0D841" w14:textId="77777777" w:rsidR="0039689B" w:rsidRPr="00DA6E2B" w:rsidRDefault="0039689B" w:rsidP="00C14E32">
            <w:pPr>
              <w:pStyle w:val="Corpotesto"/>
            </w:pPr>
            <w:r w:rsidRPr="00DA6E2B">
              <w:t>Soddisfazione dell’utenza</w:t>
            </w:r>
          </w:p>
        </w:tc>
      </w:tr>
      <w:tr w:rsidR="0039689B" w:rsidRPr="00DA6E2B" w14:paraId="13609BBE"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1F23C4D2" w14:textId="77777777" w:rsidR="0039689B" w:rsidRPr="00DA6E2B" w:rsidRDefault="0039689B"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3A425C78"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EE23991"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67C73E93"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61B87181"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7BE75579"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74C70D92" w14:textId="77777777" w:rsidR="0039689B" w:rsidRPr="00DA6E2B" w:rsidRDefault="0039689B" w:rsidP="00C14E32">
            <w:pPr>
              <w:pStyle w:val="Corpotesto"/>
            </w:pPr>
          </w:p>
        </w:tc>
      </w:tr>
      <w:tr w:rsidR="0039689B" w:rsidRPr="00DA6E2B" w14:paraId="049C3C1D"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7C438BAE" w14:textId="77777777" w:rsidR="0039689B" w:rsidRPr="00DA6E2B" w:rsidRDefault="0039689B"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4652933D"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68E75CE8"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EE410A4"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5E5F2DAE"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04685EB5"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3305E7D9" w14:textId="77777777" w:rsidR="0039689B" w:rsidRPr="00DA6E2B" w:rsidRDefault="0039689B" w:rsidP="00C14E32">
            <w:pPr>
              <w:pStyle w:val="Corpotesto"/>
            </w:pPr>
          </w:p>
        </w:tc>
      </w:tr>
      <w:tr w:rsidR="0039689B" w:rsidRPr="00DA6E2B" w14:paraId="703A2069"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78BAD490" w14:textId="77777777" w:rsidR="0039689B" w:rsidRPr="00DA6E2B" w:rsidRDefault="0039689B"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327982B6"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7A985741"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1586255"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76C12B52"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BA7DDD3"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21F5DD5E" w14:textId="77777777" w:rsidR="0039689B" w:rsidRPr="00DA6E2B" w:rsidRDefault="0039689B" w:rsidP="00C14E32">
            <w:pPr>
              <w:pStyle w:val="Corpotesto"/>
            </w:pPr>
          </w:p>
        </w:tc>
      </w:tr>
      <w:tr w:rsidR="0039689B" w:rsidRPr="00DA6E2B" w14:paraId="1724145B"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00FA3E01" w14:textId="77777777" w:rsidR="0039689B" w:rsidRPr="00DA6E2B" w:rsidRDefault="0039689B"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1B296889"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E9BFDC7"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61638E80"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435EA678"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21252336"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28C48B63" w14:textId="77777777" w:rsidR="0039689B" w:rsidRPr="00DA6E2B" w:rsidRDefault="0039689B" w:rsidP="00C14E32">
            <w:pPr>
              <w:pStyle w:val="Corpotesto"/>
            </w:pPr>
          </w:p>
        </w:tc>
      </w:tr>
      <w:tr w:rsidR="0039689B" w:rsidRPr="00DA6E2B" w14:paraId="2488617F"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5E2DB429"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1A655F37"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E027E0C"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0AA6DA0"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53C4FBE"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15CC03D8"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4EBC2FF3" w14:textId="77777777" w:rsidR="0039689B" w:rsidRPr="00DA6E2B" w:rsidRDefault="0039689B" w:rsidP="00C14E32">
            <w:pPr>
              <w:pStyle w:val="Corpotesto"/>
            </w:pPr>
          </w:p>
        </w:tc>
      </w:tr>
    </w:tbl>
    <w:p w14:paraId="1F1109A0" w14:textId="77777777" w:rsidR="0039689B" w:rsidRPr="00825B67" w:rsidRDefault="0039689B" w:rsidP="0039689B">
      <w:pPr>
        <w:rPr>
          <w:rFonts w:eastAsia="Calibri"/>
          <w:lang w:eastAsia="en-US"/>
        </w:rPr>
      </w:pPr>
    </w:p>
    <w:p w14:paraId="6BAAF359" w14:textId="77777777" w:rsidR="0039689B" w:rsidRPr="00825B67" w:rsidRDefault="0039689B" w:rsidP="0039689B">
      <w:r w:rsidRPr="00825B67">
        <w:t>Note:</w:t>
      </w:r>
    </w:p>
    <w:p w14:paraId="18468E54" w14:textId="77777777" w:rsidR="0039689B" w:rsidRPr="00825B67" w:rsidRDefault="0039689B" w:rsidP="0039689B"/>
    <w:p w14:paraId="65CEDCB1" w14:textId="77777777" w:rsidR="0039689B" w:rsidRPr="00825B67" w:rsidRDefault="0039689B" w:rsidP="0039689B"/>
    <w:p w14:paraId="4BF56AA3" w14:textId="77777777" w:rsidR="0039689B" w:rsidRPr="00825B67" w:rsidRDefault="0039689B" w:rsidP="003453DB">
      <w:pPr>
        <w:pStyle w:val="Titolo3"/>
        <w:numPr>
          <w:ilvl w:val="0"/>
          <w:numId w:val="0"/>
        </w:numPr>
        <w:ind w:left="720"/>
      </w:pPr>
      <w:bookmarkStart w:id="49" w:name="_Toc152615826"/>
      <w:r>
        <w:t>G)</w:t>
      </w:r>
      <w:r w:rsidRPr="00825B67">
        <w:t xml:space="preserve"> </w:t>
      </w:r>
      <w:r>
        <w:t>O</w:t>
      </w:r>
      <w:r w:rsidRPr="00825B67">
        <w:t>bblighi contrattuali</w:t>
      </w:r>
      <w:bookmarkEnd w:id="49"/>
    </w:p>
    <w:p w14:paraId="2108BE1E" w14:textId="77777777" w:rsidR="0039689B" w:rsidRPr="00DA6E2B" w:rsidRDefault="0039689B" w:rsidP="0039689B">
      <w:r w:rsidRPr="00DA6E2B">
        <w:t>Indicare i valori raggiunti e/o l’adempimento o meno dei principali obblighi posti a carico del gestore in base al contratto di servizio ed agli documenti contrattuali, con rinvio alle altre tabelle per elementi già nelle stesse trattate.</w:t>
      </w:r>
    </w:p>
    <w:p w14:paraId="677242A3" w14:textId="77777777" w:rsidR="0039689B" w:rsidRPr="00DA6E2B" w:rsidRDefault="0039689B" w:rsidP="0039689B">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25735AD5" w14:textId="77777777" w:rsidR="0039689B" w:rsidRPr="00825B67" w:rsidRDefault="0039689B" w:rsidP="0039689B"/>
    <w:p w14:paraId="55705B45" w14:textId="77777777" w:rsidR="0039689B" w:rsidRPr="00825B67" w:rsidRDefault="0039689B" w:rsidP="0039689B">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39689B" w:rsidRPr="00DA6E2B" w14:paraId="0698B992"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526A4141"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515636A0" w14:textId="77777777" w:rsidR="0039689B" w:rsidRPr="00DA6E2B" w:rsidRDefault="0039689B" w:rsidP="00C14E32">
            <w:pPr>
              <w:pStyle w:val="Corpotesto"/>
            </w:pPr>
            <w:r w:rsidRPr="00DA6E2B">
              <w:t>Volumi – quantità di attività</w:t>
            </w:r>
          </w:p>
          <w:p w14:paraId="737A740F" w14:textId="77777777" w:rsidR="0039689B" w:rsidRPr="00DA6E2B" w:rsidRDefault="0039689B"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3BC35EC8" w14:textId="77777777" w:rsidR="0039689B" w:rsidRPr="00DA6E2B" w:rsidRDefault="0039689B" w:rsidP="00C14E32">
            <w:pPr>
              <w:pStyle w:val="Corpotesto"/>
            </w:pPr>
            <w:r w:rsidRPr="00DA6E2B">
              <w:t>Territorio servito</w:t>
            </w:r>
          </w:p>
          <w:p w14:paraId="5117F7E5" w14:textId="77777777" w:rsidR="0039689B" w:rsidRPr="00DA6E2B" w:rsidRDefault="0039689B"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1F8DF2D8" w14:textId="77777777" w:rsidR="0039689B" w:rsidRPr="00DA6E2B" w:rsidRDefault="0039689B" w:rsidP="00C14E32">
            <w:pPr>
              <w:pStyle w:val="Corpotesto"/>
            </w:pPr>
            <w:r w:rsidRPr="00DA6E2B">
              <w:t>Prestazioni specifiche da assicurare</w:t>
            </w:r>
          </w:p>
          <w:p w14:paraId="23AA1C77" w14:textId="77777777" w:rsidR="0039689B" w:rsidRPr="00DA6E2B" w:rsidRDefault="0039689B"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5012CC75" w14:textId="77777777" w:rsidR="0039689B" w:rsidRPr="00DA6E2B" w:rsidRDefault="0039689B" w:rsidP="00C14E32">
            <w:pPr>
              <w:pStyle w:val="Corpotesto"/>
            </w:pPr>
            <w:r w:rsidRPr="00DA6E2B">
              <w:t>Obblighi di servizio pubblico</w:t>
            </w:r>
          </w:p>
          <w:p w14:paraId="7C3A8C6D" w14:textId="77777777" w:rsidR="0039689B" w:rsidRPr="00DA6E2B" w:rsidRDefault="0039689B"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2A2F53" w14:textId="77777777" w:rsidR="0039689B" w:rsidRPr="00DA6E2B" w:rsidRDefault="0039689B" w:rsidP="00C14E32">
            <w:pPr>
              <w:pStyle w:val="Corpotesto"/>
            </w:pPr>
            <w:r w:rsidRPr="00DA6E2B">
              <w:t>Obblighi di servizio pubblico</w:t>
            </w:r>
          </w:p>
          <w:p w14:paraId="06667B91" w14:textId="77777777" w:rsidR="0039689B" w:rsidRPr="00DA6E2B" w:rsidRDefault="0039689B"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9F1942" w14:textId="77777777" w:rsidR="0039689B" w:rsidRPr="00DA6E2B" w:rsidRDefault="0039689B" w:rsidP="00C14E32">
            <w:pPr>
              <w:pStyle w:val="Corpotesto"/>
            </w:pPr>
            <w:r w:rsidRPr="00DA6E2B">
              <w:t>Piano degli investimenti</w:t>
            </w:r>
          </w:p>
        </w:tc>
      </w:tr>
      <w:tr w:rsidR="0039689B" w:rsidRPr="00DA6E2B" w14:paraId="0D663000"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2C13B92F" w14:textId="77777777" w:rsidR="0039689B" w:rsidRPr="00DA6E2B" w:rsidRDefault="0039689B"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0BB3FAD2"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2AA0D5A"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20CEFEFA"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0188906"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084D7A9B"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1F655478" w14:textId="77777777" w:rsidR="0039689B" w:rsidRPr="00DA6E2B" w:rsidRDefault="0039689B" w:rsidP="00C14E32">
            <w:pPr>
              <w:pStyle w:val="Corpotesto"/>
            </w:pPr>
          </w:p>
        </w:tc>
      </w:tr>
      <w:tr w:rsidR="0039689B" w:rsidRPr="00DA6E2B" w14:paraId="1EC95C0A"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244C3084" w14:textId="77777777" w:rsidR="0039689B" w:rsidRPr="00DA6E2B" w:rsidRDefault="0039689B"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19EDFA7E"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59AF72A3"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3ACDC044"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0255BD82"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2E53DEAC"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62923A09" w14:textId="77777777" w:rsidR="0039689B" w:rsidRPr="00DA6E2B" w:rsidRDefault="0039689B" w:rsidP="00C14E32">
            <w:pPr>
              <w:pStyle w:val="Corpotesto"/>
            </w:pPr>
          </w:p>
        </w:tc>
      </w:tr>
      <w:tr w:rsidR="0039689B" w:rsidRPr="00DA6E2B" w14:paraId="26B5892C"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2DDCAD45" w14:textId="77777777" w:rsidR="0039689B" w:rsidRPr="00DA6E2B" w:rsidRDefault="0039689B"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05F00E68"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65655331"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7B356D77"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BB5794C"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0BFB373F"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3F832F2C" w14:textId="77777777" w:rsidR="0039689B" w:rsidRPr="00DA6E2B" w:rsidRDefault="0039689B" w:rsidP="00C14E32">
            <w:pPr>
              <w:pStyle w:val="Corpotesto"/>
            </w:pPr>
          </w:p>
        </w:tc>
      </w:tr>
      <w:tr w:rsidR="0039689B" w:rsidRPr="00DA6E2B" w14:paraId="3AEE1423"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1D5C1CD3"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71CA9B33"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04B0D77C"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0F476F84"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28DC8A9"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5457CD97"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4776FDA9" w14:textId="77777777" w:rsidR="0039689B" w:rsidRPr="00DA6E2B" w:rsidRDefault="0039689B" w:rsidP="00C14E32">
            <w:pPr>
              <w:pStyle w:val="Corpotesto"/>
            </w:pPr>
          </w:p>
        </w:tc>
      </w:tr>
    </w:tbl>
    <w:p w14:paraId="5A875117" w14:textId="77777777" w:rsidR="0039689B" w:rsidRPr="00825B67" w:rsidRDefault="0039689B" w:rsidP="0039689B">
      <w:pPr>
        <w:rPr>
          <w:rFonts w:eastAsia="Calibri"/>
          <w:lang w:eastAsia="en-US"/>
        </w:rPr>
      </w:pPr>
    </w:p>
    <w:p w14:paraId="143EB90C" w14:textId="77777777" w:rsidR="0039689B" w:rsidRPr="00825B67" w:rsidRDefault="0039689B" w:rsidP="0039689B">
      <w:r w:rsidRPr="00825B67">
        <w:t>Note:</w:t>
      </w:r>
    </w:p>
    <w:p w14:paraId="454DC518" w14:textId="77777777" w:rsidR="0039689B" w:rsidRPr="00825B67" w:rsidRDefault="0039689B" w:rsidP="0039689B">
      <w:pPr>
        <w:rPr>
          <w:rFonts w:eastAsia="Calibri"/>
          <w:lang w:eastAsia="en-US"/>
        </w:rPr>
      </w:pPr>
    </w:p>
    <w:p w14:paraId="538F0B59" w14:textId="77777777" w:rsidR="0039689B" w:rsidRPr="00825B67" w:rsidRDefault="0039689B" w:rsidP="0039689B"/>
    <w:p w14:paraId="31B3492C" w14:textId="77777777" w:rsidR="0039689B" w:rsidRPr="00825B67" w:rsidRDefault="0039689B" w:rsidP="0039689B">
      <w:r w:rsidRPr="00825B67">
        <w:t>Eventuale</w:t>
      </w:r>
    </w:p>
    <w:p w14:paraId="460AEFC8" w14:textId="77777777" w:rsidR="0039689B" w:rsidRPr="00825B67" w:rsidRDefault="0039689B" w:rsidP="003453DB">
      <w:pPr>
        <w:pStyle w:val="Titolo3"/>
        <w:numPr>
          <w:ilvl w:val="0"/>
          <w:numId w:val="0"/>
        </w:numPr>
        <w:ind w:left="720"/>
      </w:pPr>
      <w:bookmarkStart w:id="50" w:name="_Toc152615827"/>
      <w:r>
        <w:t>H)</w:t>
      </w:r>
      <w:r w:rsidRPr="00825B67">
        <w:t xml:space="preserve"> </w:t>
      </w:r>
      <w:r>
        <w:t>V</w:t>
      </w:r>
      <w:r w:rsidRPr="00825B67">
        <w:t>incoli</w:t>
      </w:r>
      <w:bookmarkEnd w:id="50"/>
      <w:r w:rsidRPr="00825B67">
        <w:t xml:space="preserve"> </w:t>
      </w:r>
    </w:p>
    <w:p w14:paraId="2C9D9A7B" w14:textId="77777777" w:rsidR="0039689B" w:rsidRPr="00825B67" w:rsidRDefault="0039689B" w:rsidP="0039689B">
      <w:r w:rsidRPr="00825B67">
        <w:t>Indicare l’eventuale sussistenza:</w:t>
      </w:r>
    </w:p>
    <w:p w14:paraId="353C3DD2" w14:textId="77777777" w:rsidR="0039689B" w:rsidRPr="00825B67" w:rsidRDefault="0039689B" w:rsidP="0039689B">
      <w:r w:rsidRPr="00825B67">
        <w:t>- di disposizioni legislative determinanti obblighi gestionali;</w:t>
      </w:r>
    </w:p>
    <w:p w14:paraId="631C72A9" w14:textId="77777777" w:rsidR="0039689B" w:rsidRPr="00825B67" w:rsidRDefault="0039689B" w:rsidP="0039689B">
      <w:r w:rsidRPr="00825B67">
        <w:t>- di vincoli tecnici e/o tecnologici;</w:t>
      </w:r>
    </w:p>
    <w:p w14:paraId="5567A146" w14:textId="77777777" w:rsidR="0039689B" w:rsidRPr="00825B67" w:rsidRDefault="0039689B" w:rsidP="0039689B">
      <w:r w:rsidRPr="000A1F5F">
        <w:t>incidenti sull’economicità e/o sostenibilità finanziaria della gestione del servizio e sulla qualità dello</w:t>
      </w:r>
      <w:r w:rsidRPr="00825B67">
        <w:t xml:space="preserve"> stesso ovvero sul rispetto degli obblighi contrattuali.</w:t>
      </w:r>
    </w:p>
    <w:p w14:paraId="03A2D925" w14:textId="77777777" w:rsidR="0039689B" w:rsidRPr="00825B67" w:rsidRDefault="0039689B" w:rsidP="0039689B"/>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9689B" w:rsidRPr="00825B67" w14:paraId="244AAA04" w14:textId="77777777" w:rsidTr="00C14E32">
        <w:tc>
          <w:tcPr>
            <w:tcW w:w="1604" w:type="dxa"/>
            <w:tcBorders>
              <w:top w:val="single" w:sz="4" w:space="0" w:color="auto"/>
              <w:left w:val="single" w:sz="4" w:space="0" w:color="auto"/>
              <w:bottom w:val="single" w:sz="4" w:space="0" w:color="auto"/>
              <w:right w:val="single" w:sz="4" w:space="0" w:color="auto"/>
            </w:tcBorders>
          </w:tcPr>
          <w:p w14:paraId="19710456"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1FC00AF2" w14:textId="77777777" w:rsidR="0039689B" w:rsidRPr="00825B67" w:rsidRDefault="0039689B"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2570A621" w14:textId="77777777" w:rsidR="0039689B" w:rsidRPr="00825B67" w:rsidRDefault="0039689B"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6DA20D03" w14:textId="77777777" w:rsidR="0039689B" w:rsidRPr="00825B67" w:rsidRDefault="0039689B"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7CDA21CC" w14:textId="77777777" w:rsidR="0039689B" w:rsidRPr="00825B67" w:rsidRDefault="0039689B"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574F9D19" w14:textId="77777777" w:rsidR="0039689B" w:rsidRPr="00825B67" w:rsidRDefault="0039689B" w:rsidP="00C14E32">
            <w:pPr>
              <w:pStyle w:val="Corpotesto"/>
            </w:pPr>
            <w:r w:rsidRPr="00825B67">
              <w:t>Altro</w:t>
            </w:r>
          </w:p>
        </w:tc>
      </w:tr>
      <w:tr w:rsidR="0039689B" w:rsidRPr="00825B67" w14:paraId="48A43D76"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5F691E70" w14:textId="77777777" w:rsidR="0039689B" w:rsidRPr="00825B67" w:rsidRDefault="0039689B"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5EC1975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43D89B1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67C35038"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4AE96662"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709A8F9" w14:textId="77777777" w:rsidR="0039689B" w:rsidRPr="00825B67" w:rsidRDefault="0039689B" w:rsidP="00C14E32">
            <w:pPr>
              <w:pStyle w:val="Corpotesto"/>
            </w:pPr>
          </w:p>
        </w:tc>
      </w:tr>
      <w:tr w:rsidR="0039689B" w:rsidRPr="00825B67" w14:paraId="7D0D672E"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5FD6AC03"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4991C841"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8BC454B"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69BB4CB9"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17B466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014988B0" w14:textId="77777777" w:rsidR="0039689B" w:rsidRPr="00825B67" w:rsidRDefault="0039689B" w:rsidP="00C14E32">
            <w:pPr>
              <w:pStyle w:val="Corpotesto"/>
            </w:pPr>
          </w:p>
        </w:tc>
      </w:tr>
    </w:tbl>
    <w:p w14:paraId="063C461A" w14:textId="77777777" w:rsidR="0039689B" w:rsidRPr="00825B67" w:rsidRDefault="0039689B" w:rsidP="0039689B">
      <w:pPr>
        <w:rPr>
          <w:rFonts w:eastAsia="Calibri"/>
          <w:lang w:eastAsia="en-US"/>
        </w:rPr>
      </w:pPr>
    </w:p>
    <w:p w14:paraId="515A1229" w14:textId="77777777" w:rsidR="0039689B" w:rsidRPr="00825B67" w:rsidRDefault="0039689B" w:rsidP="0039689B">
      <w:r w:rsidRPr="00825B67">
        <w:t>Note:</w:t>
      </w:r>
    </w:p>
    <w:p w14:paraId="07778A03" w14:textId="77777777" w:rsidR="0039689B" w:rsidRPr="00825B67" w:rsidRDefault="0039689B" w:rsidP="0039689B"/>
    <w:p w14:paraId="0FF643C6" w14:textId="77777777" w:rsidR="0039689B" w:rsidRDefault="0039689B" w:rsidP="0039689B">
      <w:pPr>
        <w:rPr>
          <w:rFonts w:eastAsia="Calibri"/>
          <w:lang w:eastAsia="en-US"/>
        </w:rPr>
      </w:pPr>
    </w:p>
    <w:p w14:paraId="7592BC9F" w14:textId="77777777" w:rsidR="0039689B" w:rsidRPr="00825B67" w:rsidRDefault="0039689B" w:rsidP="0039689B">
      <w:pPr>
        <w:rPr>
          <w:rFonts w:eastAsia="Calibri"/>
          <w:lang w:eastAsia="en-US"/>
        </w:rPr>
      </w:pPr>
    </w:p>
    <w:p w14:paraId="195B1AB9" w14:textId="77777777" w:rsidR="0039689B" w:rsidRPr="00825B67" w:rsidRDefault="0039689B" w:rsidP="003453DB">
      <w:pPr>
        <w:pStyle w:val="Titolo3"/>
        <w:numPr>
          <w:ilvl w:val="0"/>
          <w:numId w:val="0"/>
        </w:numPr>
        <w:ind w:left="720"/>
      </w:pPr>
      <w:bookmarkStart w:id="51" w:name="_Toc152615828"/>
      <w:r>
        <w:t>I)</w:t>
      </w:r>
      <w:r w:rsidRPr="00825B67">
        <w:t xml:space="preserve"> </w:t>
      </w:r>
      <w:r>
        <w:t>C</w:t>
      </w:r>
      <w:r w:rsidRPr="00825B67">
        <w:t>onsiderazioni finali</w:t>
      </w:r>
      <w:bookmarkEnd w:id="51"/>
    </w:p>
    <w:p w14:paraId="571CE187" w14:textId="77777777" w:rsidR="0039689B" w:rsidRPr="00825B67" w:rsidRDefault="0039689B" w:rsidP="0039689B">
      <w:r w:rsidRPr="00825B67">
        <w:t>Esprimere considerazioni finali in merito:</w:t>
      </w:r>
    </w:p>
    <w:p w14:paraId="0A04EC56" w14:textId="77777777" w:rsidR="0039689B" w:rsidRPr="00825B67" w:rsidRDefault="0039689B" w:rsidP="0039689B">
      <w:r w:rsidRPr="00825B67">
        <w:t>- alle risultanze della verifica effettuata sulla situazione gestionale del servizio pubblico locale;</w:t>
      </w:r>
    </w:p>
    <w:p w14:paraId="79EB4F1E" w14:textId="77777777" w:rsidR="0039689B" w:rsidRPr="00825B67" w:rsidRDefault="0039689B" w:rsidP="0039689B">
      <w:r w:rsidRPr="00825B67">
        <w:t>- alla compatibilità della gestione del servizio ai principi di efficienza, efficacia ed economicità dell’azione amministrativa;</w:t>
      </w:r>
    </w:p>
    <w:p w14:paraId="534734B9" w14:textId="77777777" w:rsidR="0039689B" w:rsidRPr="00825B67" w:rsidRDefault="0039689B" w:rsidP="0039689B">
      <w:r w:rsidRPr="00825B67">
        <w:t>- alle conseguenze della gestione del servizio sugli equilibri di bilancio dell’ente locale;</w:t>
      </w:r>
    </w:p>
    <w:p w14:paraId="6DBE7CBD" w14:textId="77777777" w:rsidR="0039689B" w:rsidRPr="00825B67" w:rsidRDefault="0039689B" w:rsidP="0039689B">
      <w:r w:rsidRPr="00825B67">
        <w:t>- alla gestione del servizio in relazione a possibili modifiche, alternative ed innovazioni nelle sue modalità di erogazione e/o di gestione, anche in prospettiva futura.</w:t>
      </w:r>
    </w:p>
    <w:p w14:paraId="3FC44F34" w14:textId="77777777" w:rsidR="0039689B" w:rsidRDefault="0039689B" w:rsidP="0039689B">
      <w:pPr>
        <w:spacing w:after="160" w:line="259" w:lineRule="auto"/>
        <w:jc w:val="left"/>
        <w:rPr>
          <w:rFonts w:ascii="Cambria" w:eastAsiaTheme="majorEastAsia" w:hAnsi="Cambria" w:cstheme="majorBidi"/>
          <w:b/>
          <w:bCs w:val="0"/>
          <w:i w:val="0"/>
          <w:iCs w:val="0"/>
          <w:sz w:val="28"/>
          <w:szCs w:val="28"/>
        </w:rPr>
      </w:pPr>
      <w:r>
        <w:rPr>
          <w:i w:val="0"/>
          <w:iCs w:val="0"/>
          <w:sz w:val="28"/>
          <w:szCs w:val="28"/>
        </w:rPr>
        <w:br w:type="page"/>
      </w:r>
    </w:p>
    <w:p w14:paraId="691F5122" w14:textId="77777777" w:rsidR="0039689B" w:rsidRPr="006A0B29" w:rsidRDefault="0039689B" w:rsidP="003453DB">
      <w:pPr>
        <w:pStyle w:val="Titolo2"/>
      </w:pPr>
      <w:bookmarkStart w:id="52" w:name="_Toc152615829"/>
      <w:r>
        <w:lastRenderedPageBreak/>
        <w:t>IGIENE URBANA</w:t>
      </w:r>
      <w:bookmarkEnd w:id="52"/>
    </w:p>
    <w:p w14:paraId="71787DFC" w14:textId="77777777" w:rsidR="0039689B" w:rsidRPr="002F7116" w:rsidRDefault="0039689B" w:rsidP="003453DB">
      <w:pPr>
        <w:pStyle w:val="Titolo3"/>
        <w:numPr>
          <w:ilvl w:val="0"/>
          <w:numId w:val="0"/>
        </w:numPr>
        <w:ind w:left="720"/>
      </w:pPr>
      <w:bookmarkStart w:id="53" w:name="_Toc152615830"/>
      <w:r w:rsidRPr="002F7116">
        <w:t xml:space="preserve">A) </w:t>
      </w:r>
      <w:r>
        <w:t>N</w:t>
      </w:r>
      <w:r w:rsidRPr="002F7116">
        <w:t>atura e descrizione del servizio pubblico locale</w:t>
      </w:r>
      <w:bookmarkEnd w:id="53"/>
    </w:p>
    <w:p w14:paraId="36861752" w14:textId="77777777" w:rsidR="0039689B" w:rsidRPr="00DA6E2B" w:rsidRDefault="0039689B" w:rsidP="0039689B">
      <w:r w:rsidRPr="00DA6E2B">
        <w:t>Indicare la natura e tipologia del servizio pubblico locale, fornendo altresì una sintetica descrizione delle caratteristiche tecniche ed economiche che lo caratterizzano rispetto alla comunità e territorio serviti.</w:t>
      </w:r>
    </w:p>
    <w:p w14:paraId="5139787C" w14:textId="77777777" w:rsidR="0039689B" w:rsidRDefault="0039689B" w:rsidP="0039689B">
      <w:pPr>
        <w:rPr>
          <w:rFonts w:eastAsia="Calibri"/>
          <w:lang w:eastAsia="en-US"/>
        </w:rPr>
      </w:pPr>
    </w:p>
    <w:p w14:paraId="24D002C4" w14:textId="77777777" w:rsidR="0039689B" w:rsidRPr="00825B67" w:rsidRDefault="0039689B" w:rsidP="0039689B">
      <w:pPr>
        <w:rPr>
          <w:rFonts w:eastAsia="Calibri"/>
          <w:lang w:eastAsia="en-US"/>
        </w:rPr>
      </w:pPr>
    </w:p>
    <w:p w14:paraId="5B06EB40" w14:textId="77777777" w:rsidR="0039689B" w:rsidRDefault="0039689B" w:rsidP="0039689B"/>
    <w:p w14:paraId="337BCC1E" w14:textId="77777777" w:rsidR="0039689B" w:rsidRPr="00825B67" w:rsidRDefault="0039689B" w:rsidP="0039689B"/>
    <w:p w14:paraId="2F527AE2" w14:textId="77777777" w:rsidR="0039689B" w:rsidRPr="00825B67" w:rsidRDefault="0039689B" w:rsidP="003453DB">
      <w:pPr>
        <w:pStyle w:val="Titolo3"/>
        <w:numPr>
          <w:ilvl w:val="0"/>
          <w:numId w:val="0"/>
        </w:numPr>
        <w:ind w:left="720"/>
      </w:pPr>
      <w:bookmarkStart w:id="54" w:name="_Toc152615831"/>
      <w:r w:rsidRPr="00825B67">
        <w:t xml:space="preserve">B) </w:t>
      </w:r>
      <w:r>
        <w:t>C</w:t>
      </w:r>
      <w:r w:rsidRPr="00825B67">
        <w:t>ontratto di servizio</w:t>
      </w:r>
      <w:bookmarkEnd w:id="54"/>
    </w:p>
    <w:p w14:paraId="0A40FDBB" w14:textId="77777777" w:rsidR="0039689B" w:rsidRPr="00DA6E2B" w:rsidRDefault="0039689B" w:rsidP="0039689B">
      <w:r w:rsidRPr="00DA6E2B">
        <w:t>Indicare:</w:t>
      </w:r>
    </w:p>
    <w:p w14:paraId="7A52A94D" w14:textId="77777777" w:rsidR="0039689B" w:rsidRPr="00DA6E2B" w:rsidRDefault="0039689B" w:rsidP="0039689B">
      <w:pPr>
        <w:pStyle w:val="Paragrafoelenco"/>
        <w:numPr>
          <w:ilvl w:val="0"/>
          <w:numId w:val="2"/>
        </w:numPr>
      </w:pPr>
      <w:r w:rsidRPr="00DA6E2B">
        <w:t>oggetto (sintetica descrizione del servizio);</w:t>
      </w:r>
    </w:p>
    <w:p w14:paraId="5035DBEB" w14:textId="77777777" w:rsidR="0039689B" w:rsidRPr="00DA6E2B" w:rsidRDefault="0039689B" w:rsidP="0039689B">
      <w:pPr>
        <w:pStyle w:val="Paragrafoelenco"/>
        <w:numPr>
          <w:ilvl w:val="0"/>
          <w:numId w:val="2"/>
        </w:numPr>
      </w:pPr>
      <w:r w:rsidRPr="00DA6E2B">
        <w:t>data di approvazione, durata - scadenza affidamento;</w:t>
      </w:r>
    </w:p>
    <w:p w14:paraId="3D42A468" w14:textId="77777777" w:rsidR="0039689B" w:rsidRPr="00DA6E2B" w:rsidRDefault="0039689B" w:rsidP="0039689B">
      <w:pPr>
        <w:pStyle w:val="Paragrafoelenco"/>
        <w:numPr>
          <w:ilvl w:val="0"/>
          <w:numId w:val="2"/>
        </w:numPr>
      </w:pPr>
      <w:r w:rsidRPr="00DA6E2B">
        <w:t>valore complessivo e su base annua del servizio affidato;</w:t>
      </w:r>
    </w:p>
    <w:p w14:paraId="40AA020C" w14:textId="77777777" w:rsidR="0039689B" w:rsidRPr="00DA6E2B" w:rsidRDefault="0039689B" w:rsidP="0039689B">
      <w:pPr>
        <w:pStyle w:val="Paragrafoelenco"/>
        <w:numPr>
          <w:ilvl w:val="0"/>
          <w:numId w:val="2"/>
        </w:numPr>
      </w:pPr>
      <w:r w:rsidRPr="00DA6E2B">
        <w:t>criteri tariffari;</w:t>
      </w:r>
    </w:p>
    <w:p w14:paraId="551D5F26" w14:textId="77777777" w:rsidR="0039689B" w:rsidRPr="00DA6E2B" w:rsidRDefault="0039689B" w:rsidP="0039689B">
      <w:pPr>
        <w:pStyle w:val="Paragrafoelenco"/>
        <w:numPr>
          <w:ilvl w:val="0"/>
          <w:numId w:val="2"/>
        </w:numPr>
      </w:pPr>
      <w:r w:rsidRPr="00DA6E2B">
        <w:t>principali obblighi posti a carico del gestore in termini di investimenti, qualità dei servizi, costi dei servizi per gli utenti.</w:t>
      </w:r>
    </w:p>
    <w:p w14:paraId="62D81802" w14:textId="77777777" w:rsidR="0039689B" w:rsidRPr="00DA6E2B" w:rsidRDefault="0039689B" w:rsidP="0039689B">
      <w:r w:rsidRPr="00DA6E2B">
        <w:t>Nel caso di affidamento a società in house:</w:t>
      </w:r>
    </w:p>
    <w:p w14:paraId="171DF173" w14:textId="77777777" w:rsidR="0039689B" w:rsidRPr="00DA6E2B" w:rsidRDefault="0039689B" w:rsidP="0039689B">
      <w:pPr>
        <w:pStyle w:val="Paragrafoelenco"/>
        <w:numPr>
          <w:ilvl w:val="0"/>
          <w:numId w:val="3"/>
        </w:numPr>
      </w:pPr>
      <w:r w:rsidRPr="00DA6E2B">
        <w:t>eventuale previsto impatto sulla finanza dell’Ente in relazione allo svolgimento del servizio (contributi, sovvenzioni, altro);</w:t>
      </w:r>
    </w:p>
    <w:p w14:paraId="72C491C1" w14:textId="77777777" w:rsidR="0039689B" w:rsidRPr="00DA6E2B" w:rsidRDefault="0039689B" w:rsidP="0039689B">
      <w:pPr>
        <w:pStyle w:val="Paragrafoelenco"/>
        <w:numPr>
          <w:ilvl w:val="0"/>
          <w:numId w:val="3"/>
        </w:numPr>
      </w:pPr>
      <w:r w:rsidRPr="00DA6E2B">
        <w:t>obiettivi di universalità, socialità, tutela dell’ambiente e accessibilità dei servizi, con relativi indicatori e target.</w:t>
      </w:r>
    </w:p>
    <w:p w14:paraId="7A18962A" w14:textId="77777777" w:rsidR="0039689B" w:rsidRDefault="0039689B" w:rsidP="0039689B">
      <w:pPr>
        <w:rPr>
          <w:rFonts w:eastAsia="Calibri"/>
          <w:lang w:eastAsia="en-US"/>
        </w:rPr>
      </w:pPr>
    </w:p>
    <w:p w14:paraId="1C45CF9B" w14:textId="77777777" w:rsidR="0039689B" w:rsidRDefault="0039689B" w:rsidP="0039689B">
      <w:pPr>
        <w:rPr>
          <w:rFonts w:eastAsia="Calibri"/>
          <w:lang w:eastAsia="en-US"/>
        </w:rPr>
      </w:pPr>
    </w:p>
    <w:p w14:paraId="3D3A3B02" w14:textId="77777777" w:rsidR="0039689B" w:rsidRPr="00825B67" w:rsidRDefault="0039689B" w:rsidP="0039689B">
      <w:pPr>
        <w:rPr>
          <w:rFonts w:eastAsia="Calibri"/>
          <w:lang w:eastAsia="en-US"/>
        </w:rPr>
      </w:pPr>
    </w:p>
    <w:p w14:paraId="7DF6A36D" w14:textId="77777777" w:rsidR="0039689B" w:rsidRPr="00825B67" w:rsidRDefault="0039689B" w:rsidP="003453DB">
      <w:pPr>
        <w:pStyle w:val="Titolo3"/>
        <w:numPr>
          <w:ilvl w:val="0"/>
          <w:numId w:val="0"/>
        </w:numPr>
        <w:ind w:left="720"/>
      </w:pPr>
      <w:bookmarkStart w:id="55" w:name="_Toc152615832"/>
      <w:r w:rsidRPr="00825B67">
        <w:t xml:space="preserve">C) </w:t>
      </w:r>
      <w:r>
        <w:t>S</w:t>
      </w:r>
      <w:r w:rsidRPr="00825B67">
        <w:t>istema di monitoraggio - controllo</w:t>
      </w:r>
      <w:bookmarkEnd w:id="55"/>
    </w:p>
    <w:p w14:paraId="79E8756B" w14:textId="77777777" w:rsidR="0039689B" w:rsidRPr="00DA6E2B" w:rsidRDefault="0039689B" w:rsidP="0039689B">
      <w:r w:rsidRPr="00DA6E2B">
        <w:t>Indicare:</w:t>
      </w:r>
    </w:p>
    <w:p w14:paraId="65ED8E91" w14:textId="77777777" w:rsidR="0039689B" w:rsidRPr="00DA6E2B" w:rsidRDefault="0039689B" w:rsidP="0039689B">
      <w:r w:rsidRPr="00DA6E2B">
        <w:t>struttura preposta al monitoraggio - controllo della gestione ed erogazione del servizio, e relative modalità, ovvero sistema di controlli sulle società non quotate ex art. 147-quater, Tuel (descrivere tipologia, struttura e consistenza);</w:t>
      </w:r>
    </w:p>
    <w:p w14:paraId="658344E3" w14:textId="77777777" w:rsidR="0039689B" w:rsidRPr="00DA6E2B" w:rsidRDefault="0039689B" w:rsidP="0039689B">
      <w:r w:rsidRPr="00DA6E2B">
        <w:t>altro ritenuto rilevante ai fini della verifica periodica.</w:t>
      </w:r>
    </w:p>
    <w:p w14:paraId="77F6AE19" w14:textId="77777777" w:rsidR="0039689B" w:rsidRPr="00DA6E2B" w:rsidRDefault="0039689B" w:rsidP="0039689B">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4D81FC07" w14:textId="77777777" w:rsidR="0039689B" w:rsidRDefault="0039689B" w:rsidP="0039689B">
      <w:pPr>
        <w:rPr>
          <w:rFonts w:eastAsia="Calibri"/>
          <w:lang w:eastAsia="en-US"/>
        </w:rPr>
      </w:pPr>
    </w:p>
    <w:p w14:paraId="0EAE77A1" w14:textId="77777777" w:rsidR="0039689B" w:rsidRDefault="0039689B" w:rsidP="0039689B">
      <w:pPr>
        <w:rPr>
          <w:rFonts w:eastAsia="Calibri"/>
          <w:lang w:eastAsia="en-US"/>
        </w:rPr>
      </w:pPr>
    </w:p>
    <w:p w14:paraId="56302238" w14:textId="77777777" w:rsidR="0039689B" w:rsidRPr="00825B67" w:rsidRDefault="0039689B" w:rsidP="0039689B">
      <w:pPr>
        <w:rPr>
          <w:rFonts w:eastAsia="Calibri"/>
          <w:lang w:eastAsia="en-US"/>
        </w:rPr>
      </w:pPr>
    </w:p>
    <w:p w14:paraId="0F9DAA2B" w14:textId="77777777" w:rsidR="0039689B" w:rsidRPr="00825B67" w:rsidRDefault="0039689B" w:rsidP="003453DB">
      <w:pPr>
        <w:pStyle w:val="Titolo3"/>
        <w:numPr>
          <w:ilvl w:val="0"/>
          <w:numId w:val="0"/>
        </w:numPr>
        <w:ind w:left="720"/>
      </w:pPr>
      <w:bookmarkStart w:id="56" w:name="_Toc152615833"/>
      <w:r>
        <w:t xml:space="preserve">D) </w:t>
      </w:r>
      <w:r w:rsidRPr="00825B67">
        <w:t xml:space="preserve"> </w:t>
      </w:r>
      <w:r>
        <w:t>I</w:t>
      </w:r>
      <w:r w:rsidRPr="00825B67">
        <w:t>dentificazione soggetto affidatario</w:t>
      </w:r>
      <w:bookmarkEnd w:id="56"/>
    </w:p>
    <w:p w14:paraId="2E95F5B6" w14:textId="77777777" w:rsidR="0039689B" w:rsidRPr="00DA6E2B" w:rsidRDefault="0039689B" w:rsidP="0039689B">
      <w:r w:rsidRPr="00DA6E2B">
        <w:t>Per ciascun soggetto affidatario indicare:</w:t>
      </w:r>
    </w:p>
    <w:p w14:paraId="4A000289" w14:textId="77777777" w:rsidR="0039689B" w:rsidRPr="00DA6E2B" w:rsidRDefault="0039689B" w:rsidP="0039689B">
      <w:r w:rsidRPr="00DA6E2B">
        <w:t>dati identificativi;</w:t>
      </w:r>
    </w:p>
    <w:p w14:paraId="7D6E1D2E" w14:textId="77777777" w:rsidR="0039689B" w:rsidRPr="00DA6E2B" w:rsidRDefault="0039689B" w:rsidP="0039689B">
      <w:r w:rsidRPr="00DA6E2B">
        <w:t>oggetto sociale;</w:t>
      </w:r>
    </w:p>
    <w:p w14:paraId="04625EA2" w14:textId="77777777" w:rsidR="0039689B" w:rsidRPr="00DA6E2B" w:rsidRDefault="0039689B" w:rsidP="0039689B">
      <w:r w:rsidRPr="00DA6E2B">
        <w:t>altro ritenuto rilevante ai fini della verifica.</w:t>
      </w:r>
    </w:p>
    <w:p w14:paraId="4CD51623" w14:textId="77777777" w:rsidR="0039689B" w:rsidRPr="00DA6E2B" w:rsidRDefault="0039689B" w:rsidP="0039689B">
      <w:r w:rsidRPr="00DA6E2B">
        <w:t>Nel caso di società partecipata</w:t>
      </w:r>
      <w:r w:rsidRPr="00DA6E2B">
        <w:footnoteReference w:id="18"/>
      </w:r>
      <w:r w:rsidRPr="00DA6E2B">
        <w:t xml:space="preserve"> </w:t>
      </w:r>
    </w:p>
    <w:p w14:paraId="25BF19C7" w14:textId="77777777" w:rsidR="0039689B" w:rsidRPr="00DA6E2B" w:rsidRDefault="0039689B" w:rsidP="0039689B">
      <w:r w:rsidRPr="00DA6E2B">
        <w:lastRenderedPageBreak/>
        <w:t>tipologia di partecipazione (di controllo, di controllo analogo, di controllo analogo congiunto, partecipazione diretta/indiretta, società quotata); per le società in house precisare la scadenza dell’affidamento diretto;</w:t>
      </w:r>
    </w:p>
    <w:p w14:paraId="2F4CB1B3" w14:textId="77777777" w:rsidR="0039689B" w:rsidRPr="00DA6E2B" w:rsidRDefault="0039689B" w:rsidP="0039689B">
      <w:r w:rsidRPr="00DA6E2B">
        <w:t>n. quote od azioni (e % capitale sociale) possedute dal Comune, loro valore nominale, costo di acquisizione (se differente), valore della partecipazione rispetto al patrimonio netto della società;</w:t>
      </w:r>
    </w:p>
    <w:p w14:paraId="2C49E1AB" w14:textId="77777777" w:rsidR="0039689B" w:rsidRPr="00DA6E2B" w:rsidRDefault="0039689B" w:rsidP="0039689B">
      <w:r w:rsidRPr="00DA6E2B">
        <w:t>n. amministratori e/o sindaci nominati dal Comune;</w:t>
      </w:r>
    </w:p>
    <w:p w14:paraId="29631518" w14:textId="77777777" w:rsidR="0039689B" w:rsidRPr="00DA6E2B" w:rsidRDefault="0039689B" w:rsidP="0039689B">
      <w:r w:rsidRPr="00DA6E2B">
        <w:t xml:space="preserve">riconducibilità della società ad una delle categorie ex art. 4, commi 1-3, </w:t>
      </w:r>
      <w:proofErr w:type="spellStart"/>
      <w:r w:rsidRPr="00DA6E2B">
        <w:t>D.Lgs.</w:t>
      </w:r>
      <w:proofErr w:type="spellEnd"/>
      <w:r w:rsidRPr="00DA6E2B">
        <w:t xml:space="preserve"> n. 175/2016;</w:t>
      </w:r>
    </w:p>
    <w:p w14:paraId="592D077E" w14:textId="77777777" w:rsidR="0039689B" w:rsidRPr="00DA6E2B" w:rsidRDefault="0039689B" w:rsidP="0039689B"/>
    <w:p w14:paraId="2F855B72" w14:textId="77777777" w:rsidR="0039689B" w:rsidRPr="00DA6E2B" w:rsidRDefault="0039689B" w:rsidP="0039689B">
      <w:r w:rsidRPr="00DA6E2B">
        <w:t xml:space="preserve">Nel caso di affidamento a società in house </w:t>
      </w:r>
      <w:proofErr w:type="spellStart"/>
      <w:r w:rsidRPr="00DA6E2B">
        <w:t>providing</w:t>
      </w:r>
      <w:proofErr w:type="spellEnd"/>
    </w:p>
    <w:p w14:paraId="2A11E2C2" w14:textId="77777777" w:rsidR="0039689B" w:rsidRPr="00DA6E2B" w:rsidRDefault="0039689B" w:rsidP="0039689B">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0B34E4C0" w14:textId="77777777" w:rsidR="0039689B" w:rsidRPr="00DA6E2B" w:rsidRDefault="0039689B" w:rsidP="0039689B">
      <w:r w:rsidRPr="00DA6E2B">
        <w:t>la percentuale di attività svolta nei confronti dell’amministrazione affidante rispetto al totale dell’attività;</w:t>
      </w:r>
    </w:p>
    <w:p w14:paraId="07385D0A" w14:textId="77777777" w:rsidR="0039689B" w:rsidRPr="00DA6E2B" w:rsidRDefault="0039689B" w:rsidP="0039689B">
      <w:r w:rsidRPr="00DA6E2B">
        <w:t>risultati economici di pertinenza dell’Ente nell’ultimo triennio;</w:t>
      </w:r>
    </w:p>
    <w:p w14:paraId="18560075" w14:textId="77777777" w:rsidR="0039689B" w:rsidRDefault="0039689B" w:rsidP="0039689B">
      <w:r w:rsidRPr="00DA6E2B">
        <w:t>entrate e spese, competenza e residui, dell’Ente, derivanti dall’attuazione del contratto e dall’erogazione del servizio (se diverse), nell’ultimo triennio.</w:t>
      </w:r>
    </w:p>
    <w:p w14:paraId="365C4858" w14:textId="77777777" w:rsidR="0039689B" w:rsidRPr="00DA6E2B" w:rsidRDefault="0039689B" w:rsidP="0039689B"/>
    <w:p w14:paraId="0D502885" w14:textId="77777777" w:rsidR="0039689B" w:rsidRPr="00825B67" w:rsidRDefault="0039689B" w:rsidP="0039689B">
      <w:pPr>
        <w:rPr>
          <w:rFonts w:eastAsia="Calibri"/>
          <w:lang w:eastAsia="en-US"/>
        </w:rPr>
      </w:pPr>
    </w:p>
    <w:p w14:paraId="572F33E8" w14:textId="77777777" w:rsidR="0039689B" w:rsidRPr="00825B67" w:rsidRDefault="0039689B" w:rsidP="003453DB">
      <w:pPr>
        <w:pStyle w:val="Titolo3"/>
        <w:numPr>
          <w:ilvl w:val="0"/>
          <w:numId w:val="0"/>
        </w:numPr>
        <w:ind w:left="720"/>
      </w:pPr>
      <w:bookmarkStart w:id="57" w:name="_Toc152615834"/>
      <w:r>
        <w:t xml:space="preserve">E) </w:t>
      </w:r>
      <w:r w:rsidRPr="00825B67">
        <w:t xml:space="preserve"> </w:t>
      </w:r>
      <w:r>
        <w:t>A</w:t>
      </w:r>
      <w:r w:rsidRPr="00825B67">
        <w:t>ndamento economico</w:t>
      </w:r>
      <w:bookmarkEnd w:id="57"/>
    </w:p>
    <w:p w14:paraId="48E730F5" w14:textId="77777777" w:rsidR="0039689B" w:rsidRPr="00DA6E2B" w:rsidRDefault="0039689B" w:rsidP="0039689B">
      <w:r w:rsidRPr="00DA6E2B">
        <w:t>Indicare:</w:t>
      </w:r>
    </w:p>
    <w:p w14:paraId="684E137F" w14:textId="77777777" w:rsidR="0039689B" w:rsidRPr="00DA6E2B" w:rsidRDefault="0039689B" w:rsidP="0039689B">
      <w:r w:rsidRPr="00DA6E2B">
        <w:t>costo pro capite (per utente e/o cittadino) e complessivo, nell’ultimo triennio;</w:t>
      </w:r>
    </w:p>
    <w:p w14:paraId="164EEFF1" w14:textId="77777777" w:rsidR="0039689B" w:rsidRPr="00DA6E2B" w:rsidRDefault="0039689B" w:rsidP="0039689B">
      <w:r w:rsidRPr="00DA6E2B">
        <w:t>costi di competenza del servizio nell’ultimo triennio, con indicazione dei costi diretti ed indiretti;</w:t>
      </w:r>
    </w:p>
    <w:p w14:paraId="6D57AD3E" w14:textId="77777777" w:rsidR="0039689B" w:rsidRPr="00DA6E2B" w:rsidRDefault="0039689B" w:rsidP="0039689B">
      <w:r w:rsidRPr="00DA6E2B">
        <w:t>ricavi di competenza dal servizio nell’ultimo triennio, con indicazione degli importi riscossi e dei crediti maturati, con relativa annualità di formazione;</w:t>
      </w:r>
    </w:p>
    <w:p w14:paraId="579E024E" w14:textId="77777777" w:rsidR="0039689B" w:rsidRPr="00DA6E2B" w:rsidRDefault="0039689B" w:rsidP="0039689B">
      <w:r w:rsidRPr="00DA6E2B">
        <w:t>investimenti effettuati in relazione all’erogazione del servizio, come da apposito piano degli investimenti compreso nel PEF, e relativi ammortamenti, nonché eventuali finanziamenti ottenuti per la loro realizzazione e costo del debito;</w:t>
      </w:r>
    </w:p>
    <w:p w14:paraId="63CB61FF" w14:textId="77777777" w:rsidR="0039689B" w:rsidRPr="00DA6E2B" w:rsidRDefault="0039689B" w:rsidP="0039689B">
      <w:r w:rsidRPr="00DA6E2B">
        <w:t>n. personale addetto al servizio, tipologia di inquadramento, costo complessivo ed unitario;</w:t>
      </w:r>
    </w:p>
    <w:p w14:paraId="0C7B508D" w14:textId="77777777" w:rsidR="0039689B" w:rsidRPr="00DA6E2B" w:rsidRDefault="0039689B" w:rsidP="0039689B">
      <w:r w:rsidRPr="00DA6E2B">
        <w:t>tariffazione, con indicazione della natura delle entrate per categorie di utenza e/o di servizio prestato;</w:t>
      </w:r>
    </w:p>
    <w:p w14:paraId="71CDEDB0" w14:textId="77777777" w:rsidR="0039689B" w:rsidRPr="00DA6E2B" w:rsidRDefault="0039689B" w:rsidP="0039689B"/>
    <w:p w14:paraId="0424692F" w14:textId="77777777" w:rsidR="0039689B" w:rsidRPr="00DA6E2B" w:rsidRDefault="0039689B" w:rsidP="0039689B">
      <w:r w:rsidRPr="00DA6E2B">
        <w:t>nel caso in cui sia stato definito il PEF</w:t>
      </w:r>
      <w:r w:rsidRPr="00DA6E2B">
        <w:footnoteReference w:id="19"/>
      </w:r>
    </w:p>
    <w:p w14:paraId="03E3E773" w14:textId="77777777" w:rsidR="0039689B" w:rsidRPr="00DA6E2B" w:rsidRDefault="0039689B" w:rsidP="0039689B">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20"/>
      </w:r>
      <w:r w:rsidRPr="00DA6E2B">
        <w:t>;</w:t>
      </w:r>
    </w:p>
    <w:p w14:paraId="5932E32B" w14:textId="77777777" w:rsidR="0039689B" w:rsidRPr="00DA6E2B" w:rsidRDefault="0039689B" w:rsidP="0039689B">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1041D1E6" w14:textId="77777777" w:rsidR="0039689B" w:rsidRPr="00DA6E2B" w:rsidRDefault="0039689B" w:rsidP="0039689B">
      <w:r w:rsidRPr="00DA6E2B">
        <w:t>situazione relativa all’equilibrio finanziario: è auspicabile al riguardo la costruzione ed il monitoraggio di un rendiconto finanziario prospettico o comunque di una adeguata misura del cash flow del servizio.</w:t>
      </w:r>
    </w:p>
    <w:p w14:paraId="481E1FE6" w14:textId="77777777" w:rsidR="0039689B" w:rsidRDefault="0039689B" w:rsidP="0039689B">
      <w:pPr>
        <w:spacing w:after="160" w:line="259" w:lineRule="auto"/>
        <w:jc w:val="left"/>
      </w:pPr>
      <w:r>
        <w:br w:type="page"/>
      </w:r>
    </w:p>
    <w:p w14:paraId="46BA8F00" w14:textId="77777777" w:rsidR="0039689B" w:rsidRPr="00DA6E2B" w:rsidRDefault="0039689B" w:rsidP="0039689B">
      <w:r w:rsidRPr="00DA6E2B">
        <w:lastRenderedPageBreak/>
        <w:t>Esempio:</w:t>
      </w:r>
    </w:p>
    <w:p w14:paraId="7E0CC1AC" w14:textId="77777777" w:rsidR="0039689B" w:rsidRPr="00825B67" w:rsidRDefault="0039689B" w:rsidP="0039689B"/>
    <w:tbl>
      <w:tblPr>
        <w:tblStyle w:val="Grigliatabella"/>
        <w:tblW w:w="11199" w:type="dxa"/>
        <w:jc w:val="center"/>
        <w:tblLook w:val="04A0" w:firstRow="1" w:lastRow="0" w:firstColumn="1" w:lastColumn="0" w:noHBand="0" w:noVBand="1"/>
      </w:tblPr>
      <w:tblGrid>
        <w:gridCol w:w="1675"/>
        <w:gridCol w:w="907"/>
        <w:gridCol w:w="1491"/>
        <w:gridCol w:w="904"/>
        <w:gridCol w:w="1503"/>
        <w:gridCol w:w="1329"/>
        <w:gridCol w:w="1216"/>
        <w:gridCol w:w="2174"/>
      </w:tblGrid>
      <w:tr w:rsidR="0039689B" w:rsidRPr="00DA6E2B" w14:paraId="14354C27"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4A6ED90C" w14:textId="77777777" w:rsidR="0039689B" w:rsidRPr="00DA6E2B"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hideMark/>
          </w:tcPr>
          <w:p w14:paraId="19897B0D" w14:textId="77777777" w:rsidR="0039689B" w:rsidRPr="00DA6E2B" w:rsidRDefault="0039689B" w:rsidP="00C14E32">
            <w:pPr>
              <w:pStyle w:val="Corpotesto"/>
            </w:pPr>
            <w:r w:rsidRPr="00DA6E2B">
              <w:t>Costo pro capite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26575" w14:textId="77777777" w:rsidR="0039689B" w:rsidRPr="00DA6E2B" w:rsidRDefault="0039689B" w:rsidP="00C14E32">
            <w:pPr>
              <w:pStyle w:val="Corpotesto"/>
            </w:pPr>
            <w:r w:rsidRPr="00DA6E2B">
              <w:t>Costi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B1B22" w14:textId="77777777" w:rsidR="0039689B" w:rsidRPr="00DA6E2B" w:rsidRDefault="0039689B" w:rsidP="00C14E32">
            <w:pPr>
              <w:pStyle w:val="Corpotesto"/>
            </w:pPr>
            <w:r w:rsidRPr="00DA6E2B">
              <w:t>Tariffe</w:t>
            </w:r>
          </w:p>
        </w:tc>
        <w:tc>
          <w:tcPr>
            <w:tcW w:w="0" w:type="auto"/>
            <w:tcBorders>
              <w:top w:val="single" w:sz="4" w:space="0" w:color="auto"/>
              <w:left w:val="single" w:sz="4" w:space="0" w:color="auto"/>
              <w:bottom w:val="single" w:sz="4" w:space="0" w:color="auto"/>
              <w:right w:val="single" w:sz="4" w:space="0" w:color="auto"/>
            </w:tcBorders>
            <w:vAlign w:val="center"/>
            <w:hideMark/>
          </w:tcPr>
          <w:p w14:paraId="268CDB31" w14:textId="77777777" w:rsidR="0039689B" w:rsidRPr="00DA6E2B" w:rsidRDefault="0039689B" w:rsidP="00C14E32">
            <w:pPr>
              <w:pStyle w:val="Corpotesto"/>
            </w:pPr>
            <w:r w:rsidRPr="00DA6E2B">
              <w:t>Ricavi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04C1B9C0" w14:textId="77777777" w:rsidR="0039689B" w:rsidRPr="00DA6E2B" w:rsidRDefault="0039689B" w:rsidP="00C14E32">
            <w:pPr>
              <w:pStyle w:val="Corpotesto"/>
            </w:pPr>
            <w:r w:rsidRPr="00DA6E2B">
              <w:t>Personale addetto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6FFB127" w14:textId="77777777" w:rsidR="0039689B" w:rsidRPr="00DA6E2B" w:rsidRDefault="0039689B" w:rsidP="00C14E32">
            <w:pPr>
              <w:pStyle w:val="Corpotesto"/>
            </w:pPr>
            <w:r w:rsidRPr="00DA6E2B">
              <w:t>Impatto su finanza ente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A3BD3B2" w14:textId="77777777" w:rsidR="0039689B" w:rsidRPr="00DA6E2B" w:rsidRDefault="0039689B" w:rsidP="00C14E32">
            <w:pPr>
              <w:pStyle w:val="Corpotesto"/>
            </w:pPr>
            <w:r w:rsidRPr="00DA6E2B">
              <w:t>PEF - confronto</w:t>
            </w:r>
          </w:p>
        </w:tc>
      </w:tr>
      <w:tr w:rsidR="0039689B" w:rsidRPr="00825B67" w14:paraId="141E86C3"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5BB72AA4" w14:textId="77777777" w:rsidR="0039689B" w:rsidRPr="00825B67" w:rsidRDefault="0039689B" w:rsidP="00C14E32">
            <w:pPr>
              <w:pStyle w:val="Corpotesto"/>
            </w:pPr>
            <w:r w:rsidRPr="00825B67">
              <w:t>Contratto di servizio</w:t>
            </w:r>
          </w:p>
        </w:tc>
        <w:tc>
          <w:tcPr>
            <w:tcW w:w="907" w:type="dxa"/>
            <w:tcBorders>
              <w:top w:val="single" w:sz="4" w:space="0" w:color="auto"/>
              <w:left w:val="single" w:sz="4" w:space="0" w:color="auto"/>
              <w:bottom w:val="single" w:sz="4" w:space="0" w:color="auto"/>
              <w:right w:val="single" w:sz="4" w:space="0" w:color="auto"/>
            </w:tcBorders>
            <w:vAlign w:val="center"/>
          </w:tcPr>
          <w:p w14:paraId="1CEBB171"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9030A0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4A571E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A10B629"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E29490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0E2FDB0"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5F2B1DAE" w14:textId="77777777" w:rsidR="0039689B" w:rsidRPr="00825B67" w:rsidRDefault="0039689B" w:rsidP="00C14E32">
            <w:pPr>
              <w:pStyle w:val="Corpotesto"/>
            </w:pPr>
          </w:p>
        </w:tc>
      </w:tr>
      <w:tr w:rsidR="0039689B" w:rsidRPr="00825B67" w14:paraId="36047F37"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7224A58D" w14:textId="77777777" w:rsidR="0039689B" w:rsidRPr="00825B67" w:rsidRDefault="0039689B" w:rsidP="00C14E32">
            <w:pPr>
              <w:pStyle w:val="Corpotesto"/>
            </w:pPr>
            <w:r w:rsidRPr="00825B67">
              <w:t>Risultati raggiunti</w:t>
            </w:r>
          </w:p>
        </w:tc>
        <w:tc>
          <w:tcPr>
            <w:tcW w:w="907" w:type="dxa"/>
            <w:tcBorders>
              <w:top w:val="single" w:sz="4" w:space="0" w:color="auto"/>
              <w:left w:val="single" w:sz="4" w:space="0" w:color="auto"/>
              <w:bottom w:val="single" w:sz="4" w:space="0" w:color="auto"/>
              <w:right w:val="single" w:sz="4" w:space="0" w:color="auto"/>
            </w:tcBorders>
            <w:vAlign w:val="center"/>
          </w:tcPr>
          <w:p w14:paraId="02F013B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F308F1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4ED859A"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72B2A2D"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DFDFA41"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3767DD6"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13C635A4" w14:textId="77777777" w:rsidR="0039689B" w:rsidRPr="00825B67" w:rsidRDefault="0039689B" w:rsidP="00C14E32">
            <w:pPr>
              <w:pStyle w:val="Corpotesto"/>
            </w:pPr>
          </w:p>
        </w:tc>
      </w:tr>
      <w:tr w:rsidR="0039689B" w:rsidRPr="00825B67" w14:paraId="38E6D36A" w14:textId="77777777" w:rsidTr="00C14E32">
        <w:trPr>
          <w:trHeight w:val="60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65912204" w14:textId="77777777" w:rsidR="0039689B" w:rsidRPr="00825B67" w:rsidRDefault="0039689B" w:rsidP="00C14E32">
            <w:pPr>
              <w:pStyle w:val="Corpotesto"/>
            </w:pPr>
            <w:r w:rsidRPr="00825B67">
              <w:t>Scostamento</w:t>
            </w:r>
          </w:p>
        </w:tc>
        <w:tc>
          <w:tcPr>
            <w:tcW w:w="907" w:type="dxa"/>
            <w:tcBorders>
              <w:top w:val="single" w:sz="4" w:space="0" w:color="auto"/>
              <w:left w:val="single" w:sz="4" w:space="0" w:color="auto"/>
              <w:bottom w:val="single" w:sz="4" w:space="0" w:color="auto"/>
              <w:right w:val="single" w:sz="4" w:space="0" w:color="auto"/>
            </w:tcBorders>
            <w:vAlign w:val="center"/>
          </w:tcPr>
          <w:p w14:paraId="0BD2E6C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4EBDBF3"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761BE96"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BD95B01"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C851F63"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A11F3A0"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7DBC3915" w14:textId="77777777" w:rsidR="0039689B" w:rsidRPr="00825B67" w:rsidRDefault="0039689B" w:rsidP="00C14E32">
            <w:pPr>
              <w:pStyle w:val="Corpotesto"/>
            </w:pPr>
          </w:p>
        </w:tc>
      </w:tr>
      <w:tr w:rsidR="0039689B" w:rsidRPr="00825B67" w14:paraId="1EAC939E" w14:textId="77777777" w:rsidTr="00C14E32">
        <w:trPr>
          <w:trHeight w:val="694"/>
          <w:jc w:val="center"/>
        </w:trPr>
        <w:tc>
          <w:tcPr>
            <w:tcW w:w="1675" w:type="dxa"/>
            <w:tcBorders>
              <w:top w:val="single" w:sz="4" w:space="0" w:color="auto"/>
              <w:left w:val="single" w:sz="4" w:space="0" w:color="auto"/>
              <w:bottom w:val="single" w:sz="4" w:space="0" w:color="auto"/>
              <w:right w:val="single" w:sz="4" w:space="0" w:color="auto"/>
            </w:tcBorders>
            <w:vAlign w:val="center"/>
          </w:tcPr>
          <w:p w14:paraId="0A495BDC" w14:textId="77777777" w:rsidR="0039689B" w:rsidRPr="00825B67"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tcPr>
          <w:p w14:paraId="3B55ABF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0B1E5A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3C5601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603187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FCE27C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2D7FC7E"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72FE3E65" w14:textId="77777777" w:rsidR="0039689B" w:rsidRPr="00825B67" w:rsidRDefault="0039689B" w:rsidP="00C14E32">
            <w:pPr>
              <w:pStyle w:val="Corpotesto"/>
            </w:pPr>
          </w:p>
        </w:tc>
      </w:tr>
    </w:tbl>
    <w:p w14:paraId="5DA7CFAA" w14:textId="77777777" w:rsidR="0039689B" w:rsidRPr="00825B67" w:rsidRDefault="0039689B" w:rsidP="0039689B">
      <w:pPr>
        <w:rPr>
          <w:rFonts w:eastAsia="Calibri"/>
          <w:lang w:eastAsia="en-US"/>
        </w:rPr>
      </w:pPr>
    </w:p>
    <w:p w14:paraId="09D6A09A" w14:textId="77777777" w:rsidR="0039689B" w:rsidRPr="00825B67" w:rsidRDefault="0039689B" w:rsidP="0039689B">
      <w:r w:rsidRPr="00825B67">
        <w:t>Note:</w:t>
      </w:r>
    </w:p>
    <w:p w14:paraId="09DBE062" w14:textId="77777777" w:rsidR="0039689B" w:rsidRPr="00825B67" w:rsidRDefault="0039689B" w:rsidP="0039689B"/>
    <w:p w14:paraId="533BB810" w14:textId="77777777" w:rsidR="0039689B" w:rsidRPr="007569A8" w:rsidRDefault="0039689B" w:rsidP="003453DB">
      <w:pPr>
        <w:pStyle w:val="Titolo3"/>
        <w:numPr>
          <w:ilvl w:val="0"/>
          <w:numId w:val="0"/>
        </w:numPr>
        <w:ind w:left="720"/>
      </w:pPr>
      <w:bookmarkStart w:id="58" w:name="_Toc152615835"/>
      <w:r w:rsidRPr="007569A8">
        <w:t xml:space="preserve">F) </w:t>
      </w:r>
      <w:r>
        <w:t>Q</w:t>
      </w:r>
      <w:r w:rsidRPr="007569A8">
        <w:t>ualità del servizio</w:t>
      </w:r>
      <w:bookmarkEnd w:id="58"/>
    </w:p>
    <w:p w14:paraId="35111AF3" w14:textId="77777777" w:rsidR="0039689B" w:rsidRPr="00DA6E2B" w:rsidRDefault="0039689B" w:rsidP="0039689B">
      <w:r w:rsidRPr="00DA6E2B">
        <w:t>Indicare:</w:t>
      </w:r>
    </w:p>
    <w:p w14:paraId="6C43ADA6" w14:textId="77777777" w:rsidR="0039689B" w:rsidRPr="00DA6E2B" w:rsidRDefault="0039689B" w:rsidP="0039689B">
      <w:r w:rsidRPr="00DA6E2B">
        <w:t>i risultati raggiunti dagli indicatori in rapporto ai livelli minimi di qualità del servizio previsti contrattualmente;</w:t>
      </w:r>
    </w:p>
    <w:p w14:paraId="7B699D2E" w14:textId="77777777" w:rsidR="0039689B" w:rsidRPr="00DA6E2B" w:rsidRDefault="0039689B" w:rsidP="0039689B">
      <w:r w:rsidRPr="00DA6E2B">
        <w:t>i risultati raggiunti dagli indicatori di qualità del servizio ritenuti significativi e non previsti contrattualmente, con i relativi benchmark;</w:t>
      </w:r>
    </w:p>
    <w:p w14:paraId="1DBFF2DC" w14:textId="77777777" w:rsidR="0039689B" w:rsidRPr="00DA6E2B" w:rsidRDefault="0039689B" w:rsidP="0039689B">
      <w:r w:rsidRPr="00DA6E2B">
        <w:t>facendo riferimento:</w:t>
      </w:r>
    </w:p>
    <w:p w14:paraId="67D4B338" w14:textId="77777777" w:rsidR="0039689B" w:rsidRPr="00DA6E2B" w:rsidRDefault="0039689B" w:rsidP="0039689B">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65EC4841" w14:textId="77777777" w:rsidR="0039689B" w:rsidRPr="00DA6E2B" w:rsidRDefault="0039689B" w:rsidP="0039689B">
      <w:r w:rsidRPr="00DA6E2B">
        <w:t>- per i servizi pubblici locali a rete, agli standard stabiliti dalle autorità competenti per servizio e bacino di utenza.</w:t>
      </w:r>
    </w:p>
    <w:p w14:paraId="349CC872" w14:textId="77777777" w:rsidR="0039689B" w:rsidRPr="00DA6E2B" w:rsidRDefault="0039689B" w:rsidP="0039689B">
      <w:r w:rsidRPr="00DA6E2B">
        <w:t>Per ciascun servizio devono essere individuate diverse dimensioni della qualità (tra cui tempestività, accessibilità, trasparenza ed efficacia) e relativi indicatori</w:t>
      </w:r>
      <w:r w:rsidRPr="00DA6E2B">
        <w:footnoteReference w:id="21"/>
      </w:r>
      <w:r w:rsidRPr="00DA6E2B">
        <w:t>, raffrontando il risultato previsto ovvero standard ovvero derivante da benchmark riconosciuti, con il risultato ottenuto.</w:t>
      </w:r>
    </w:p>
    <w:p w14:paraId="7DC2874A" w14:textId="77777777" w:rsidR="0039689B" w:rsidRPr="00DA6E2B" w:rsidRDefault="0039689B" w:rsidP="0039689B">
      <w:r w:rsidRPr="00DA6E2B">
        <w:t>Indicare altresì le risultanze di indagini di soddisfazione dell’utenza, del trattamento delle segnalazioni dell’utenza, ovvero derivanti dall’attuazione di previste forme di consultazione dell’utenza.</w:t>
      </w:r>
    </w:p>
    <w:p w14:paraId="2ACD25D5" w14:textId="77777777" w:rsidR="0039689B" w:rsidRPr="00DA6E2B" w:rsidRDefault="0039689B" w:rsidP="0039689B"/>
    <w:p w14:paraId="1B313146" w14:textId="77777777" w:rsidR="0039689B" w:rsidRDefault="0039689B" w:rsidP="0039689B">
      <w:pPr>
        <w:spacing w:after="160" w:line="259" w:lineRule="auto"/>
        <w:jc w:val="left"/>
      </w:pPr>
      <w:r>
        <w:br w:type="page"/>
      </w:r>
    </w:p>
    <w:p w14:paraId="493C1C8D" w14:textId="77777777" w:rsidR="0039689B" w:rsidRPr="00DA6E2B" w:rsidRDefault="0039689B" w:rsidP="0039689B">
      <w:r w:rsidRPr="00DA6E2B">
        <w:lastRenderedPageBreak/>
        <w:t>Esempio:</w:t>
      </w:r>
    </w:p>
    <w:p w14:paraId="22202A10" w14:textId="77777777" w:rsidR="0039689B" w:rsidRPr="00825B67" w:rsidRDefault="0039689B" w:rsidP="0039689B"/>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39689B" w:rsidRPr="00DA6E2B" w14:paraId="01514466"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46FA5D50" w14:textId="77777777" w:rsidR="0039689B" w:rsidRPr="00DA6E2B" w:rsidRDefault="0039689B" w:rsidP="00C14E32">
            <w:pPr>
              <w:pStyle w:val="Corpotesto"/>
            </w:pPr>
            <w:r w:rsidRPr="00DA6E2B">
              <w:t>Servizio</w:t>
            </w:r>
          </w:p>
          <w:p w14:paraId="0DDA9411" w14:textId="77777777" w:rsidR="0039689B" w:rsidRPr="00DA6E2B" w:rsidRDefault="0039689B"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156F0707" w14:textId="77777777" w:rsidR="0039689B" w:rsidRPr="00DA6E2B" w:rsidRDefault="0039689B"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5F6D4985" w14:textId="77777777" w:rsidR="0039689B" w:rsidRPr="00DA6E2B" w:rsidRDefault="0039689B"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7EAA5312" w14:textId="77777777" w:rsidR="0039689B" w:rsidRPr="00DA6E2B" w:rsidRDefault="0039689B"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6741DEFC" w14:textId="77777777" w:rsidR="0039689B" w:rsidRPr="00DA6E2B" w:rsidRDefault="0039689B"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651456B7" w14:textId="77777777" w:rsidR="0039689B" w:rsidRPr="00DA6E2B" w:rsidRDefault="0039689B"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584F9D45" w14:textId="77777777" w:rsidR="0039689B" w:rsidRPr="00DA6E2B" w:rsidRDefault="0039689B" w:rsidP="00C14E32">
            <w:pPr>
              <w:pStyle w:val="Corpotesto"/>
            </w:pPr>
            <w:r w:rsidRPr="00DA6E2B">
              <w:t>Soddisfazione dell’utenza</w:t>
            </w:r>
          </w:p>
        </w:tc>
      </w:tr>
      <w:tr w:rsidR="0039689B" w:rsidRPr="00DA6E2B" w14:paraId="2BB8B75F"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5B9B8D9" w14:textId="77777777" w:rsidR="0039689B" w:rsidRPr="00DA6E2B" w:rsidRDefault="0039689B"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60F534B9"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9F48505"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749FF0DF"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36E895F8"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13CE27C8"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66D8F194" w14:textId="77777777" w:rsidR="0039689B" w:rsidRPr="00DA6E2B" w:rsidRDefault="0039689B" w:rsidP="00C14E32">
            <w:pPr>
              <w:pStyle w:val="Corpotesto"/>
            </w:pPr>
          </w:p>
        </w:tc>
      </w:tr>
      <w:tr w:rsidR="0039689B" w:rsidRPr="00DA6E2B" w14:paraId="4538FC65"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685F93F9" w14:textId="77777777" w:rsidR="0039689B" w:rsidRPr="00DA6E2B" w:rsidRDefault="0039689B"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35BC96D7"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EF398B7"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2365975"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7A12A116"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37BAC30E"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12D9B672" w14:textId="77777777" w:rsidR="0039689B" w:rsidRPr="00DA6E2B" w:rsidRDefault="0039689B" w:rsidP="00C14E32">
            <w:pPr>
              <w:pStyle w:val="Corpotesto"/>
            </w:pPr>
          </w:p>
        </w:tc>
      </w:tr>
      <w:tr w:rsidR="0039689B" w:rsidRPr="00DA6E2B" w14:paraId="2B0DF9CB"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36378562" w14:textId="77777777" w:rsidR="0039689B" w:rsidRPr="00DA6E2B" w:rsidRDefault="0039689B"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0B04E083"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5525C83F"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257FFDBE"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3A36283B"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4AB240D7"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336E570A" w14:textId="77777777" w:rsidR="0039689B" w:rsidRPr="00DA6E2B" w:rsidRDefault="0039689B" w:rsidP="00C14E32">
            <w:pPr>
              <w:pStyle w:val="Corpotesto"/>
            </w:pPr>
          </w:p>
        </w:tc>
      </w:tr>
      <w:tr w:rsidR="0039689B" w:rsidRPr="00DA6E2B" w14:paraId="2EEC582B"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5234AE72" w14:textId="77777777" w:rsidR="0039689B" w:rsidRPr="00DA6E2B" w:rsidRDefault="0039689B"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4A15331D"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2A56C85D"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5E514FAE"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706AB361"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48708307"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1F5F87E0" w14:textId="77777777" w:rsidR="0039689B" w:rsidRPr="00DA6E2B" w:rsidRDefault="0039689B" w:rsidP="00C14E32">
            <w:pPr>
              <w:pStyle w:val="Corpotesto"/>
            </w:pPr>
          </w:p>
        </w:tc>
      </w:tr>
      <w:tr w:rsidR="0039689B" w:rsidRPr="00DA6E2B" w14:paraId="0D1A9017"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3BFF4183"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4A811AE7"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55F1E15D"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3B5F97A2"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5D48FC70"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40945AE"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02C2FAC2" w14:textId="77777777" w:rsidR="0039689B" w:rsidRPr="00DA6E2B" w:rsidRDefault="0039689B" w:rsidP="00C14E32">
            <w:pPr>
              <w:pStyle w:val="Corpotesto"/>
            </w:pPr>
          </w:p>
        </w:tc>
      </w:tr>
    </w:tbl>
    <w:p w14:paraId="4F166AE5" w14:textId="77777777" w:rsidR="0039689B" w:rsidRPr="00825B67" w:rsidRDefault="0039689B" w:rsidP="0039689B">
      <w:pPr>
        <w:rPr>
          <w:rFonts w:eastAsia="Calibri"/>
          <w:lang w:eastAsia="en-US"/>
        </w:rPr>
      </w:pPr>
    </w:p>
    <w:p w14:paraId="2A0FA7ED" w14:textId="77777777" w:rsidR="0039689B" w:rsidRPr="00825B67" w:rsidRDefault="0039689B" w:rsidP="0039689B">
      <w:r w:rsidRPr="00825B67">
        <w:t>Note:</w:t>
      </w:r>
    </w:p>
    <w:p w14:paraId="35AA0A5C" w14:textId="77777777" w:rsidR="0039689B" w:rsidRPr="00825B67" w:rsidRDefault="0039689B" w:rsidP="0039689B"/>
    <w:p w14:paraId="575C4E67" w14:textId="77777777" w:rsidR="0039689B" w:rsidRPr="00825B67" w:rsidRDefault="0039689B" w:rsidP="0039689B"/>
    <w:p w14:paraId="0B389D3D" w14:textId="77777777" w:rsidR="0039689B" w:rsidRPr="00825B67" w:rsidRDefault="0039689B" w:rsidP="003453DB">
      <w:pPr>
        <w:pStyle w:val="Titolo3"/>
        <w:numPr>
          <w:ilvl w:val="0"/>
          <w:numId w:val="0"/>
        </w:numPr>
        <w:ind w:left="720"/>
      </w:pPr>
      <w:bookmarkStart w:id="59" w:name="_Toc152615836"/>
      <w:r>
        <w:t>G)</w:t>
      </w:r>
      <w:r w:rsidRPr="00825B67">
        <w:t xml:space="preserve"> </w:t>
      </w:r>
      <w:r>
        <w:t>O</w:t>
      </w:r>
      <w:r w:rsidRPr="00825B67">
        <w:t>bblighi contrattuali</w:t>
      </w:r>
      <w:bookmarkEnd w:id="59"/>
    </w:p>
    <w:p w14:paraId="15F4DC25" w14:textId="77777777" w:rsidR="0039689B" w:rsidRPr="00DA6E2B" w:rsidRDefault="0039689B" w:rsidP="0039689B">
      <w:r w:rsidRPr="00DA6E2B">
        <w:t>Indicare i valori raggiunti e/o l’adempimento o meno dei principali obblighi posti a carico del gestore in base al contratto di servizio ed agli documenti contrattuali, con rinvio alle altre tabelle per elementi già nelle stesse trattate.</w:t>
      </w:r>
    </w:p>
    <w:p w14:paraId="6DAE26A5" w14:textId="77777777" w:rsidR="0039689B" w:rsidRPr="00DA6E2B" w:rsidRDefault="0039689B" w:rsidP="0039689B">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4D0D726A" w14:textId="77777777" w:rsidR="0039689B" w:rsidRPr="00825B67" w:rsidRDefault="0039689B" w:rsidP="0039689B"/>
    <w:p w14:paraId="17EB2AB2" w14:textId="77777777" w:rsidR="0039689B" w:rsidRPr="00825B67" w:rsidRDefault="0039689B" w:rsidP="0039689B">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39689B" w:rsidRPr="00DA6E2B" w14:paraId="6B9E1675"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33D1AE81"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0E205B6A" w14:textId="77777777" w:rsidR="0039689B" w:rsidRPr="00DA6E2B" w:rsidRDefault="0039689B" w:rsidP="00C14E32">
            <w:pPr>
              <w:pStyle w:val="Corpotesto"/>
            </w:pPr>
            <w:r w:rsidRPr="00DA6E2B">
              <w:t>Volumi – quantità di attività</w:t>
            </w:r>
          </w:p>
          <w:p w14:paraId="0A5FAF1A" w14:textId="77777777" w:rsidR="0039689B" w:rsidRPr="00DA6E2B" w:rsidRDefault="0039689B"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CD37C3" w14:textId="77777777" w:rsidR="0039689B" w:rsidRPr="00DA6E2B" w:rsidRDefault="0039689B" w:rsidP="00C14E32">
            <w:pPr>
              <w:pStyle w:val="Corpotesto"/>
            </w:pPr>
            <w:r w:rsidRPr="00DA6E2B">
              <w:t>Territorio servito</w:t>
            </w:r>
          </w:p>
          <w:p w14:paraId="42E0F9F9" w14:textId="77777777" w:rsidR="0039689B" w:rsidRPr="00DA6E2B" w:rsidRDefault="0039689B"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4BE29FE5" w14:textId="77777777" w:rsidR="0039689B" w:rsidRPr="00DA6E2B" w:rsidRDefault="0039689B" w:rsidP="00C14E32">
            <w:pPr>
              <w:pStyle w:val="Corpotesto"/>
            </w:pPr>
            <w:r w:rsidRPr="00DA6E2B">
              <w:t>Prestazioni specifiche da assicurare</w:t>
            </w:r>
          </w:p>
          <w:p w14:paraId="501CF73F" w14:textId="77777777" w:rsidR="0039689B" w:rsidRPr="00DA6E2B" w:rsidRDefault="0039689B"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02460AAD" w14:textId="77777777" w:rsidR="0039689B" w:rsidRPr="00DA6E2B" w:rsidRDefault="0039689B" w:rsidP="00C14E32">
            <w:pPr>
              <w:pStyle w:val="Corpotesto"/>
            </w:pPr>
            <w:r w:rsidRPr="00DA6E2B">
              <w:t>Obblighi di servizio pubblico</w:t>
            </w:r>
          </w:p>
          <w:p w14:paraId="541439B5" w14:textId="77777777" w:rsidR="0039689B" w:rsidRPr="00DA6E2B" w:rsidRDefault="0039689B"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26F6AAB3" w14:textId="77777777" w:rsidR="0039689B" w:rsidRPr="00DA6E2B" w:rsidRDefault="0039689B" w:rsidP="00C14E32">
            <w:pPr>
              <w:pStyle w:val="Corpotesto"/>
            </w:pPr>
            <w:r w:rsidRPr="00DA6E2B">
              <w:t>Obblighi di servizio pubblico</w:t>
            </w:r>
          </w:p>
          <w:p w14:paraId="5FFF6C9E" w14:textId="77777777" w:rsidR="0039689B" w:rsidRPr="00DA6E2B" w:rsidRDefault="0039689B"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64F6D033" w14:textId="77777777" w:rsidR="0039689B" w:rsidRPr="00DA6E2B" w:rsidRDefault="0039689B" w:rsidP="00C14E32">
            <w:pPr>
              <w:pStyle w:val="Corpotesto"/>
            </w:pPr>
            <w:r w:rsidRPr="00DA6E2B">
              <w:t>Piano degli investimenti</w:t>
            </w:r>
          </w:p>
        </w:tc>
      </w:tr>
      <w:tr w:rsidR="0039689B" w:rsidRPr="00DA6E2B" w14:paraId="1699902B"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2AD06FDB" w14:textId="77777777" w:rsidR="0039689B" w:rsidRPr="00DA6E2B" w:rsidRDefault="0039689B"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195FE706"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0F2E8914"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074D8B14"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4DD2454"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72C78ED8"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6CBFD69F" w14:textId="77777777" w:rsidR="0039689B" w:rsidRPr="00DA6E2B" w:rsidRDefault="0039689B" w:rsidP="00C14E32">
            <w:pPr>
              <w:pStyle w:val="Corpotesto"/>
            </w:pPr>
          </w:p>
        </w:tc>
      </w:tr>
      <w:tr w:rsidR="0039689B" w:rsidRPr="00DA6E2B" w14:paraId="62011A8A"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1C3C8595" w14:textId="77777777" w:rsidR="0039689B" w:rsidRPr="00DA6E2B" w:rsidRDefault="0039689B"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58DD754D"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42E9F273"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2406F9B3"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3AA60C4A"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0F323892"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14B0E9AC" w14:textId="77777777" w:rsidR="0039689B" w:rsidRPr="00DA6E2B" w:rsidRDefault="0039689B" w:rsidP="00C14E32">
            <w:pPr>
              <w:pStyle w:val="Corpotesto"/>
            </w:pPr>
          </w:p>
        </w:tc>
      </w:tr>
      <w:tr w:rsidR="0039689B" w:rsidRPr="00DA6E2B" w14:paraId="614240F4"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5F63FCAB" w14:textId="77777777" w:rsidR="0039689B" w:rsidRPr="00DA6E2B" w:rsidRDefault="0039689B"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19E1127A"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6A8E8A70"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7961ECC3"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3CC4DB44"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671CA53B"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50FBA6FE" w14:textId="77777777" w:rsidR="0039689B" w:rsidRPr="00DA6E2B" w:rsidRDefault="0039689B" w:rsidP="00C14E32">
            <w:pPr>
              <w:pStyle w:val="Corpotesto"/>
            </w:pPr>
          </w:p>
        </w:tc>
      </w:tr>
      <w:tr w:rsidR="0039689B" w:rsidRPr="00DA6E2B" w14:paraId="37EF72F5"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45C2B2F2"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5957D3BE"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962F418"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043B0EEB"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68B80ACF"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7783A54D"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10696FB7" w14:textId="77777777" w:rsidR="0039689B" w:rsidRPr="00DA6E2B" w:rsidRDefault="0039689B" w:rsidP="00C14E32">
            <w:pPr>
              <w:pStyle w:val="Corpotesto"/>
            </w:pPr>
          </w:p>
        </w:tc>
      </w:tr>
    </w:tbl>
    <w:p w14:paraId="7819F2AC" w14:textId="77777777" w:rsidR="0039689B" w:rsidRPr="00825B67" w:rsidRDefault="0039689B" w:rsidP="0039689B">
      <w:pPr>
        <w:rPr>
          <w:rFonts w:eastAsia="Calibri"/>
          <w:lang w:eastAsia="en-US"/>
        </w:rPr>
      </w:pPr>
    </w:p>
    <w:p w14:paraId="167FB03D" w14:textId="77777777" w:rsidR="0039689B" w:rsidRPr="00825B67" w:rsidRDefault="0039689B" w:rsidP="0039689B">
      <w:r w:rsidRPr="00825B67">
        <w:t>Note:</w:t>
      </w:r>
    </w:p>
    <w:p w14:paraId="3B98E276" w14:textId="77777777" w:rsidR="0039689B" w:rsidRPr="00825B67" w:rsidRDefault="0039689B" w:rsidP="0039689B">
      <w:pPr>
        <w:rPr>
          <w:rFonts w:eastAsia="Calibri"/>
          <w:lang w:eastAsia="en-US"/>
        </w:rPr>
      </w:pPr>
    </w:p>
    <w:p w14:paraId="73349B96" w14:textId="77777777" w:rsidR="0039689B" w:rsidRPr="00825B67" w:rsidRDefault="0039689B" w:rsidP="0039689B"/>
    <w:p w14:paraId="4441B7B6" w14:textId="77777777" w:rsidR="0039689B" w:rsidRPr="00825B67" w:rsidRDefault="0039689B" w:rsidP="0039689B">
      <w:r w:rsidRPr="00825B67">
        <w:t>Eventuale</w:t>
      </w:r>
    </w:p>
    <w:p w14:paraId="2831A273" w14:textId="77777777" w:rsidR="0039689B" w:rsidRPr="00825B67" w:rsidRDefault="0039689B" w:rsidP="003453DB">
      <w:pPr>
        <w:pStyle w:val="Titolo3"/>
        <w:numPr>
          <w:ilvl w:val="0"/>
          <w:numId w:val="0"/>
        </w:numPr>
        <w:ind w:left="720"/>
      </w:pPr>
      <w:bookmarkStart w:id="60" w:name="_Toc152615837"/>
      <w:r>
        <w:t>H)</w:t>
      </w:r>
      <w:r w:rsidRPr="00825B67">
        <w:t xml:space="preserve"> </w:t>
      </w:r>
      <w:r>
        <w:t>V</w:t>
      </w:r>
      <w:r w:rsidRPr="00825B67">
        <w:t>incoli</w:t>
      </w:r>
      <w:bookmarkEnd w:id="60"/>
      <w:r w:rsidRPr="00825B67">
        <w:t xml:space="preserve"> </w:t>
      </w:r>
    </w:p>
    <w:p w14:paraId="1331EDBF" w14:textId="77777777" w:rsidR="0039689B" w:rsidRPr="00825B67" w:rsidRDefault="0039689B" w:rsidP="0039689B">
      <w:r w:rsidRPr="00825B67">
        <w:t>Indicare l’eventuale sussistenza:</w:t>
      </w:r>
    </w:p>
    <w:p w14:paraId="7D7A754D" w14:textId="77777777" w:rsidR="0039689B" w:rsidRPr="00825B67" w:rsidRDefault="0039689B" w:rsidP="0039689B">
      <w:r w:rsidRPr="00825B67">
        <w:t>- di disposizioni legislative determinanti obblighi gestionali;</w:t>
      </w:r>
    </w:p>
    <w:p w14:paraId="5DF2FEA9" w14:textId="77777777" w:rsidR="0039689B" w:rsidRPr="00825B67" w:rsidRDefault="0039689B" w:rsidP="0039689B">
      <w:r w:rsidRPr="00825B67">
        <w:t>- di vincoli tecnici e/o tecnologici;</w:t>
      </w:r>
    </w:p>
    <w:p w14:paraId="4E20849E" w14:textId="77777777" w:rsidR="0039689B" w:rsidRPr="00825B67" w:rsidRDefault="0039689B" w:rsidP="0039689B">
      <w:r w:rsidRPr="000A1F5F">
        <w:t>incidenti sull’economicità e/o sostenibilità finanziaria della gestione del servizio e sulla qualità dello</w:t>
      </w:r>
      <w:r w:rsidRPr="00825B67">
        <w:t xml:space="preserve"> stesso ovvero sul rispetto degli obblighi contrattuali.</w:t>
      </w:r>
    </w:p>
    <w:p w14:paraId="508C7877" w14:textId="77777777" w:rsidR="0039689B" w:rsidRPr="00825B67" w:rsidRDefault="0039689B" w:rsidP="0039689B"/>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9689B" w:rsidRPr="00825B67" w14:paraId="5D066E75" w14:textId="77777777" w:rsidTr="00C14E32">
        <w:tc>
          <w:tcPr>
            <w:tcW w:w="1604" w:type="dxa"/>
            <w:tcBorders>
              <w:top w:val="single" w:sz="4" w:space="0" w:color="auto"/>
              <w:left w:val="single" w:sz="4" w:space="0" w:color="auto"/>
              <w:bottom w:val="single" w:sz="4" w:space="0" w:color="auto"/>
              <w:right w:val="single" w:sz="4" w:space="0" w:color="auto"/>
            </w:tcBorders>
          </w:tcPr>
          <w:p w14:paraId="37F6499E"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7E730ACF" w14:textId="77777777" w:rsidR="0039689B" w:rsidRPr="00825B67" w:rsidRDefault="0039689B"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1E72B44B" w14:textId="77777777" w:rsidR="0039689B" w:rsidRPr="00825B67" w:rsidRDefault="0039689B"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317B55EC" w14:textId="77777777" w:rsidR="0039689B" w:rsidRPr="00825B67" w:rsidRDefault="0039689B"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639C0CCF" w14:textId="77777777" w:rsidR="0039689B" w:rsidRPr="00825B67" w:rsidRDefault="0039689B"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74A44560" w14:textId="77777777" w:rsidR="0039689B" w:rsidRPr="00825B67" w:rsidRDefault="0039689B" w:rsidP="00C14E32">
            <w:pPr>
              <w:pStyle w:val="Corpotesto"/>
            </w:pPr>
            <w:r w:rsidRPr="00825B67">
              <w:t>Altro</w:t>
            </w:r>
          </w:p>
        </w:tc>
      </w:tr>
      <w:tr w:rsidR="0039689B" w:rsidRPr="00825B67" w14:paraId="39B235F7"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5AC85EA3" w14:textId="77777777" w:rsidR="0039689B" w:rsidRPr="00825B67" w:rsidRDefault="0039689B"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53E36EC7"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71DA0C8"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6AE065A"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D368189"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F14529E" w14:textId="77777777" w:rsidR="0039689B" w:rsidRPr="00825B67" w:rsidRDefault="0039689B" w:rsidP="00C14E32">
            <w:pPr>
              <w:pStyle w:val="Corpotesto"/>
            </w:pPr>
          </w:p>
        </w:tc>
      </w:tr>
      <w:tr w:rsidR="0039689B" w:rsidRPr="00825B67" w14:paraId="45D8CA7A"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04CD11E9"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4A34CE91"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66E56FF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0B05F230"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E28D488"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F6E4EFA" w14:textId="77777777" w:rsidR="0039689B" w:rsidRPr="00825B67" w:rsidRDefault="0039689B" w:rsidP="00C14E32">
            <w:pPr>
              <w:pStyle w:val="Corpotesto"/>
            </w:pPr>
          </w:p>
        </w:tc>
      </w:tr>
    </w:tbl>
    <w:p w14:paraId="28DC7553" w14:textId="77777777" w:rsidR="0039689B" w:rsidRPr="00825B67" w:rsidRDefault="0039689B" w:rsidP="0039689B">
      <w:pPr>
        <w:rPr>
          <w:rFonts w:eastAsia="Calibri"/>
          <w:lang w:eastAsia="en-US"/>
        </w:rPr>
      </w:pPr>
    </w:p>
    <w:p w14:paraId="2C8DC42D" w14:textId="77777777" w:rsidR="0039689B" w:rsidRPr="00825B67" w:rsidRDefault="0039689B" w:rsidP="0039689B">
      <w:r w:rsidRPr="00825B67">
        <w:t>Note:</w:t>
      </w:r>
    </w:p>
    <w:p w14:paraId="55ABAFB7" w14:textId="77777777" w:rsidR="0039689B" w:rsidRPr="00825B67" w:rsidRDefault="0039689B" w:rsidP="0039689B"/>
    <w:p w14:paraId="3680D041" w14:textId="77777777" w:rsidR="0039689B" w:rsidRDefault="0039689B" w:rsidP="0039689B">
      <w:pPr>
        <w:rPr>
          <w:rFonts w:eastAsia="Calibri"/>
          <w:lang w:eastAsia="en-US"/>
        </w:rPr>
      </w:pPr>
    </w:p>
    <w:p w14:paraId="06C2201D" w14:textId="77777777" w:rsidR="0039689B" w:rsidRPr="00825B67" w:rsidRDefault="0039689B" w:rsidP="0039689B">
      <w:pPr>
        <w:rPr>
          <w:rFonts w:eastAsia="Calibri"/>
          <w:lang w:eastAsia="en-US"/>
        </w:rPr>
      </w:pPr>
    </w:p>
    <w:p w14:paraId="6056AB7C" w14:textId="77777777" w:rsidR="0039689B" w:rsidRPr="00825B67" w:rsidRDefault="0039689B" w:rsidP="003453DB">
      <w:pPr>
        <w:pStyle w:val="Titolo3"/>
        <w:numPr>
          <w:ilvl w:val="0"/>
          <w:numId w:val="0"/>
        </w:numPr>
        <w:ind w:left="720"/>
      </w:pPr>
      <w:bookmarkStart w:id="61" w:name="_Toc152615838"/>
      <w:r>
        <w:t>I)</w:t>
      </w:r>
      <w:r w:rsidRPr="00825B67">
        <w:t xml:space="preserve"> </w:t>
      </w:r>
      <w:r>
        <w:t>C</w:t>
      </w:r>
      <w:r w:rsidRPr="00825B67">
        <w:t>onsiderazioni finali</w:t>
      </w:r>
      <w:bookmarkEnd w:id="61"/>
    </w:p>
    <w:p w14:paraId="77FDA1AA" w14:textId="77777777" w:rsidR="0039689B" w:rsidRPr="00825B67" w:rsidRDefault="0039689B" w:rsidP="0039689B">
      <w:r w:rsidRPr="00825B67">
        <w:t>Esprimere considerazioni finali in merito:</w:t>
      </w:r>
    </w:p>
    <w:p w14:paraId="582FECFE" w14:textId="77777777" w:rsidR="0039689B" w:rsidRPr="00825B67" w:rsidRDefault="0039689B" w:rsidP="0039689B">
      <w:r w:rsidRPr="00825B67">
        <w:t>- alle risultanze della verifica effettuata sulla situazione gestionale del servizio pubblico locale;</w:t>
      </w:r>
    </w:p>
    <w:p w14:paraId="41A3BE64" w14:textId="77777777" w:rsidR="0039689B" w:rsidRPr="00825B67" w:rsidRDefault="0039689B" w:rsidP="0039689B">
      <w:r w:rsidRPr="00825B67">
        <w:t>- alla compatibilità della gestione del servizio ai principi di efficienza, efficacia ed economicità dell’azione amministrativa;</w:t>
      </w:r>
    </w:p>
    <w:p w14:paraId="41CBCE4E" w14:textId="77777777" w:rsidR="0039689B" w:rsidRPr="00825B67" w:rsidRDefault="0039689B" w:rsidP="0039689B">
      <w:r w:rsidRPr="00825B67">
        <w:t>- alle conseguenze della gestione del servizio sugli equilibri di bilancio dell’ente locale;</w:t>
      </w:r>
    </w:p>
    <w:p w14:paraId="42B66738" w14:textId="77777777" w:rsidR="0039689B" w:rsidRPr="00825B67" w:rsidRDefault="0039689B" w:rsidP="0039689B">
      <w:r w:rsidRPr="00825B67">
        <w:t>- alla gestione del servizio in relazione a possibili modifiche, alternative ed innovazioni nelle sue modalità di erogazione e/o di gestione, anche in prospettiva futura.</w:t>
      </w:r>
    </w:p>
    <w:p w14:paraId="6AA2A3DC" w14:textId="77777777" w:rsidR="0039689B" w:rsidRDefault="0039689B" w:rsidP="0039689B">
      <w:pPr>
        <w:spacing w:after="160" w:line="259" w:lineRule="auto"/>
        <w:jc w:val="left"/>
        <w:rPr>
          <w:rFonts w:ascii="Cambria" w:eastAsiaTheme="majorEastAsia" w:hAnsi="Cambria" w:cstheme="majorBidi"/>
          <w:b/>
          <w:bCs w:val="0"/>
          <w:i w:val="0"/>
          <w:iCs w:val="0"/>
          <w:sz w:val="28"/>
          <w:szCs w:val="28"/>
        </w:rPr>
      </w:pPr>
      <w:r>
        <w:rPr>
          <w:i w:val="0"/>
          <w:iCs w:val="0"/>
          <w:sz w:val="28"/>
          <w:szCs w:val="28"/>
        </w:rPr>
        <w:br w:type="page"/>
      </w:r>
    </w:p>
    <w:p w14:paraId="7C752AED" w14:textId="77777777" w:rsidR="0039689B" w:rsidRPr="00DD20AD" w:rsidRDefault="0039689B" w:rsidP="003453DB">
      <w:pPr>
        <w:pStyle w:val="Titolo2"/>
      </w:pPr>
      <w:bookmarkStart w:id="62" w:name="_Toc152615839"/>
      <w:r w:rsidRPr="00DD20AD">
        <w:lastRenderedPageBreak/>
        <w:t>ILLUMINAZIONE PUBBLICA</w:t>
      </w:r>
      <w:bookmarkEnd w:id="62"/>
    </w:p>
    <w:p w14:paraId="35FCB78A" w14:textId="77777777" w:rsidR="0039689B" w:rsidRPr="002F7116" w:rsidRDefault="0039689B" w:rsidP="003453DB">
      <w:pPr>
        <w:pStyle w:val="Titolo3"/>
        <w:numPr>
          <w:ilvl w:val="0"/>
          <w:numId w:val="0"/>
        </w:numPr>
        <w:ind w:left="720"/>
      </w:pPr>
      <w:bookmarkStart w:id="63" w:name="_Toc152615840"/>
      <w:r w:rsidRPr="002F7116">
        <w:t xml:space="preserve">A) </w:t>
      </w:r>
      <w:r>
        <w:t>N</w:t>
      </w:r>
      <w:r w:rsidRPr="002F7116">
        <w:t>atura e descrizione del servizio pubblico locale</w:t>
      </w:r>
      <w:bookmarkEnd w:id="63"/>
    </w:p>
    <w:p w14:paraId="3B1A0346" w14:textId="77777777" w:rsidR="0039689B" w:rsidRPr="00DA6E2B" w:rsidRDefault="0039689B" w:rsidP="0039689B">
      <w:r w:rsidRPr="00DA6E2B">
        <w:t>Indicare la natura e tipologia del servizio pubblico locale, fornendo altresì una sintetica descrizione delle caratteristiche tecniche ed economiche che lo caratterizzano rispetto alla comunità e territorio serviti.</w:t>
      </w:r>
    </w:p>
    <w:p w14:paraId="6FFC5B9C" w14:textId="77777777" w:rsidR="0039689B" w:rsidRDefault="0039689B" w:rsidP="0039689B">
      <w:pPr>
        <w:rPr>
          <w:rFonts w:eastAsia="Calibri"/>
          <w:lang w:eastAsia="en-US"/>
        </w:rPr>
      </w:pPr>
    </w:p>
    <w:p w14:paraId="3F535EF1" w14:textId="77777777" w:rsidR="0039689B" w:rsidRPr="00825B67" w:rsidRDefault="0039689B" w:rsidP="0039689B">
      <w:pPr>
        <w:rPr>
          <w:rFonts w:eastAsia="Calibri"/>
          <w:lang w:eastAsia="en-US"/>
        </w:rPr>
      </w:pPr>
    </w:p>
    <w:p w14:paraId="7C6E1359" w14:textId="77777777" w:rsidR="0039689B" w:rsidRDefault="0039689B" w:rsidP="0039689B"/>
    <w:p w14:paraId="25E92855" w14:textId="77777777" w:rsidR="0039689B" w:rsidRPr="00825B67" w:rsidRDefault="0039689B" w:rsidP="0039689B"/>
    <w:p w14:paraId="7CBD070A" w14:textId="77777777" w:rsidR="0039689B" w:rsidRPr="00825B67" w:rsidRDefault="0039689B" w:rsidP="003453DB">
      <w:pPr>
        <w:pStyle w:val="Titolo3"/>
        <w:numPr>
          <w:ilvl w:val="0"/>
          <w:numId w:val="0"/>
        </w:numPr>
        <w:ind w:left="720"/>
      </w:pPr>
      <w:bookmarkStart w:id="64" w:name="_Toc152615841"/>
      <w:r w:rsidRPr="00825B67">
        <w:t xml:space="preserve">B) </w:t>
      </w:r>
      <w:r>
        <w:t>C</w:t>
      </w:r>
      <w:r w:rsidRPr="00825B67">
        <w:t>ontratto di servizio</w:t>
      </w:r>
      <w:bookmarkEnd w:id="64"/>
    </w:p>
    <w:p w14:paraId="7AC3F361" w14:textId="77777777" w:rsidR="0039689B" w:rsidRPr="00DA6E2B" w:rsidRDefault="0039689B" w:rsidP="0039689B">
      <w:r w:rsidRPr="00DA6E2B">
        <w:t>Indicare:</w:t>
      </w:r>
    </w:p>
    <w:p w14:paraId="4A5CCE0B" w14:textId="77777777" w:rsidR="0039689B" w:rsidRPr="00DA6E2B" w:rsidRDefault="0039689B" w:rsidP="0039689B">
      <w:pPr>
        <w:pStyle w:val="Paragrafoelenco"/>
        <w:numPr>
          <w:ilvl w:val="0"/>
          <w:numId w:val="2"/>
        </w:numPr>
      </w:pPr>
      <w:r w:rsidRPr="00DA6E2B">
        <w:t>oggetto (sintetica descrizione del servizio);</w:t>
      </w:r>
    </w:p>
    <w:p w14:paraId="655954EF" w14:textId="77777777" w:rsidR="0039689B" w:rsidRPr="00DA6E2B" w:rsidRDefault="0039689B" w:rsidP="0039689B">
      <w:pPr>
        <w:pStyle w:val="Paragrafoelenco"/>
        <w:numPr>
          <w:ilvl w:val="0"/>
          <w:numId w:val="2"/>
        </w:numPr>
      </w:pPr>
      <w:r w:rsidRPr="00DA6E2B">
        <w:t>data di approvazione, durata - scadenza affidamento;</w:t>
      </w:r>
    </w:p>
    <w:p w14:paraId="2F1C45F8" w14:textId="77777777" w:rsidR="0039689B" w:rsidRPr="00DA6E2B" w:rsidRDefault="0039689B" w:rsidP="0039689B">
      <w:pPr>
        <w:pStyle w:val="Paragrafoelenco"/>
        <w:numPr>
          <w:ilvl w:val="0"/>
          <w:numId w:val="2"/>
        </w:numPr>
      </w:pPr>
      <w:r w:rsidRPr="00DA6E2B">
        <w:t>valore complessivo e su base annua del servizio affidato;</w:t>
      </w:r>
    </w:p>
    <w:p w14:paraId="6AB4F935" w14:textId="77777777" w:rsidR="0039689B" w:rsidRPr="00DA6E2B" w:rsidRDefault="0039689B" w:rsidP="0039689B">
      <w:pPr>
        <w:pStyle w:val="Paragrafoelenco"/>
        <w:numPr>
          <w:ilvl w:val="0"/>
          <w:numId w:val="2"/>
        </w:numPr>
      </w:pPr>
      <w:r w:rsidRPr="00DA6E2B">
        <w:t>criteri tariffari;</w:t>
      </w:r>
    </w:p>
    <w:p w14:paraId="3BC95659" w14:textId="77777777" w:rsidR="0039689B" w:rsidRPr="00DA6E2B" w:rsidRDefault="0039689B" w:rsidP="0039689B">
      <w:pPr>
        <w:pStyle w:val="Paragrafoelenco"/>
        <w:numPr>
          <w:ilvl w:val="0"/>
          <w:numId w:val="2"/>
        </w:numPr>
      </w:pPr>
      <w:r w:rsidRPr="00DA6E2B">
        <w:t>principali obblighi posti a carico del gestore in termini di investimenti, qualità dei servizi, costi dei servizi per gli utenti.</w:t>
      </w:r>
    </w:p>
    <w:p w14:paraId="360263FB" w14:textId="77777777" w:rsidR="0039689B" w:rsidRPr="00DA6E2B" w:rsidRDefault="0039689B" w:rsidP="0039689B">
      <w:r w:rsidRPr="00DA6E2B">
        <w:t>Nel caso di affidamento a società in house:</w:t>
      </w:r>
    </w:p>
    <w:p w14:paraId="14C2713F" w14:textId="77777777" w:rsidR="0039689B" w:rsidRPr="00DA6E2B" w:rsidRDefault="0039689B" w:rsidP="0039689B">
      <w:pPr>
        <w:pStyle w:val="Paragrafoelenco"/>
        <w:numPr>
          <w:ilvl w:val="0"/>
          <w:numId w:val="3"/>
        </w:numPr>
      </w:pPr>
      <w:r w:rsidRPr="00DA6E2B">
        <w:t>eventuale previsto impatto sulla finanza dell’Ente in relazione allo svolgimento del servizio (contributi, sovvenzioni, altro);</w:t>
      </w:r>
    </w:p>
    <w:p w14:paraId="027F484B" w14:textId="77777777" w:rsidR="0039689B" w:rsidRPr="00DA6E2B" w:rsidRDefault="0039689B" w:rsidP="0039689B">
      <w:pPr>
        <w:pStyle w:val="Paragrafoelenco"/>
        <w:numPr>
          <w:ilvl w:val="0"/>
          <w:numId w:val="3"/>
        </w:numPr>
      </w:pPr>
      <w:r w:rsidRPr="00DA6E2B">
        <w:t>obiettivi di universalità, socialità, tutela dell’ambiente e accessibilità dei servizi, con relativi indicatori e target.</w:t>
      </w:r>
    </w:p>
    <w:p w14:paraId="680526E2" w14:textId="77777777" w:rsidR="0039689B" w:rsidRDefault="0039689B" w:rsidP="0039689B">
      <w:pPr>
        <w:rPr>
          <w:rFonts w:eastAsia="Calibri"/>
          <w:lang w:eastAsia="en-US"/>
        </w:rPr>
      </w:pPr>
    </w:p>
    <w:p w14:paraId="28B18A71" w14:textId="77777777" w:rsidR="0039689B" w:rsidRDefault="0039689B" w:rsidP="0039689B">
      <w:pPr>
        <w:rPr>
          <w:rFonts w:eastAsia="Calibri"/>
          <w:lang w:eastAsia="en-US"/>
        </w:rPr>
      </w:pPr>
    </w:p>
    <w:p w14:paraId="3E18CF77" w14:textId="77777777" w:rsidR="0039689B" w:rsidRPr="00825B67" w:rsidRDefault="0039689B" w:rsidP="0039689B">
      <w:pPr>
        <w:rPr>
          <w:rFonts w:eastAsia="Calibri"/>
          <w:lang w:eastAsia="en-US"/>
        </w:rPr>
      </w:pPr>
    </w:p>
    <w:p w14:paraId="58DBEDD5" w14:textId="77777777" w:rsidR="0039689B" w:rsidRPr="00825B67" w:rsidRDefault="0039689B" w:rsidP="003453DB">
      <w:pPr>
        <w:pStyle w:val="Titolo3"/>
        <w:numPr>
          <w:ilvl w:val="0"/>
          <w:numId w:val="0"/>
        </w:numPr>
        <w:ind w:left="720"/>
      </w:pPr>
      <w:bookmarkStart w:id="65" w:name="_Toc152615842"/>
      <w:r w:rsidRPr="00825B67">
        <w:t xml:space="preserve">C) </w:t>
      </w:r>
      <w:r>
        <w:t>S</w:t>
      </w:r>
      <w:r w:rsidRPr="00825B67">
        <w:t>istema di monitoraggio - controllo</w:t>
      </w:r>
      <w:bookmarkEnd w:id="65"/>
    </w:p>
    <w:p w14:paraId="083FE9E9" w14:textId="77777777" w:rsidR="0039689B" w:rsidRPr="00DA6E2B" w:rsidRDefault="0039689B" w:rsidP="0039689B">
      <w:r w:rsidRPr="00DA6E2B">
        <w:t>Indicare:</w:t>
      </w:r>
    </w:p>
    <w:p w14:paraId="16FD47D8" w14:textId="77777777" w:rsidR="0039689B" w:rsidRPr="00DA6E2B" w:rsidRDefault="0039689B" w:rsidP="0039689B">
      <w:r w:rsidRPr="00DA6E2B">
        <w:t>struttura preposta al monitoraggio - controllo della gestione ed erogazione del servizio, e relative modalità, ovvero sistema di controlli sulle società non quotate ex art. 147-quater, Tuel (descrivere tipologia, struttura e consistenza);</w:t>
      </w:r>
    </w:p>
    <w:p w14:paraId="0DB9E5CA" w14:textId="77777777" w:rsidR="0039689B" w:rsidRPr="00DA6E2B" w:rsidRDefault="0039689B" w:rsidP="0039689B">
      <w:r w:rsidRPr="00DA6E2B">
        <w:t>altro ritenuto rilevante ai fini della verifica periodica.</w:t>
      </w:r>
    </w:p>
    <w:p w14:paraId="2FB13254" w14:textId="77777777" w:rsidR="0039689B" w:rsidRPr="00DA6E2B" w:rsidRDefault="0039689B" w:rsidP="0039689B">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3BE47FFB" w14:textId="77777777" w:rsidR="0039689B" w:rsidRDefault="0039689B" w:rsidP="0039689B">
      <w:pPr>
        <w:rPr>
          <w:rFonts w:eastAsia="Calibri"/>
          <w:lang w:eastAsia="en-US"/>
        </w:rPr>
      </w:pPr>
    </w:p>
    <w:p w14:paraId="480E9441" w14:textId="77777777" w:rsidR="0039689B" w:rsidRDefault="0039689B" w:rsidP="0039689B">
      <w:pPr>
        <w:rPr>
          <w:rFonts w:eastAsia="Calibri"/>
          <w:lang w:eastAsia="en-US"/>
        </w:rPr>
      </w:pPr>
    </w:p>
    <w:p w14:paraId="725A53CF" w14:textId="77777777" w:rsidR="0039689B" w:rsidRPr="00825B67" w:rsidRDefault="0039689B" w:rsidP="0039689B">
      <w:pPr>
        <w:rPr>
          <w:rFonts w:eastAsia="Calibri"/>
          <w:lang w:eastAsia="en-US"/>
        </w:rPr>
      </w:pPr>
    </w:p>
    <w:p w14:paraId="0E4E1002" w14:textId="77777777" w:rsidR="0039689B" w:rsidRPr="00825B67" w:rsidRDefault="0039689B" w:rsidP="003453DB">
      <w:pPr>
        <w:pStyle w:val="Titolo3"/>
        <w:numPr>
          <w:ilvl w:val="0"/>
          <w:numId w:val="0"/>
        </w:numPr>
        <w:ind w:left="720"/>
      </w:pPr>
      <w:bookmarkStart w:id="66" w:name="_Toc152615843"/>
      <w:r>
        <w:t xml:space="preserve">D) </w:t>
      </w:r>
      <w:r w:rsidRPr="00825B67">
        <w:t xml:space="preserve"> </w:t>
      </w:r>
      <w:r>
        <w:t>I</w:t>
      </w:r>
      <w:r w:rsidRPr="00825B67">
        <w:t>dentificazione soggetto affidatario</w:t>
      </w:r>
      <w:bookmarkEnd w:id="66"/>
    </w:p>
    <w:p w14:paraId="63C8CE1A" w14:textId="77777777" w:rsidR="0039689B" w:rsidRPr="00DA6E2B" w:rsidRDefault="0039689B" w:rsidP="0039689B">
      <w:r w:rsidRPr="00DA6E2B">
        <w:t>Per ciascun soggetto affidatario indicare:</w:t>
      </w:r>
    </w:p>
    <w:p w14:paraId="2997B02F" w14:textId="77777777" w:rsidR="0039689B" w:rsidRPr="00DA6E2B" w:rsidRDefault="0039689B" w:rsidP="0039689B">
      <w:r w:rsidRPr="00DA6E2B">
        <w:t>dati identificativi;</w:t>
      </w:r>
    </w:p>
    <w:p w14:paraId="3B4ED4C4" w14:textId="77777777" w:rsidR="0039689B" w:rsidRPr="00DA6E2B" w:rsidRDefault="0039689B" w:rsidP="0039689B">
      <w:r w:rsidRPr="00DA6E2B">
        <w:t>oggetto sociale;</w:t>
      </w:r>
    </w:p>
    <w:p w14:paraId="5A4526F0" w14:textId="77777777" w:rsidR="0039689B" w:rsidRPr="00DA6E2B" w:rsidRDefault="0039689B" w:rsidP="0039689B">
      <w:r w:rsidRPr="00DA6E2B">
        <w:t>altro ritenuto rilevante ai fini della verifica.</w:t>
      </w:r>
    </w:p>
    <w:p w14:paraId="29F3A6D2" w14:textId="77777777" w:rsidR="0039689B" w:rsidRPr="00DA6E2B" w:rsidRDefault="0039689B" w:rsidP="0039689B">
      <w:r w:rsidRPr="00DA6E2B">
        <w:t>Nel caso di società partecipata</w:t>
      </w:r>
      <w:r w:rsidRPr="00DA6E2B">
        <w:footnoteReference w:id="22"/>
      </w:r>
      <w:r w:rsidRPr="00DA6E2B">
        <w:t xml:space="preserve"> </w:t>
      </w:r>
    </w:p>
    <w:p w14:paraId="035393C5" w14:textId="77777777" w:rsidR="0039689B" w:rsidRPr="00DA6E2B" w:rsidRDefault="0039689B" w:rsidP="0039689B">
      <w:r w:rsidRPr="00DA6E2B">
        <w:lastRenderedPageBreak/>
        <w:t>tipologia di partecipazione (di controllo, di controllo analogo, di controllo analogo congiunto, partecipazione diretta/indiretta, società quotata); per le società in house precisare la scadenza dell’affidamento diretto;</w:t>
      </w:r>
    </w:p>
    <w:p w14:paraId="38589900" w14:textId="77777777" w:rsidR="0039689B" w:rsidRPr="00DA6E2B" w:rsidRDefault="0039689B" w:rsidP="0039689B">
      <w:r w:rsidRPr="00DA6E2B">
        <w:t>n. quote od azioni (e % capitale sociale) possedute dal Comune, loro valore nominale, costo di acquisizione (se differente), valore della partecipazione rispetto al patrimonio netto della società;</w:t>
      </w:r>
    </w:p>
    <w:p w14:paraId="39F263D4" w14:textId="77777777" w:rsidR="0039689B" w:rsidRPr="00DA6E2B" w:rsidRDefault="0039689B" w:rsidP="0039689B">
      <w:r w:rsidRPr="00DA6E2B">
        <w:t>n. amministratori e/o sindaci nominati dal Comune;</w:t>
      </w:r>
    </w:p>
    <w:p w14:paraId="22EC89CB" w14:textId="77777777" w:rsidR="0039689B" w:rsidRPr="00DA6E2B" w:rsidRDefault="0039689B" w:rsidP="0039689B">
      <w:r w:rsidRPr="00DA6E2B">
        <w:t xml:space="preserve">riconducibilità della società ad una delle categorie ex art. 4, commi 1-3, </w:t>
      </w:r>
      <w:proofErr w:type="spellStart"/>
      <w:r w:rsidRPr="00DA6E2B">
        <w:t>D.Lgs.</w:t>
      </w:r>
      <w:proofErr w:type="spellEnd"/>
      <w:r w:rsidRPr="00DA6E2B">
        <w:t xml:space="preserve"> n. 175/2016;</w:t>
      </w:r>
    </w:p>
    <w:p w14:paraId="676EF90D" w14:textId="77777777" w:rsidR="0039689B" w:rsidRPr="00DA6E2B" w:rsidRDefault="0039689B" w:rsidP="0039689B"/>
    <w:p w14:paraId="27554C6E" w14:textId="77777777" w:rsidR="0039689B" w:rsidRPr="00DA6E2B" w:rsidRDefault="0039689B" w:rsidP="0039689B">
      <w:r w:rsidRPr="00DA6E2B">
        <w:t xml:space="preserve">Nel caso di affidamento a società in house </w:t>
      </w:r>
      <w:proofErr w:type="spellStart"/>
      <w:r w:rsidRPr="00DA6E2B">
        <w:t>providing</w:t>
      </w:r>
      <w:proofErr w:type="spellEnd"/>
    </w:p>
    <w:p w14:paraId="0E61D03C" w14:textId="77777777" w:rsidR="0039689B" w:rsidRPr="00DA6E2B" w:rsidRDefault="0039689B" w:rsidP="0039689B">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597E5115" w14:textId="77777777" w:rsidR="0039689B" w:rsidRPr="00DA6E2B" w:rsidRDefault="0039689B" w:rsidP="0039689B">
      <w:r w:rsidRPr="00DA6E2B">
        <w:t>la percentuale di attività svolta nei confronti dell’amministrazione affidante rispetto al totale dell’attività;</w:t>
      </w:r>
    </w:p>
    <w:p w14:paraId="5DF970D0" w14:textId="77777777" w:rsidR="0039689B" w:rsidRPr="00DA6E2B" w:rsidRDefault="0039689B" w:rsidP="0039689B">
      <w:r w:rsidRPr="00DA6E2B">
        <w:t>risultati economici di pertinenza dell’Ente nell’ultimo triennio;</w:t>
      </w:r>
    </w:p>
    <w:p w14:paraId="4569C1C4" w14:textId="77777777" w:rsidR="0039689B" w:rsidRDefault="0039689B" w:rsidP="0039689B">
      <w:r w:rsidRPr="00DA6E2B">
        <w:t>entrate e spese, competenza e residui, dell’Ente, derivanti dall’attuazione del contratto e dall’erogazione del servizio (se diverse), nell’ultimo triennio.</w:t>
      </w:r>
    </w:p>
    <w:p w14:paraId="053B4CC1" w14:textId="77777777" w:rsidR="0039689B" w:rsidRPr="00DA6E2B" w:rsidRDefault="0039689B" w:rsidP="0039689B"/>
    <w:p w14:paraId="4EFC45B4" w14:textId="77777777" w:rsidR="0039689B" w:rsidRPr="00825B67" w:rsidRDefault="0039689B" w:rsidP="0039689B">
      <w:pPr>
        <w:rPr>
          <w:rFonts w:eastAsia="Calibri"/>
          <w:lang w:eastAsia="en-US"/>
        </w:rPr>
      </w:pPr>
    </w:p>
    <w:p w14:paraId="3F0AF012" w14:textId="77777777" w:rsidR="0039689B" w:rsidRPr="00825B67" w:rsidRDefault="0039689B" w:rsidP="003453DB">
      <w:pPr>
        <w:pStyle w:val="Titolo3"/>
        <w:numPr>
          <w:ilvl w:val="0"/>
          <w:numId w:val="0"/>
        </w:numPr>
        <w:ind w:left="720"/>
      </w:pPr>
      <w:bookmarkStart w:id="67" w:name="_Toc152615844"/>
      <w:r>
        <w:t xml:space="preserve">E) </w:t>
      </w:r>
      <w:r w:rsidRPr="00825B67">
        <w:t xml:space="preserve"> </w:t>
      </w:r>
      <w:r>
        <w:t>A</w:t>
      </w:r>
      <w:r w:rsidRPr="00825B67">
        <w:t>ndamento economico</w:t>
      </w:r>
      <w:bookmarkEnd w:id="67"/>
    </w:p>
    <w:p w14:paraId="21A8A8AD" w14:textId="77777777" w:rsidR="0039689B" w:rsidRPr="00DA6E2B" w:rsidRDefault="0039689B" w:rsidP="0039689B">
      <w:r w:rsidRPr="00DA6E2B">
        <w:t>Indicare:</w:t>
      </w:r>
    </w:p>
    <w:p w14:paraId="5E5BA8EC" w14:textId="77777777" w:rsidR="0039689B" w:rsidRPr="00DA6E2B" w:rsidRDefault="0039689B" w:rsidP="0039689B">
      <w:r w:rsidRPr="00DA6E2B">
        <w:t>costo pro capite (per utente e/o cittadino) e complessivo, nell’ultimo triennio;</w:t>
      </w:r>
    </w:p>
    <w:p w14:paraId="7D6C48C9" w14:textId="77777777" w:rsidR="0039689B" w:rsidRPr="00DA6E2B" w:rsidRDefault="0039689B" w:rsidP="0039689B">
      <w:r w:rsidRPr="00DA6E2B">
        <w:t>costi di competenza del servizio nell’ultimo triennio, con indicazione dei costi diretti ed indiretti;</w:t>
      </w:r>
    </w:p>
    <w:p w14:paraId="3E314C2B" w14:textId="77777777" w:rsidR="0039689B" w:rsidRPr="00DA6E2B" w:rsidRDefault="0039689B" w:rsidP="0039689B">
      <w:r w:rsidRPr="00DA6E2B">
        <w:t>ricavi di competenza dal servizio nell’ultimo triennio, con indicazione degli importi riscossi e dei crediti maturati, con relativa annualità di formazione;</w:t>
      </w:r>
    </w:p>
    <w:p w14:paraId="0443DEEC" w14:textId="77777777" w:rsidR="0039689B" w:rsidRPr="00DA6E2B" w:rsidRDefault="0039689B" w:rsidP="0039689B">
      <w:r w:rsidRPr="00DA6E2B">
        <w:t>investimenti effettuati in relazione all’erogazione del servizio, come da apposito piano degli investimenti compreso nel PEF, e relativi ammortamenti, nonché eventuali finanziamenti ottenuti per la loro realizzazione e costo del debito;</w:t>
      </w:r>
    </w:p>
    <w:p w14:paraId="3ACBBA48" w14:textId="77777777" w:rsidR="0039689B" w:rsidRPr="00DA6E2B" w:rsidRDefault="0039689B" w:rsidP="0039689B">
      <w:r w:rsidRPr="00DA6E2B">
        <w:t>n. personale addetto al servizio, tipologia di inquadramento, costo complessivo ed unitario;</w:t>
      </w:r>
    </w:p>
    <w:p w14:paraId="34B63EFD" w14:textId="77777777" w:rsidR="0039689B" w:rsidRPr="00DA6E2B" w:rsidRDefault="0039689B" w:rsidP="0039689B">
      <w:r w:rsidRPr="00DA6E2B">
        <w:t>tariffazione, con indicazione della natura delle entrate per categorie di utenza e/o di servizio prestato;</w:t>
      </w:r>
    </w:p>
    <w:p w14:paraId="4E9B39CA" w14:textId="77777777" w:rsidR="0039689B" w:rsidRPr="00DA6E2B" w:rsidRDefault="0039689B" w:rsidP="0039689B"/>
    <w:p w14:paraId="3404D7F8" w14:textId="77777777" w:rsidR="0039689B" w:rsidRPr="00DA6E2B" w:rsidRDefault="0039689B" w:rsidP="0039689B">
      <w:r w:rsidRPr="00DA6E2B">
        <w:t>nel caso in cui sia stato definito il PEF</w:t>
      </w:r>
      <w:r w:rsidRPr="00DA6E2B">
        <w:footnoteReference w:id="23"/>
      </w:r>
    </w:p>
    <w:p w14:paraId="38DE19EA" w14:textId="77777777" w:rsidR="0039689B" w:rsidRPr="00DA6E2B" w:rsidRDefault="0039689B" w:rsidP="0039689B">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24"/>
      </w:r>
      <w:r w:rsidRPr="00DA6E2B">
        <w:t>;</w:t>
      </w:r>
    </w:p>
    <w:p w14:paraId="3B94F129" w14:textId="77777777" w:rsidR="0039689B" w:rsidRPr="00DA6E2B" w:rsidRDefault="0039689B" w:rsidP="0039689B">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5BF492DA" w14:textId="77777777" w:rsidR="0039689B" w:rsidRPr="00DA6E2B" w:rsidRDefault="0039689B" w:rsidP="0039689B">
      <w:r w:rsidRPr="00DA6E2B">
        <w:t>situazione relativa all’equilibrio finanziario: è auspicabile al riguardo la costruzione ed il monitoraggio di un rendiconto finanziario prospettico o comunque di una adeguata misura del cash flow del servizio.</w:t>
      </w:r>
    </w:p>
    <w:p w14:paraId="50B290AF" w14:textId="77777777" w:rsidR="0039689B" w:rsidRDefault="0039689B" w:rsidP="0039689B">
      <w:pPr>
        <w:spacing w:after="160" w:line="259" w:lineRule="auto"/>
        <w:jc w:val="left"/>
      </w:pPr>
      <w:r>
        <w:br w:type="page"/>
      </w:r>
    </w:p>
    <w:p w14:paraId="6D655B18" w14:textId="77777777" w:rsidR="0039689B" w:rsidRPr="00DA6E2B" w:rsidRDefault="0039689B" w:rsidP="0039689B">
      <w:r w:rsidRPr="00DA6E2B">
        <w:lastRenderedPageBreak/>
        <w:t>Esempio:</w:t>
      </w:r>
    </w:p>
    <w:p w14:paraId="64649988" w14:textId="77777777" w:rsidR="0039689B" w:rsidRPr="00825B67" w:rsidRDefault="0039689B" w:rsidP="0039689B"/>
    <w:tbl>
      <w:tblPr>
        <w:tblStyle w:val="Grigliatabella"/>
        <w:tblW w:w="11199" w:type="dxa"/>
        <w:jc w:val="center"/>
        <w:tblLook w:val="04A0" w:firstRow="1" w:lastRow="0" w:firstColumn="1" w:lastColumn="0" w:noHBand="0" w:noVBand="1"/>
      </w:tblPr>
      <w:tblGrid>
        <w:gridCol w:w="1675"/>
        <w:gridCol w:w="907"/>
        <w:gridCol w:w="1491"/>
        <w:gridCol w:w="904"/>
        <w:gridCol w:w="1503"/>
        <w:gridCol w:w="1329"/>
        <w:gridCol w:w="1216"/>
        <w:gridCol w:w="2174"/>
      </w:tblGrid>
      <w:tr w:rsidR="0039689B" w:rsidRPr="00DA6E2B" w14:paraId="314239B5"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0262F351" w14:textId="77777777" w:rsidR="0039689B" w:rsidRPr="00DA6E2B"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hideMark/>
          </w:tcPr>
          <w:p w14:paraId="291D1609" w14:textId="77777777" w:rsidR="0039689B" w:rsidRPr="00DA6E2B" w:rsidRDefault="0039689B" w:rsidP="00C14E32">
            <w:pPr>
              <w:pStyle w:val="Corpotesto"/>
            </w:pPr>
            <w:r w:rsidRPr="00DA6E2B">
              <w:t>Costo pro capite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3262C" w14:textId="77777777" w:rsidR="0039689B" w:rsidRPr="00DA6E2B" w:rsidRDefault="0039689B" w:rsidP="00C14E32">
            <w:pPr>
              <w:pStyle w:val="Corpotesto"/>
            </w:pPr>
            <w:r w:rsidRPr="00DA6E2B">
              <w:t>Costi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343C3ABB" w14:textId="77777777" w:rsidR="0039689B" w:rsidRPr="00DA6E2B" w:rsidRDefault="0039689B" w:rsidP="00C14E32">
            <w:pPr>
              <w:pStyle w:val="Corpotesto"/>
            </w:pPr>
            <w:r w:rsidRPr="00DA6E2B">
              <w:t>Tariffe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A5DC1F" w14:textId="77777777" w:rsidR="0039689B" w:rsidRPr="00DA6E2B" w:rsidRDefault="0039689B" w:rsidP="00C14E32">
            <w:pPr>
              <w:pStyle w:val="Corpotesto"/>
            </w:pPr>
            <w:r w:rsidRPr="00DA6E2B">
              <w:t>Ricavi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A4FFA" w14:textId="77777777" w:rsidR="0039689B" w:rsidRPr="00DA6E2B" w:rsidRDefault="0039689B" w:rsidP="00C14E32">
            <w:pPr>
              <w:pStyle w:val="Corpotesto"/>
            </w:pPr>
            <w:r w:rsidRPr="00DA6E2B">
              <w:t>Personale addetto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DB04F0" w14:textId="77777777" w:rsidR="0039689B" w:rsidRPr="00DA6E2B" w:rsidRDefault="0039689B" w:rsidP="00C14E32">
            <w:pPr>
              <w:pStyle w:val="Corpotesto"/>
            </w:pPr>
            <w:r w:rsidRPr="00DA6E2B">
              <w:t>Impatto su finanza ente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C5919DE" w14:textId="77777777" w:rsidR="0039689B" w:rsidRPr="00DA6E2B" w:rsidRDefault="0039689B" w:rsidP="00C14E32">
            <w:pPr>
              <w:pStyle w:val="Corpotesto"/>
            </w:pPr>
            <w:r w:rsidRPr="00DA6E2B">
              <w:t>PEF - confronto</w:t>
            </w:r>
          </w:p>
        </w:tc>
      </w:tr>
      <w:tr w:rsidR="0039689B" w:rsidRPr="00825B67" w14:paraId="4C860AAC"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54ACA97F" w14:textId="77777777" w:rsidR="0039689B" w:rsidRPr="00825B67" w:rsidRDefault="0039689B" w:rsidP="00C14E32">
            <w:pPr>
              <w:pStyle w:val="Corpotesto"/>
            </w:pPr>
            <w:r w:rsidRPr="00825B67">
              <w:t>Contratto di servizio</w:t>
            </w:r>
          </w:p>
        </w:tc>
        <w:tc>
          <w:tcPr>
            <w:tcW w:w="907" w:type="dxa"/>
            <w:tcBorders>
              <w:top w:val="single" w:sz="4" w:space="0" w:color="auto"/>
              <w:left w:val="single" w:sz="4" w:space="0" w:color="auto"/>
              <w:bottom w:val="single" w:sz="4" w:space="0" w:color="auto"/>
              <w:right w:val="single" w:sz="4" w:space="0" w:color="auto"/>
            </w:tcBorders>
            <w:vAlign w:val="center"/>
          </w:tcPr>
          <w:p w14:paraId="7EEF57A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F03B9A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CF616D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7D7AB9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7DDDBF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54CDAC9"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50725079" w14:textId="77777777" w:rsidR="0039689B" w:rsidRPr="00825B67" w:rsidRDefault="0039689B" w:rsidP="00C14E32">
            <w:pPr>
              <w:pStyle w:val="Corpotesto"/>
            </w:pPr>
          </w:p>
        </w:tc>
      </w:tr>
      <w:tr w:rsidR="0039689B" w:rsidRPr="00825B67" w14:paraId="4F763C27"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4D5444B8" w14:textId="77777777" w:rsidR="0039689B" w:rsidRPr="00825B67" w:rsidRDefault="0039689B" w:rsidP="00C14E32">
            <w:pPr>
              <w:pStyle w:val="Corpotesto"/>
            </w:pPr>
            <w:r w:rsidRPr="00825B67">
              <w:t>Risultati raggiunti</w:t>
            </w:r>
          </w:p>
        </w:tc>
        <w:tc>
          <w:tcPr>
            <w:tcW w:w="907" w:type="dxa"/>
            <w:tcBorders>
              <w:top w:val="single" w:sz="4" w:space="0" w:color="auto"/>
              <w:left w:val="single" w:sz="4" w:space="0" w:color="auto"/>
              <w:bottom w:val="single" w:sz="4" w:space="0" w:color="auto"/>
              <w:right w:val="single" w:sz="4" w:space="0" w:color="auto"/>
            </w:tcBorders>
            <w:vAlign w:val="center"/>
          </w:tcPr>
          <w:p w14:paraId="34DD37B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5AE238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49665B6"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8C8C54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944ACD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AA7F74C"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08C6D8C2" w14:textId="77777777" w:rsidR="0039689B" w:rsidRPr="00825B67" w:rsidRDefault="0039689B" w:rsidP="00C14E32">
            <w:pPr>
              <w:pStyle w:val="Corpotesto"/>
            </w:pPr>
          </w:p>
        </w:tc>
      </w:tr>
      <w:tr w:rsidR="0039689B" w:rsidRPr="00825B67" w14:paraId="4E2520C6" w14:textId="77777777" w:rsidTr="00C14E32">
        <w:trPr>
          <w:trHeight w:val="60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05EE8E6C" w14:textId="77777777" w:rsidR="0039689B" w:rsidRPr="00825B67" w:rsidRDefault="0039689B" w:rsidP="00C14E32">
            <w:pPr>
              <w:pStyle w:val="Corpotesto"/>
            </w:pPr>
            <w:r w:rsidRPr="00825B67">
              <w:t>Scostamento</w:t>
            </w:r>
          </w:p>
        </w:tc>
        <w:tc>
          <w:tcPr>
            <w:tcW w:w="907" w:type="dxa"/>
            <w:tcBorders>
              <w:top w:val="single" w:sz="4" w:space="0" w:color="auto"/>
              <w:left w:val="single" w:sz="4" w:space="0" w:color="auto"/>
              <w:bottom w:val="single" w:sz="4" w:space="0" w:color="auto"/>
              <w:right w:val="single" w:sz="4" w:space="0" w:color="auto"/>
            </w:tcBorders>
            <w:vAlign w:val="center"/>
          </w:tcPr>
          <w:p w14:paraId="2BDA681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4D78C7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C35DE0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9943A38"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68A313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E8FC228"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7C185FEE" w14:textId="77777777" w:rsidR="0039689B" w:rsidRPr="00825B67" w:rsidRDefault="0039689B" w:rsidP="00C14E32">
            <w:pPr>
              <w:pStyle w:val="Corpotesto"/>
            </w:pPr>
          </w:p>
        </w:tc>
      </w:tr>
      <w:tr w:rsidR="0039689B" w:rsidRPr="00825B67" w14:paraId="5663379D" w14:textId="77777777" w:rsidTr="00C14E32">
        <w:trPr>
          <w:trHeight w:val="694"/>
          <w:jc w:val="center"/>
        </w:trPr>
        <w:tc>
          <w:tcPr>
            <w:tcW w:w="1675" w:type="dxa"/>
            <w:tcBorders>
              <w:top w:val="single" w:sz="4" w:space="0" w:color="auto"/>
              <w:left w:val="single" w:sz="4" w:space="0" w:color="auto"/>
              <w:bottom w:val="single" w:sz="4" w:space="0" w:color="auto"/>
              <w:right w:val="single" w:sz="4" w:space="0" w:color="auto"/>
            </w:tcBorders>
            <w:vAlign w:val="center"/>
          </w:tcPr>
          <w:p w14:paraId="01673AC1" w14:textId="77777777" w:rsidR="0039689B" w:rsidRPr="00825B67"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tcPr>
          <w:p w14:paraId="7045A406"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AB276F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B89A4D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A8582C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EF7E36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6DB42E7"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34A26E03" w14:textId="77777777" w:rsidR="0039689B" w:rsidRPr="00825B67" w:rsidRDefault="0039689B" w:rsidP="00C14E32">
            <w:pPr>
              <w:pStyle w:val="Corpotesto"/>
            </w:pPr>
          </w:p>
        </w:tc>
      </w:tr>
    </w:tbl>
    <w:p w14:paraId="375969A9" w14:textId="77777777" w:rsidR="0039689B" w:rsidRPr="00825B67" w:rsidRDefault="0039689B" w:rsidP="0039689B">
      <w:pPr>
        <w:rPr>
          <w:rFonts w:eastAsia="Calibri"/>
          <w:lang w:eastAsia="en-US"/>
        </w:rPr>
      </w:pPr>
    </w:p>
    <w:p w14:paraId="7C375A3F" w14:textId="77777777" w:rsidR="0039689B" w:rsidRPr="00825B67" w:rsidRDefault="0039689B" w:rsidP="0039689B">
      <w:r w:rsidRPr="00825B67">
        <w:t>Note:</w:t>
      </w:r>
    </w:p>
    <w:p w14:paraId="728E2BA1" w14:textId="77777777" w:rsidR="0039689B" w:rsidRPr="00825B67" w:rsidRDefault="0039689B" w:rsidP="0039689B"/>
    <w:p w14:paraId="532CAC5C" w14:textId="77777777" w:rsidR="0039689B" w:rsidRPr="007569A8" w:rsidRDefault="0039689B" w:rsidP="003453DB">
      <w:pPr>
        <w:pStyle w:val="Titolo3"/>
        <w:numPr>
          <w:ilvl w:val="0"/>
          <w:numId w:val="0"/>
        </w:numPr>
        <w:ind w:left="720"/>
      </w:pPr>
      <w:bookmarkStart w:id="68" w:name="_Toc152615845"/>
      <w:r w:rsidRPr="007569A8">
        <w:t xml:space="preserve">F) </w:t>
      </w:r>
      <w:r>
        <w:t>Q</w:t>
      </w:r>
      <w:r w:rsidRPr="007569A8">
        <w:t>ualità del servizio</w:t>
      </w:r>
      <w:bookmarkEnd w:id="68"/>
    </w:p>
    <w:p w14:paraId="73DD1C69" w14:textId="77777777" w:rsidR="0039689B" w:rsidRPr="00DA6E2B" w:rsidRDefault="0039689B" w:rsidP="0039689B">
      <w:r w:rsidRPr="00DA6E2B">
        <w:t>Indicare:</w:t>
      </w:r>
    </w:p>
    <w:p w14:paraId="0497E3EE" w14:textId="77777777" w:rsidR="0039689B" w:rsidRPr="00DA6E2B" w:rsidRDefault="0039689B" w:rsidP="0039689B">
      <w:r w:rsidRPr="00DA6E2B">
        <w:t>i risultati raggiunti dagli indicatori in rapporto ai livelli minimi di qualità del servizio previsti contrattualmente;</w:t>
      </w:r>
    </w:p>
    <w:p w14:paraId="520FD7A2" w14:textId="77777777" w:rsidR="0039689B" w:rsidRPr="00DA6E2B" w:rsidRDefault="0039689B" w:rsidP="0039689B">
      <w:r w:rsidRPr="00DA6E2B">
        <w:t>i risultati raggiunti dagli indicatori di qualità del servizio ritenuti significativi e non previsti contrattualmente, con i relativi benchmark;</w:t>
      </w:r>
    </w:p>
    <w:p w14:paraId="44D04834" w14:textId="77777777" w:rsidR="0039689B" w:rsidRPr="00DA6E2B" w:rsidRDefault="0039689B" w:rsidP="0039689B">
      <w:r w:rsidRPr="00DA6E2B">
        <w:t>facendo riferimento:</w:t>
      </w:r>
    </w:p>
    <w:p w14:paraId="056ED161" w14:textId="77777777" w:rsidR="0039689B" w:rsidRPr="00DA6E2B" w:rsidRDefault="0039689B" w:rsidP="0039689B">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07632B97" w14:textId="77777777" w:rsidR="0039689B" w:rsidRPr="00DA6E2B" w:rsidRDefault="0039689B" w:rsidP="0039689B">
      <w:r w:rsidRPr="00DA6E2B">
        <w:t>- per i servizi pubblici locali a rete, agli standard stabiliti dalle autorità competenti per servizio e bacino di utenza.</w:t>
      </w:r>
    </w:p>
    <w:p w14:paraId="028BFFEC" w14:textId="77777777" w:rsidR="0039689B" w:rsidRPr="00DA6E2B" w:rsidRDefault="0039689B" w:rsidP="0039689B">
      <w:r w:rsidRPr="00DA6E2B">
        <w:t>Per ciascun servizio devono essere individuate diverse dimensioni della qualità (tra cui tempestività, accessibilità, trasparenza ed efficacia) e relativi indicatori</w:t>
      </w:r>
      <w:r w:rsidRPr="00DA6E2B">
        <w:footnoteReference w:id="25"/>
      </w:r>
      <w:r w:rsidRPr="00DA6E2B">
        <w:t>, raffrontando il risultato previsto ovvero standard ovvero derivante da benchmark riconosciuti, con il risultato ottenuto.</w:t>
      </w:r>
    </w:p>
    <w:p w14:paraId="4FE5BFD3" w14:textId="77777777" w:rsidR="0039689B" w:rsidRPr="00DA6E2B" w:rsidRDefault="0039689B" w:rsidP="0039689B">
      <w:r w:rsidRPr="00DA6E2B">
        <w:t>Indicare altresì le risultanze di indagini di soddisfazione dell’utenza, del trattamento delle segnalazioni dell’utenza, ovvero derivanti dall’attuazione di previste forme di consultazione dell’utenza.</w:t>
      </w:r>
    </w:p>
    <w:p w14:paraId="3BFCD93F" w14:textId="77777777" w:rsidR="0039689B" w:rsidRPr="00DA6E2B" w:rsidRDefault="0039689B" w:rsidP="0039689B"/>
    <w:p w14:paraId="6E271D53" w14:textId="77777777" w:rsidR="0039689B" w:rsidRDefault="0039689B" w:rsidP="0039689B">
      <w:pPr>
        <w:spacing w:after="160" w:line="259" w:lineRule="auto"/>
        <w:jc w:val="left"/>
      </w:pPr>
      <w:r>
        <w:br w:type="page"/>
      </w:r>
    </w:p>
    <w:p w14:paraId="6D9CF861" w14:textId="77777777" w:rsidR="0039689B" w:rsidRPr="00DA6E2B" w:rsidRDefault="0039689B" w:rsidP="0039689B">
      <w:r w:rsidRPr="00DA6E2B">
        <w:lastRenderedPageBreak/>
        <w:t>Esempio:</w:t>
      </w:r>
    </w:p>
    <w:p w14:paraId="39F18B90" w14:textId="77777777" w:rsidR="0039689B" w:rsidRPr="00825B67" w:rsidRDefault="0039689B" w:rsidP="0039689B"/>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39689B" w:rsidRPr="00DA6E2B" w14:paraId="22DA281C"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0283E391" w14:textId="77777777" w:rsidR="0039689B" w:rsidRPr="00DA6E2B" w:rsidRDefault="0039689B" w:rsidP="00C14E32">
            <w:pPr>
              <w:pStyle w:val="Corpotesto"/>
            </w:pPr>
            <w:r w:rsidRPr="00DA6E2B">
              <w:t>Servizio</w:t>
            </w:r>
          </w:p>
          <w:p w14:paraId="18BDD365" w14:textId="77777777" w:rsidR="0039689B" w:rsidRPr="00DA6E2B" w:rsidRDefault="0039689B"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4563997E" w14:textId="77777777" w:rsidR="0039689B" w:rsidRPr="00DA6E2B" w:rsidRDefault="0039689B"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1904526A" w14:textId="77777777" w:rsidR="0039689B" w:rsidRPr="00DA6E2B" w:rsidRDefault="0039689B"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55DA659A" w14:textId="77777777" w:rsidR="0039689B" w:rsidRPr="00DA6E2B" w:rsidRDefault="0039689B"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3678AE85" w14:textId="77777777" w:rsidR="0039689B" w:rsidRPr="00DA6E2B" w:rsidRDefault="0039689B"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4ECBFB88" w14:textId="77777777" w:rsidR="0039689B" w:rsidRPr="00DA6E2B" w:rsidRDefault="0039689B"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027D7ABC" w14:textId="77777777" w:rsidR="0039689B" w:rsidRPr="00DA6E2B" w:rsidRDefault="0039689B" w:rsidP="00C14E32">
            <w:pPr>
              <w:pStyle w:val="Corpotesto"/>
            </w:pPr>
            <w:r w:rsidRPr="00DA6E2B">
              <w:t>Soddisfazione dell’utenza</w:t>
            </w:r>
          </w:p>
        </w:tc>
      </w:tr>
      <w:tr w:rsidR="0039689B" w:rsidRPr="00DA6E2B" w14:paraId="0E2EA565"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6417B4A" w14:textId="77777777" w:rsidR="0039689B" w:rsidRPr="00DA6E2B" w:rsidRDefault="0039689B"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39238A71"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2382F29C"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71A2112D"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7179E8A0"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CDE36F0"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23EE75EC" w14:textId="77777777" w:rsidR="0039689B" w:rsidRPr="00DA6E2B" w:rsidRDefault="0039689B" w:rsidP="00C14E32">
            <w:pPr>
              <w:pStyle w:val="Corpotesto"/>
            </w:pPr>
          </w:p>
        </w:tc>
      </w:tr>
      <w:tr w:rsidR="0039689B" w:rsidRPr="00DA6E2B" w14:paraId="605E14A1"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E8BD22F" w14:textId="77777777" w:rsidR="0039689B" w:rsidRPr="00DA6E2B" w:rsidRDefault="0039689B"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450B1B48"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56227A90"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3C4C540"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ECFE10C"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77F9570F"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338DC227" w14:textId="77777777" w:rsidR="0039689B" w:rsidRPr="00DA6E2B" w:rsidRDefault="0039689B" w:rsidP="00C14E32">
            <w:pPr>
              <w:pStyle w:val="Corpotesto"/>
            </w:pPr>
          </w:p>
        </w:tc>
      </w:tr>
      <w:tr w:rsidR="0039689B" w:rsidRPr="00DA6E2B" w14:paraId="57E2F0A1"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144A42C0" w14:textId="77777777" w:rsidR="0039689B" w:rsidRPr="00DA6E2B" w:rsidRDefault="0039689B"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7FEF868E"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2309E861"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E248F34"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6B96A00B"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0C86C441"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2923A7A3" w14:textId="77777777" w:rsidR="0039689B" w:rsidRPr="00DA6E2B" w:rsidRDefault="0039689B" w:rsidP="00C14E32">
            <w:pPr>
              <w:pStyle w:val="Corpotesto"/>
            </w:pPr>
          </w:p>
        </w:tc>
      </w:tr>
      <w:tr w:rsidR="0039689B" w:rsidRPr="00DA6E2B" w14:paraId="39F9C125"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38363737" w14:textId="77777777" w:rsidR="0039689B" w:rsidRPr="00DA6E2B" w:rsidRDefault="0039689B"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12F113F2"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4596F205"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ACF921E"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18255CBF"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C63C8AD"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4B168504" w14:textId="77777777" w:rsidR="0039689B" w:rsidRPr="00DA6E2B" w:rsidRDefault="0039689B" w:rsidP="00C14E32">
            <w:pPr>
              <w:pStyle w:val="Corpotesto"/>
            </w:pPr>
          </w:p>
        </w:tc>
      </w:tr>
      <w:tr w:rsidR="0039689B" w:rsidRPr="00DA6E2B" w14:paraId="7593CC15"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3D73885A"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1442AB5B"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5CB4808C"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13B4676F"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0AF0C85F"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2439D15"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06EE0DCB" w14:textId="77777777" w:rsidR="0039689B" w:rsidRPr="00DA6E2B" w:rsidRDefault="0039689B" w:rsidP="00C14E32">
            <w:pPr>
              <w:pStyle w:val="Corpotesto"/>
            </w:pPr>
          </w:p>
        </w:tc>
      </w:tr>
    </w:tbl>
    <w:p w14:paraId="42092954" w14:textId="77777777" w:rsidR="0039689B" w:rsidRPr="00825B67" w:rsidRDefault="0039689B" w:rsidP="0039689B">
      <w:pPr>
        <w:rPr>
          <w:rFonts w:eastAsia="Calibri"/>
          <w:lang w:eastAsia="en-US"/>
        </w:rPr>
      </w:pPr>
    </w:p>
    <w:p w14:paraId="74836456" w14:textId="77777777" w:rsidR="0039689B" w:rsidRPr="00825B67" w:rsidRDefault="0039689B" w:rsidP="0039689B">
      <w:r w:rsidRPr="00825B67">
        <w:t>Note:</w:t>
      </w:r>
    </w:p>
    <w:p w14:paraId="6FAD3BDD" w14:textId="77777777" w:rsidR="0039689B" w:rsidRPr="00825B67" w:rsidRDefault="0039689B" w:rsidP="0039689B"/>
    <w:p w14:paraId="63DE7A9B" w14:textId="77777777" w:rsidR="0039689B" w:rsidRPr="00825B67" w:rsidRDefault="0039689B" w:rsidP="0039689B"/>
    <w:p w14:paraId="691266BF" w14:textId="77777777" w:rsidR="0039689B" w:rsidRPr="00825B67" w:rsidRDefault="0039689B" w:rsidP="003453DB">
      <w:pPr>
        <w:pStyle w:val="Titolo3"/>
        <w:numPr>
          <w:ilvl w:val="0"/>
          <w:numId w:val="0"/>
        </w:numPr>
        <w:ind w:left="720"/>
      </w:pPr>
      <w:bookmarkStart w:id="69" w:name="_Toc152615846"/>
      <w:r>
        <w:t>G)</w:t>
      </w:r>
      <w:r w:rsidRPr="00825B67">
        <w:t xml:space="preserve"> </w:t>
      </w:r>
      <w:r>
        <w:t>O</w:t>
      </w:r>
      <w:r w:rsidRPr="00825B67">
        <w:t>bblighi contrattuali</w:t>
      </w:r>
      <w:bookmarkEnd w:id="69"/>
    </w:p>
    <w:p w14:paraId="01FC9072" w14:textId="77777777" w:rsidR="0039689B" w:rsidRPr="00DA6E2B" w:rsidRDefault="0039689B" w:rsidP="0039689B">
      <w:r w:rsidRPr="00DA6E2B">
        <w:t>Indicare i valori raggiunti e/o l’adempimento o meno dei principali obblighi posti a carico del gestore in base al contratto di servizio ed agli documenti contrattuali, con rinvio alle altre tabelle per elementi già nelle stesse trattate.</w:t>
      </w:r>
    </w:p>
    <w:p w14:paraId="513E1DD6" w14:textId="77777777" w:rsidR="0039689B" w:rsidRPr="00DA6E2B" w:rsidRDefault="0039689B" w:rsidP="0039689B">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570B6BF7" w14:textId="77777777" w:rsidR="0039689B" w:rsidRPr="00825B67" w:rsidRDefault="0039689B" w:rsidP="0039689B"/>
    <w:p w14:paraId="6C39CFAD" w14:textId="77777777" w:rsidR="0039689B" w:rsidRPr="00825B67" w:rsidRDefault="0039689B" w:rsidP="0039689B">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39689B" w:rsidRPr="00DA6E2B" w14:paraId="77B354B1"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00E0FDBD"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5272DFB3" w14:textId="77777777" w:rsidR="0039689B" w:rsidRPr="00DA6E2B" w:rsidRDefault="0039689B" w:rsidP="00C14E32">
            <w:pPr>
              <w:pStyle w:val="Corpotesto"/>
            </w:pPr>
            <w:r w:rsidRPr="00DA6E2B">
              <w:t>Volumi – quantità di attività</w:t>
            </w:r>
          </w:p>
          <w:p w14:paraId="1BFCBE08" w14:textId="77777777" w:rsidR="0039689B" w:rsidRPr="00DA6E2B" w:rsidRDefault="0039689B"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4A12FC57" w14:textId="77777777" w:rsidR="0039689B" w:rsidRPr="00DA6E2B" w:rsidRDefault="0039689B" w:rsidP="00C14E32">
            <w:pPr>
              <w:pStyle w:val="Corpotesto"/>
            </w:pPr>
            <w:r w:rsidRPr="00DA6E2B">
              <w:t>Territorio servito</w:t>
            </w:r>
          </w:p>
          <w:p w14:paraId="556781BA" w14:textId="77777777" w:rsidR="0039689B" w:rsidRPr="00DA6E2B" w:rsidRDefault="0039689B"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7EE89A87" w14:textId="77777777" w:rsidR="0039689B" w:rsidRPr="00DA6E2B" w:rsidRDefault="0039689B" w:rsidP="00C14E32">
            <w:pPr>
              <w:pStyle w:val="Corpotesto"/>
            </w:pPr>
            <w:r w:rsidRPr="00DA6E2B">
              <w:t>Prestazioni specifiche da assicurare</w:t>
            </w:r>
          </w:p>
          <w:p w14:paraId="3C7D24B4" w14:textId="77777777" w:rsidR="0039689B" w:rsidRPr="00DA6E2B" w:rsidRDefault="0039689B"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27F5EA61" w14:textId="77777777" w:rsidR="0039689B" w:rsidRPr="00DA6E2B" w:rsidRDefault="0039689B" w:rsidP="00C14E32">
            <w:pPr>
              <w:pStyle w:val="Corpotesto"/>
            </w:pPr>
            <w:r w:rsidRPr="00DA6E2B">
              <w:t>Obblighi di servizio pubblico</w:t>
            </w:r>
          </w:p>
          <w:p w14:paraId="202D4EAD" w14:textId="77777777" w:rsidR="0039689B" w:rsidRPr="00DA6E2B" w:rsidRDefault="0039689B"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0530089C" w14:textId="77777777" w:rsidR="0039689B" w:rsidRPr="00DA6E2B" w:rsidRDefault="0039689B" w:rsidP="00C14E32">
            <w:pPr>
              <w:pStyle w:val="Corpotesto"/>
            </w:pPr>
            <w:r w:rsidRPr="00DA6E2B">
              <w:t>Obblighi di servizio pubblico</w:t>
            </w:r>
          </w:p>
          <w:p w14:paraId="1EC70045" w14:textId="77777777" w:rsidR="0039689B" w:rsidRPr="00DA6E2B" w:rsidRDefault="0039689B"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5362285D" w14:textId="77777777" w:rsidR="0039689B" w:rsidRPr="00DA6E2B" w:rsidRDefault="0039689B" w:rsidP="00C14E32">
            <w:pPr>
              <w:pStyle w:val="Corpotesto"/>
            </w:pPr>
            <w:r w:rsidRPr="00DA6E2B">
              <w:t>Piano degli investimenti</w:t>
            </w:r>
          </w:p>
        </w:tc>
      </w:tr>
      <w:tr w:rsidR="0039689B" w:rsidRPr="00DA6E2B" w14:paraId="26FEE411"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35C5137F" w14:textId="77777777" w:rsidR="0039689B" w:rsidRPr="00DA6E2B" w:rsidRDefault="0039689B"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6489B917"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28E8BEA"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019A3A59"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14BD0D80"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33BB9E93"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3FBF3FC9" w14:textId="77777777" w:rsidR="0039689B" w:rsidRPr="00DA6E2B" w:rsidRDefault="0039689B" w:rsidP="00C14E32">
            <w:pPr>
              <w:pStyle w:val="Corpotesto"/>
            </w:pPr>
          </w:p>
        </w:tc>
      </w:tr>
      <w:tr w:rsidR="0039689B" w:rsidRPr="00DA6E2B" w14:paraId="6294CB1B"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1B801A79" w14:textId="77777777" w:rsidR="0039689B" w:rsidRPr="00DA6E2B" w:rsidRDefault="0039689B"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1C845393"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B86EA0C"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21CD9851"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6759199D"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60389318"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756FF19B" w14:textId="77777777" w:rsidR="0039689B" w:rsidRPr="00DA6E2B" w:rsidRDefault="0039689B" w:rsidP="00C14E32">
            <w:pPr>
              <w:pStyle w:val="Corpotesto"/>
            </w:pPr>
          </w:p>
        </w:tc>
      </w:tr>
      <w:tr w:rsidR="0039689B" w:rsidRPr="00DA6E2B" w14:paraId="05683C3D"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0140B822" w14:textId="77777777" w:rsidR="0039689B" w:rsidRPr="00DA6E2B" w:rsidRDefault="0039689B"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2AE4A45A"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2081ECC9"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3365A310"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5D2D7C4F"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3506BC94"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5E7D3BB3" w14:textId="77777777" w:rsidR="0039689B" w:rsidRPr="00DA6E2B" w:rsidRDefault="0039689B" w:rsidP="00C14E32">
            <w:pPr>
              <w:pStyle w:val="Corpotesto"/>
            </w:pPr>
          </w:p>
        </w:tc>
      </w:tr>
      <w:tr w:rsidR="0039689B" w:rsidRPr="00DA6E2B" w14:paraId="5AF963B4"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0ADBAD74"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289A04F2"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37BC8E88"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57B4D058"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EA9B11C"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5EFC63A6"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1387C767" w14:textId="77777777" w:rsidR="0039689B" w:rsidRPr="00DA6E2B" w:rsidRDefault="0039689B" w:rsidP="00C14E32">
            <w:pPr>
              <w:pStyle w:val="Corpotesto"/>
            </w:pPr>
          </w:p>
        </w:tc>
      </w:tr>
    </w:tbl>
    <w:p w14:paraId="2C72CD74" w14:textId="77777777" w:rsidR="0039689B" w:rsidRPr="00825B67" w:rsidRDefault="0039689B" w:rsidP="0039689B">
      <w:pPr>
        <w:rPr>
          <w:rFonts w:eastAsia="Calibri"/>
          <w:lang w:eastAsia="en-US"/>
        </w:rPr>
      </w:pPr>
    </w:p>
    <w:p w14:paraId="4B40A58B" w14:textId="77777777" w:rsidR="0039689B" w:rsidRPr="00825B67" w:rsidRDefault="0039689B" w:rsidP="0039689B">
      <w:r w:rsidRPr="00825B67">
        <w:t>Note:</w:t>
      </w:r>
    </w:p>
    <w:p w14:paraId="0A1BAD80" w14:textId="77777777" w:rsidR="0039689B" w:rsidRPr="00825B67" w:rsidRDefault="0039689B" w:rsidP="0039689B">
      <w:pPr>
        <w:rPr>
          <w:rFonts w:eastAsia="Calibri"/>
          <w:lang w:eastAsia="en-US"/>
        </w:rPr>
      </w:pPr>
    </w:p>
    <w:p w14:paraId="62DBBF78" w14:textId="77777777" w:rsidR="0039689B" w:rsidRPr="00825B67" w:rsidRDefault="0039689B" w:rsidP="0039689B"/>
    <w:p w14:paraId="234D52BC" w14:textId="77777777" w:rsidR="0039689B" w:rsidRPr="00825B67" w:rsidRDefault="0039689B" w:rsidP="0039689B">
      <w:r w:rsidRPr="00825B67">
        <w:t>Eventuale</w:t>
      </w:r>
    </w:p>
    <w:p w14:paraId="686BBE9A" w14:textId="77777777" w:rsidR="0039689B" w:rsidRPr="00825B67" w:rsidRDefault="0039689B" w:rsidP="003453DB">
      <w:pPr>
        <w:pStyle w:val="Titolo3"/>
        <w:numPr>
          <w:ilvl w:val="0"/>
          <w:numId w:val="0"/>
        </w:numPr>
        <w:ind w:left="720"/>
      </w:pPr>
      <w:bookmarkStart w:id="70" w:name="_Toc152615847"/>
      <w:r>
        <w:t>H)</w:t>
      </w:r>
      <w:r w:rsidRPr="00825B67">
        <w:t xml:space="preserve"> </w:t>
      </w:r>
      <w:r>
        <w:t>V</w:t>
      </w:r>
      <w:r w:rsidRPr="00825B67">
        <w:t>incoli</w:t>
      </w:r>
      <w:bookmarkEnd w:id="70"/>
      <w:r w:rsidRPr="00825B67">
        <w:t xml:space="preserve"> </w:t>
      </w:r>
    </w:p>
    <w:p w14:paraId="087BFEA7" w14:textId="77777777" w:rsidR="0039689B" w:rsidRPr="00825B67" w:rsidRDefault="0039689B" w:rsidP="0039689B">
      <w:r w:rsidRPr="00825B67">
        <w:t>Indicare l’eventuale sussistenza:</w:t>
      </w:r>
    </w:p>
    <w:p w14:paraId="17E504F1" w14:textId="77777777" w:rsidR="0039689B" w:rsidRPr="00825B67" w:rsidRDefault="0039689B" w:rsidP="0039689B">
      <w:r w:rsidRPr="00825B67">
        <w:t>- di disposizioni legislative determinanti obblighi gestionali;</w:t>
      </w:r>
    </w:p>
    <w:p w14:paraId="47FB54D6" w14:textId="77777777" w:rsidR="0039689B" w:rsidRPr="00825B67" w:rsidRDefault="0039689B" w:rsidP="0039689B">
      <w:r w:rsidRPr="00825B67">
        <w:t>- di vincoli tecnici e/o tecnologici;</w:t>
      </w:r>
    </w:p>
    <w:p w14:paraId="0FF273EE" w14:textId="77777777" w:rsidR="0039689B" w:rsidRPr="00825B67" w:rsidRDefault="0039689B" w:rsidP="0039689B">
      <w:r w:rsidRPr="000A1F5F">
        <w:t>incidenti sull’economicità e/o sostenibilità finanziaria della gestione del servizio e sulla qualità dello</w:t>
      </w:r>
      <w:r w:rsidRPr="00825B67">
        <w:t xml:space="preserve"> stesso ovvero sul rispetto degli obblighi contrattuali.</w:t>
      </w:r>
    </w:p>
    <w:p w14:paraId="6356314C" w14:textId="77777777" w:rsidR="0039689B" w:rsidRPr="00825B67" w:rsidRDefault="0039689B" w:rsidP="0039689B"/>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9689B" w:rsidRPr="00825B67" w14:paraId="6BC36824" w14:textId="77777777" w:rsidTr="00C14E32">
        <w:tc>
          <w:tcPr>
            <w:tcW w:w="1604" w:type="dxa"/>
            <w:tcBorders>
              <w:top w:val="single" w:sz="4" w:space="0" w:color="auto"/>
              <w:left w:val="single" w:sz="4" w:space="0" w:color="auto"/>
              <w:bottom w:val="single" w:sz="4" w:space="0" w:color="auto"/>
              <w:right w:val="single" w:sz="4" w:space="0" w:color="auto"/>
            </w:tcBorders>
          </w:tcPr>
          <w:p w14:paraId="7CAE2784"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402EFD45" w14:textId="77777777" w:rsidR="0039689B" w:rsidRPr="00825B67" w:rsidRDefault="0039689B"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65B725E4" w14:textId="77777777" w:rsidR="0039689B" w:rsidRPr="00825B67" w:rsidRDefault="0039689B"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3E359643" w14:textId="77777777" w:rsidR="0039689B" w:rsidRPr="00825B67" w:rsidRDefault="0039689B"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28D25A8A" w14:textId="77777777" w:rsidR="0039689B" w:rsidRPr="00825B67" w:rsidRDefault="0039689B"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28E81D93" w14:textId="77777777" w:rsidR="0039689B" w:rsidRPr="00825B67" w:rsidRDefault="0039689B" w:rsidP="00C14E32">
            <w:pPr>
              <w:pStyle w:val="Corpotesto"/>
            </w:pPr>
            <w:r w:rsidRPr="00825B67">
              <w:t>Altro</w:t>
            </w:r>
          </w:p>
        </w:tc>
      </w:tr>
      <w:tr w:rsidR="0039689B" w:rsidRPr="00825B67" w14:paraId="66D6A275"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427F21D1" w14:textId="77777777" w:rsidR="0039689B" w:rsidRPr="00825B67" w:rsidRDefault="0039689B"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224128C4"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38C5B8E0"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45242C4"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32D8276E"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96D72B7" w14:textId="77777777" w:rsidR="0039689B" w:rsidRPr="00825B67" w:rsidRDefault="0039689B" w:rsidP="00C14E32">
            <w:pPr>
              <w:pStyle w:val="Corpotesto"/>
            </w:pPr>
          </w:p>
        </w:tc>
      </w:tr>
      <w:tr w:rsidR="0039689B" w:rsidRPr="00825B67" w14:paraId="16A1FB5C"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53234363"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0ADD017D"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B8EC7B0"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0F8F9C62"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36F0F3B"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6A803AE" w14:textId="77777777" w:rsidR="0039689B" w:rsidRPr="00825B67" w:rsidRDefault="0039689B" w:rsidP="00C14E32">
            <w:pPr>
              <w:pStyle w:val="Corpotesto"/>
            </w:pPr>
          </w:p>
        </w:tc>
      </w:tr>
    </w:tbl>
    <w:p w14:paraId="5F34C765" w14:textId="77777777" w:rsidR="0039689B" w:rsidRPr="00825B67" w:rsidRDefault="0039689B" w:rsidP="0039689B">
      <w:pPr>
        <w:rPr>
          <w:rFonts w:eastAsia="Calibri"/>
          <w:lang w:eastAsia="en-US"/>
        </w:rPr>
      </w:pPr>
    </w:p>
    <w:p w14:paraId="06D258C5" w14:textId="77777777" w:rsidR="0039689B" w:rsidRPr="00825B67" w:rsidRDefault="0039689B" w:rsidP="0039689B">
      <w:r w:rsidRPr="00825B67">
        <w:t>Note:</w:t>
      </w:r>
    </w:p>
    <w:p w14:paraId="4EA42055" w14:textId="77777777" w:rsidR="0039689B" w:rsidRPr="00825B67" w:rsidRDefault="0039689B" w:rsidP="0039689B"/>
    <w:p w14:paraId="09794183" w14:textId="77777777" w:rsidR="0039689B" w:rsidRDefault="0039689B" w:rsidP="0039689B">
      <w:pPr>
        <w:rPr>
          <w:rFonts w:eastAsia="Calibri"/>
          <w:lang w:eastAsia="en-US"/>
        </w:rPr>
      </w:pPr>
    </w:p>
    <w:p w14:paraId="0BD2EFE5" w14:textId="77777777" w:rsidR="0039689B" w:rsidRPr="00825B67" w:rsidRDefault="0039689B" w:rsidP="0039689B">
      <w:pPr>
        <w:rPr>
          <w:rFonts w:eastAsia="Calibri"/>
          <w:lang w:eastAsia="en-US"/>
        </w:rPr>
      </w:pPr>
    </w:p>
    <w:p w14:paraId="3649EB99" w14:textId="77777777" w:rsidR="0039689B" w:rsidRPr="00825B67" w:rsidRDefault="0039689B" w:rsidP="003453DB">
      <w:pPr>
        <w:pStyle w:val="Titolo3"/>
        <w:numPr>
          <w:ilvl w:val="0"/>
          <w:numId w:val="0"/>
        </w:numPr>
        <w:ind w:left="720"/>
      </w:pPr>
      <w:bookmarkStart w:id="71" w:name="_Toc152615848"/>
      <w:r>
        <w:t>I)</w:t>
      </w:r>
      <w:r w:rsidRPr="00825B67">
        <w:t xml:space="preserve"> </w:t>
      </w:r>
      <w:r>
        <w:t>C</w:t>
      </w:r>
      <w:r w:rsidRPr="00825B67">
        <w:t>onsiderazioni finali</w:t>
      </w:r>
      <w:bookmarkEnd w:id="71"/>
    </w:p>
    <w:p w14:paraId="4CE02A64" w14:textId="77777777" w:rsidR="0039689B" w:rsidRPr="00825B67" w:rsidRDefault="0039689B" w:rsidP="0039689B">
      <w:r w:rsidRPr="00825B67">
        <w:t>Esprimere considerazioni finali in merito:</w:t>
      </w:r>
    </w:p>
    <w:p w14:paraId="4EC7280D" w14:textId="77777777" w:rsidR="0039689B" w:rsidRPr="00825B67" w:rsidRDefault="0039689B" w:rsidP="0039689B">
      <w:r w:rsidRPr="00825B67">
        <w:t>- alle risultanze della verifica effettuata sulla situazione gestionale del servizio pubblico locale;</w:t>
      </w:r>
    </w:p>
    <w:p w14:paraId="49585FE0" w14:textId="77777777" w:rsidR="0039689B" w:rsidRPr="00825B67" w:rsidRDefault="0039689B" w:rsidP="0039689B">
      <w:r w:rsidRPr="00825B67">
        <w:t>- alla compatibilità della gestione del servizio ai principi di efficienza, efficacia ed economicità dell’azione amministrativa;</w:t>
      </w:r>
    </w:p>
    <w:p w14:paraId="5E62F674" w14:textId="77777777" w:rsidR="0039689B" w:rsidRPr="00825B67" w:rsidRDefault="0039689B" w:rsidP="0039689B">
      <w:r w:rsidRPr="00825B67">
        <w:t>- alle conseguenze della gestione del servizio sugli equilibri di bilancio dell’ente locale;</w:t>
      </w:r>
    </w:p>
    <w:p w14:paraId="1595B76E" w14:textId="77777777" w:rsidR="0039689B" w:rsidRPr="00825B67" w:rsidRDefault="0039689B" w:rsidP="0039689B">
      <w:r w:rsidRPr="00825B67">
        <w:t>- alla gestione del servizio in relazione a possibili modifiche, alternative ed innovazioni nelle sue modalità di erogazione e/o di gestione, anche in prospettiva futura.</w:t>
      </w:r>
    </w:p>
    <w:p w14:paraId="2BAAB108" w14:textId="77777777" w:rsidR="0039689B" w:rsidRDefault="0039689B" w:rsidP="0039689B">
      <w:pPr>
        <w:spacing w:after="160" w:line="259" w:lineRule="auto"/>
        <w:jc w:val="left"/>
        <w:rPr>
          <w:rFonts w:ascii="Cambria" w:eastAsiaTheme="majorEastAsia" w:hAnsi="Cambria" w:cstheme="majorBidi"/>
          <w:b/>
          <w:bCs w:val="0"/>
          <w:i w:val="0"/>
          <w:iCs w:val="0"/>
          <w:sz w:val="28"/>
          <w:szCs w:val="28"/>
        </w:rPr>
      </w:pPr>
      <w:r>
        <w:rPr>
          <w:i w:val="0"/>
          <w:iCs w:val="0"/>
          <w:sz w:val="28"/>
          <w:szCs w:val="28"/>
        </w:rPr>
        <w:br w:type="page"/>
      </w:r>
    </w:p>
    <w:p w14:paraId="4E5650FA" w14:textId="77777777" w:rsidR="0039689B" w:rsidRPr="006A0B29" w:rsidRDefault="0039689B" w:rsidP="003453DB">
      <w:pPr>
        <w:pStyle w:val="Titolo2"/>
      </w:pPr>
      <w:bookmarkStart w:id="72" w:name="_Toc152615849"/>
      <w:r>
        <w:lastRenderedPageBreak/>
        <w:t>REFEZIONE SCOLASTICA</w:t>
      </w:r>
      <w:bookmarkEnd w:id="72"/>
    </w:p>
    <w:p w14:paraId="606D7530" w14:textId="77777777" w:rsidR="0039689B" w:rsidRPr="002F7116" w:rsidRDefault="0039689B" w:rsidP="003453DB">
      <w:pPr>
        <w:pStyle w:val="Titolo3"/>
        <w:numPr>
          <w:ilvl w:val="0"/>
          <w:numId w:val="0"/>
        </w:numPr>
        <w:ind w:left="720"/>
      </w:pPr>
      <w:bookmarkStart w:id="73" w:name="_Toc152615850"/>
      <w:r w:rsidRPr="002F7116">
        <w:t xml:space="preserve">A) </w:t>
      </w:r>
      <w:r>
        <w:t>N</w:t>
      </w:r>
      <w:r w:rsidRPr="002F7116">
        <w:t>atura e descrizione del servizio pubblico locale</w:t>
      </w:r>
      <w:bookmarkEnd w:id="73"/>
    </w:p>
    <w:p w14:paraId="6235A1A1" w14:textId="77777777" w:rsidR="0039689B" w:rsidRPr="00DA6E2B" w:rsidRDefault="0039689B" w:rsidP="0039689B">
      <w:r w:rsidRPr="00DA6E2B">
        <w:t>Indicare la natura e tipologia del servizio pubblico locale, fornendo altresì una sintetica descrizione delle caratteristiche tecniche ed economiche che lo caratterizzano rispetto alla comunità e territorio serviti.</w:t>
      </w:r>
    </w:p>
    <w:p w14:paraId="3E868C9B" w14:textId="77777777" w:rsidR="0039689B" w:rsidRDefault="0039689B" w:rsidP="0039689B">
      <w:pPr>
        <w:rPr>
          <w:rFonts w:eastAsia="Calibri"/>
          <w:lang w:eastAsia="en-US"/>
        </w:rPr>
      </w:pPr>
    </w:p>
    <w:p w14:paraId="4ACCFE75" w14:textId="77777777" w:rsidR="0039689B" w:rsidRPr="00825B67" w:rsidRDefault="0039689B" w:rsidP="0039689B">
      <w:pPr>
        <w:rPr>
          <w:rFonts w:eastAsia="Calibri"/>
          <w:lang w:eastAsia="en-US"/>
        </w:rPr>
      </w:pPr>
    </w:p>
    <w:p w14:paraId="354ABAC7" w14:textId="77777777" w:rsidR="0039689B" w:rsidRDefault="0039689B" w:rsidP="0039689B"/>
    <w:p w14:paraId="0EEC29D4" w14:textId="77777777" w:rsidR="0039689B" w:rsidRPr="00825B67" w:rsidRDefault="0039689B" w:rsidP="0039689B"/>
    <w:p w14:paraId="150D7313" w14:textId="77777777" w:rsidR="0039689B" w:rsidRPr="00825B67" w:rsidRDefault="0039689B" w:rsidP="003453DB">
      <w:pPr>
        <w:pStyle w:val="Titolo3"/>
        <w:numPr>
          <w:ilvl w:val="0"/>
          <w:numId w:val="0"/>
        </w:numPr>
        <w:ind w:left="720"/>
      </w:pPr>
      <w:bookmarkStart w:id="74" w:name="_Toc152615851"/>
      <w:r w:rsidRPr="00825B67">
        <w:t xml:space="preserve">B) </w:t>
      </w:r>
      <w:r>
        <w:t>C</w:t>
      </w:r>
      <w:r w:rsidRPr="00825B67">
        <w:t>ontratto di servizio</w:t>
      </w:r>
      <w:bookmarkEnd w:id="74"/>
    </w:p>
    <w:p w14:paraId="40045733" w14:textId="77777777" w:rsidR="0039689B" w:rsidRPr="00DA6E2B" w:rsidRDefault="0039689B" w:rsidP="0039689B">
      <w:r w:rsidRPr="00DA6E2B">
        <w:t>Indicare:</w:t>
      </w:r>
    </w:p>
    <w:p w14:paraId="01921B52" w14:textId="77777777" w:rsidR="0039689B" w:rsidRPr="00DA6E2B" w:rsidRDefault="0039689B" w:rsidP="0039689B">
      <w:pPr>
        <w:pStyle w:val="Paragrafoelenco"/>
        <w:numPr>
          <w:ilvl w:val="0"/>
          <w:numId w:val="2"/>
        </w:numPr>
      </w:pPr>
      <w:r w:rsidRPr="00DA6E2B">
        <w:t>oggetto (sintetica descrizione del servizio);</w:t>
      </w:r>
    </w:p>
    <w:p w14:paraId="5D2EB975" w14:textId="77777777" w:rsidR="0039689B" w:rsidRPr="00DA6E2B" w:rsidRDefault="0039689B" w:rsidP="0039689B">
      <w:pPr>
        <w:pStyle w:val="Paragrafoelenco"/>
        <w:numPr>
          <w:ilvl w:val="0"/>
          <w:numId w:val="2"/>
        </w:numPr>
      </w:pPr>
      <w:r w:rsidRPr="00DA6E2B">
        <w:t>data di approvazione, durata - scadenza affidamento;</w:t>
      </w:r>
    </w:p>
    <w:p w14:paraId="648D9ED6" w14:textId="77777777" w:rsidR="0039689B" w:rsidRPr="00DA6E2B" w:rsidRDefault="0039689B" w:rsidP="0039689B">
      <w:pPr>
        <w:pStyle w:val="Paragrafoelenco"/>
        <w:numPr>
          <w:ilvl w:val="0"/>
          <w:numId w:val="2"/>
        </w:numPr>
      </w:pPr>
      <w:r w:rsidRPr="00DA6E2B">
        <w:t>valore complessivo e su base annua del servizio affidato;</w:t>
      </w:r>
    </w:p>
    <w:p w14:paraId="28135B2C" w14:textId="77777777" w:rsidR="0039689B" w:rsidRPr="00DA6E2B" w:rsidRDefault="0039689B" w:rsidP="0039689B">
      <w:pPr>
        <w:pStyle w:val="Paragrafoelenco"/>
        <w:numPr>
          <w:ilvl w:val="0"/>
          <w:numId w:val="2"/>
        </w:numPr>
      </w:pPr>
      <w:r w:rsidRPr="00DA6E2B">
        <w:t>criteri tariffari;</w:t>
      </w:r>
    </w:p>
    <w:p w14:paraId="099D8240" w14:textId="77777777" w:rsidR="0039689B" w:rsidRPr="00DA6E2B" w:rsidRDefault="0039689B" w:rsidP="0039689B">
      <w:pPr>
        <w:pStyle w:val="Paragrafoelenco"/>
        <w:numPr>
          <w:ilvl w:val="0"/>
          <w:numId w:val="2"/>
        </w:numPr>
      </w:pPr>
      <w:r w:rsidRPr="00DA6E2B">
        <w:t>principali obblighi posti a carico del gestore in termini di investimenti, qualità dei servizi, costi dei servizi per gli utenti.</w:t>
      </w:r>
    </w:p>
    <w:p w14:paraId="7A9A8DDD" w14:textId="77777777" w:rsidR="0039689B" w:rsidRPr="00DA6E2B" w:rsidRDefault="0039689B" w:rsidP="0039689B">
      <w:r w:rsidRPr="00DA6E2B">
        <w:t>Nel caso di affidamento a società in house:</w:t>
      </w:r>
    </w:p>
    <w:p w14:paraId="16415578" w14:textId="77777777" w:rsidR="0039689B" w:rsidRPr="00DA6E2B" w:rsidRDefault="0039689B" w:rsidP="0039689B">
      <w:pPr>
        <w:pStyle w:val="Paragrafoelenco"/>
        <w:numPr>
          <w:ilvl w:val="0"/>
          <w:numId w:val="3"/>
        </w:numPr>
      </w:pPr>
      <w:r w:rsidRPr="00DA6E2B">
        <w:t>eventuale previsto impatto sulla finanza dell’Ente in relazione allo svolgimento del servizio (contributi, sovvenzioni, altro);</w:t>
      </w:r>
    </w:p>
    <w:p w14:paraId="63788B92" w14:textId="77777777" w:rsidR="0039689B" w:rsidRPr="00DA6E2B" w:rsidRDefault="0039689B" w:rsidP="0039689B">
      <w:pPr>
        <w:pStyle w:val="Paragrafoelenco"/>
        <w:numPr>
          <w:ilvl w:val="0"/>
          <w:numId w:val="3"/>
        </w:numPr>
      </w:pPr>
      <w:r w:rsidRPr="00DA6E2B">
        <w:t>obiettivi di universalità, socialità, tutela dell’ambiente e accessibilità dei servizi, con relativi indicatori e target.</w:t>
      </w:r>
    </w:p>
    <w:p w14:paraId="228F5BF9" w14:textId="77777777" w:rsidR="0039689B" w:rsidRDefault="0039689B" w:rsidP="0039689B">
      <w:pPr>
        <w:rPr>
          <w:rFonts w:eastAsia="Calibri"/>
          <w:lang w:eastAsia="en-US"/>
        </w:rPr>
      </w:pPr>
    </w:p>
    <w:p w14:paraId="70C82390" w14:textId="77777777" w:rsidR="0039689B" w:rsidRDefault="0039689B" w:rsidP="0039689B">
      <w:pPr>
        <w:rPr>
          <w:rFonts w:eastAsia="Calibri"/>
          <w:lang w:eastAsia="en-US"/>
        </w:rPr>
      </w:pPr>
    </w:p>
    <w:p w14:paraId="49094FC9" w14:textId="77777777" w:rsidR="0039689B" w:rsidRPr="00825B67" w:rsidRDefault="0039689B" w:rsidP="0039689B">
      <w:pPr>
        <w:rPr>
          <w:rFonts w:eastAsia="Calibri"/>
          <w:lang w:eastAsia="en-US"/>
        </w:rPr>
      </w:pPr>
    </w:p>
    <w:p w14:paraId="0546B142" w14:textId="77777777" w:rsidR="0039689B" w:rsidRPr="00825B67" w:rsidRDefault="0039689B" w:rsidP="003453DB">
      <w:pPr>
        <w:pStyle w:val="Titolo3"/>
        <w:numPr>
          <w:ilvl w:val="0"/>
          <w:numId w:val="0"/>
        </w:numPr>
        <w:ind w:left="720"/>
      </w:pPr>
      <w:bookmarkStart w:id="75" w:name="_Toc152615852"/>
      <w:r w:rsidRPr="00825B67">
        <w:t xml:space="preserve">C) </w:t>
      </w:r>
      <w:r>
        <w:t>S</w:t>
      </w:r>
      <w:r w:rsidRPr="00825B67">
        <w:t>istema di monitoraggio - controllo</w:t>
      </w:r>
      <w:bookmarkEnd w:id="75"/>
    </w:p>
    <w:p w14:paraId="040ADF49" w14:textId="77777777" w:rsidR="0039689B" w:rsidRPr="00DA6E2B" w:rsidRDefault="0039689B" w:rsidP="0039689B">
      <w:r w:rsidRPr="00DA6E2B">
        <w:t>Indicare:</w:t>
      </w:r>
    </w:p>
    <w:p w14:paraId="3024B0BD" w14:textId="77777777" w:rsidR="0039689B" w:rsidRPr="00DA6E2B" w:rsidRDefault="0039689B" w:rsidP="0039689B">
      <w:r w:rsidRPr="00DA6E2B">
        <w:t>struttura preposta al monitoraggio - controllo della gestione ed erogazione del servizio, e relative modalità, ovvero sistema di controlli sulle società non quotate ex art. 147-quater, Tuel (descrivere tipologia, struttura e consistenza);</w:t>
      </w:r>
    </w:p>
    <w:p w14:paraId="0A9D0580" w14:textId="77777777" w:rsidR="0039689B" w:rsidRPr="00DA6E2B" w:rsidRDefault="0039689B" w:rsidP="0039689B">
      <w:r w:rsidRPr="00DA6E2B">
        <w:t>altro ritenuto rilevante ai fini della verifica periodica.</w:t>
      </w:r>
    </w:p>
    <w:p w14:paraId="44E8B3E0" w14:textId="77777777" w:rsidR="0039689B" w:rsidRPr="00DA6E2B" w:rsidRDefault="0039689B" w:rsidP="0039689B">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2E4970F1" w14:textId="77777777" w:rsidR="0039689B" w:rsidRDefault="0039689B" w:rsidP="0039689B">
      <w:pPr>
        <w:rPr>
          <w:rFonts w:eastAsia="Calibri"/>
          <w:lang w:eastAsia="en-US"/>
        </w:rPr>
      </w:pPr>
    </w:p>
    <w:p w14:paraId="527E9BDA" w14:textId="77777777" w:rsidR="0039689B" w:rsidRDefault="0039689B" w:rsidP="0039689B">
      <w:pPr>
        <w:rPr>
          <w:rFonts w:eastAsia="Calibri"/>
          <w:lang w:eastAsia="en-US"/>
        </w:rPr>
      </w:pPr>
    </w:p>
    <w:p w14:paraId="5E2DCCEA" w14:textId="77777777" w:rsidR="0039689B" w:rsidRPr="00825B67" w:rsidRDefault="0039689B" w:rsidP="0039689B">
      <w:pPr>
        <w:rPr>
          <w:rFonts w:eastAsia="Calibri"/>
          <w:lang w:eastAsia="en-US"/>
        </w:rPr>
      </w:pPr>
    </w:p>
    <w:p w14:paraId="1E1B1B3B" w14:textId="77777777" w:rsidR="0039689B" w:rsidRPr="00825B67" w:rsidRDefault="0039689B" w:rsidP="003453DB">
      <w:pPr>
        <w:pStyle w:val="Titolo3"/>
        <w:numPr>
          <w:ilvl w:val="0"/>
          <w:numId w:val="0"/>
        </w:numPr>
        <w:ind w:left="720"/>
      </w:pPr>
      <w:bookmarkStart w:id="76" w:name="_Toc152615853"/>
      <w:r>
        <w:t xml:space="preserve">D) </w:t>
      </w:r>
      <w:r w:rsidRPr="00825B67">
        <w:t xml:space="preserve"> </w:t>
      </w:r>
      <w:r>
        <w:t>I</w:t>
      </w:r>
      <w:r w:rsidRPr="00825B67">
        <w:t>dentificazione soggetto affidatario</w:t>
      </w:r>
      <w:bookmarkEnd w:id="76"/>
    </w:p>
    <w:p w14:paraId="10F06155" w14:textId="77777777" w:rsidR="0039689B" w:rsidRPr="00DA6E2B" w:rsidRDefault="0039689B" w:rsidP="0039689B">
      <w:r w:rsidRPr="00DA6E2B">
        <w:t>Per ciascun soggetto affidatario indicare:</w:t>
      </w:r>
    </w:p>
    <w:p w14:paraId="70D2A483" w14:textId="77777777" w:rsidR="0039689B" w:rsidRPr="00DA6E2B" w:rsidRDefault="0039689B" w:rsidP="0039689B">
      <w:r w:rsidRPr="00DA6E2B">
        <w:t>dati identificativi;</w:t>
      </w:r>
    </w:p>
    <w:p w14:paraId="5BFE1CFD" w14:textId="77777777" w:rsidR="0039689B" w:rsidRPr="00DA6E2B" w:rsidRDefault="0039689B" w:rsidP="0039689B">
      <w:r w:rsidRPr="00DA6E2B">
        <w:t>oggetto sociale;</w:t>
      </w:r>
    </w:p>
    <w:p w14:paraId="3EAB093A" w14:textId="77777777" w:rsidR="0039689B" w:rsidRPr="00DA6E2B" w:rsidRDefault="0039689B" w:rsidP="0039689B">
      <w:r w:rsidRPr="00DA6E2B">
        <w:t>altro ritenuto rilevante ai fini della verifica.</w:t>
      </w:r>
    </w:p>
    <w:p w14:paraId="428DBE74" w14:textId="77777777" w:rsidR="0039689B" w:rsidRPr="00DA6E2B" w:rsidRDefault="0039689B" w:rsidP="0039689B">
      <w:r w:rsidRPr="00DA6E2B">
        <w:t>Nel caso di società partecipata</w:t>
      </w:r>
      <w:r w:rsidRPr="00DA6E2B">
        <w:footnoteReference w:id="26"/>
      </w:r>
      <w:r w:rsidRPr="00DA6E2B">
        <w:t xml:space="preserve"> </w:t>
      </w:r>
    </w:p>
    <w:p w14:paraId="52D02D73" w14:textId="77777777" w:rsidR="0039689B" w:rsidRPr="00DA6E2B" w:rsidRDefault="0039689B" w:rsidP="0039689B">
      <w:r w:rsidRPr="00DA6E2B">
        <w:lastRenderedPageBreak/>
        <w:t>tipologia di partecipazione (di controllo, di controllo analogo, di controllo analogo congiunto, partecipazione diretta/indiretta, società quotata); per le società in house precisare la scadenza dell’affidamento diretto;</w:t>
      </w:r>
    </w:p>
    <w:p w14:paraId="176C6F4B" w14:textId="77777777" w:rsidR="0039689B" w:rsidRPr="00DA6E2B" w:rsidRDefault="0039689B" w:rsidP="0039689B">
      <w:r w:rsidRPr="00DA6E2B">
        <w:t>n. quote od azioni (e % capitale sociale) possedute dal Comune, loro valore nominale, costo di acquisizione (se differente), valore della partecipazione rispetto al patrimonio netto della società;</w:t>
      </w:r>
    </w:p>
    <w:p w14:paraId="35F653E8" w14:textId="77777777" w:rsidR="0039689B" w:rsidRPr="00DA6E2B" w:rsidRDefault="0039689B" w:rsidP="0039689B">
      <w:r w:rsidRPr="00DA6E2B">
        <w:t>n. amministratori e/o sindaci nominati dal Comune;</w:t>
      </w:r>
    </w:p>
    <w:p w14:paraId="45FDC5F2" w14:textId="77777777" w:rsidR="0039689B" w:rsidRPr="00DA6E2B" w:rsidRDefault="0039689B" w:rsidP="0039689B">
      <w:r w:rsidRPr="00DA6E2B">
        <w:t xml:space="preserve">riconducibilità della società ad una delle categorie ex art. 4, commi 1-3, </w:t>
      </w:r>
      <w:proofErr w:type="spellStart"/>
      <w:r w:rsidRPr="00DA6E2B">
        <w:t>D.Lgs.</w:t>
      </w:r>
      <w:proofErr w:type="spellEnd"/>
      <w:r w:rsidRPr="00DA6E2B">
        <w:t xml:space="preserve"> n. 175/2016;</w:t>
      </w:r>
    </w:p>
    <w:p w14:paraId="339FA683" w14:textId="77777777" w:rsidR="0039689B" w:rsidRPr="00DA6E2B" w:rsidRDefault="0039689B" w:rsidP="0039689B"/>
    <w:p w14:paraId="0EC3C204" w14:textId="77777777" w:rsidR="0039689B" w:rsidRPr="00DA6E2B" w:rsidRDefault="0039689B" w:rsidP="0039689B">
      <w:r w:rsidRPr="00DA6E2B">
        <w:t xml:space="preserve">Nel caso di affidamento a società in house </w:t>
      </w:r>
      <w:proofErr w:type="spellStart"/>
      <w:r w:rsidRPr="00DA6E2B">
        <w:t>providing</w:t>
      </w:r>
      <w:proofErr w:type="spellEnd"/>
    </w:p>
    <w:p w14:paraId="06F6BF71" w14:textId="77777777" w:rsidR="0039689B" w:rsidRPr="00DA6E2B" w:rsidRDefault="0039689B" w:rsidP="0039689B">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431AF711" w14:textId="77777777" w:rsidR="0039689B" w:rsidRPr="00DA6E2B" w:rsidRDefault="0039689B" w:rsidP="0039689B">
      <w:r w:rsidRPr="00DA6E2B">
        <w:t>la percentuale di attività svolta nei confronti dell’amministrazione affidante rispetto al totale dell’attività;</w:t>
      </w:r>
    </w:p>
    <w:p w14:paraId="7C8516AC" w14:textId="77777777" w:rsidR="0039689B" w:rsidRPr="00DA6E2B" w:rsidRDefault="0039689B" w:rsidP="0039689B">
      <w:r w:rsidRPr="00DA6E2B">
        <w:t>risultati economici di pertinenza dell’Ente nell’ultimo triennio;</w:t>
      </w:r>
    </w:p>
    <w:p w14:paraId="18C3B9FA" w14:textId="77777777" w:rsidR="0039689B" w:rsidRDefault="0039689B" w:rsidP="0039689B">
      <w:r w:rsidRPr="00DA6E2B">
        <w:t>entrate e spese, competenza e residui, dell’Ente, derivanti dall’attuazione del contratto e dall’erogazione del servizio (se diverse), nell’ultimo triennio.</w:t>
      </w:r>
    </w:p>
    <w:p w14:paraId="27C2581B" w14:textId="77777777" w:rsidR="0039689B" w:rsidRPr="00DA6E2B" w:rsidRDefault="0039689B" w:rsidP="0039689B"/>
    <w:p w14:paraId="65BAC4B2" w14:textId="77777777" w:rsidR="0039689B" w:rsidRPr="00825B67" w:rsidRDefault="0039689B" w:rsidP="0039689B">
      <w:pPr>
        <w:rPr>
          <w:rFonts w:eastAsia="Calibri"/>
          <w:lang w:eastAsia="en-US"/>
        </w:rPr>
      </w:pPr>
    </w:p>
    <w:p w14:paraId="4918C60B" w14:textId="77777777" w:rsidR="0039689B" w:rsidRPr="00825B67" w:rsidRDefault="0039689B" w:rsidP="003453DB">
      <w:pPr>
        <w:pStyle w:val="Titolo3"/>
        <w:numPr>
          <w:ilvl w:val="0"/>
          <w:numId w:val="0"/>
        </w:numPr>
        <w:ind w:left="720"/>
      </w:pPr>
      <w:bookmarkStart w:id="77" w:name="_Toc152615854"/>
      <w:r>
        <w:t xml:space="preserve">E) </w:t>
      </w:r>
      <w:r w:rsidRPr="00825B67">
        <w:t xml:space="preserve"> </w:t>
      </w:r>
      <w:r>
        <w:t>A</w:t>
      </w:r>
      <w:r w:rsidRPr="00825B67">
        <w:t>ndamento economico</w:t>
      </w:r>
      <w:bookmarkEnd w:id="77"/>
    </w:p>
    <w:p w14:paraId="5672649E" w14:textId="77777777" w:rsidR="0039689B" w:rsidRPr="00DA6E2B" w:rsidRDefault="0039689B" w:rsidP="0039689B">
      <w:r w:rsidRPr="00DA6E2B">
        <w:t>Indicare:</w:t>
      </w:r>
    </w:p>
    <w:p w14:paraId="7D8AEC51" w14:textId="77777777" w:rsidR="0039689B" w:rsidRPr="00DA6E2B" w:rsidRDefault="0039689B" w:rsidP="0039689B">
      <w:r w:rsidRPr="00DA6E2B">
        <w:t>costo pro capite (per utente e/o cittadino) e complessivo, nell’ultimo triennio;</w:t>
      </w:r>
    </w:p>
    <w:p w14:paraId="5598E758" w14:textId="77777777" w:rsidR="0039689B" w:rsidRPr="00DA6E2B" w:rsidRDefault="0039689B" w:rsidP="0039689B">
      <w:r w:rsidRPr="00DA6E2B">
        <w:t>costi di competenza del servizio nell’ultimo triennio, con indicazione dei costi diretti ed indiretti;</w:t>
      </w:r>
    </w:p>
    <w:p w14:paraId="65F007FD" w14:textId="77777777" w:rsidR="0039689B" w:rsidRPr="00DA6E2B" w:rsidRDefault="0039689B" w:rsidP="0039689B">
      <w:r w:rsidRPr="00DA6E2B">
        <w:t>ricavi di competenza dal servizio nell’ultimo triennio, con indicazione degli importi riscossi e dei crediti maturati, con relativa annualità di formazione;</w:t>
      </w:r>
    </w:p>
    <w:p w14:paraId="446F59C4" w14:textId="77777777" w:rsidR="0039689B" w:rsidRPr="00DA6E2B" w:rsidRDefault="0039689B" w:rsidP="0039689B">
      <w:r w:rsidRPr="00DA6E2B">
        <w:t>investimenti effettuati in relazione all’erogazione del servizio, come da apposito piano degli investimenti compreso nel PEF, e relativi ammortamenti, nonché eventuali finanziamenti ottenuti per la loro realizzazione e costo del debito;</w:t>
      </w:r>
    </w:p>
    <w:p w14:paraId="7ED37A68" w14:textId="77777777" w:rsidR="0039689B" w:rsidRPr="00DA6E2B" w:rsidRDefault="0039689B" w:rsidP="0039689B">
      <w:r w:rsidRPr="00DA6E2B">
        <w:t>n. personale addetto al servizio, tipologia di inquadramento, costo complessivo ed unitario;</w:t>
      </w:r>
    </w:p>
    <w:p w14:paraId="120BEF8E" w14:textId="77777777" w:rsidR="0039689B" w:rsidRPr="00DA6E2B" w:rsidRDefault="0039689B" w:rsidP="0039689B">
      <w:r w:rsidRPr="00DA6E2B">
        <w:t>tariffazione, con indicazione della natura delle entrate per categorie di utenza e/o di servizio prestato;</w:t>
      </w:r>
    </w:p>
    <w:p w14:paraId="6EF1D327" w14:textId="77777777" w:rsidR="0039689B" w:rsidRPr="00DA6E2B" w:rsidRDefault="0039689B" w:rsidP="0039689B"/>
    <w:p w14:paraId="4E3E84B1" w14:textId="77777777" w:rsidR="0039689B" w:rsidRPr="00DA6E2B" w:rsidRDefault="0039689B" w:rsidP="0039689B">
      <w:r w:rsidRPr="00DA6E2B">
        <w:t>nel caso in cui sia stato definito il PEF</w:t>
      </w:r>
      <w:r w:rsidRPr="00DA6E2B">
        <w:footnoteReference w:id="27"/>
      </w:r>
    </w:p>
    <w:p w14:paraId="4F754827" w14:textId="77777777" w:rsidR="0039689B" w:rsidRPr="00DA6E2B" w:rsidRDefault="0039689B" w:rsidP="0039689B">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28"/>
      </w:r>
      <w:r w:rsidRPr="00DA6E2B">
        <w:t>;</w:t>
      </w:r>
    </w:p>
    <w:p w14:paraId="615DCF71" w14:textId="77777777" w:rsidR="0039689B" w:rsidRPr="00DA6E2B" w:rsidRDefault="0039689B" w:rsidP="0039689B">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66EC02A2" w14:textId="77777777" w:rsidR="0039689B" w:rsidRPr="00DA6E2B" w:rsidRDefault="0039689B" w:rsidP="0039689B">
      <w:r w:rsidRPr="00DA6E2B">
        <w:t>situazione relativa all’equilibrio finanziario: è auspicabile al riguardo la costruzione ed il monitoraggio di un rendiconto finanziario prospettico o comunque di una adeguata misura del cash flow del servizio.</w:t>
      </w:r>
    </w:p>
    <w:p w14:paraId="072DDFDD" w14:textId="77777777" w:rsidR="0039689B" w:rsidRDefault="0039689B" w:rsidP="0039689B">
      <w:pPr>
        <w:spacing w:after="160" w:line="259" w:lineRule="auto"/>
        <w:jc w:val="left"/>
      </w:pPr>
      <w:r>
        <w:br w:type="page"/>
      </w:r>
    </w:p>
    <w:p w14:paraId="05F1E10E" w14:textId="77777777" w:rsidR="0039689B" w:rsidRPr="00DA6E2B" w:rsidRDefault="0039689B" w:rsidP="0039689B">
      <w:r w:rsidRPr="00DA6E2B">
        <w:lastRenderedPageBreak/>
        <w:t>Esempio:</w:t>
      </w:r>
    </w:p>
    <w:p w14:paraId="2B53794E" w14:textId="77777777" w:rsidR="0039689B" w:rsidRPr="00825B67" w:rsidRDefault="0039689B" w:rsidP="0039689B"/>
    <w:tbl>
      <w:tblPr>
        <w:tblStyle w:val="Grigliatabella"/>
        <w:tblW w:w="11199" w:type="dxa"/>
        <w:jc w:val="center"/>
        <w:tblLook w:val="04A0" w:firstRow="1" w:lastRow="0" w:firstColumn="1" w:lastColumn="0" w:noHBand="0" w:noVBand="1"/>
      </w:tblPr>
      <w:tblGrid>
        <w:gridCol w:w="1675"/>
        <w:gridCol w:w="907"/>
        <w:gridCol w:w="1491"/>
        <w:gridCol w:w="904"/>
        <w:gridCol w:w="1503"/>
        <w:gridCol w:w="1329"/>
        <w:gridCol w:w="1216"/>
        <w:gridCol w:w="2174"/>
      </w:tblGrid>
      <w:tr w:rsidR="0039689B" w:rsidRPr="00DA6E2B" w14:paraId="7E749022"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3C61670C" w14:textId="77777777" w:rsidR="0039689B" w:rsidRPr="00DA6E2B"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hideMark/>
          </w:tcPr>
          <w:p w14:paraId="7FBB1CA9" w14:textId="77777777" w:rsidR="0039689B" w:rsidRPr="00DA6E2B" w:rsidRDefault="0039689B" w:rsidP="00C14E32">
            <w:pPr>
              <w:pStyle w:val="Corpotesto"/>
            </w:pPr>
            <w:r w:rsidRPr="00DA6E2B">
              <w:t>Costo pro capite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76F6A" w14:textId="77777777" w:rsidR="0039689B" w:rsidRPr="00DA6E2B" w:rsidRDefault="0039689B" w:rsidP="00C14E32">
            <w:pPr>
              <w:pStyle w:val="Corpotesto"/>
            </w:pPr>
            <w:r w:rsidRPr="00DA6E2B">
              <w:t>Costi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9FE43" w14:textId="77777777" w:rsidR="0039689B" w:rsidRPr="00DA6E2B" w:rsidRDefault="0039689B" w:rsidP="00C14E32">
            <w:pPr>
              <w:pStyle w:val="Corpotesto"/>
            </w:pPr>
            <w:r w:rsidRPr="00DA6E2B">
              <w:t>Tariffe</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C387F" w14:textId="77777777" w:rsidR="0039689B" w:rsidRPr="00DA6E2B" w:rsidRDefault="0039689B" w:rsidP="00C14E32">
            <w:pPr>
              <w:pStyle w:val="Corpotesto"/>
            </w:pPr>
            <w:r w:rsidRPr="00DA6E2B">
              <w:t>Ricavi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FFFD6" w14:textId="77777777" w:rsidR="0039689B" w:rsidRPr="00DA6E2B" w:rsidRDefault="0039689B" w:rsidP="00C14E32">
            <w:pPr>
              <w:pStyle w:val="Corpotesto"/>
            </w:pPr>
            <w:r w:rsidRPr="00DA6E2B">
              <w:t>Personale addetto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661D9" w14:textId="77777777" w:rsidR="0039689B" w:rsidRPr="00DA6E2B" w:rsidRDefault="0039689B" w:rsidP="00C14E32">
            <w:pPr>
              <w:pStyle w:val="Corpotesto"/>
            </w:pPr>
            <w:r w:rsidRPr="00DA6E2B">
              <w:t>Impatto su finanza ente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924A903" w14:textId="77777777" w:rsidR="0039689B" w:rsidRPr="00DA6E2B" w:rsidRDefault="0039689B" w:rsidP="00C14E32">
            <w:pPr>
              <w:pStyle w:val="Corpotesto"/>
            </w:pPr>
            <w:r w:rsidRPr="00DA6E2B">
              <w:t>PEF - confronto</w:t>
            </w:r>
          </w:p>
        </w:tc>
      </w:tr>
      <w:tr w:rsidR="0039689B" w:rsidRPr="00825B67" w14:paraId="71EFCFC4"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58CA6375" w14:textId="77777777" w:rsidR="0039689B" w:rsidRPr="00825B67" w:rsidRDefault="0039689B" w:rsidP="00C14E32">
            <w:pPr>
              <w:pStyle w:val="Corpotesto"/>
            </w:pPr>
            <w:r w:rsidRPr="00825B67">
              <w:t>Contratto di servizio</w:t>
            </w:r>
          </w:p>
        </w:tc>
        <w:tc>
          <w:tcPr>
            <w:tcW w:w="907" w:type="dxa"/>
            <w:tcBorders>
              <w:top w:val="single" w:sz="4" w:space="0" w:color="auto"/>
              <w:left w:val="single" w:sz="4" w:space="0" w:color="auto"/>
              <w:bottom w:val="single" w:sz="4" w:space="0" w:color="auto"/>
              <w:right w:val="single" w:sz="4" w:space="0" w:color="auto"/>
            </w:tcBorders>
            <w:vAlign w:val="center"/>
          </w:tcPr>
          <w:p w14:paraId="67566A2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93239A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6DB527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6F7E7C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F84FA1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B7A4068"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2C05B4A4" w14:textId="77777777" w:rsidR="0039689B" w:rsidRPr="00825B67" w:rsidRDefault="0039689B" w:rsidP="00C14E32">
            <w:pPr>
              <w:pStyle w:val="Corpotesto"/>
            </w:pPr>
          </w:p>
        </w:tc>
      </w:tr>
      <w:tr w:rsidR="0039689B" w:rsidRPr="00825B67" w14:paraId="02848B78"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8028A64" w14:textId="77777777" w:rsidR="0039689B" w:rsidRPr="00825B67" w:rsidRDefault="0039689B" w:rsidP="00C14E32">
            <w:pPr>
              <w:pStyle w:val="Corpotesto"/>
            </w:pPr>
            <w:r w:rsidRPr="00825B67">
              <w:t>Risultati raggiunti</w:t>
            </w:r>
          </w:p>
        </w:tc>
        <w:tc>
          <w:tcPr>
            <w:tcW w:w="907" w:type="dxa"/>
            <w:tcBorders>
              <w:top w:val="single" w:sz="4" w:space="0" w:color="auto"/>
              <w:left w:val="single" w:sz="4" w:space="0" w:color="auto"/>
              <w:bottom w:val="single" w:sz="4" w:space="0" w:color="auto"/>
              <w:right w:val="single" w:sz="4" w:space="0" w:color="auto"/>
            </w:tcBorders>
            <w:vAlign w:val="center"/>
          </w:tcPr>
          <w:p w14:paraId="3483DF4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21A063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B6DD1E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F1BA91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333E84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96383E1"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19C7012B" w14:textId="77777777" w:rsidR="0039689B" w:rsidRPr="00825B67" w:rsidRDefault="0039689B" w:rsidP="00C14E32">
            <w:pPr>
              <w:pStyle w:val="Corpotesto"/>
            </w:pPr>
          </w:p>
        </w:tc>
      </w:tr>
      <w:tr w:rsidR="0039689B" w:rsidRPr="00825B67" w14:paraId="73B9D118" w14:textId="77777777" w:rsidTr="00C14E32">
        <w:trPr>
          <w:trHeight w:val="60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31E71A97" w14:textId="77777777" w:rsidR="0039689B" w:rsidRPr="00825B67" w:rsidRDefault="0039689B" w:rsidP="00C14E32">
            <w:pPr>
              <w:pStyle w:val="Corpotesto"/>
            </w:pPr>
            <w:r w:rsidRPr="00825B67">
              <w:t>Scostamento</w:t>
            </w:r>
          </w:p>
        </w:tc>
        <w:tc>
          <w:tcPr>
            <w:tcW w:w="907" w:type="dxa"/>
            <w:tcBorders>
              <w:top w:val="single" w:sz="4" w:space="0" w:color="auto"/>
              <w:left w:val="single" w:sz="4" w:space="0" w:color="auto"/>
              <w:bottom w:val="single" w:sz="4" w:space="0" w:color="auto"/>
              <w:right w:val="single" w:sz="4" w:space="0" w:color="auto"/>
            </w:tcBorders>
            <w:vAlign w:val="center"/>
          </w:tcPr>
          <w:p w14:paraId="09F3DBD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B458E6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676358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FF069F6"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51DEE1E"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844B005"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4E216F5B" w14:textId="77777777" w:rsidR="0039689B" w:rsidRPr="00825B67" w:rsidRDefault="0039689B" w:rsidP="00C14E32">
            <w:pPr>
              <w:pStyle w:val="Corpotesto"/>
            </w:pPr>
          </w:p>
        </w:tc>
      </w:tr>
      <w:tr w:rsidR="0039689B" w:rsidRPr="00825B67" w14:paraId="688D492C" w14:textId="77777777" w:rsidTr="00C14E32">
        <w:trPr>
          <w:trHeight w:val="694"/>
          <w:jc w:val="center"/>
        </w:trPr>
        <w:tc>
          <w:tcPr>
            <w:tcW w:w="1675" w:type="dxa"/>
            <w:tcBorders>
              <w:top w:val="single" w:sz="4" w:space="0" w:color="auto"/>
              <w:left w:val="single" w:sz="4" w:space="0" w:color="auto"/>
              <w:bottom w:val="single" w:sz="4" w:space="0" w:color="auto"/>
              <w:right w:val="single" w:sz="4" w:space="0" w:color="auto"/>
            </w:tcBorders>
            <w:vAlign w:val="center"/>
          </w:tcPr>
          <w:p w14:paraId="3A977A28" w14:textId="77777777" w:rsidR="0039689B" w:rsidRPr="00825B67"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tcPr>
          <w:p w14:paraId="603634D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A96BE1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406DD29"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65F23D8"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AEEE6EA"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A1D89DB"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1A3E714D" w14:textId="77777777" w:rsidR="0039689B" w:rsidRPr="00825B67" w:rsidRDefault="0039689B" w:rsidP="00C14E32">
            <w:pPr>
              <w:pStyle w:val="Corpotesto"/>
            </w:pPr>
          </w:p>
        </w:tc>
      </w:tr>
    </w:tbl>
    <w:p w14:paraId="0F3D11A7" w14:textId="77777777" w:rsidR="0039689B" w:rsidRPr="00825B67" w:rsidRDefault="0039689B" w:rsidP="0039689B">
      <w:pPr>
        <w:rPr>
          <w:rFonts w:eastAsia="Calibri"/>
          <w:lang w:eastAsia="en-US"/>
        </w:rPr>
      </w:pPr>
    </w:p>
    <w:p w14:paraId="34DAE007" w14:textId="77777777" w:rsidR="0039689B" w:rsidRPr="00825B67" w:rsidRDefault="0039689B" w:rsidP="0039689B">
      <w:r w:rsidRPr="00825B67">
        <w:t>Note:</w:t>
      </w:r>
    </w:p>
    <w:p w14:paraId="4BD13466" w14:textId="77777777" w:rsidR="0039689B" w:rsidRPr="00825B67" w:rsidRDefault="0039689B" w:rsidP="0039689B"/>
    <w:p w14:paraId="33D40E50" w14:textId="77777777" w:rsidR="0039689B" w:rsidRPr="007569A8" w:rsidRDefault="0039689B" w:rsidP="003453DB">
      <w:pPr>
        <w:pStyle w:val="Titolo3"/>
        <w:numPr>
          <w:ilvl w:val="0"/>
          <w:numId w:val="0"/>
        </w:numPr>
        <w:ind w:left="720"/>
      </w:pPr>
      <w:bookmarkStart w:id="78" w:name="_Toc152615855"/>
      <w:r w:rsidRPr="007569A8">
        <w:t xml:space="preserve">F) </w:t>
      </w:r>
      <w:r>
        <w:t>Q</w:t>
      </w:r>
      <w:r w:rsidRPr="007569A8">
        <w:t>ualità del servizio</w:t>
      </w:r>
      <w:bookmarkEnd w:id="78"/>
    </w:p>
    <w:p w14:paraId="6935E40F" w14:textId="77777777" w:rsidR="0039689B" w:rsidRPr="00DA6E2B" w:rsidRDefault="0039689B" w:rsidP="0039689B">
      <w:r w:rsidRPr="00DA6E2B">
        <w:t>Indicare:</w:t>
      </w:r>
    </w:p>
    <w:p w14:paraId="537AFAD9" w14:textId="77777777" w:rsidR="0039689B" w:rsidRPr="00DA6E2B" w:rsidRDefault="0039689B" w:rsidP="0039689B">
      <w:r w:rsidRPr="00DA6E2B">
        <w:t>i risultati raggiunti dagli indicatori in rapporto ai livelli minimi di qualità del servizio previsti contrattualmente;</w:t>
      </w:r>
    </w:p>
    <w:p w14:paraId="2FF64A26" w14:textId="77777777" w:rsidR="0039689B" w:rsidRPr="00DA6E2B" w:rsidRDefault="0039689B" w:rsidP="0039689B">
      <w:r w:rsidRPr="00DA6E2B">
        <w:t>i risultati raggiunti dagli indicatori di qualità del servizio ritenuti significativi e non previsti contrattualmente, con i relativi benchmark;</w:t>
      </w:r>
    </w:p>
    <w:p w14:paraId="16875C30" w14:textId="77777777" w:rsidR="0039689B" w:rsidRPr="00DA6E2B" w:rsidRDefault="0039689B" w:rsidP="0039689B">
      <w:r w:rsidRPr="00DA6E2B">
        <w:t>facendo riferimento:</w:t>
      </w:r>
    </w:p>
    <w:p w14:paraId="61E862BF" w14:textId="77777777" w:rsidR="0039689B" w:rsidRPr="00DA6E2B" w:rsidRDefault="0039689B" w:rsidP="0039689B">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2B2113E7" w14:textId="77777777" w:rsidR="0039689B" w:rsidRPr="00DA6E2B" w:rsidRDefault="0039689B" w:rsidP="0039689B">
      <w:r w:rsidRPr="00DA6E2B">
        <w:t>- per i servizi pubblici locali a rete, agli standard stabiliti dalle autorità competenti per servizio e bacino di utenza.</w:t>
      </w:r>
    </w:p>
    <w:p w14:paraId="2F054894" w14:textId="77777777" w:rsidR="0039689B" w:rsidRPr="00DA6E2B" w:rsidRDefault="0039689B" w:rsidP="0039689B">
      <w:r w:rsidRPr="00DA6E2B">
        <w:t>Per ciascun servizio devono essere individuate diverse dimensioni della qualità (tra cui tempestività, accessibilità, trasparenza ed efficacia) e relativi indicatori</w:t>
      </w:r>
      <w:r w:rsidRPr="00DA6E2B">
        <w:footnoteReference w:id="29"/>
      </w:r>
      <w:r w:rsidRPr="00DA6E2B">
        <w:t>, raffrontando il risultato previsto ovvero standard ovvero derivante da benchmark riconosciuti, con il risultato ottenuto.</w:t>
      </w:r>
    </w:p>
    <w:p w14:paraId="78BE306D" w14:textId="77777777" w:rsidR="0039689B" w:rsidRPr="00DA6E2B" w:rsidRDefault="0039689B" w:rsidP="0039689B">
      <w:r w:rsidRPr="00DA6E2B">
        <w:t>Indicare altresì le risultanze di indagini di soddisfazione dell’utenza, del trattamento delle segnalazioni dell’utenza, ovvero derivanti dall’attuazione di previste forme di consultazione dell’utenza.</w:t>
      </w:r>
    </w:p>
    <w:p w14:paraId="3354BD8F" w14:textId="77777777" w:rsidR="0039689B" w:rsidRPr="00DA6E2B" w:rsidRDefault="0039689B" w:rsidP="0039689B"/>
    <w:p w14:paraId="54F8E972" w14:textId="77777777" w:rsidR="0039689B" w:rsidRDefault="0039689B" w:rsidP="0039689B">
      <w:pPr>
        <w:spacing w:after="160" w:line="259" w:lineRule="auto"/>
        <w:jc w:val="left"/>
      </w:pPr>
      <w:r>
        <w:br w:type="page"/>
      </w:r>
    </w:p>
    <w:p w14:paraId="6C2093BA" w14:textId="77777777" w:rsidR="0039689B" w:rsidRPr="00DA6E2B" w:rsidRDefault="0039689B" w:rsidP="0039689B">
      <w:r w:rsidRPr="00DA6E2B">
        <w:lastRenderedPageBreak/>
        <w:t>Esempio:</w:t>
      </w:r>
    </w:p>
    <w:p w14:paraId="38D03431" w14:textId="77777777" w:rsidR="0039689B" w:rsidRPr="00825B67" w:rsidRDefault="0039689B" w:rsidP="0039689B"/>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39689B" w:rsidRPr="00DA6E2B" w14:paraId="1ACB7181"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66F0BC0" w14:textId="77777777" w:rsidR="0039689B" w:rsidRPr="00DA6E2B" w:rsidRDefault="0039689B" w:rsidP="00C14E32">
            <w:pPr>
              <w:pStyle w:val="Corpotesto"/>
            </w:pPr>
            <w:r w:rsidRPr="00DA6E2B">
              <w:t>Servizio</w:t>
            </w:r>
          </w:p>
          <w:p w14:paraId="0D229753" w14:textId="77777777" w:rsidR="0039689B" w:rsidRPr="00DA6E2B" w:rsidRDefault="0039689B"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03140513" w14:textId="77777777" w:rsidR="0039689B" w:rsidRPr="00DA6E2B" w:rsidRDefault="0039689B"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32136D0A" w14:textId="77777777" w:rsidR="0039689B" w:rsidRPr="00DA6E2B" w:rsidRDefault="0039689B"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2E4AE8E2" w14:textId="77777777" w:rsidR="0039689B" w:rsidRPr="00DA6E2B" w:rsidRDefault="0039689B"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0AD50530" w14:textId="77777777" w:rsidR="0039689B" w:rsidRPr="00DA6E2B" w:rsidRDefault="0039689B"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2934C92C" w14:textId="77777777" w:rsidR="0039689B" w:rsidRPr="00DA6E2B" w:rsidRDefault="0039689B"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69166271" w14:textId="77777777" w:rsidR="0039689B" w:rsidRPr="00DA6E2B" w:rsidRDefault="0039689B" w:rsidP="00C14E32">
            <w:pPr>
              <w:pStyle w:val="Corpotesto"/>
            </w:pPr>
            <w:r w:rsidRPr="00DA6E2B">
              <w:t>Soddisfazione dell’utenza</w:t>
            </w:r>
          </w:p>
        </w:tc>
      </w:tr>
      <w:tr w:rsidR="0039689B" w:rsidRPr="00DA6E2B" w14:paraId="760400CB"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09CE1D49" w14:textId="77777777" w:rsidR="0039689B" w:rsidRPr="00DA6E2B" w:rsidRDefault="0039689B"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43462E92"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76756197"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102DD3CC"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4922E8FD"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B510E5F"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4FA131E5" w14:textId="77777777" w:rsidR="0039689B" w:rsidRPr="00DA6E2B" w:rsidRDefault="0039689B" w:rsidP="00C14E32">
            <w:pPr>
              <w:pStyle w:val="Corpotesto"/>
            </w:pPr>
          </w:p>
        </w:tc>
      </w:tr>
      <w:tr w:rsidR="0039689B" w:rsidRPr="00DA6E2B" w14:paraId="5022481B"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129F6D73" w14:textId="77777777" w:rsidR="0039689B" w:rsidRPr="00DA6E2B" w:rsidRDefault="0039689B"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09369871"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0E82DB5B"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D25DD4B"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40A758AB"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6F016A77"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245E48F9" w14:textId="77777777" w:rsidR="0039689B" w:rsidRPr="00DA6E2B" w:rsidRDefault="0039689B" w:rsidP="00C14E32">
            <w:pPr>
              <w:pStyle w:val="Corpotesto"/>
            </w:pPr>
          </w:p>
        </w:tc>
      </w:tr>
      <w:tr w:rsidR="0039689B" w:rsidRPr="00DA6E2B" w14:paraId="282291B8"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4E3510DE" w14:textId="77777777" w:rsidR="0039689B" w:rsidRPr="00DA6E2B" w:rsidRDefault="0039689B"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64D5056A"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5B3D9B82"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6583A88F"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06E66A18"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080BCA9"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75D28418" w14:textId="77777777" w:rsidR="0039689B" w:rsidRPr="00DA6E2B" w:rsidRDefault="0039689B" w:rsidP="00C14E32">
            <w:pPr>
              <w:pStyle w:val="Corpotesto"/>
            </w:pPr>
          </w:p>
        </w:tc>
      </w:tr>
      <w:tr w:rsidR="0039689B" w:rsidRPr="00DA6E2B" w14:paraId="4701A4E8"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513D0334" w14:textId="77777777" w:rsidR="0039689B" w:rsidRPr="00DA6E2B" w:rsidRDefault="0039689B"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2CB0C70C"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4D0D315"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2A3E7731"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396F4CDF"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7DE4D815"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4F428BFF" w14:textId="77777777" w:rsidR="0039689B" w:rsidRPr="00DA6E2B" w:rsidRDefault="0039689B" w:rsidP="00C14E32">
            <w:pPr>
              <w:pStyle w:val="Corpotesto"/>
            </w:pPr>
          </w:p>
        </w:tc>
      </w:tr>
      <w:tr w:rsidR="0039689B" w:rsidRPr="00DA6E2B" w14:paraId="4647AA54"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25202802"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DAB9264"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A1BF2FA"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3D4522D5"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0562032"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231DD756"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4ADAC86C" w14:textId="77777777" w:rsidR="0039689B" w:rsidRPr="00DA6E2B" w:rsidRDefault="0039689B" w:rsidP="00C14E32">
            <w:pPr>
              <w:pStyle w:val="Corpotesto"/>
            </w:pPr>
          </w:p>
        </w:tc>
      </w:tr>
    </w:tbl>
    <w:p w14:paraId="465E4337" w14:textId="77777777" w:rsidR="0039689B" w:rsidRPr="00825B67" w:rsidRDefault="0039689B" w:rsidP="0039689B">
      <w:pPr>
        <w:rPr>
          <w:rFonts w:eastAsia="Calibri"/>
          <w:lang w:eastAsia="en-US"/>
        </w:rPr>
      </w:pPr>
    </w:p>
    <w:p w14:paraId="294561A2" w14:textId="77777777" w:rsidR="0039689B" w:rsidRPr="00825B67" w:rsidRDefault="0039689B" w:rsidP="0039689B">
      <w:r w:rsidRPr="00825B67">
        <w:t>Note:</w:t>
      </w:r>
    </w:p>
    <w:p w14:paraId="65BF56B8" w14:textId="77777777" w:rsidR="0039689B" w:rsidRPr="00825B67" w:rsidRDefault="0039689B" w:rsidP="0039689B"/>
    <w:p w14:paraId="786ECCFF" w14:textId="77777777" w:rsidR="0039689B" w:rsidRPr="00825B67" w:rsidRDefault="0039689B" w:rsidP="0039689B"/>
    <w:p w14:paraId="4DBB5204" w14:textId="77777777" w:rsidR="0039689B" w:rsidRPr="00825B67" w:rsidRDefault="0039689B" w:rsidP="003453DB">
      <w:pPr>
        <w:pStyle w:val="Titolo3"/>
        <w:numPr>
          <w:ilvl w:val="0"/>
          <w:numId w:val="0"/>
        </w:numPr>
        <w:ind w:left="720"/>
      </w:pPr>
      <w:bookmarkStart w:id="79" w:name="_Toc152615856"/>
      <w:r>
        <w:t>G)</w:t>
      </w:r>
      <w:r w:rsidRPr="00825B67">
        <w:t xml:space="preserve"> </w:t>
      </w:r>
      <w:r>
        <w:t>O</w:t>
      </w:r>
      <w:r w:rsidRPr="00825B67">
        <w:t>bblighi contrattuali</w:t>
      </w:r>
      <w:bookmarkEnd w:id="79"/>
    </w:p>
    <w:p w14:paraId="26463534" w14:textId="77777777" w:rsidR="0039689B" w:rsidRPr="00DA6E2B" w:rsidRDefault="0039689B" w:rsidP="0039689B">
      <w:r w:rsidRPr="00DA6E2B">
        <w:t>Indicare i valori raggiunti e/o l’adempimento o meno dei principali obblighi posti a carico del gestore in base al contratto di servizio ed agli documenti contrattuali, con rinvio alle altre tabelle per elementi già nelle stesse trattate.</w:t>
      </w:r>
    </w:p>
    <w:p w14:paraId="6E73C5E2" w14:textId="77777777" w:rsidR="0039689B" w:rsidRPr="00DA6E2B" w:rsidRDefault="0039689B" w:rsidP="0039689B">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6A7B5F91" w14:textId="77777777" w:rsidR="0039689B" w:rsidRPr="00825B67" w:rsidRDefault="0039689B" w:rsidP="0039689B"/>
    <w:p w14:paraId="1A0E303E" w14:textId="77777777" w:rsidR="0039689B" w:rsidRPr="00825B67" w:rsidRDefault="0039689B" w:rsidP="0039689B">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39689B" w:rsidRPr="00DA6E2B" w14:paraId="66B320C3"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2D5D89F3"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7881F76E" w14:textId="77777777" w:rsidR="0039689B" w:rsidRPr="00DA6E2B" w:rsidRDefault="0039689B" w:rsidP="00C14E32">
            <w:pPr>
              <w:pStyle w:val="Corpotesto"/>
            </w:pPr>
            <w:r w:rsidRPr="00DA6E2B">
              <w:t>Volumi – quantità di attività</w:t>
            </w:r>
          </w:p>
          <w:p w14:paraId="2CFE3418" w14:textId="77777777" w:rsidR="0039689B" w:rsidRPr="00DA6E2B" w:rsidRDefault="0039689B"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2F213D62" w14:textId="77777777" w:rsidR="0039689B" w:rsidRPr="00DA6E2B" w:rsidRDefault="0039689B" w:rsidP="00C14E32">
            <w:pPr>
              <w:pStyle w:val="Corpotesto"/>
            </w:pPr>
            <w:r w:rsidRPr="00DA6E2B">
              <w:t>Territorio servito</w:t>
            </w:r>
          </w:p>
          <w:p w14:paraId="293CA914" w14:textId="77777777" w:rsidR="0039689B" w:rsidRPr="00DA6E2B" w:rsidRDefault="0039689B"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172F1AE4" w14:textId="77777777" w:rsidR="0039689B" w:rsidRPr="00DA6E2B" w:rsidRDefault="0039689B" w:rsidP="00C14E32">
            <w:pPr>
              <w:pStyle w:val="Corpotesto"/>
            </w:pPr>
            <w:r w:rsidRPr="00DA6E2B">
              <w:t>Prestazioni specifiche da assicurare</w:t>
            </w:r>
          </w:p>
          <w:p w14:paraId="05276044" w14:textId="77777777" w:rsidR="0039689B" w:rsidRPr="00DA6E2B" w:rsidRDefault="0039689B"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A4D676" w14:textId="77777777" w:rsidR="0039689B" w:rsidRPr="00DA6E2B" w:rsidRDefault="0039689B" w:rsidP="00C14E32">
            <w:pPr>
              <w:pStyle w:val="Corpotesto"/>
            </w:pPr>
            <w:r w:rsidRPr="00DA6E2B">
              <w:t>Obblighi di servizio pubblico</w:t>
            </w:r>
          </w:p>
          <w:p w14:paraId="18C44AD4" w14:textId="77777777" w:rsidR="0039689B" w:rsidRPr="00DA6E2B" w:rsidRDefault="0039689B"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3D777850" w14:textId="77777777" w:rsidR="0039689B" w:rsidRPr="00DA6E2B" w:rsidRDefault="0039689B" w:rsidP="00C14E32">
            <w:pPr>
              <w:pStyle w:val="Corpotesto"/>
            </w:pPr>
            <w:r w:rsidRPr="00DA6E2B">
              <w:t>Obblighi di servizio pubblico</w:t>
            </w:r>
          </w:p>
          <w:p w14:paraId="2B4F71FA" w14:textId="77777777" w:rsidR="0039689B" w:rsidRPr="00DA6E2B" w:rsidRDefault="0039689B"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21D4404A" w14:textId="77777777" w:rsidR="0039689B" w:rsidRPr="00DA6E2B" w:rsidRDefault="0039689B" w:rsidP="00C14E32">
            <w:pPr>
              <w:pStyle w:val="Corpotesto"/>
            </w:pPr>
            <w:r w:rsidRPr="00DA6E2B">
              <w:t>Piano degli investimenti</w:t>
            </w:r>
          </w:p>
        </w:tc>
      </w:tr>
      <w:tr w:rsidR="0039689B" w:rsidRPr="00DA6E2B" w14:paraId="4E8D043B"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00FCB66E" w14:textId="77777777" w:rsidR="0039689B" w:rsidRPr="00DA6E2B" w:rsidRDefault="0039689B"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79EF486A"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6BB9FC06"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59065EC0"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646DCD3B"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63673656"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099C5C49" w14:textId="77777777" w:rsidR="0039689B" w:rsidRPr="00DA6E2B" w:rsidRDefault="0039689B" w:rsidP="00C14E32">
            <w:pPr>
              <w:pStyle w:val="Corpotesto"/>
            </w:pPr>
          </w:p>
        </w:tc>
      </w:tr>
      <w:tr w:rsidR="0039689B" w:rsidRPr="00DA6E2B" w14:paraId="608FE4E7"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12E82F9E" w14:textId="77777777" w:rsidR="0039689B" w:rsidRPr="00DA6E2B" w:rsidRDefault="0039689B"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70776E40"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30CD93BF"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59A9E206"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6550DFA3"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6AA059C9"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24A1719A" w14:textId="77777777" w:rsidR="0039689B" w:rsidRPr="00DA6E2B" w:rsidRDefault="0039689B" w:rsidP="00C14E32">
            <w:pPr>
              <w:pStyle w:val="Corpotesto"/>
            </w:pPr>
          </w:p>
        </w:tc>
      </w:tr>
      <w:tr w:rsidR="0039689B" w:rsidRPr="00DA6E2B" w14:paraId="611BF7DE"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0B4D6875" w14:textId="77777777" w:rsidR="0039689B" w:rsidRPr="00DA6E2B" w:rsidRDefault="0039689B"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33AD119E"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1189AE52"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69F1440C"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67CC6C67"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2867A8C6"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2BC28959" w14:textId="77777777" w:rsidR="0039689B" w:rsidRPr="00DA6E2B" w:rsidRDefault="0039689B" w:rsidP="00C14E32">
            <w:pPr>
              <w:pStyle w:val="Corpotesto"/>
            </w:pPr>
          </w:p>
        </w:tc>
      </w:tr>
      <w:tr w:rsidR="0039689B" w:rsidRPr="00DA6E2B" w14:paraId="77A3FDF4"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0900E601"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02846C7D"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2D42ACC3"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71EA74E7"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4A93BE60"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20FB377A"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608C0B8D" w14:textId="77777777" w:rsidR="0039689B" w:rsidRPr="00DA6E2B" w:rsidRDefault="0039689B" w:rsidP="00C14E32">
            <w:pPr>
              <w:pStyle w:val="Corpotesto"/>
            </w:pPr>
          </w:p>
        </w:tc>
      </w:tr>
    </w:tbl>
    <w:p w14:paraId="695282C2" w14:textId="77777777" w:rsidR="0039689B" w:rsidRPr="00825B67" w:rsidRDefault="0039689B" w:rsidP="0039689B">
      <w:pPr>
        <w:rPr>
          <w:rFonts w:eastAsia="Calibri"/>
          <w:lang w:eastAsia="en-US"/>
        </w:rPr>
      </w:pPr>
    </w:p>
    <w:p w14:paraId="1D6F35E7" w14:textId="77777777" w:rsidR="0039689B" w:rsidRPr="00825B67" w:rsidRDefault="0039689B" w:rsidP="0039689B">
      <w:r w:rsidRPr="00825B67">
        <w:t>Note:</w:t>
      </w:r>
    </w:p>
    <w:p w14:paraId="4E73A833" w14:textId="77777777" w:rsidR="0039689B" w:rsidRPr="00825B67" w:rsidRDefault="0039689B" w:rsidP="0039689B">
      <w:pPr>
        <w:rPr>
          <w:rFonts w:eastAsia="Calibri"/>
          <w:lang w:eastAsia="en-US"/>
        </w:rPr>
      </w:pPr>
    </w:p>
    <w:p w14:paraId="460878BB" w14:textId="77777777" w:rsidR="0039689B" w:rsidRPr="00825B67" w:rsidRDefault="0039689B" w:rsidP="0039689B"/>
    <w:p w14:paraId="4E0C6D5B" w14:textId="77777777" w:rsidR="0039689B" w:rsidRPr="00825B67" w:rsidRDefault="0039689B" w:rsidP="0039689B">
      <w:r w:rsidRPr="00825B67">
        <w:t>Eventuale</w:t>
      </w:r>
    </w:p>
    <w:p w14:paraId="4DCC2A94" w14:textId="77777777" w:rsidR="0039689B" w:rsidRPr="00825B67" w:rsidRDefault="0039689B" w:rsidP="003453DB">
      <w:pPr>
        <w:pStyle w:val="Titolo3"/>
        <w:numPr>
          <w:ilvl w:val="0"/>
          <w:numId w:val="0"/>
        </w:numPr>
        <w:ind w:left="720"/>
      </w:pPr>
      <w:bookmarkStart w:id="80" w:name="_Toc152615857"/>
      <w:r>
        <w:t>H)</w:t>
      </w:r>
      <w:r w:rsidRPr="00825B67">
        <w:t xml:space="preserve"> </w:t>
      </w:r>
      <w:r>
        <w:t>V</w:t>
      </w:r>
      <w:r w:rsidRPr="00825B67">
        <w:t>incoli</w:t>
      </w:r>
      <w:bookmarkEnd w:id="80"/>
      <w:r w:rsidRPr="00825B67">
        <w:t xml:space="preserve"> </w:t>
      </w:r>
    </w:p>
    <w:p w14:paraId="2C8A4689" w14:textId="77777777" w:rsidR="0039689B" w:rsidRPr="00825B67" w:rsidRDefault="0039689B" w:rsidP="0039689B">
      <w:r w:rsidRPr="00825B67">
        <w:t>Indicare l’eventuale sussistenza:</w:t>
      </w:r>
    </w:p>
    <w:p w14:paraId="4FC0B648" w14:textId="77777777" w:rsidR="0039689B" w:rsidRPr="00825B67" w:rsidRDefault="0039689B" w:rsidP="0039689B">
      <w:r w:rsidRPr="00825B67">
        <w:t>- di disposizioni legislative determinanti obblighi gestionali;</w:t>
      </w:r>
    </w:p>
    <w:p w14:paraId="2F1DD10F" w14:textId="77777777" w:rsidR="0039689B" w:rsidRPr="00825B67" w:rsidRDefault="0039689B" w:rsidP="0039689B">
      <w:r w:rsidRPr="00825B67">
        <w:t>- di vincoli tecnici e/o tecnologici;</w:t>
      </w:r>
    </w:p>
    <w:p w14:paraId="25E9EB51" w14:textId="77777777" w:rsidR="0039689B" w:rsidRPr="00825B67" w:rsidRDefault="0039689B" w:rsidP="0039689B">
      <w:r w:rsidRPr="000A1F5F">
        <w:t>incidenti sull’economicità e/o sostenibilità finanziaria della gestione del servizio e sulla qualità dello</w:t>
      </w:r>
      <w:r w:rsidRPr="00825B67">
        <w:t xml:space="preserve"> stesso ovvero sul rispetto degli obblighi contrattuali.</w:t>
      </w:r>
    </w:p>
    <w:p w14:paraId="19F5451D" w14:textId="77777777" w:rsidR="0039689B" w:rsidRPr="00825B67" w:rsidRDefault="0039689B" w:rsidP="0039689B"/>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9689B" w:rsidRPr="00825B67" w14:paraId="21EA51F3" w14:textId="77777777" w:rsidTr="00C14E32">
        <w:tc>
          <w:tcPr>
            <w:tcW w:w="1604" w:type="dxa"/>
            <w:tcBorders>
              <w:top w:val="single" w:sz="4" w:space="0" w:color="auto"/>
              <w:left w:val="single" w:sz="4" w:space="0" w:color="auto"/>
              <w:bottom w:val="single" w:sz="4" w:space="0" w:color="auto"/>
              <w:right w:val="single" w:sz="4" w:space="0" w:color="auto"/>
            </w:tcBorders>
          </w:tcPr>
          <w:p w14:paraId="71693655"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6C56620C" w14:textId="77777777" w:rsidR="0039689B" w:rsidRPr="00825B67" w:rsidRDefault="0039689B"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48FC5A46" w14:textId="77777777" w:rsidR="0039689B" w:rsidRPr="00825B67" w:rsidRDefault="0039689B"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14200946" w14:textId="77777777" w:rsidR="0039689B" w:rsidRPr="00825B67" w:rsidRDefault="0039689B"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2C106DBD" w14:textId="77777777" w:rsidR="0039689B" w:rsidRPr="00825B67" w:rsidRDefault="0039689B"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0D4EC50E" w14:textId="77777777" w:rsidR="0039689B" w:rsidRPr="00825B67" w:rsidRDefault="0039689B" w:rsidP="00C14E32">
            <w:pPr>
              <w:pStyle w:val="Corpotesto"/>
            </w:pPr>
            <w:r w:rsidRPr="00825B67">
              <w:t>Altro</w:t>
            </w:r>
          </w:p>
        </w:tc>
      </w:tr>
      <w:tr w:rsidR="0039689B" w:rsidRPr="00825B67" w14:paraId="5A8B9723"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3556A308" w14:textId="77777777" w:rsidR="0039689B" w:rsidRPr="00825B67" w:rsidRDefault="0039689B"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57B935E2"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754FFFB"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2ED3B12"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31FFD0D2"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3DFAD35E" w14:textId="77777777" w:rsidR="0039689B" w:rsidRPr="00825B67" w:rsidRDefault="0039689B" w:rsidP="00C14E32">
            <w:pPr>
              <w:pStyle w:val="Corpotesto"/>
            </w:pPr>
          </w:p>
        </w:tc>
      </w:tr>
      <w:tr w:rsidR="0039689B" w:rsidRPr="00825B67" w14:paraId="697A074D"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3831F953"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7036B64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DFC76F2"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96C0D23"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2140CEDC"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4E4C8AEA" w14:textId="77777777" w:rsidR="0039689B" w:rsidRPr="00825B67" w:rsidRDefault="0039689B" w:rsidP="00C14E32">
            <w:pPr>
              <w:pStyle w:val="Corpotesto"/>
            </w:pPr>
          </w:p>
        </w:tc>
      </w:tr>
    </w:tbl>
    <w:p w14:paraId="0976FC14" w14:textId="77777777" w:rsidR="0039689B" w:rsidRPr="00825B67" w:rsidRDefault="0039689B" w:rsidP="0039689B">
      <w:pPr>
        <w:rPr>
          <w:rFonts w:eastAsia="Calibri"/>
          <w:lang w:eastAsia="en-US"/>
        </w:rPr>
      </w:pPr>
    </w:p>
    <w:p w14:paraId="34B13C58" w14:textId="77777777" w:rsidR="0039689B" w:rsidRPr="00825B67" w:rsidRDefault="0039689B" w:rsidP="0039689B">
      <w:r w:rsidRPr="00825B67">
        <w:t>Note:</w:t>
      </w:r>
    </w:p>
    <w:p w14:paraId="0E64D4D6" w14:textId="77777777" w:rsidR="0039689B" w:rsidRPr="00825B67" w:rsidRDefault="0039689B" w:rsidP="0039689B"/>
    <w:p w14:paraId="4D45D98D" w14:textId="77777777" w:rsidR="0039689B" w:rsidRDefault="0039689B" w:rsidP="0039689B">
      <w:pPr>
        <w:rPr>
          <w:rFonts w:eastAsia="Calibri"/>
          <w:lang w:eastAsia="en-US"/>
        </w:rPr>
      </w:pPr>
    </w:p>
    <w:p w14:paraId="0BB7DED3" w14:textId="77777777" w:rsidR="0039689B" w:rsidRPr="00825B67" w:rsidRDefault="0039689B" w:rsidP="0039689B">
      <w:pPr>
        <w:rPr>
          <w:rFonts w:eastAsia="Calibri"/>
          <w:lang w:eastAsia="en-US"/>
        </w:rPr>
      </w:pPr>
    </w:p>
    <w:p w14:paraId="27EC0E02" w14:textId="77777777" w:rsidR="0039689B" w:rsidRPr="00825B67" w:rsidRDefault="0039689B" w:rsidP="003453DB">
      <w:pPr>
        <w:pStyle w:val="Titolo3"/>
        <w:numPr>
          <w:ilvl w:val="0"/>
          <w:numId w:val="0"/>
        </w:numPr>
        <w:ind w:left="720"/>
      </w:pPr>
      <w:bookmarkStart w:id="81" w:name="_Toc152615858"/>
      <w:r>
        <w:t>I)</w:t>
      </w:r>
      <w:r w:rsidRPr="00825B67">
        <w:t xml:space="preserve"> </w:t>
      </w:r>
      <w:r>
        <w:t>C</w:t>
      </w:r>
      <w:r w:rsidRPr="00825B67">
        <w:t>onsiderazioni finali</w:t>
      </w:r>
      <w:bookmarkEnd w:id="81"/>
    </w:p>
    <w:p w14:paraId="25E235E6" w14:textId="77777777" w:rsidR="0039689B" w:rsidRPr="00825B67" w:rsidRDefault="0039689B" w:rsidP="0039689B">
      <w:r w:rsidRPr="00825B67">
        <w:t>Esprimere considerazioni finali in merito:</w:t>
      </w:r>
    </w:p>
    <w:p w14:paraId="723A83DB" w14:textId="77777777" w:rsidR="0039689B" w:rsidRPr="00825B67" w:rsidRDefault="0039689B" w:rsidP="0039689B">
      <w:r w:rsidRPr="00825B67">
        <w:t>- alle risultanze della verifica effettuata sulla situazione gestionale del servizio pubblico locale;</w:t>
      </w:r>
    </w:p>
    <w:p w14:paraId="49E15774" w14:textId="77777777" w:rsidR="0039689B" w:rsidRPr="00825B67" w:rsidRDefault="0039689B" w:rsidP="0039689B">
      <w:r w:rsidRPr="00825B67">
        <w:t>- alla compatibilità della gestione del servizio ai principi di efficienza, efficacia ed economicità dell’azione amministrativa;</w:t>
      </w:r>
    </w:p>
    <w:p w14:paraId="64E4D062" w14:textId="77777777" w:rsidR="0039689B" w:rsidRPr="00825B67" w:rsidRDefault="0039689B" w:rsidP="0039689B">
      <w:r w:rsidRPr="00825B67">
        <w:t>- alle conseguenze della gestione del servizio sugli equilibri di bilancio dell’ente locale;</w:t>
      </w:r>
    </w:p>
    <w:p w14:paraId="391B383D" w14:textId="77777777" w:rsidR="0039689B" w:rsidRPr="00825B67" w:rsidRDefault="0039689B" w:rsidP="0039689B">
      <w:r w:rsidRPr="00825B67">
        <w:t>- alla gestione del servizio in relazione a possibili modifiche, alternative ed innovazioni nelle sue modalità di erogazione e/o di gestione, anche in prospettiva futura.</w:t>
      </w:r>
    </w:p>
    <w:p w14:paraId="64494091" w14:textId="77777777" w:rsidR="0039689B" w:rsidRDefault="0039689B" w:rsidP="0039689B">
      <w:pPr>
        <w:spacing w:after="160" w:line="259" w:lineRule="auto"/>
        <w:jc w:val="left"/>
        <w:rPr>
          <w:rFonts w:ascii="Cambria" w:eastAsiaTheme="majorEastAsia" w:hAnsi="Cambria" w:cstheme="majorBidi"/>
          <w:b/>
          <w:bCs w:val="0"/>
          <w:i w:val="0"/>
          <w:iCs w:val="0"/>
          <w:sz w:val="28"/>
          <w:szCs w:val="28"/>
        </w:rPr>
      </w:pPr>
      <w:r>
        <w:rPr>
          <w:i w:val="0"/>
          <w:iCs w:val="0"/>
          <w:sz w:val="28"/>
          <w:szCs w:val="28"/>
        </w:rPr>
        <w:br w:type="page"/>
      </w:r>
    </w:p>
    <w:p w14:paraId="693EF4A8" w14:textId="4E110847" w:rsidR="0039689B" w:rsidRPr="006A0B29" w:rsidRDefault="0039689B" w:rsidP="003453DB">
      <w:pPr>
        <w:pStyle w:val="Titolo2"/>
      </w:pPr>
      <w:bookmarkStart w:id="82" w:name="_Toc152615859"/>
      <w:r>
        <w:lastRenderedPageBreak/>
        <w:t xml:space="preserve">TRASPORTO </w:t>
      </w:r>
      <w:r w:rsidR="00A3742E">
        <w:t>PUBBLICO LOCALE</w:t>
      </w:r>
      <w:bookmarkEnd w:id="82"/>
    </w:p>
    <w:p w14:paraId="2F3CC625" w14:textId="77777777" w:rsidR="0039689B" w:rsidRPr="002F7116" w:rsidRDefault="0039689B" w:rsidP="003453DB">
      <w:pPr>
        <w:pStyle w:val="Titolo3"/>
        <w:numPr>
          <w:ilvl w:val="0"/>
          <w:numId w:val="0"/>
        </w:numPr>
        <w:ind w:left="720"/>
      </w:pPr>
      <w:bookmarkStart w:id="83" w:name="_Toc152615860"/>
      <w:r w:rsidRPr="002F7116">
        <w:t xml:space="preserve">A) </w:t>
      </w:r>
      <w:r>
        <w:t>N</w:t>
      </w:r>
      <w:r w:rsidRPr="002F7116">
        <w:t>atura e descrizione del servizio pubblico locale</w:t>
      </w:r>
      <w:bookmarkEnd w:id="83"/>
    </w:p>
    <w:p w14:paraId="498A4F9C" w14:textId="77777777" w:rsidR="0039689B" w:rsidRPr="00DA6E2B" w:rsidRDefault="0039689B" w:rsidP="0039689B">
      <w:r w:rsidRPr="00DA6E2B">
        <w:t>Indicare la natura e tipologia del servizio pubblico locale, fornendo altresì una sintetica descrizione delle caratteristiche tecniche ed economiche che lo caratterizzano rispetto alla comunità e territorio serviti.</w:t>
      </w:r>
    </w:p>
    <w:p w14:paraId="5A1CE92A" w14:textId="77777777" w:rsidR="0039689B" w:rsidRDefault="0039689B" w:rsidP="0039689B">
      <w:pPr>
        <w:rPr>
          <w:rFonts w:eastAsia="Calibri"/>
          <w:lang w:eastAsia="en-US"/>
        </w:rPr>
      </w:pPr>
    </w:p>
    <w:p w14:paraId="2229D3C4" w14:textId="77777777" w:rsidR="0039689B" w:rsidRPr="00825B67" w:rsidRDefault="0039689B" w:rsidP="0039689B">
      <w:pPr>
        <w:rPr>
          <w:rFonts w:eastAsia="Calibri"/>
          <w:lang w:eastAsia="en-US"/>
        </w:rPr>
      </w:pPr>
    </w:p>
    <w:p w14:paraId="39ADC212" w14:textId="77777777" w:rsidR="0039689B" w:rsidRDefault="0039689B" w:rsidP="0039689B"/>
    <w:p w14:paraId="59FB0B66" w14:textId="77777777" w:rsidR="0039689B" w:rsidRPr="00825B67" w:rsidRDefault="0039689B" w:rsidP="0039689B"/>
    <w:p w14:paraId="0EF12040" w14:textId="77777777" w:rsidR="0039689B" w:rsidRPr="00825B67" w:rsidRDefault="0039689B" w:rsidP="003453DB">
      <w:pPr>
        <w:pStyle w:val="Titolo3"/>
        <w:numPr>
          <w:ilvl w:val="0"/>
          <w:numId w:val="0"/>
        </w:numPr>
        <w:ind w:left="720"/>
      </w:pPr>
      <w:bookmarkStart w:id="84" w:name="_Toc152615861"/>
      <w:r w:rsidRPr="00825B67">
        <w:t xml:space="preserve">B) </w:t>
      </w:r>
      <w:r>
        <w:t>C</w:t>
      </w:r>
      <w:r w:rsidRPr="00825B67">
        <w:t>ontratto di servizio</w:t>
      </w:r>
      <w:bookmarkEnd w:id="84"/>
    </w:p>
    <w:p w14:paraId="536EE2B5" w14:textId="77777777" w:rsidR="0039689B" w:rsidRPr="00DA6E2B" w:rsidRDefault="0039689B" w:rsidP="0039689B">
      <w:r w:rsidRPr="00DA6E2B">
        <w:t>Indicare:</w:t>
      </w:r>
    </w:p>
    <w:p w14:paraId="5FFC2114" w14:textId="77777777" w:rsidR="0039689B" w:rsidRPr="00DA6E2B" w:rsidRDefault="0039689B" w:rsidP="0039689B">
      <w:pPr>
        <w:pStyle w:val="Paragrafoelenco"/>
        <w:numPr>
          <w:ilvl w:val="0"/>
          <w:numId w:val="2"/>
        </w:numPr>
      </w:pPr>
      <w:r w:rsidRPr="00DA6E2B">
        <w:t>oggetto (sintetica descrizione del servizio);</w:t>
      </w:r>
    </w:p>
    <w:p w14:paraId="668DE89C" w14:textId="77777777" w:rsidR="0039689B" w:rsidRPr="00DA6E2B" w:rsidRDefault="0039689B" w:rsidP="0039689B">
      <w:pPr>
        <w:pStyle w:val="Paragrafoelenco"/>
        <w:numPr>
          <w:ilvl w:val="0"/>
          <w:numId w:val="2"/>
        </w:numPr>
      </w:pPr>
      <w:r w:rsidRPr="00DA6E2B">
        <w:t>data di approvazione, durata - scadenza affidamento;</w:t>
      </w:r>
    </w:p>
    <w:p w14:paraId="6D219B89" w14:textId="77777777" w:rsidR="0039689B" w:rsidRPr="00DA6E2B" w:rsidRDefault="0039689B" w:rsidP="0039689B">
      <w:pPr>
        <w:pStyle w:val="Paragrafoelenco"/>
        <w:numPr>
          <w:ilvl w:val="0"/>
          <w:numId w:val="2"/>
        </w:numPr>
      </w:pPr>
      <w:r w:rsidRPr="00DA6E2B">
        <w:t>valore complessivo e su base annua del servizio affidato;</w:t>
      </w:r>
    </w:p>
    <w:p w14:paraId="3D58C211" w14:textId="77777777" w:rsidR="0039689B" w:rsidRPr="00DA6E2B" w:rsidRDefault="0039689B" w:rsidP="0039689B">
      <w:pPr>
        <w:pStyle w:val="Paragrafoelenco"/>
        <w:numPr>
          <w:ilvl w:val="0"/>
          <w:numId w:val="2"/>
        </w:numPr>
      </w:pPr>
      <w:r w:rsidRPr="00DA6E2B">
        <w:t>criteri tariffari;</w:t>
      </w:r>
    </w:p>
    <w:p w14:paraId="1119E437" w14:textId="77777777" w:rsidR="0039689B" w:rsidRPr="00DA6E2B" w:rsidRDefault="0039689B" w:rsidP="0039689B">
      <w:pPr>
        <w:pStyle w:val="Paragrafoelenco"/>
        <w:numPr>
          <w:ilvl w:val="0"/>
          <w:numId w:val="2"/>
        </w:numPr>
      </w:pPr>
      <w:r w:rsidRPr="00DA6E2B">
        <w:t>principali obblighi posti a carico del gestore in termini di investimenti, qualità dei servizi, costi dei servizi per gli utenti.</w:t>
      </w:r>
    </w:p>
    <w:p w14:paraId="2954C3E2" w14:textId="77777777" w:rsidR="0039689B" w:rsidRPr="00DA6E2B" w:rsidRDefault="0039689B" w:rsidP="0039689B">
      <w:r w:rsidRPr="00DA6E2B">
        <w:t>Nel caso di affidamento a società in house:</w:t>
      </w:r>
    </w:p>
    <w:p w14:paraId="33EB8DE5" w14:textId="77777777" w:rsidR="0039689B" w:rsidRPr="00DA6E2B" w:rsidRDefault="0039689B" w:rsidP="0039689B">
      <w:pPr>
        <w:pStyle w:val="Paragrafoelenco"/>
        <w:numPr>
          <w:ilvl w:val="0"/>
          <w:numId w:val="3"/>
        </w:numPr>
      </w:pPr>
      <w:r w:rsidRPr="00DA6E2B">
        <w:t>eventuale previsto impatto sulla finanza dell’Ente in relazione allo svolgimento del servizio (contributi, sovvenzioni, altro);</w:t>
      </w:r>
    </w:p>
    <w:p w14:paraId="6EAF4708" w14:textId="77777777" w:rsidR="0039689B" w:rsidRPr="00DA6E2B" w:rsidRDefault="0039689B" w:rsidP="0039689B">
      <w:pPr>
        <w:pStyle w:val="Paragrafoelenco"/>
        <w:numPr>
          <w:ilvl w:val="0"/>
          <w:numId w:val="3"/>
        </w:numPr>
      </w:pPr>
      <w:r w:rsidRPr="00DA6E2B">
        <w:t>obiettivi di universalità, socialità, tutela dell’ambiente e accessibilità dei servizi, con relativi indicatori e target.</w:t>
      </w:r>
    </w:p>
    <w:p w14:paraId="5544EAA0" w14:textId="77777777" w:rsidR="0039689B" w:rsidRDefault="0039689B" w:rsidP="0039689B">
      <w:pPr>
        <w:rPr>
          <w:rFonts w:eastAsia="Calibri"/>
          <w:lang w:eastAsia="en-US"/>
        </w:rPr>
      </w:pPr>
    </w:p>
    <w:p w14:paraId="4FE9EB8B" w14:textId="77777777" w:rsidR="0039689B" w:rsidRDefault="0039689B" w:rsidP="0039689B">
      <w:pPr>
        <w:rPr>
          <w:rFonts w:eastAsia="Calibri"/>
          <w:lang w:eastAsia="en-US"/>
        </w:rPr>
      </w:pPr>
    </w:p>
    <w:p w14:paraId="5BFE1128" w14:textId="77777777" w:rsidR="0039689B" w:rsidRPr="00825B67" w:rsidRDefault="0039689B" w:rsidP="0039689B">
      <w:pPr>
        <w:rPr>
          <w:rFonts w:eastAsia="Calibri"/>
          <w:lang w:eastAsia="en-US"/>
        </w:rPr>
      </w:pPr>
    </w:p>
    <w:p w14:paraId="3CE50752" w14:textId="77777777" w:rsidR="0039689B" w:rsidRPr="00825B67" w:rsidRDefault="0039689B" w:rsidP="003453DB">
      <w:pPr>
        <w:pStyle w:val="Titolo3"/>
        <w:numPr>
          <w:ilvl w:val="0"/>
          <w:numId w:val="0"/>
        </w:numPr>
        <w:ind w:left="720"/>
      </w:pPr>
      <w:bookmarkStart w:id="85" w:name="_Toc152615862"/>
      <w:r w:rsidRPr="00825B67">
        <w:t xml:space="preserve">C) </w:t>
      </w:r>
      <w:r>
        <w:t>S</w:t>
      </w:r>
      <w:r w:rsidRPr="00825B67">
        <w:t>istema di monitoraggio - controllo</w:t>
      </w:r>
      <w:bookmarkEnd w:id="85"/>
    </w:p>
    <w:p w14:paraId="39569BD2" w14:textId="77777777" w:rsidR="0039689B" w:rsidRPr="00DA6E2B" w:rsidRDefault="0039689B" w:rsidP="0039689B">
      <w:r w:rsidRPr="00DA6E2B">
        <w:t>Indicare:</w:t>
      </w:r>
    </w:p>
    <w:p w14:paraId="4AA4A89F" w14:textId="77777777" w:rsidR="0039689B" w:rsidRPr="00DA6E2B" w:rsidRDefault="0039689B" w:rsidP="0039689B">
      <w:r w:rsidRPr="00DA6E2B">
        <w:t>struttura preposta al monitoraggio - controllo della gestione ed erogazione del servizio, e relative modalità, ovvero sistema di controlli sulle società non quotate ex art. 147-quater, Tuel (descrivere tipologia, struttura e consistenza);</w:t>
      </w:r>
    </w:p>
    <w:p w14:paraId="29E5B3BB" w14:textId="77777777" w:rsidR="0039689B" w:rsidRPr="00DA6E2B" w:rsidRDefault="0039689B" w:rsidP="0039689B">
      <w:r w:rsidRPr="00DA6E2B">
        <w:t>altro ritenuto rilevante ai fini della verifica periodica.</w:t>
      </w:r>
    </w:p>
    <w:p w14:paraId="6C2CC9D9" w14:textId="77777777" w:rsidR="0039689B" w:rsidRPr="00DA6E2B" w:rsidRDefault="0039689B" w:rsidP="0039689B">
      <w:r w:rsidRPr="00DA6E2B">
        <w:t xml:space="preserve">Nel caso di partenariato pubblico-privato ai sensi dell’art. 174 del Codice dei contratti pubblici, di cui al </w:t>
      </w:r>
      <w:proofErr w:type="spellStart"/>
      <w:r w:rsidRPr="00DA6E2B">
        <w:t>D.Lgs.</w:t>
      </w:r>
      <w:proofErr w:type="spellEnd"/>
      <w:r w:rsidRPr="00DA6E2B">
        <w:t xml:space="preserve"> 31 marzo 2023 n. 36, l’ente concedente esercita il controllo sull’attività dell’operatore economico, verificando in particolare la permanenza in capo all’operatore economico del rischio trasferito. L’operatore economico fornisce tutte le informazioni necessario allo scopo, con le modalità stabilite nel contratto.</w:t>
      </w:r>
    </w:p>
    <w:p w14:paraId="0D487D86" w14:textId="77777777" w:rsidR="0039689B" w:rsidRDefault="0039689B" w:rsidP="0039689B">
      <w:pPr>
        <w:rPr>
          <w:rFonts w:eastAsia="Calibri"/>
          <w:lang w:eastAsia="en-US"/>
        </w:rPr>
      </w:pPr>
    </w:p>
    <w:p w14:paraId="3104428A" w14:textId="77777777" w:rsidR="0039689B" w:rsidRDefault="0039689B" w:rsidP="0039689B">
      <w:pPr>
        <w:rPr>
          <w:rFonts w:eastAsia="Calibri"/>
          <w:lang w:eastAsia="en-US"/>
        </w:rPr>
      </w:pPr>
    </w:p>
    <w:p w14:paraId="0B797F34" w14:textId="77777777" w:rsidR="0039689B" w:rsidRPr="00825B67" w:rsidRDefault="0039689B" w:rsidP="0039689B">
      <w:pPr>
        <w:rPr>
          <w:rFonts w:eastAsia="Calibri"/>
          <w:lang w:eastAsia="en-US"/>
        </w:rPr>
      </w:pPr>
    </w:p>
    <w:p w14:paraId="4F11A3EA" w14:textId="77777777" w:rsidR="0039689B" w:rsidRPr="00825B67" w:rsidRDefault="0039689B" w:rsidP="003453DB">
      <w:pPr>
        <w:pStyle w:val="Titolo3"/>
        <w:numPr>
          <w:ilvl w:val="0"/>
          <w:numId w:val="0"/>
        </w:numPr>
        <w:ind w:left="720"/>
      </w:pPr>
      <w:bookmarkStart w:id="86" w:name="_Toc152615863"/>
      <w:r>
        <w:t xml:space="preserve">D) </w:t>
      </w:r>
      <w:r w:rsidRPr="00825B67">
        <w:t xml:space="preserve"> </w:t>
      </w:r>
      <w:r>
        <w:t>I</w:t>
      </w:r>
      <w:r w:rsidRPr="00825B67">
        <w:t>dentificazione soggetto affidatario</w:t>
      </w:r>
      <w:bookmarkEnd w:id="86"/>
    </w:p>
    <w:p w14:paraId="72CA206C" w14:textId="77777777" w:rsidR="0039689B" w:rsidRPr="00DA6E2B" w:rsidRDefault="0039689B" w:rsidP="0039689B">
      <w:r w:rsidRPr="00DA6E2B">
        <w:t>Per ciascun soggetto affidatario indicare:</w:t>
      </w:r>
    </w:p>
    <w:p w14:paraId="4F4AB5F6" w14:textId="77777777" w:rsidR="0039689B" w:rsidRPr="00DA6E2B" w:rsidRDefault="0039689B" w:rsidP="0039689B">
      <w:r w:rsidRPr="00DA6E2B">
        <w:t>dati identificativi;</w:t>
      </w:r>
    </w:p>
    <w:p w14:paraId="00337969" w14:textId="77777777" w:rsidR="0039689B" w:rsidRPr="00DA6E2B" w:rsidRDefault="0039689B" w:rsidP="0039689B">
      <w:r w:rsidRPr="00DA6E2B">
        <w:t>oggetto sociale;</w:t>
      </w:r>
    </w:p>
    <w:p w14:paraId="51C558DB" w14:textId="77777777" w:rsidR="0039689B" w:rsidRPr="00DA6E2B" w:rsidRDefault="0039689B" w:rsidP="0039689B">
      <w:r w:rsidRPr="00DA6E2B">
        <w:t>altro ritenuto rilevante ai fini della verifica.</w:t>
      </w:r>
    </w:p>
    <w:p w14:paraId="1AEEADBE" w14:textId="77777777" w:rsidR="0039689B" w:rsidRPr="00DA6E2B" w:rsidRDefault="0039689B" w:rsidP="0039689B">
      <w:r w:rsidRPr="00DA6E2B">
        <w:t>Nel caso di società partecipata</w:t>
      </w:r>
      <w:r w:rsidRPr="00DA6E2B">
        <w:footnoteReference w:id="30"/>
      </w:r>
      <w:r w:rsidRPr="00DA6E2B">
        <w:t xml:space="preserve"> </w:t>
      </w:r>
    </w:p>
    <w:p w14:paraId="518C0E44" w14:textId="77777777" w:rsidR="0039689B" w:rsidRPr="00DA6E2B" w:rsidRDefault="0039689B" w:rsidP="0039689B">
      <w:r w:rsidRPr="00DA6E2B">
        <w:lastRenderedPageBreak/>
        <w:t>tipologia di partecipazione (di controllo, di controllo analogo, di controllo analogo congiunto, partecipazione diretta/indiretta, società quotata); per le società in house precisare la scadenza dell’affidamento diretto;</w:t>
      </w:r>
    </w:p>
    <w:p w14:paraId="050C220B" w14:textId="77777777" w:rsidR="0039689B" w:rsidRPr="00DA6E2B" w:rsidRDefault="0039689B" w:rsidP="0039689B">
      <w:r w:rsidRPr="00DA6E2B">
        <w:t>n. quote od azioni (e % capitale sociale) possedute dal Comune, loro valore nominale, costo di acquisizione (se differente), valore della partecipazione rispetto al patrimonio netto della società;</w:t>
      </w:r>
    </w:p>
    <w:p w14:paraId="3D82C395" w14:textId="77777777" w:rsidR="0039689B" w:rsidRPr="00DA6E2B" w:rsidRDefault="0039689B" w:rsidP="0039689B">
      <w:r w:rsidRPr="00DA6E2B">
        <w:t>n. amministratori e/o sindaci nominati dal Comune;</w:t>
      </w:r>
    </w:p>
    <w:p w14:paraId="5C95FED3" w14:textId="77777777" w:rsidR="0039689B" w:rsidRPr="00DA6E2B" w:rsidRDefault="0039689B" w:rsidP="0039689B">
      <w:r w:rsidRPr="00DA6E2B">
        <w:t xml:space="preserve">riconducibilità della società ad una delle categorie ex art. 4, commi 1-3, </w:t>
      </w:r>
      <w:proofErr w:type="spellStart"/>
      <w:r w:rsidRPr="00DA6E2B">
        <w:t>D.Lgs.</w:t>
      </w:r>
      <w:proofErr w:type="spellEnd"/>
      <w:r w:rsidRPr="00DA6E2B">
        <w:t xml:space="preserve"> n. 175/2016;</w:t>
      </w:r>
    </w:p>
    <w:p w14:paraId="015DBA60" w14:textId="77777777" w:rsidR="0039689B" w:rsidRPr="00DA6E2B" w:rsidRDefault="0039689B" w:rsidP="0039689B"/>
    <w:p w14:paraId="03C3A090" w14:textId="77777777" w:rsidR="0039689B" w:rsidRPr="00DA6E2B" w:rsidRDefault="0039689B" w:rsidP="0039689B">
      <w:r w:rsidRPr="00DA6E2B">
        <w:t xml:space="preserve">Nel caso di affidamento a società in house </w:t>
      </w:r>
      <w:proofErr w:type="spellStart"/>
      <w:r w:rsidRPr="00DA6E2B">
        <w:t>providing</w:t>
      </w:r>
      <w:proofErr w:type="spellEnd"/>
    </w:p>
    <w:p w14:paraId="02F363D2" w14:textId="77777777" w:rsidR="0039689B" w:rsidRPr="00DA6E2B" w:rsidRDefault="0039689B" w:rsidP="0039689B">
      <w:r w:rsidRPr="00DA6E2B">
        <w:t>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w:t>
      </w:r>
    </w:p>
    <w:p w14:paraId="4E493468" w14:textId="77777777" w:rsidR="0039689B" w:rsidRPr="00DA6E2B" w:rsidRDefault="0039689B" w:rsidP="0039689B">
      <w:r w:rsidRPr="00DA6E2B">
        <w:t>la percentuale di attività svolta nei confronti dell’amministrazione affidante rispetto al totale dell’attività;</w:t>
      </w:r>
    </w:p>
    <w:p w14:paraId="696C4E6D" w14:textId="77777777" w:rsidR="0039689B" w:rsidRPr="00DA6E2B" w:rsidRDefault="0039689B" w:rsidP="0039689B">
      <w:r w:rsidRPr="00DA6E2B">
        <w:t>risultati economici di pertinenza dell’Ente nell’ultimo triennio;</w:t>
      </w:r>
    </w:p>
    <w:p w14:paraId="7B09A667" w14:textId="77777777" w:rsidR="0039689B" w:rsidRDefault="0039689B" w:rsidP="0039689B">
      <w:r w:rsidRPr="00DA6E2B">
        <w:t>entrate e spese, competenza e residui, dell’Ente, derivanti dall’attuazione del contratto e dall’erogazione del servizio (se diverse), nell’ultimo triennio.</w:t>
      </w:r>
    </w:p>
    <w:p w14:paraId="3C41B275" w14:textId="77777777" w:rsidR="0039689B" w:rsidRPr="00DA6E2B" w:rsidRDefault="0039689B" w:rsidP="0039689B"/>
    <w:p w14:paraId="3F6801DA" w14:textId="77777777" w:rsidR="0039689B" w:rsidRPr="00825B67" w:rsidRDefault="0039689B" w:rsidP="0039689B">
      <w:pPr>
        <w:rPr>
          <w:rFonts w:eastAsia="Calibri"/>
          <w:lang w:eastAsia="en-US"/>
        </w:rPr>
      </w:pPr>
    </w:p>
    <w:p w14:paraId="141BEFC0" w14:textId="77777777" w:rsidR="0039689B" w:rsidRPr="00825B67" w:rsidRDefault="0039689B" w:rsidP="003453DB">
      <w:pPr>
        <w:pStyle w:val="Titolo3"/>
        <w:numPr>
          <w:ilvl w:val="0"/>
          <w:numId w:val="0"/>
        </w:numPr>
        <w:ind w:left="720"/>
      </w:pPr>
      <w:bookmarkStart w:id="87" w:name="_Toc152615864"/>
      <w:r>
        <w:t xml:space="preserve">E) </w:t>
      </w:r>
      <w:r w:rsidRPr="00825B67">
        <w:t xml:space="preserve"> </w:t>
      </w:r>
      <w:r>
        <w:t>A</w:t>
      </w:r>
      <w:r w:rsidRPr="00825B67">
        <w:t>ndamento economico</w:t>
      </w:r>
      <w:bookmarkEnd w:id="87"/>
    </w:p>
    <w:p w14:paraId="0EC94D47" w14:textId="77777777" w:rsidR="0039689B" w:rsidRPr="00DA6E2B" w:rsidRDefault="0039689B" w:rsidP="0039689B">
      <w:r w:rsidRPr="00DA6E2B">
        <w:t>Indicare:</w:t>
      </w:r>
    </w:p>
    <w:p w14:paraId="5BA65CEE" w14:textId="77777777" w:rsidR="0039689B" w:rsidRPr="00DA6E2B" w:rsidRDefault="0039689B" w:rsidP="0039689B">
      <w:r w:rsidRPr="00DA6E2B">
        <w:t>costo pro capite (per utente e/o cittadino) e complessivo, nell’ultimo triennio;</w:t>
      </w:r>
    </w:p>
    <w:p w14:paraId="184802E3" w14:textId="77777777" w:rsidR="0039689B" w:rsidRPr="00DA6E2B" w:rsidRDefault="0039689B" w:rsidP="0039689B">
      <w:r w:rsidRPr="00DA6E2B">
        <w:t>costi di competenza del servizio nell’ultimo triennio, con indicazione dei costi diretti ed indiretti;</w:t>
      </w:r>
    </w:p>
    <w:p w14:paraId="1DA36B93" w14:textId="77777777" w:rsidR="0039689B" w:rsidRPr="00DA6E2B" w:rsidRDefault="0039689B" w:rsidP="0039689B">
      <w:r w:rsidRPr="00DA6E2B">
        <w:t>ricavi di competenza dal servizio nell’ultimo triennio, con indicazione degli importi riscossi e dei crediti maturati, con relativa annualità di formazione;</w:t>
      </w:r>
    </w:p>
    <w:p w14:paraId="2162A738" w14:textId="77777777" w:rsidR="0039689B" w:rsidRPr="00DA6E2B" w:rsidRDefault="0039689B" w:rsidP="0039689B">
      <w:r w:rsidRPr="00DA6E2B">
        <w:t>investimenti effettuati in relazione all’erogazione del servizio, come da apposito piano degli investimenti compreso nel PEF, e relativi ammortamenti, nonché eventuali finanziamenti ottenuti per la loro realizzazione e costo del debito;</w:t>
      </w:r>
    </w:p>
    <w:p w14:paraId="60B5C763" w14:textId="77777777" w:rsidR="0039689B" w:rsidRPr="00DA6E2B" w:rsidRDefault="0039689B" w:rsidP="0039689B">
      <w:r w:rsidRPr="00DA6E2B">
        <w:t>n. personale addetto al servizio, tipologia di inquadramento, costo complessivo ed unitario;</w:t>
      </w:r>
    </w:p>
    <w:p w14:paraId="38AF1C13" w14:textId="77777777" w:rsidR="0039689B" w:rsidRPr="00DA6E2B" w:rsidRDefault="0039689B" w:rsidP="0039689B">
      <w:r w:rsidRPr="00DA6E2B">
        <w:t>tariffazione, con indicazione della natura delle entrate per categorie di utenza e/o di servizio prestato;</w:t>
      </w:r>
    </w:p>
    <w:p w14:paraId="30D4C917" w14:textId="77777777" w:rsidR="0039689B" w:rsidRPr="00DA6E2B" w:rsidRDefault="0039689B" w:rsidP="0039689B"/>
    <w:p w14:paraId="6E333611" w14:textId="77777777" w:rsidR="0039689B" w:rsidRPr="00DA6E2B" w:rsidRDefault="0039689B" w:rsidP="0039689B">
      <w:r w:rsidRPr="00DA6E2B">
        <w:t>nel caso in cui sia stato definito il PEF</w:t>
      </w:r>
      <w:r w:rsidRPr="00DA6E2B">
        <w:footnoteReference w:id="31"/>
      </w:r>
    </w:p>
    <w:p w14:paraId="3DAE2BA7" w14:textId="77777777" w:rsidR="0039689B" w:rsidRPr="00DA6E2B" w:rsidRDefault="0039689B" w:rsidP="0039689B">
      <w:r w:rsidRPr="00DA6E2B">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w:t>
      </w:r>
      <w:proofErr w:type="spellStart"/>
      <w:r w:rsidRPr="00DA6E2B">
        <w:t>Italy</w:t>
      </w:r>
      <w:proofErr w:type="spellEnd"/>
      <w:r w:rsidRPr="00DA6E2B">
        <w:t>; per i servizi pubblici locali a rete, a quanto indicato nel PEF e/o nel contratto di servizio</w:t>
      </w:r>
      <w:r w:rsidRPr="00DA6E2B">
        <w:footnoteReference w:id="32"/>
      </w:r>
      <w:r w:rsidRPr="00DA6E2B">
        <w:t>;</w:t>
      </w:r>
    </w:p>
    <w:p w14:paraId="5DCD7AB6" w14:textId="77777777" w:rsidR="0039689B" w:rsidRPr="00DA6E2B" w:rsidRDefault="0039689B" w:rsidP="0039689B">
      <w:r w:rsidRPr="00DA6E2B">
        <w:t xml:space="preserve">situazione relativa all’equilibrio economico: i principali indicatori che possono essere presi in considerazione sono, ad esempio, i seguenti: EBITDA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Taxes </w:t>
      </w:r>
      <w:proofErr w:type="spellStart"/>
      <w:r w:rsidRPr="00DA6E2B">
        <w:t>Depreciation</w:t>
      </w:r>
      <w:proofErr w:type="spellEnd"/>
      <w:r w:rsidRPr="00DA6E2B">
        <w:t xml:space="preserve"> and </w:t>
      </w:r>
      <w:proofErr w:type="spellStart"/>
      <w:r w:rsidRPr="00DA6E2B">
        <w:t>Amortization</w:t>
      </w:r>
      <w:proofErr w:type="spellEnd"/>
      <w:r w:rsidRPr="00DA6E2B">
        <w:t xml:space="preserve">; EBIT - </w:t>
      </w:r>
      <w:proofErr w:type="spellStart"/>
      <w:r w:rsidRPr="00DA6E2B">
        <w:t>Earnings</w:t>
      </w:r>
      <w:proofErr w:type="spellEnd"/>
      <w:r w:rsidRPr="00DA6E2B">
        <w:t xml:space="preserve"> </w:t>
      </w:r>
      <w:proofErr w:type="spellStart"/>
      <w:r w:rsidRPr="00DA6E2B">
        <w:t>Before</w:t>
      </w:r>
      <w:proofErr w:type="spellEnd"/>
      <w:r w:rsidRPr="00DA6E2B">
        <w:t xml:space="preserve"> </w:t>
      </w:r>
      <w:proofErr w:type="spellStart"/>
      <w:r w:rsidRPr="00DA6E2B">
        <w:t>Interests</w:t>
      </w:r>
      <w:proofErr w:type="spellEnd"/>
      <w:r w:rsidRPr="00DA6E2B">
        <w:t xml:space="preserve"> and Taxes; Utile ante imposte; Utile netto; Utili netti cumulati; ROI- Return On Investment; ROS - Return On Sale; ROE - Return On Equity; Incidenza dei costi generali o indiretti; DSCR - </w:t>
      </w:r>
      <w:proofErr w:type="spellStart"/>
      <w:r w:rsidRPr="00DA6E2B">
        <w:t>Debt</w:t>
      </w:r>
      <w:proofErr w:type="spellEnd"/>
      <w:r w:rsidRPr="00DA6E2B">
        <w:t xml:space="preserve"> Service Coverage Ratio;</w:t>
      </w:r>
    </w:p>
    <w:p w14:paraId="2EE9782D" w14:textId="77777777" w:rsidR="0039689B" w:rsidRPr="00DA6E2B" w:rsidRDefault="0039689B" w:rsidP="0039689B">
      <w:r w:rsidRPr="00DA6E2B">
        <w:t>situazione relativa all’equilibrio finanziario: è auspicabile al riguardo la costruzione ed il monitoraggio di un rendiconto finanziario prospettico o comunque di una adeguata misura del cash flow del servizio.</w:t>
      </w:r>
    </w:p>
    <w:p w14:paraId="4DB42AF1" w14:textId="77777777" w:rsidR="0039689B" w:rsidRDefault="0039689B" w:rsidP="0039689B">
      <w:pPr>
        <w:spacing w:after="160" w:line="259" w:lineRule="auto"/>
        <w:jc w:val="left"/>
      </w:pPr>
      <w:r>
        <w:br w:type="page"/>
      </w:r>
    </w:p>
    <w:p w14:paraId="13E03C2A" w14:textId="77777777" w:rsidR="0039689B" w:rsidRPr="00DA6E2B" w:rsidRDefault="0039689B" w:rsidP="0039689B">
      <w:r w:rsidRPr="00DA6E2B">
        <w:lastRenderedPageBreak/>
        <w:t>Esempio:</w:t>
      </w:r>
    </w:p>
    <w:p w14:paraId="1C70DE38" w14:textId="77777777" w:rsidR="0039689B" w:rsidRPr="00825B67" w:rsidRDefault="0039689B" w:rsidP="0039689B"/>
    <w:tbl>
      <w:tblPr>
        <w:tblStyle w:val="Grigliatabella"/>
        <w:tblW w:w="11199" w:type="dxa"/>
        <w:jc w:val="center"/>
        <w:tblLook w:val="04A0" w:firstRow="1" w:lastRow="0" w:firstColumn="1" w:lastColumn="0" w:noHBand="0" w:noVBand="1"/>
      </w:tblPr>
      <w:tblGrid>
        <w:gridCol w:w="1675"/>
        <w:gridCol w:w="907"/>
        <w:gridCol w:w="1491"/>
        <w:gridCol w:w="904"/>
        <w:gridCol w:w="1503"/>
        <w:gridCol w:w="1329"/>
        <w:gridCol w:w="1216"/>
        <w:gridCol w:w="2174"/>
      </w:tblGrid>
      <w:tr w:rsidR="0039689B" w:rsidRPr="00DA6E2B" w14:paraId="13E09E15"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3109BE58" w14:textId="77777777" w:rsidR="0039689B" w:rsidRPr="00DA6E2B"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hideMark/>
          </w:tcPr>
          <w:p w14:paraId="5DD8120E" w14:textId="77777777" w:rsidR="0039689B" w:rsidRPr="00DA6E2B" w:rsidRDefault="0039689B" w:rsidP="00C14E32">
            <w:pPr>
              <w:pStyle w:val="Corpotesto"/>
            </w:pPr>
            <w:r w:rsidRPr="00DA6E2B">
              <w:t>Costo pro capite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53985FE" w14:textId="77777777" w:rsidR="0039689B" w:rsidRPr="00DA6E2B" w:rsidRDefault="0039689B" w:rsidP="00C14E32">
            <w:pPr>
              <w:pStyle w:val="Corpotesto"/>
            </w:pPr>
            <w:r w:rsidRPr="00DA6E2B">
              <w:t>Costi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6321F" w14:textId="77777777" w:rsidR="0039689B" w:rsidRPr="00DA6E2B" w:rsidRDefault="0039689B" w:rsidP="00C14E32">
            <w:pPr>
              <w:pStyle w:val="Corpotesto"/>
            </w:pPr>
            <w:r w:rsidRPr="00DA6E2B">
              <w:t>Tariffe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DA8BB" w14:textId="77777777" w:rsidR="0039689B" w:rsidRPr="00DA6E2B" w:rsidRDefault="0039689B" w:rsidP="00C14E32">
            <w:pPr>
              <w:pStyle w:val="Corpotesto"/>
            </w:pPr>
            <w:r w:rsidRPr="00DA6E2B">
              <w:t>Ricavi complessivi</w:t>
            </w:r>
          </w:p>
        </w:tc>
        <w:tc>
          <w:tcPr>
            <w:tcW w:w="0" w:type="auto"/>
            <w:tcBorders>
              <w:top w:val="single" w:sz="4" w:space="0" w:color="auto"/>
              <w:left w:val="single" w:sz="4" w:space="0" w:color="auto"/>
              <w:bottom w:val="single" w:sz="4" w:space="0" w:color="auto"/>
              <w:right w:val="single" w:sz="4" w:space="0" w:color="auto"/>
            </w:tcBorders>
            <w:vAlign w:val="center"/>
            <w:hideMark/>
          </w:tcPr>
          <w:p w14:paraId="3C4EBCC4" w14:textId="77777777" w:rsidR="0039689B" w:rsidRPr="00DA6E2B" w:rsidRDefault="0039689B" w:rsidP="00C14E32">
            <w:pPr>
              <w:pStyle w:val="Corpotesto"/>
            </w:pPr>
            <w:r w:rsidRPr="00DA6E2B">
              <w:t>Personale addetto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3AC72D6" w14:textId="77777777" w:rsidR="0039689B" w:rsidRPr="00DA6E2B" w:rsidRDefault="0039689B" w:rsidP="00C14E32">
            <w:pPr>
              <w:pStyle w:val="Corpotesto"/>
            </w:pPr>
            <w:r w:rsidRPr="00DA6E2B">
              <w:t>Impatto su finanza ente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9BE4817" w14:textId="77777777" w:rsidR="0039689B" w:rsidRPr="00DA6E2B" w:rsidRDefault="0039689B" w:rsidP="00C14E32">
            <w:pPr>
              <w:pStyle w:val="Corpotesto"/>
            </w:pPr>
            <w:r w:rsidRPr="00DA6E2B">
              <w:t>PEF - confronto</w:t>
            </w:r>
          </w:p>
        </w:tc>
      </w:tr>
      <w:tr w:rsidR="0039689B" w:rsidRPr="00825B67" w14:paraId="6E545AA4"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2B1D4BB2" w14:textId="77777777" w:rsidR="0039689B" w:rsidRPr="00825B67" w:rsidRDefault="0039689B" w:rsidP="00C14E32">
            <w:pPr>
              <w:pStyle w:val="Corpotesto"/>
            </w:pPr>
            <w:r w:rsidRPr="00825B67">
              <w:t>Contratto di servizio</w:t>
            </w:r>
          </w:p>
        </w:tc>
        <w:tc>
          <w:tcPr>
            <w:tcW w:w="907" w:type="dxa"/>
            <w:tcBorders>
              <w:top w:val="single" w:sz="4" w:space="0" w:color="auto"/>
              <w:left w:val="single" w:sz="4" w:space="0" w:color="auto"/>
              <w:bottom w:val="single" w:sz="4" w:space="0" w:color="auto"/>
              <w:right w:val="single" w:sz="4" w:space="0" w:color="auto"/>
            </w:tcBorders>
            <w:vAlign w:val="center"/>
          </w:tcPr>
          <w:p w14:paraId="1DEDAAC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41BC85B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8623130"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A0606BB"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43D1D5D"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79C1BB4"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7ADF9497" w14:textId="77777777" w:rsidR="0039689B" w:rsidRPr="00825B67" w:rsidRDefault="0039689B" w:rsidP="00C14E32">
            <w:pPr>
              <w:pStyle w:val="Corpotesto"/>
            </w:pPr>
          </w:p>
        </w:tc>
      </w:tr>
      <w:tr w:rsidR="0039689B" w:rsidRPr="00825B67" w14:paraId="75F13BD7" w14:textId="77777777" w:rsidTr="00C14E32">
        <w:trPr>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35263419" w14:textId="77777777" w:rsidR="0039689B" w:rsidRPr="00825B67" w:rsidRDefault="0039689B" w:rsidP="00C14E32">
            <w:pPr>
              <w:pStyle w:val="Corpotesto"/>
            </w:pPr>
            <w:r w:rsidRPr="00825B67">
              <w:t>Risultati raggiunti</w:t>
            </w:r>
          </w:p>
        </w:tc>
        <w:tc>
          <w:tcPr>
            <w:tcW w:w="907" w:type="dxa"/>
            <w:tcBorders>
              <w:top w:val="single" w:sz="4" w:space="0" w:color="auto"/>
              <w:left w:val="single" w:sz="4" w:space="0" w:color="auto"/>
              <w:bottom w:val="single" w:sz="4" w:space="0" w:color="auto"/>
              <w:right w:val="single" w:sz="4" w:space="0" w:color="auto"/>
            </w:tcBorders>
            <w:vAlign w:val="center"/>
          </w:tcPr>
          <w:p w14:paraId="15A979ED"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1B74095"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0E35528C"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EAC841A"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2B54989D"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76F773B"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3A3DF51D" w14:textId="77777777" w:rsidR="0039689B" w:rsidRPr="00825B67" w:rsidRDefault="0039689B" w:rsidP="00C14E32">
            <w:pPr>
              <w:pStyle w:val="Corpotesto"/>
            </w:pPr>
          </w:p>
        </w:tc>
      </w:tr>
      <w:tr w:rsidR="0039689B" w:rsidRPr="00825B67" w14:paraId="25E0C33D" w14:textId="77777777" w:rsidTr="00C14E32">
        <w:trPr>
          <w:trHeight w:val="60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42918CEF" w14:textId="77777777" w:rsidR="0039689B" w:rsidRPr="00825B67" w:rsidRDefault="0039689B" w:rsidP="00C14E32">
            <w:pPr>
              <w:pStyle w:val="Corpotesto"/>
            </w:pPr>
            <w:r w:rsidRPr="00825B67">
              <w:t>Scostamento</w:t>
            </w:r>
          </w:p>
        </w:tc>
        <w:tc>
          <w:tcPr>
            <w:tcW w:w="907" w:type="dxa"/>
            <w:tcBorders>
              <w:top w:val="single" w:sz="4" w:space="0" w:color="auto"/>
              <w:left w:val="single" w:sz="4" w:space="0" w:color="auto"/>
              <w:bottom w:val="single" w:sz="4" w:space="0" w:color="auto"/>
              <w:right w:val="single" w:sz="4" w:space="0" w:color="auto"/>
            </w:tcBorders>
            <w:vAlign w:val="center"/>
          </w:tcPr>
          <w:p w14:paraId="64D880F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0D8834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D305AA8"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312DD8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35C8B572"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FE59B92"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568E22FA" w14:textId="77777777" w:rsidR="0039689B" w:rsidRPr="00825B67" w:rsidRDefault="0039689B" w:rsidP="00C14E32">
            <w:pPr>
              <w:pStyle w:val="Corpotesto"/>
            </w:pPr>
          </w:p>
        </w:tc>
      </w:tr>
      <w:tr w:rsidR="0039689B" w:rsidRPr="00825B67" w14:paraId="7F655D46" w14:textId="77777777" w:rsidTr="00C14E32">
        <w:trPr>
          <w:trHeight w:val="694"/>
          <w:jc w:val="center"/>
        </w:trPr>
        <w:tc>
          <w:tcPr>
            <w:tcW w:w="1675" w:type="dxa"/>
            <w:tcBorders>
              <w:top w:val="single" w:sz="4" w:space="0" w:color="auto"/>
              <w:left w:val="single" w:sz="4" w:space="0" w:color="auto"/>
              <w:bottom w:val="single" w:sz="4" w:space="0" w:color="auto"/>
              <w:right w:val="single" w:sz="4" w:space="0" w:color="auto"/>
            </w:tcBorders>
            <w:vAlign w:val="center"/>
          </w:tcPr>
          <w:p w14:paraId="3AAEBCA6" w14:textId="77777777" w:rsidR="0039689B" w:rsidRPr="00825B67" w:rsidRDefault="0039689B" w:rsidP="00C14E32">
            <w:pPr>
              <w:pStyle w:val="Corpotesto"/>
            </w:pPr>
          </w:p>
        </w:tc>
        <w:tc>
          <w:tcPr>
            <w:tcW w:w="907" w:type="dxa"/>
            <w:tcBorders>
              <w:top w:val="single" w:sz="4" w:space="0" w:color="auto"/>
              <w:left w:val="single" w:sz="4" w:space="0" w:color="auto"/>
              <w:bottom w:val="single" w:sz="4" w:space="0" w:color="auto"/>
              <w:right w:val="single" w:sz="4" w:space="0" w:color="auto"/>
            </w:tcBorders>
            <w:vAlign w:val="center"/>
          </w:tcPr>
          <w:p w14:paraId="5C87FCB4"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67F65B68"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11D92B3"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1691C8C7"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71D0358F" w14:textId="77777777" w:rsidR="0039689B" w:rsidRPr="00825B67" w:rsidRDefault="0039689B" w:rsidP="00C14E32">
            <w:pPr>
              <w:pStyle w:val="Corpotesto"/>
            </w:pPr>
          </w:p>
        </w:tc>
        <w:tc>
          <w:tcPr>
            <w:tcW w:w="0" w:type="auto"/>
            <w:tcBorders>
              <w:top w:val="single" w:sz="4" w:space="0" w:color="auto"/>
              <w:left w:val="single" w:sz="4" w:space="0" w:color="auto"/>
              <w:bottom w:val="single" w:sz="4" w:space="0" w:color="auto"/>
              <w:right w:val="single" w:sz="4" w:space="0" w:color="auto"/>
            </w:tcBorders>
            <w:vAlign w:val="center"/>
          </w:tcPr>
          <w:p w14:paraId="5BA3A2C9" w14:textId="77777777" w:rsidR="0039689B" w:rsidRPr="00825B67" w:rsidRDefault="0039689B" w:rsidP="00C14E32">
            <w:pPr>
              <w:pStyle w:val="Corpotesto"/>
            </w:pPr>
          </w:p>
        </w:tc>
        <w:tc>
          <w:tcPr>
            <w:tcW w:w="2174" w:type="dxa"/>
            <w:tcBorders>
              <w:top w:val="single" w:sz="4" w:space="0" w:color="auto"/>
              <w:left w:val="single" w:sz="4" w:space="0" w:color="auto"/>
              <w:bottom w:val="single" w:sz="4" w:space="0" w:color="auto"/>
              <w:right w:val="single" w:sz="4" w:space="0" w:color="auto"/>
            </w:tcBorders>
            <w:vAlign w:val="center"/>
          </w:tcPr>
          <w:p w14:paraId="2FA8F254" w14:textId="77777777" w:rsidR="0039689B" w:rsidRPr="00825B67" w:rsidRDefault="0039689B" w:rsidP="00C14E32">
            <w:pPr>
              <w:pStyle w:val="Corpotesto"/>
            </w:pPr>
          </w:p>
        </w:tc>
      </w:tr>
    </w:tbl>
    <w:p w14:paraId="6EB841AF" w14:textId="77777777" w:rsidR="0039689B" w:rsidRPr="00825B67" w:rsidRDefault="0039689B" w:rsidP="0039689B">
      <w:pPr>
        <w:rPr>
          <w:rFonts w:eastAsia="Calibri"/>
          <w:lang w:eastAsia="en-US"/>
        </w:rPr>
      </w:pPr>
    </w:p>
    <w:p w14:paraId="2DBCCF23" w14:textId="77777777" w:rsidR="0039689B" w:rsidRPr="00825B67" w:rsidRDefault="0039689B" w:rsidP="0039689B">
      <w:r w:rsidRPr="00825B67">
        <w:t>Note:</w:t>
      </w:r>
    </w:p>
    <w:p w14:paraId="3F632F3B" w14:textId="77777777" w:rsidR="0039689B" w:rsidRPr="00825B67" w:rsidRDefault="0039689B" w:rsidP="0039689B"/>
    <w:p w14:paraId="5B17C924" w14:textId="77777777" w:rsidR="0039689B" w:rsidRPr="007569A8" w:rsidRDefault="0039689B" w:rsidP="003453DB">
      <w:pPr>
        <w:pStyle w:val="Titolo3"/>
        <w:numPr>
          <w:ilvl w:val="0"/>
          <w:numId w:val="0"/>
        </w:numPr>
        <w:ind w:left="720"/>
      </w:pPr>
      <w:bookmarkStart w:id="88" w:name="_Toc152615865"/>
      <w:r w:rsidRPr="007569A8">
        <w:t xml:space="preserve">F) </w:t>
      </w:r>
      <w:r>
        <w:t>Q</w:t>
      </w:r>
      <w:r w:rsidRPr="007569A8">
        <w:t>ualità del servizio</w:t>
      </w:r>
      <w:bookmarkEnd w:id="88"/>
    </w:p>
    <w:p w14:paraId="3A8C5AB2" w14:textId="77777777" w:rsidR="0039689B" w:rsidRPr="00DA6E2B" w:rsidRDefault="0039689B" w:rsidP="0039689B">
      <w:r w:rsidRPr="00DA6E2B">
        <w:t>Indicare:</w:t>
      </w:r>
    </w:p>
    <w:p w14:paraId="358038BB" w14:textId="77777777" w:rsidR="0039689B" w:rsidRPr="00DA6E2B" w:rsidRDefault="0039689B" w:rsidP="0039689B">
      <w:r w:rsidRPr="00DA6E2B">
        <w:t>i risultati raggiunti dagli indicatori in rapporto ai livelli minimi di qualità del servizio previsti contrattualmente;</w:t>
      </w:r>
    </w:p>
    <w:p w14:paraId="130D1E26" w14:textId="77777777" w:rsidR="0039689B" w:rsidRPr="00DA6E2B" w:rsidRDefault="0039689B" w:rsidP="0039689B">
      <w:r w:rsidRPr="00DA6E2B">
        <w:t>i risultati raggiunti dagli indicatori di qualità del servizio ritenuti significativi e non previsti contrattualmente, con i relativi benchmark;</w:t>
      </w:r>
    </w:p>
    <w:p w14:paraId="794A64D4" w14:textId="77777777" w:rsidR="0039689B" w:rsidRPr="00DA6E2B" w:rsidRDefault="0039689B" w:rsidP="0039689B">
      <w:r w:rsidRPr="00DA6E2B">
        <w:t>facendo riferimento:</w:t>
      </w:r>
    </w:p>
    <w:p w14:paraId="360B0EBB" w14:textId="77777777" w:rsidR="0039689B" w:rsidRPr="00DA6E2B" w:rsidRDefault="0039689B" w:rsidP="0039689B">
      <w:r w:rsidRPr="00DA6E2B">
        <w:t xml:space="preserve">- per i servizi pubblici locali non a rete, agli indicatori di qualità contrattuale, qualità tecnica e qualità connessa agli obblighi di servizio pubblico indicati dall’Allegato 2 al decreto 31 agosto 2023 del Direttore del Ministero delle Imprese e del Made in </w:t>
      </w:r>
      <w:proofErr w:type="spellStart"/>
      <w:r w:rsidRPr="00DA6E2B">
        <w:t>Italy</w:t>
      </w:r>
      <w:proofErr w:type="spellEnd"/>
      <w:r w:rsidRPr="00DA6E2B">
        <w:t>;</w:t>
      </w:r>
    </w:p>
    <w:p w14:paraId="6140DD32" w14:textId="77777777" w:rsidR="0039689B" w:rsidRPr="00DA6E2B" w:rsidRDefault="0039689B" w:rsidP="0039689B">
      <w:r w:rsidRPr="00DA6E2B">
        <w:t>- per i servizi pubblici locali a rete, agli standard stabiliti dalle autorità competenti per servizio e bacino di utenza.</w:t>
      </w:r>
    </w:p>
    <w:p w14:paraId="1072A906" w14:textId="77777777" w:rsidR="0039689B" w:rsidRPr="00DA6E2B" w:rsidRDefault="0039689B" w:rsidP="0039689B">
      <w:r w:rsidRPr="00DA6E2B">
        <w:t>Per ciascun servizio devono essere individuate diverse dimensioni della qualità (tra cui tempestività, accessibilità, trasparenza ed efficacia) e relativi indicatori</w:t>
      </w:r>
      <w:r w:rsidRPr="00DA6E2B">
        <w:footnoteReference w:id="33"/>
      </w:r>
      <w:r w:rsidRPr="00DA6E2B">
        <w:t>, raffrontando il risultato previsto ovvero standard ovvero derivante da benchmark riconosciuti, con il risultato ottenuto.</w:t>
      </w:r>
    </w:p>
    <w:p w14:paraId="19CB0733" w14:textId="77777777" w:rsidR="0039689B" w:rsidRPr="00DA6E2B" w:rsidRDefault="0039689B" w:rsidP="0039689B">
      <w:r w:rsidRPr="00DA6E2B">
        <w:t>Indicare altresì le risultanze di indagini di soddisfazione dell’utenza, del trattamento delle segnalazioni dell’utenza, ovvero derivanti dall’attuazione di previste forme di consultazione dell’utenza.</w:t>
      </w:r>
    </w:p>
    <w:p w14:paraId="1CDFF5F6" w14:textId="77777777" w:rsidR="0039689B" w:rsidRPr="00DA6E2B" w:rsidRDefault="0039689B" w:rsidP="0039689B"/>
    <w:p w14:paraId="56EBAE51" w14:textId="77777777" w:rsidR="0039689B" w:rsidRDefault="0039689B" w:rsidP="0039689B">
      <w:pPr>
        <w:spacing w:after="160" w:line="259" w:lineRule="auto"/>
        <w:jc w:val="left"/>
      </w:pPr>
      <w:r>
        <w:br w:type="page"/>
      </w:r>
    </w:p>
    <w:p w14:paraId="2A8B2C00" w14:textId="77777777" w:rsidR="0039689B" w:rsidRPr="00DA6E2B" w:rsidRDefault="0039689B" w:rsidP="0039689B">
      <w:r w:rsidRPr="00DA6E2B">
        <w:lastRenderedPageBreak/>
        <w:t>Esempio:</w:t>
      </w:r>
    </w:p>
    <w:p w14:paraId="3823B5EC" w14:textId="77777777" w:rsidR="0039689B" w:rsidRPr="00825B67" w:rsidRDefault="0039689B" w:rsidP="0039689B"/>
    <w:tbl>
      <w:tblPr>
        <w:tblStyle w:val="Grigliatabella"/>
        <w:tblW w:w="5000" w:type="pct"/>
        <w:tblLook w:val="04A0" w:firstRow="1" w:lastRow="0" w:firstColumn="1" w:lastColumn="0" w:noHBand="0" w:noVBand="1"/>
      </w:tblPr>
      <w:tblGrid>
        <w:gridCol w:w="1605"/>
        <w:gridCol w:w="1479"/>
        <w:gridCol w:w="1077"/>
        <w:gridCol w:w="1384"/>
        <w:gridCol w:w="1278"/>
        <w:gridCol w:w="1496"/>
        <w:gridCol w:w="1643"/>
      </w:tblGrid>
      <w:tr w:rsidR="0039689B" w:rsidRPr="00DA6E2B" w14:paraId="23502435"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4D06E1DF" w14:textId="77777777" w:rsidR="0039689B" w:rsidRPr="00DA6E2B" w:rsidRDefault="0039689B" w:rsidP="00C14E32">
            <w:pPr>
              <w:pStyle w:val="Corpotesto"/>
            </w:pPr>
            <w:r w:rsidRPr="00DA6E2B">
              <w:t>Servizio</w:t>
            </w:r>
          </w:p>
          <w:p w14:paraId="1C13F843" w14:textId="77777777" w:rsidR="0039689B" w:rsidRPr="00DA6E2B" w:rsidRDefault="0039689B" w:rsidP="00C14E32">
            <w:pPr>
              <w:pStyle w:val="Corpotesto"/>
            </w:pPr>
            <w:r w:rsidRPr="00DA6E2B">
              <w:t>__________</w:t>
            </w:r>
          </w:p>
        </w:tc>
        <w:tc>
          <w:tcPr>
            <w:tcW w:w="750" w:type="pct"/>
            <w:tcBorders>
              <w:top w:val="single" w:sz="4" w:space="0" w:color="auto"/>
              <w:left w:val="single" w:sz="4" w:space="0" w:color="auto"/>
              <w:bottom w:val="single" w:sz="4" w:space="0" w:color="auto"/>
              <w:right w:val="single" w:sz="4" w:space="0" w:color="auto"/>
            </w:tcBorders>
            <w:vAlign w:val="center"/>
            <w:hideMark/>
          </w:tcPr>
          <w:p w14:paraId="4527EA6C" w14:textId="77777777" w:rsidR="0039689B" w:rsidRPr="00DA6E2B" w:rsidRDefault="0039689B" w:rsidP="00C14E32">
            <w:pPr>
              <w:pStyle w:val="Corpotesto"/>
            </w:pPr>
            <w:r w:rsidRPr="00DA6E2B">
              <w:t>Qualità contrattuale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27590109" w14:textId="77777777" w:rsidR="0039689B" w:rsidRPr="00DA6E2B" w:rsidRDefault="0039689B" w:rsidP="00C14E32">
            <w:pPr>
              <w:pStyle w:val="Corpotesto"/>
            </w:pPr>
            <w:r w:rsidRPr="00DA6E2B">
              <w:t xml:space="preserve">Qualità tecnica </w:t>
            </w:r>
          </w:p>
        </w:tc>
        <w:tc>
          <w:tcPr>
            <w:tcW w:w="702" w:type="pct"/>
            <w:tcBorders>
              <w:top w:val="single" w:sz="4" w:space="0" w:color="auto"/>
              <w:left w:val="single" w:sz="4" w:space="0" w:color="auto"/>
              <w:bottom w:val="single" w:sz="4" w:space="0" w:color="auto"/>
              <w:right w:val="single" w:sz="4" w:space="0" w:color="auto"/>
            </w:tcBorders>
            <w:vAlign w:val="center"/>
            <w:hideMark/>
          </w:tcPr>
          <w:p w14:paraId="1C897AE8" w14:textId="77777777" w:rsidR="0039689B" w:rsidRPr="00DA6E2B" w:rsidRDefault="0039689B" w:rsidP="00C14E32">
            <w:pPr>
              <w:pStyle w:val="Corpotesto"/>
            </w:pPr>
            <w:r w:rsidRPr="00DA6E2B">
              <w:t>Obblighi di servizio pubblico (qualità)</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3CD871" w14:textId="77777777" w:rsidR="0039689B" w:rsidRPr="00DA6E2B" w:rsidRDefault="0039689B" w:rsidP="00C14E32">
            <w:pPr>
              <w:pStyle w:val="Corpotesto"/>
            </w:pPr>
            <w:r w:rsidRPr="00DA6E2B">
              <w:t>Rispetto dei tempi puntualità</w:t>
            </w:r>
          </w:p>
        </w:tc>
        <w:tc>
          <w:tcPr>
            <w:tcW w:w="750" w:type="pct"/>
            <w:tcBorders>
              <w:top w:val="single" w:sz="4" w:space="0" w:color="auto"/>
              <w:left w:val="single" w:sz="4" w:space="0" w:color="auto"/>
              <w:bottom w:val="single" w:sz="4" w:space="0" w:color="auto"/>
              <w:right w:val="single" w:sz="4" w:space="0" w:color="auto"/>
            </w:tcBorders>
            <w:vAlign w:val="center"/>
            <w:hideMark/>
          </w:tcPr>
          <w:p w14:paraId="76484FCC" w14:textId="77777777" w:rsidR="0039689B" w:rsidRPr="00DA6E2B" w:rsidRDefault="0039689B" w:rsidP="00C14E32">
            <w:pPr>
              <w:pStyle w:val="Corpotesto"/>
            </w:pPr>
            <w:r w:rsidRPr="00DA6E2B">
              <w:t>Accessibilità servizio</w:t>
            </w:r>
          </w:p>
        </w:tc>
        <w:tc>
          <w:tcPr>
            <w:tcW w:w="813" w:type="pct"/>
            <w:tcBorders>
              <w:top w:val="single" w:sz="4" w:space="0" w:color="auto"/>
              <w:left w:val="single" w:sz="4" w:space="0" w:color="auto"/>
              <w:bottom w:val="single" w:sz="4" w:space="0" w:color="auto"/>
              <w:right w:val="single" w:sz="4" w:space="0" w:color="auto"/>
            </w:tcBorders>
            <w:vAlign w:val="center"/>
            <w:hideMark/>
          </w:tcPr>
          <w:p w14:paraId="4F2A42C3" w14:textId="77777777" w:rsidR="0039689B" w:rsidRPr="00DA6E2B" w:rsidRDefault="0039689B" w:rsidP="00C14E32">
            <w:pPr>
              <w:pStyle w:val="Corpotesto"/>
            </w:pPr>
            <w:r w:rsidRPr="00DA6E2B">
              <w:t>Soddisfazione dell’utenza</w:t>
            </w:r>
          </w:p>
        </w:tc>
      </w:tr>
      <w:tr w:rsidR="0039689B" w:rsidRPr="00DA6E2B" w14:paraId="0A884A3F"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5489D846" w14:textId="77777777" w:rsidR="0039689B" w:rsidRPr="00DA6E2B" w:rsidRDefault="0039689B" w:rsidP="00C14E32">
            <w:pPr>
              <w:pStyle w:val="Corpotesto"/>
            </w:pPr>
            <w:r w:rsidRPr="00DA6E2B">
              <w:t>Contratto di servizio</w:t>
            </w:r>
          </w:p>
        </w:tc>
        <w:tc>
          <w:tcPr>
            <w:tcW w:w="750" w:type="pct"/>
            <w:tcBorders>
              <w:top w:val="single" w:sz="4" w:space="0" w:color="auto"/>
              <w:left w:val="single" w:sz="4" w:space="0" w:color="auto"/>
              <w:bottom w:val="single" w:sz="4" w:space="0" w:color="auto"/>
              <w:right w:val="single" w:sz="4" w:space="0" w:color="auto"/>
            </w:tcBorders>
            <w:vAlign w:val="center"/>
          </w:tcPr>
          <w:p w14:paraId="473AD929"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7A9CAAB"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07D0D49F"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71798AB6"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ECB55BC"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39A5039C" w14:textId="77777777" w:rsidR="0039689B" w:rsidRPr="00DA6E2B" w:rsidRDefault="0039689B" w:rsidP="00C14E32">
            <w:pPr>
              <w:pStyle w:val="Corpotesto"/>
            </w:pPr>
          </w:p>
        </w:tc>
      </w:tr>
      <w:tr w:rsidR="0039689B" w:rsidRPr="00DA6E2B" w14:paraId="0AE47D6D"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29950CCF" w14:textId="77777777" w:rsidR="0039689B" w:rsidRPr="00DA6E2B" w:rsidRDefault="0039689B" w:rsidP="00C14E32">
            <w:pPr>
              <w:pStyle w:val="Corpotesto"/>
            </w:pPr>
            <w:r w:rsidRPr="00DA6E2B">
              <w:t>Benchmark (altri)</w:t>
            </w:r>
          </w:p>
        </w:tc>
        <w:tc>
          <w:tcPr>
            <w:tcW w:w="750" w:type="pct"/>
            <w:tcBorders>
              <w:top w:val="single" w:sz="4" w:space="0" w:color="auto"/>
              <w:left w:val="single" w:sz="4" w:space="0" w:color="auto"/>
              <w:bottom w:val="single" w:sz="4" w:space="0" w:color="auto"/>
              <w:right w:val="single" w:sz="4" w:space="0" w:color="auto"/>
            </w:tcBorders>
            <w:vAlign w:val="center"/>
          </w:tcPr>
          <w:p w14:paraId="56192455"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1D93C77E"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958F4DB"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74B6455B"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0F8F9F0F"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13D5C49D" w14:textId="77777777" w:rsidR="0039689B" w:rsidRPr="00DA6E2B" w:rsidRDefault="0039689B" w:rsidP="00C14E32">
            <w:pPr>
              <w:pStyle w:val="Corpotesto"/>
            </w:pPr>
          </w:p>
        </w:tc>
      </w:tr>
      <w:tr w:rsidR="0039689B" w:rsidRPr="00DA6E2B" w14:paraId="2BFAD879" w14:textId="77777777" w:rsidTr="00C14E32">
        <w:tc>
          <w:tcPr>
            <w:tcW w:w="813" w:type="pct"/>
            <w:tcBorders>
              <w:top w:val="single" w:sz="4" w:space="0" w:color="auto"/>
              <w:left w:val="single" w:sz="4" w:space="0" w:color="auto"/>
              <w:bottom w:val="single" w:sz="4" w:space="0" w:color="auto"/>
              <w:right w:val="single" w:sz="4" w:space="0" w:color="auto"/>
            </w:tcBorders>
            <w:vAlign w:val="center"/>
            <w:hideMark/>
          </w:tcPr>
          <w:p w14:paraId="7AAC6F86" w14:textId="77777777" w:rsidR="0039689B" w:rsidRPr="00DA6E2B" w:rsidRDefault="0039689B" w:rsidP="00C14E32">
            <w:pPr>
              <w:pStyle w:val="Corpotesto"/>
            </w:pPr>
            <w:r w:rsidRPr="00DA6E2B">
              <w:t>Risultati raggiunti</w:t>
            </w:r>
          </w:p>
        </w:tc>
        <w:tc>
          <w:tcPr>
            <w:tcW w:w="750" w:type="pct"/>
            <w:tcBorders>
              <w:top w:val="single" w:sz="4" w:space="0" w:color="auto"/>
              <w:left w:val="single" w:sz="4" w:space="0" w:color="auto"/>
              <w:bottom w:val="single" w:sz="4" w:space="0" w:color="auto"/>
              <w:right w:val="single" w:sz="4" w:space="0" w:color="auto"/>
            </w:tcBorders>
            <w:vAlign w:val="center"/>
          </w:tcPr>
          <w:p w14:paraId="443F58F9"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4D451482"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6E30A713"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5B867AAA"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511CA1DA"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5279F6B8" w14:textId="77777777" w:rsidR="0039689B" w:rsidRPr="00DA6E2B" w:rsidRDefault="0039689B" w:rsidP="00C14E32">
            <w:pPr>
              <w:pStyle w:val="Corpotesto"/>
            </w:pPr>
          </w:p>
        </w:tc>
      </w:tr>
      <w:tr w:rsidR="0039689B" w:rsidRPr="00DA6E2B" w14:paraId="5C66EF3A" w14:textId="77777777" w:rsidTr="00C14E32">
        <w:trPr>
          <w:trHeight w:val="583"/>
        </w:trPr>
        <w:tc>
          <w:tcPr>
            <w:tcW w:w="813" w:type="pct"/>
            <w:tcBorders>
              <w:top w:val="single" w:sz="4" w:space="0" w:color="auto"/>
              <w:left w:val="single" w:sz="4" w:space="0" w:color="auto"/>
              <w:bottom w:val="single" w:sz="4" w:space="0" w:color="auto"/>
              <w:right w:val="single" w:sz="4" w:space="0" w:color="auto"/>
            </w:tcBorders>
            <w:vAlign w:val="center"/>
            <w:hideMark/>
          </w:tcPr>
          <w:p w14:paraId="514F5573" w14:textId="77777777" w:rsidR="0039689B" w:rsidRPr="00DA6E2B" w:rsidRDefault="0039689B" w:rsidP="00C14E32">
            <w:pPr>
              <w:pStyle w:val="Corpotesto"/>
            </w:pPr>
            <w:r w:rsidRPr="00DA6E2B">
              <w:t>Scostamento</w:t>
            </w:r>
          </w:p>
        </w:tc>
        <w:tc>
          <w:tcPr>
            <w:tcW w:w="750" w:type="pct"/>
            <w:tcBorders>
              <w:top w:val="single" w:sz="4" w:space="0" w:color="auto"/>
              <w:left w:val="single" w:sz="4" w:space="0" w:color="auto"/>
              <w:bottom w:val="single" w:sz="4" w:space="0" w:color="auto"/>
              <w:right w:val="single" w:sz="4" w:space="0" w:color="auto"/>
            </w:tcBorders>
            <w:vAlign w:val="center"/>
          </w:tcPr>
          <w:p w14:paraId="6B8DFF28"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41828E54"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489AFC77"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7CD433CC"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73D41FC1"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2BD318B0" w14:textId="77777777" w:rsidR="0039689B" w:rsidRPr="00DA6E2B" w:rsidRDefault="0039689B" w:rsidP="00C14E32">
            <w:pPr>
              <w:pStyle w:val="Corpotesto"/>
            </w:pPr>
          </w:p>
        </w:tc>
      </w:tr>
      <w:tr w:rsidR="0039689B" w:rsidRPr="00DA6E2B" w14:paraId="1A07785C" w14:textId="77777777" w:rsidTr="00C14E32">
        <w:trPr>
          <w:trHeight w:val="638"/>
        </w:trPr>
        <w:tc>
          <w:tcPr>
            <w:tcW w:w="813" w:type="pct"/>
            <w:tcBorders>
              <w:top w:val="single" w:sz="4" w:space="0" w:color="auto"/>
              <w:left w:val="single" w:sz="4" w:space="0" w:color="auto"/>
              <w:bottom w:val="single" w:sz="4" w:space="0" w:color="auto"/>
              <w:right w:val="single" w:sz="4" w:space="0" w:color="auto"/>
            </w:tcBorders>
            <w:vAlign w:val="center"/>
          </w:tcPr>
          <w:p w14:paraId="73F4755C"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04473CD7" w14:textId="77777777" w:rsidR="0039689B" w:rsidRPr="00DA6E2B" w:rsidRDefault="0039689B" w:rsidP="00C14E32">
            <w:pPr>
              <w:pStyle w:val="Corpotesto"/>
            </w:pPr>
          </w:p>
        </w:tc>
        <w:tc>
          <w:tcPr>
            <w:tcW w:w="548" w:type="pct"/>
            <w:tcBorders>
              <w:top w:val="single" w:sz="4" w:space="0" w:color="auto"/>
              <w:left w:val="single" w:sz="4" w:space="0" w:color="auto"/>
              <w:bottom w:val="single" w:sz="4" w:space="0" w:color="auto"/>
              <w:right w:val="single" w:sz="4" w:space="0" w:color="auto"/>
            </w:tcBorders>
            <w:vAlign w:val="center"/>
          </w:tcPr>
          <w:p w14:paraId="3BF5C5AB" w14:textId="77777777" w:rsidR="0039689B" w:rsidRPr="00DA6E2B" w:rsidRDefault="0039689B" w:rsidP="00C14E32">
            <w:pPr>
              <w:pStyle w:val="Corpotesto"/>
            </w:pPr>
          </w:p>
        </w:tc>
        <w:tc>
          <w:tcPr>
            <w:tcW w:w="702" w:type="pct"/>
            <w:tcBorders>
              <w:top w:val="single" w:sz="4" w:space="0" w:color="auto"/>
              <w:left w:val="single" w:sz="4" w:space="0" w:color="auto"/>
              <w:bottom w:val="single" w:sz="4" w:space="0" w:color="auto"/>
              <w:right w:val="single" w:sz="4" w:space="0" w:color="auto"/>
            </w:tcBorders>
            <w:vAlign w:val="center"/>
          </w:tcPr>
          <w:p w14:paraId="5EAD087C" w14:textId="77777777" w:rsidR="0039689B" w:rsidRPr="00DA6E2B" w:rsidRDefault="0039689B" w:rsidP="00C14E32">
            <w:pPr>
              <w:pStyle w:val="Corpotesto"/>
            </w:pPr>
          </w:p>
        </w:tc>
        <w:tc>
          <w:tcPr>
            <w:tcW w:w="625" w:type="pct"/>
            <w:tcBorders>
              <w:top w:val="single" w:sz="4" w:space="0" w:color="auto"/>
              <w:left w:val="single" w:sz="4" w:space="0" w:color="auto"/>
              <w:bottom w:val="single" w:sz="4" w:space="0" w:color="auto"/>
              <w:right w:val="single" w:sz="4" w:space="0" w:color="auto"/>
            </w:tcBorders>
            <w:vAlign w:val="center"/>
          </w:tcPr>
          <w:p w14:paraId="2F2B754F" w14:textId="77777777" w:rsidR="0039689B" w:rsidRPr="00DA6E2B" w:rsidRDefault="0039689B" w:rsidP="00C14E32">
            <w:pPr>
              <w:pStyle w:val="Corpotesto"/>
            </w:pPr>
          </w:p>
        </w:tc>
        <w:tc>
          <w:tcPr>
            <w:tcW w:w="750" w:type="pct"/>
            <w:tcBorders>
              <w:top w:val="single" w:sz="4" w:space="0" w:color="auto"/>
              <w:left w:val="single" w:sz="4" w:space="0" w:color="auto"/>
              <w:bottom w:val="single" w:sz="4" w:space="0" w:color="auto"/>
              <w:right w:val="single" w:sz="4" w:space="0" w:color="auto"/>
            </w:tcBorders>
            <w:vAlign w:val="center"/>
          </w:tcPr>
          <w:p w14:paraId="31401FA2" w14:textId="77777777" w:rsidR="0039689B" w:rsidRPr="00DA6E2B" w:rsidRDefault="0039689B" w:rsidP="00C14E32">
            <w:pPr>
              <w:pStyle w:val="Corpotesto"/>
            </w:pPr>
          </w:p>
        </w:tc>
        <w:tc>
          <w:tcPr>
            <w:tcW w:w="813" w:type="pct"/>
            <w:tcBorders>
              <w:top w:val="single" w:sz="4" w:space="0" w:color="auto"/>
              <w:left w:val="single" w:sz="4" w:space="0" w:color="auto"/>
              <w:bottom w:val="single" w:sz="4" w:space="0" w:color="auto"/>
              <w:right w:val="single" w:sz="4" w:space="0" w:color="auto"/>
            </w:tcBorders>
            <w:vAlign w:val="center"/>
          </w:tcPr>
          <w:p w14:paraId="040A4BB8" w14:textId="77777777" w:rsidR="0039689B" w:rsidRPr="00DA6E2B" w:rsidRDefault="0039689B" w:rsidP="00C14E32">
            <w:pPr>
              <w:pStyle w:val="Corpotesto"/>
            </w:pPr>
          </w:p>
        </w:tc>
      </w:tr>
    </w:tbl>
    <w:p w14:paraId="2BA122D6" w14:textId="77777777" w:rsidR="0039689B" w:rsidRPr="00825B67" w:rsidRDefault="0039689B" w:rsidP="0039689B">
      <w:pPr>
        <w:rPr>
          <w:rFonts w:eastAsia="Calibri"/>
          <w:lang w:eastAsia="en-US"/>
        </w:rPr>
      </w:pPr>
    </w:p>
    <w:p w14:paraId="5FC2352C" w14:textId="77777777" w:rsidR="0039689B" w:rsidRPr="00825B67" w:rsidRDefault="0039689B" w:rsidP="0039689B">
      <w:r w:rsidRPr="00825B67">
        <w:t>Note:</w:t>
      </w:r>
    </w:p>
    <w:p w14:paraId="387EB320" w14:textId="77777777" w:rsidR="0039689B" w:rsidRPr="00825B67" w:rsidRDefault="0039689B" w:rsidP="0039689B"/>
    <w:p w14:paraId="6FAA99CE" w14:textId="77777777" w:rsidR="0039689B" w:rsidRPr="00825B67" w:rsidRDefault="0039689B" w:rsidP="0039689B"/>
    <w:p w14:paraId="7EDB631A" w14:textId="77777777" w:rsidR="0039689B" w:rsidRPr="00825B67" w:rsidRDefault="0039689B" w:rsidP="003453DB">
      <w:pPr>
        <w:pStyle w:val="Titolo3"/>
        <w:numPr>
          <w:ilvl w:val="0"/>
          <w:numId w:val="0"/>
        </w:numPr>
        <w:ind w:left="720"/>
      </w:pPr>
      <w:bookmarkStart w:id="89" w:name="_Toc152615866"/>
      <w:r>
        <w:t>G)</w:t>
      </w:r>
      <w:r w:rsidRPr="00825B67">
        <w:t xml:space="preserve"> </w:t>
      </w:r>
      <w:r>
        <w:t>O</w:t>
      </w:r>
      <w:r w:rsidRPr="00825B67">
        <w:t>bblighi contrattuali</w:t>
      </w:r>
      <w:bookmarkEnd w:id="89"/>
    </w:p>
    <w:p w14:paraId="4175D29C" w14:textId="77777777" w:rsidR="0039689B" w:rsidRPr="00DA6E2B" w:rsidRDefault="0039689B" w:rsidP="0039689B">
      <w:r w:rsidRPr="00DA6E2B">
        <w:t>Indicare i valori raggiunti e/o l’adempimento o meno dei principali obblighi posti a carico del gestore in base al contratto di servizio ed agli documenti contrattuali, con rinvio alle altre tabelle per elementi già nelle stesse trattate.</w:t>
      </w:r>
    </w:p>
    <w:p w14:paraId="601D6F61" w14:textId="77777777" w:rsidR="0039689B" w:rsidRPr="00DA6E2B" w:rsidRDefault="0039689B" w:rsidP="0039689B">
      <w:r w:rsidRPr="00DA6E2B">
        <w:t xml:space="preserve">Nel caso di affidamento a società in house </w:t>
      </w:r>
      <w:proofErr w:type="spellStart"/>
      <w:r w:rsidRPr="00DA6E2B">
        <w:t>providing</w:t>
      </w:r>
      <w:proofErr w:type="spellEnd"/>
      <w:r w:rsidRPr="00DA6E2B">
        <w:t>, si confrontano i previsti benefici per la collettività della forma di gestione prescelta - con riguardo agli investimenti, alla qualità del servizio, ai costi dei servizi per gli utenti, all’impatto sulla finanza pubblica, nonché agli obiettivi di universalità, socialità, tutela dell’ambiente e accessibilità dei servizi – già indicati nel precedente p.2), con i risultati raggiunti.</w:t>
      </w:r>
    </w:p>
    <w:p w14:paraId="6446CBBB" w14:textId="77777777" w:rsidR="0039689B" w:rsidRPr="00825B67" w:rsidRDefault="0039689B" w:rsidP="0039689B"/>
    <w:p w14:paraId="0B02A991" w14:textId="77777777" w:rsidR="0039689B" w:rsidRPr="00825B67" w:rsidRDefault="0039689B" w:rsidP="0039689B">
      <w:r w:rsidRPr="00825B67">
        <w:t>Esempio</w:t>
      </w:r>
      <w:r>
        <w:t>:</w:t>
      </w:r>
    </w:p>
    <w:tbl>
      <w:tblPr>
        <w:tblStyle w:val="Grigliatabella"/>
        <w:tblW w:w="5003" w:type="pct"/>
        <w:tblInd w:w="-5" w:type="dxa"/>
        <w:tblLook w:val="04A0" w:firstRow="1" w:lastRow="0" w:firstColumn="1" w:lastColumn="0" w:noHBand="0" w:noVBand="1"/>
      </w:tblPr>
      <w:tblGrid>
        <w:gridCol w:w="1530"/>
        <w:gridCol w:w="1621"/>
        <w:gridCol w:w="1621"/>
        <w:gridCol w:w="1374"/>
        <w:gridCol w:w="1272"/>
        <w:gridCol w:w="1110"/>
        <w:gridCol w:w="1505"/>
      </w:tblGrid>
      <w:tr w:rsidR="0039689B" w:rsidRPr="00DA6E2B" w14:paraId="4A01A086" w14:textId="77777777" w:rsidTr="00C14E32">
        <w:tc>
          <w:tcPr>
            <w:tcW w:w="766" w:type="pct"/>
            <w:tcBorders>
              <w:top w:val="single" w:sz="4" w:space="0" w:color="auto"/>
              <w:left w:val="single" w:sz="4" w:space="0" w:color="auto"/>
              <w:bottom w:val="single" w:sz="4" w:space="0" w:color="auto"/>
              <w:right w:val="single" w:sz="4" w:space="0" w:color="auto"/>
            </w:tcBorders>
            <w:vAlign w:val="center"/>
          </w:tcPr>
          <w:p w14:paraId="002FD0FC"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hideMark/>
          </w:tcPr>
          <w:p w14:paraId="4570F497" w14:textId="77777777" w:rsidR="0039689B" w:rsidRPr="00DA6E2B" w:rsidRDefault="0039689B" w:rsidP="00C14E32">
            <w:pPr>
              <w:pStyle w:val="Corpotesto"/>
            </w:pPr>
            <w:r w:rsidRPr="00DA6E2B">
              <w:t>Volumi – quantità di attività</w:t>
            </w:r>
          </w:p>
          <w:p w14:paraId="196422AB" w14:textId="77777777" w:rsidR="0039689B" w:rsidRPr="00DA6E2B" w:rsidRDefault="0039689B" w:rsidP="00C14E32">
            <w:pPr>
              <w:pStyle w:val="Corpotesto"/>
            </w:pPr>
            <w:r w:rsidRPr="00DA6E2B">
              <w:t>(universalità)</w:t>
            </w:r>
          </w:p>
        </w:tc>
        <w:tc>
          <w:tcPr>
            <w:tcW w:w="807" w:type="pct"/>
            <w:tcBorders>
              <w:top w:val="single" w:sz="4" w:space="0" w:color="auto"/>
              <w:left w:val="single" w:sz="4" w:space="0" w:color="auto"/>
              <w:bottom w:val="single" w:sz="4" w:space="0" w:color="auto"/>
              <w:right w:val="single" w:sz="4" w:space="0" w:color="auto"/>
            </w:tcBorders>
            <w:vAlign w:val="center"/>
            <w:hideMark/>
          </w:tcPr>
          <w:p w14:paraId="3192CBDE" w14:textId="77777777" w:rsidR="0039689B" w:rsidRPr="00DA6E2B" w:rsidRDefault="0039689B" w:rsidP="00C14E32">
            <w:pPr>
              <w:pStyle w:val="Corpotesto"/>
            </w:pPr>
            <w:r w:rsidRPr="00DA6E2B">
              <w:t>Territorio servito</w:t>
            </w:r>
          </w:p>
          <w:p w14:paraId="67A3E401" w14:textId="77777777" w:rsidR="0039689B" w:rsidRPr="00DA6E2B" w:rsidRDefault="0039689B" w:rsidP="00C14E32">
            <w:pPr>
              <w:pStyle w:val="Corpotesto"/>
            </w:pPr>
            <w:r w:rsidRPr="00DA6E2B">
              <w:t>(universalità)</w:t>
            </w:r>
          </w:p>
        </w:tc>
        <w:tc>
          <w:tcPr>
            <w:tcW w:w="684" w:type="pct"/>
            <w:tcBorders>
              <w:top w:val="single" w:sz="4" w:space="0" w:color="auto"/>
              <w:left w:val="single" w:sz="4" w:space="0" w:color="auto"/>
              <w:bottom w:val="single" w:sz="4" w:space="0" w:color="auto"/>
              <w:right w:val="single" w:sz="4" w:space="0" w:color="auto"/>
            </w:tcBorders>
            <w:vAlign w:val="center"/>
            <w:hideMark/>
          </w:tcPr>
          <w:p w14:paraId="156EEAD5" w14:textId="77777777" w:rsidR="0039689B" w:rsidRPr="00DA6E2B" w:rsidRDefault="0039689B" w:rsidP="00C14E32">
            <w:pPr>
              <w:pStyle w:val="Corpotesto"/>
            </w:pPr>
            <w:r w:rsidRPr="00DA6E2B">
              <w:t>Prestazioni specifiche da assicurare</w:t>
            </w:r>
          </w:p>
          <w:p w14:paraId="5B33B981" w14:textId="77777777" w:rsidR="0039689B" w:rsidRPr="00DA6E2B" w:rsidRDefault="0039689B" w:rsidP="00C14E32">
            <w:pPr>
              <w:pStyle w:val="Corpotesto"/>
            </w:pPr>
            <w:r w:rsidRPr="00DA6E2B">
              <w:t>(socialità)</w:t>
            </w:r>
          </w:p>
        </w:tc>
        <w:tc>
          <w:tcPr>
            <w:tcW w:w="633" w:type="pct"/>
            <w:tcBorders>
              <w:top w:val="single" w:sz="4" w:space="0" w:color="auto"/>
              <w:left w:val="single" w:sz="4" w:space="0" w:color="auto"/>
              <w:bottom w:val="single" w:sz="4" w:space="0" w:color="auto"/>
              <w:right w:val="single" w:sz="4" w:space="0" w:color="auto"/>
            </w:tcBorders>
            <w:vAlign w:val="center"/>
            <w:hideMark/>
          </w:tcPr>
          <w:p w14:paraId="6A6078AE" w14:textId="77777777" w:rsidR="0039689B" w:rsidRPr="00DA6E2B" w:rsidRDefault="0039689B" w:rsidP="00C14E32">
            <w:pPr>
              <w:pStyle w:val="Corpotesto"/>
            </w:pPr>
            <w:r w:rsidRPr="00DA6E2B">
              <w:t>Obblighi di servizio pubblico</w:t>
            </w:r>
          </w:p>
          <w:p w14:paraId="12029DDB" w14:textId="77777777" w:rsidR="0039689B" w:rsidRPr="00DA6E2B" w:rsidRDefault="0039689B" w:rsidP="00C14E32">
            <w:pPr>
              <w:pStyle w:val="Corpotesto"/>
            </w:pPr>
            <w:r w:rsidRPr="00DA6E2B">
              <w:t>(tutela ambiente)</w:t>
            </w:r>
          </w:p>
        </w:tc>
        <w:tc>
          <w:tcPr>
            <w:tcW w:w="553" w:type="pct"/>
            <w:tcBorders>
              <w:top w:val="single" w:sz="4" w:space="0" w:color="auto"/>
              <w:left w:val="single" w:sz="4" w:space="0" w:color="auto"/>
              <w:bottom w:val="single" w:sz="4" w:space="0" w:color="auto"/>
              <w:right w:val="single" w:sz="4" w:space="0" w:color="auto"/>
            </w:tcBorders>
            <w:vAlign w:val="center"/>
            <w:hideMark/>
          </w:tcPr>
          <w:p w14:paraId="096E8A97" w14:textId="77777777" w:rsidR="0039689B" w:rsidRPr="00DA6E2B" w:rsidRDefault="0039689B" w:rsidP="00C14E32">
            <w:pPr>
              <w:pStyle w:val="Corpotesto"/>
            </w:pPr>
            <w:r w:rsidRPr="00DA6E2B">
              <w:t>Obblighi di servizio pubblico</w:t>
            </w:r>
          </w:p>
          <w:p w14:paraId="70C786E3" w14:textId="77777777" w:rsidR="0039689B" w:rsidRPr="00DA6E2B" w:rsidRDefault="0039689B" w:rsidP="00C14E32">
            <w:pPr>
              <w:pStyle w:val="Corpotesto"/>
            </w:pPr>
            <w:r w:rsidRPr="00DA6E2B">
              <w:t>(altro)</w:t>
            </w:r>
          </w:p>
        </w:tc>
        <w:tc>
          <w:tcPr>
            <w:tcW w:w="749" w:type="pct"/>
            <w:tcBorders>
              <w:top w:val="single" w:sz="4" w:space="0" w:color="auto"/>
              <w:left w:val="single" w:sz="4" w:space="0" w:color="auto"/>
              <w:bottom w:val="single" w:sz="4" w:space="0" w:color="auto"/>
              <w:right w:val="single" w:sz="4" w:space="0" w:color="auto"/>
            </w:tcBorders>
            <w:vAlign w:val="center"/>
            <w:hideMark/>
          </w:tcPr>
          <w:p w14:paraId="318EAFF9" w14:textId="77777777" w:rsidR="0039689B" w:rsidRPr="00DA6E2B" w:rsidRDefault="0039689B" w:rsidP="00C14E32">
            <w:pPr>
              <w:pStyle w:val="Corpotesto"/>
            </w:pPr>
            <w:r w:rsidRPr="00DA6E2B">
              <w:t>Piano degli investimenti</w:t>
            </w:r>
          </w:p>
        </w:tc>
      </w:tr>
      <w:tr w:rsidR="0039689B" w:rsidRPr="00DA6E2B" w14:paraId="68EE3EDA"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3B780FF1" w14:textId="77777777" w:rsidR="0039689B" w:rsidRPr="00DA6E2B" w:rsidRDefault="0039689B" w:rsidP="00C14E32">
            <w:pPr>
              <w:pStyle w:val="Corpotesto"/>
            </w:pPr>
            <w:r w:rsidRPr="00DA6E2B">
              <w:t>Contratto di servizio</w:t>
            </w:r>
          </w:p>
        </w:tc>
        <w:tc>
          <w:tcPr>
            <w:tcW w:w="807" w:type="pct"/>
            <w:tcBorders>
              <w:top w:val="single" w:sz="4" w:space="0" w:color="auto"/>
              <w:left w:val="single" w:sz="4" w:space="0" w:color="auto"/>
              <w:bottom w:val="single" w:sz="4" w:space="0" w:color="auto"/>
              <w:right w:val="single" w:sz="4" w:space="0" w:color="auto"/>
            </w:tcBorders>
            <w:vAlign w:val="center"/>
          </w:tcPr>
          <w:p w14:paraId="08087389"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47450039"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3D26600D"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043FA84B"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1928095C"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2FFBC62B" w14:textId="77777777" w:rsidR="0039689B" w:rsidRPr="00DA6E2B" w:rsidRDefault="0039689B" w:rsidP="00C14E32">
            <w:pPr>
              <w:pStyle w:val="Corpotesto"/>
            </w:pPr>
          </w:p>
        </w:tc>
      </w:tr>
      <w:tr w:rsidR="0039689B" w:rsidRPr="00DA6E2B" w14:paraId="670BED02" w14:textId="77777777" w:rsidTr="00C14E32">
        <w:tc>
          <w:tcPr>
            <w:tcW w:w="768" w:type="pct"/>
            <w:tcBorders>
              <w:top w:val="single" w:sz="4" w:space="0" w:color="auto"/>
              <w:left w:val="single" w:sz="4" w:space="0" w:color="auto"/>
              <w:bottom w:val="single" w:sz="4" w:space="0" w:color="auto"/>
              <w:right w:val="single" w:sz="4" w:space="0" w:color="auto"/>
            </w:tcBorders>
            <w:vAlign w:val="center"/>
            <w:hideMark/>
          </w:tcPr>
          <w:p w14:paraId="16EE2C3B" w14:textId="77777777" w:rsidR="0039689B" w:rsidRPr="00DA6E2B" w:rsidRDefault="0039689B" w:rsidP="00C14E32">
            <w:pPr>
              <w:pStyle w:val="Corpotesto"/>
            </w:pPr>
            <w:r w:rsidRPr="00DA6E2B">
              <w:t>Risultati raggiunti</w:t>
            </w:r>
          </w:p>
        </w:tc>
        <w:tc>
          <w:tcPr>
            <w:tcW w:w="807" w:type="pct"/>
            <w:tcBorders>
              <w:top w:val="single" w:sz="4" w:space="0" w:color="auto"/>
              <w:left w:val="single" w:sz="4" w:space="0" w:color="auto"/>
              <w:bottom w:val="single" w:sz="4" w:space="0" w:color="auto"/>
              <w:right w:val="single" w:sz="4" w:space="0" w:color="auto"/>
            </w:tcBorders>
            <w:vAlign w:val="center"/>
          </w:tcPr>
          <w:p w14:paraId="4A2390A6"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51711981"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7AEC4499"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5510A082"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79EA9009"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36A4B04B" w14:textId="77777777" w:rsidR="0039689B" w:rsidRPr="00DA6E2B" w:rsidRDefault="0039689B" w:rsidP="00C14E32">
            <w:pPr>
              <w:pStyle w:val="Corpotesto"/>
            </w:pPr>
          </w:p>
        </w:tc>
      </w:tr>
      <w:tr w:rsidR="0039689B" w:rsidRPr="00DA6E2B" w14:paraId="64F3679D" w14:textId="77777777" w:rsidTr="00C14E32">
        <w:trPr>
          <w:trHeight w:val="589"/>
        </w:trPr>
        <w:tc>
          <w:tcPr>
            <w:tcW w:w="768" w:type="pct"/>
            <w:tcBorders>
              <w:top w:val="single" w:sz="4" w:space="0" w:color="auto"/>
              <w:left w:val="single" w:sz="4" w:space="0" w:color="auto"/>
              <w:bottom w:val="single" w:sz="4" w:space="0" w:color="auto"/>
              <w:right w:val="single" w:sz="4" w:space="0" w:color="auto"/>
            </w:tcBorders>
            <w:vAlign w:val="center"/>
            <w:hideMark/>
          </w:tcPr>
          <w:p w14:paraId="4F9055AB" w14:textId="77777777" w:rsidR="0039689B" w:rsidRPr="00DA6E2B" w:rsidRDefault="0039689B" w:rsidP="00C14E32">
            <w:pPr>
              <w:pStyle w:val="Corpotesto"/>
            </w:pPr>
            <w:r w:rsidRPr="00DA6E2B">
              <w:lastRenderedPageBreak/>
              <w:t>Scostamento</w:t>
            </w:r>
          </w:p>
        </w:tc>
        <w:tc>
          <w:tcPr>
            <w:tcW w:w="807" w:type="pct"/>
            <w:tcBorders>
              <w:top w:val="single" w:sz="4" w:space="0" w:color="auto"/>
              <w:left w:val="single" w:sz="4" w:space="0" w:color="auto"/>
              <w:bottom w:val="single" w:sz="4" w:space="0" w:color="auto"/>
              <w:right w:val="single" w:sz="4" w:space="0" w:color="auto"/>
            </w:tcBorders>
            <w:vAlign w:val="center"/>
          </w:tcPr>
          <w:p w14:paraId="6F336932"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22578878"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131B2D40"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14A3B8EF"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67FA63A4"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0BCD7AF9" w14:textId="77777777" w:rsidR="0039689B" w:rsidRPr="00DA6E2B" w:rsidRDefault="0039689B" w:rsidP="00C14E32">
            <w:pPr>
              <w:pStyle w:val="Corpotesto"/>
            </w:pPr>
          </w:p>
        </w:tc>
      </w:tr>
      <w:tr w:rsidR="0039689B" w:rsidRPr="00DA6E2B" w14:paraId="059CA03A" w14:textId="77777777" w:rsidTr="00C14E32">
        <w:trPr>
          <w:trHeight w:val="569"/>
        </w:trPr>
        <w:tc>
          <w:tcPr>
            <w:tcW w:w="768" w:type="pct"/>
            <w:tcBorders>
              <w:top w:val="single" w:sz="4" w:space="0" w:color="auto"/>
              <w:left w:val="single" w:sz="4" w:space="0" w:color="auto"/>
              <w:bottom w:val="single" w:sz="4" w:space="0" w:color="auto"/>
              <w:right w:val="single" w:sz="4" w:space="0" w:color="auto"/>
            </w:tcBorders>
            <w:vAlign w:val="center"/>
          </w:tcPr>
          <w:p w14:paraId="68DAE4F9"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308F16B9" w14:textId="77777777" w:rsidR="0039689B" w:rsidRPr="00DA6E2B" w:rsidRDefault="0039689B" w:rsidP="00C14E32">
            <w:pPr>
              <w:pStyle w:val="Corpotesto"/>
            </w:pPr>
          </w:p>
        </w:tc>
        <w:tc>
          <w:tcPr>
            <w:tcW w:w="807" w:type="pct"/>
            <w:tcBorders>
              <w:top w:val="single" w:sz="4" w:space="0" w:color="auto"/>
              <w:left w:val="single" w:sz="4" w:space="0" w:color="auto"/>
              <w:bottom w:val="single" w:sz="4" w:space="0" w:color="auto"/>
              <w:right w:val="single" w:sz="4" w:space="0" w:color="auto"/>
            </w:tcBorders>
            <w:vAlign w:val="center"/>
          </w:tcPr>
          <w:p w14:paraId="7C67911E" w14:textId="77777777" w:rsidR="0039689B" w:rsidRPr="00DA6E2B" w:rsidRDefault="0039689B" w:rsidP="00C14E32">
            <w:pPr>
              <w:pStyle w:val="Corpotesto"/>
            </w:pPr>
          </w:p>
        </w:tc>
        <w:tc>
          <w:tcPr>
            <w:tcW w:w="684" w:type="pct"/>
            <w:tcBorders>
              <w:top w:val="single" w:sz="4" w:space="0" w:color="auto"/>
              <w:left w:val="single" w:sz="4" w:space="0" w:color="auto"/>
              <w:bottom w:val="single" w:sz="4" w:space="0" w:color="auto"/>
              <w:right w:val="single" w:sz="4" w:space="0" w:color="auto"/>
            </w:tcBorders>
            <w:vAlign w:val="center"/>
          </w:tcPr>
          <w:p w14:paraId="2C372AE7" w14:textId="77777777" w:rsidR="0039689B" w:rsidRPr="00DA6E2B" w:rsidRDefault="0039689B" w:rsidP="00C14E32">
            <w:pPr>
              <w:pStyle w:val="Corpotesto"/>
            </w:pPr>
          </w:p>
        </w:tc>
        <w:tc>
          <w:tcPr>
            <w:tcW w:w="633" w:type="pct"/>
            <w:tcBorders>
              <w:top w:val="single" w:sz="4" w:space="0" w:color="auto"/>
              <w:left w:val="single" w:sz="4" w:space="0" w:color="auto"/>
              <w:bottom w:val="single" w:sz="4" w:space="0" w:color="auto"/>
              <w:right w:val="single" w:sz="4" w:space="0" w:color="auto"/>
            </w:tcBorders>
            <w:vAlign w:val="center"/>
          </w:tcPr>
          <w:p w14:paraId="5B75B543" w14:textId="77777777" w:rsidR="0039689B" w:rsidRPr="00DA6E2B" w:rsidRDefault="0039689B" w:rsidP="00C14E32">
            <w:pPr>
              <w:pStyle w:val="Corpotesto"/>
            </w:pPr>
          </w:p>
        </w:tc>
        <w:tc>
          <w:tcPr>
            <w:tcW w:w="553" w:type="pct"/>
            <w:tcBorders>
              <w:top w:val="single" w:sz="4" w:space="0" w:color="auto"/>
              <w:left w:val="single" w:sz="4" w:space="0" w:color="auto"/>
              <w:bottom w:val="single" w:sz="4" w:space="0" w:color="auto"/>
              <w:right w:val="single" w:sz="4" w:space="0" w:color="auto"/>
            </w:tcBorders>
            <w:vAlign w:val="center"/>
          </w:tcPr>
          <w:p w14:paraId="4DB7A0E8" w14:textId="77777777" w:rsidR="0039689B" w:rsidRPr="00DA6E2B" w:rsidRDefault="0039689B" w:rsidP="00C14E32">
            <w:pPr>
              <w:pStyle w:val="Corpotesto"/>
            </w:pPr>
          </w:p>
        </w:tc>
        <w:tc>
          <w:tcPr>
            <w:tcW w:w="749" w:type="pct"/>
            <w:tcBorders>
              <w:top w:val="single" w:sz="4" w:space="0" w:color="auto"/>
              <w:left w:val="single" w:sz="4" w:space="0" w:color="auto"/>
              <w:bottom w:val="single" w:sz="4" w:space="0" w:color="auto"/>
              <w:right w:val="single" w:sz="4" w:space="0" w:color="auto"/>
            </w:tcBorders>
            <w:vAlign w:val="center"/>
          </w:tcPr>
          <w:p w14:paraId="18A4CEC2" w14:textId="77777777" w:rsidR="0039689B" w:rsidRPr="00DA6E2B" w:rsidRDefault="0039689B" w:rsidP="00C14E32">
            <w:pPr>
              <w:pStyle w:val="Corpotesto"/>
            </w:pPr>
          </w:p>
        </w:tc>
      </w:tr>
    </w:tbl>
    <w:p w14:paraId="64BB89F0" w14:textId="77777777" w:rsidR="0039689B" w:rsidRPr="00825B67" w:rsidRDefault="0039689B" w:rsidP="0039689B">
      <w:pPr>
        <w:rPr>
          <w:rFonts w:eastAsia="Calibri"/>
          <w:lang w:eastAsia="en-US"/>
        </w:rPr>
      </w:pPr>
    </w:p>
    <w:p w14:paraId="09A7B739" w14:textId="77777777" w:rsidR="0039689B" w:rsidRPr="00825B67" w:rsidRDefault="0039689B" w:rsidP="0039689B">
      <w:r w:rsidRPr="00825B67">
        <w:t>Note:</w:t>
      </w:r>
    </w:p>
    <w:p w14:paraId="022CC2ED" w14:textId="77777777" w:rsidR="0039689B" w:rsidRPr="00825B67" w:rsidRDefault="0039689B" w:rsidP="0039689B">
      <w:pPr>
        <w:rPr>
          <w:rFonts w:eastAsia="Calibri"/>
          <w:lang w:eastAsia="en-US"/>
        </w:rPr>
      </w:pPr>
    </w:p>
    <w:p w14:paraId="0A3EC0F0" w14:textId="77777777" w:rsidR="0039689B" w:rsidRPr="00825B67" w:rsidRDefault="0039689B" w:rsidP="0039689B"/>
    <w:p w14:paraId="247C6B91" w14:textId="77777777" w:rsidR="0039689B" w:rsidRPr="00825B67" w:rsidRDefault="0039689B" w:rsidP="0039689B">
      <w:r w:rsidRPr="00825B67">
        <w:t>Eventuale</w:t>
      </w:r>
    </w:p>
    <w:p w14:paraId="543762DF" w14:textId="77777777" w:rsidR="0039689B" w:rsidRPr="00825B67" w:rsidRDefault="0039689B" w:rsidP="003453DB">
      <w:pPr>
        <w:pStyle w:val="Titolo3"/>
        <w:numPr>
          <w:ilvl w:val="0"/>
          <w:numId w:val="0"/>
        </w:numPr>
        <w:ind w:left="720"/>
      </w:pPr>
      <w:bookmarkStart w:id="90" w:name="_Toc152615867"/>
      <w:r>
        <w:t>H)</w:t>
      </w:r>
      <w:r w:rsidRPr="00825B67">
        <w:t xml:space="preserve"> </w:t>
      </w:r>
      <w:r>
        <w:t>V</w:t>
      </w:r>
      <w:r w:rsidRPr="00825B67">
        <w:t>incoli</w:t>
      </w:r>
      <w:bookmarkEnd w:id="90"/>
      <w:r w:rsidRPr="00825B67">
        <w:t xml:space="preserve"> </w:t>
      </w:r>
    </w:p>
    <w:p w14:paraId="6BD8E15C" w14:textId="77777777" w:rsidR="0039689B" w:rsidRPr="00825B67" w:rsidRDefault="0039689B" w:rsidP="0039689B">
      <w:r w:rsidRPr="00825B67">
        <w:t>Indicare l’eventuale sussistenza:</w:t>
      </w:r>
    </w:p>
    <w:p w14:paraId="7A4A6E92" w14:textId="77777777" w:rsidR="0039689B" w:rsidRPr="00825B67" w:rsidRDefault="0039689B" w:rsidP="0039689B">
      <w:r w:rsidRPr="00825B67">
        <w:t>- di disposizioni legislative determinanti obblighi gestionali;</w:t>
      </w:r>
    </w:p>
    <w:p w14:paraId="1480C377" w14:textId="77777777" w:rsidR="0039689B" w:rsidRPr="00825B67" w:rsidRDefault="0039689B" w:rsidP="0039689B">
      <w:r w:rsidRPr="00825B67">
        <w:t>- di vincoli tecnici e/o tecnologici;</w:t>
      </w:r>
    </w:p>
    <w:p w14:paraId="2AD7596A" w14:textId="77777777" w:rsidR="0039689B" w:rsidRPr="00825B67" w:rsidRDefault="0039689B" w:rsidP="0039689B">
      <w:r w:rsidRPr="000A1F5F">
        <w:t>incidenti sull’economicità e/o sostenibilità finanziaria della gestione del servizio e sulla qualità dello</w:t>
      </w:r>
      <w:r w:rsidRPr="00825B67">
        <w:t xml:space="preserve"> stesso ovvero sul rispetto degli obblighi contrattuali.</w:t>
      </w:r>
    </w:p>
    <w:p w14:paraId="228DFF4B" w14:textId="77777777" w:rsidR="0039689B" w:rsidRPr="00825B67" w:rsidRDefault="0039689B" w:rsidP="0039689B"/>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9689B" w:rsidRPr="00825B67" w14:paraId="4AB3262F" w14:textId="77777777" w:rsidTr="00C14E32">
        <w:tc>
          <w:tcPr>
            <w:tcW w:w="1604" w:type="dxa"/>
            <w:tcBorders>
              <w:top w:val="single" w:sz="4" w:space="0" w:color="auto"/>
              <w:left w:val="single" w:sz="4" w:space="0" w:color="auto"/>
              <w:bottom w:val="single" w:sz="4" w:space="0" w:color="auto"/>
              <w:right w:val="single" w:sz="4" w:space="0" w:color="auto"/>
            </w:tcBorders>
          </w:tcPr>
          <w:p w14:paraId="3C87942C"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hideMark/>
          </w:tcPr>
          <w:p w14:paraId="384C311B" w14:textId="77777777" w:rsidR="0039689B" w:rsidRPr="00825B67" w:rsidRDefault="0039689B" w:rsidP="00C14E32">
            <w:pPr>
              <w:pStyle w:val="Corpotesto"/>
            </w:pPr>
            <w:r w:rsidRPr="00825B67">
              <w:t>Effetti sulla economicità del servizio</w:t>
            </w:r>
          </w:p>
        </w:tc>
        <w:tc>
          <w:tcPr>
            <w:tcW w:w="1605" w:type="dxa"/>
            <w:tcBorders>
              <w:top w:val="single" w:sz="4" w:space="0" w:color="auto"/>
              <w:left w:val="single" w:sz="4" w:space="0" w:color="auto"/>
              <w:bottom w:val="single" w:sz="4" w:space="0" w:color="auto"/>
              <w:right w:val="single" w:sz="4" w:space="0" w:color="auto"/>
            </w:tcBorders>
            <w:hideMark/>
          </w:tcPr>
          <w:p w14:paraId="5E049978" w14:textId="77777777" w:rsidR="0039689B" w:rsidRPr="00825B67" w:rsidRDefault="0039689B" w:rsidP="00C14E32">
            <w:pPr>
              <w:pStyle w:val="Corpotesto"/>
            </w:pPr>
            <w:r w:rsidRPr="00825B67">
              <w:t>Effetti sulla sostenibilità finanziaria</w:t>
            </w:r>
          </w:p>
        </w:tc>
        <w:tc>
          <w:tcPr>
            <w:tcW w:w="1605" w:type="dxa"/>
            <w:tcBorders>
              <w:top w:val="single" w:sz="4" w:space="0" w:color="auto"/>
              <w:left w:val="single" w:sz="4" w:space="0" w:color="auto"/>
              <w:bottom w:val="single" w:sz="4" w:space="0" w:color="auto"/>
              <w:right w:val="single" w:sz="4" w:space="0" w:color="auto"/>
            </w:tcBorders>
            <w:hideMark/>
          </w:tcPr>
          <w:p w14:paraId="7180876D" w14:textId="77777777" w:rsidR="0039689B" w:rsidRPr="00825B67" w:rsidRDefault="0039689B" w:rsidP="00C14E32">
            <w:pPr>
              <w:pStyle w:val="Corpotesto"/>
            </w:pPr>
            <w:r w:rsidRPr="00825B67">
              <w:t>Effetti sulle modalità di erogazione</w:t>
            </w:r>
          </w:p>
        </w:tc>
        <w:tc>
          <w:tcPr>
            <w:tcW w:w="1605" w:type="dxa"/>
            <w:tcBorders>
              <w:top w:val="single" w:sz="4" w:space="0" w:color="auto"/>
              <w:left w:val="single" w:sz="4" w:space="0" w:color="auto"/>
              <w:bottom w:val="single" w:sz="4" w:space="0" w:color="auto"/>
              <w:right w:val="single" w:sz="4" w:space="0" w:color="auto"/>
            </w:tcBorders>
            <w:hideMark/>
          </w:tcPr>
          <w:p w14:paraId="6AD863F2" w14:textId="77777777" w:rsidR="0039689B" w:rsidRPr="00825B67" w:rsidRDefault="0039689B" w:rsidP="00C14E32">
            <w:pPr>
              <w:pStyle w:val="Corpotesto"/>
            </w:pPr>
            <w:r w:rsidRPr="00825B67">
              <w:t>Impatto sull’utenza</w:t>
            </w:r>
          </w:p>
        </w:tc>
        <w:tc>
          <w:tcPr>
            <w:tcW w:w="1605" w:type="dxa"/>
            <w:tcBorders>
              <w:top w:val="single" w:sz="4" w:space="0" w:color="auto"/>
              <w:left w:val="single" w:sz="4" w:space="0" w:color="auto"/>
              <w:bottom w:val="single" w:sz="4" w:space="0" w:color="auto"/>
              <w:right w:val="single" w:sz="4" w:space="0" w:color="auto"/>
            </w:tcBorders>
            <w:hideMark/>
          </w:tcPr>
          <w:p w14:paraId="0A7F24CB" w14:textId="77777777" w:rsidR="0039689B" w:rsidRPr="00825B67" w:rsidRDefault="0039689B" w:rsidP="00C14E32">
            <w:pPr>
              <w:pStyle w:val="Corpotesto"/>
            </w:pPr>
            <w:r w:rsidRPr="00825B67">
              <w:t>Altro</w:t>
            </w:r>
          </w:p>
        </w:tc>
      </w:tr>
      <w:tr w:rsidR="0039689B" w:rsidRPr="00825B67" w14:paraId="6E90D95A" w14:textId="77777777" w:rsidTr="00C14E32">
        <w:tc>
          <w:tcPr>
            <w:tcW w:w="1604" w:type="dxa"/>
            <w:tcBorders>
              <w:top w:val="single" w:sz="4" w:space="0" w:color="auto"/>
              <w:left w:val="single" w:sz="4" w:space="0" w:color="auto"/>
              <w:bottom w:val="single" w:sz="4" w:space="0" w:color="auto"/>
              <w:right w:val="single" w:sz="4" w:space="0" w:color="auto"/>
            </w:tcBorders>
            <w:hideMark/>
          </w:tcPr>
          <w:p w14:paraId="55CCB9E1" w14:textId="77777777" w:rsidR="0039689B" w:rsidRPr="00825B67" w:rsidRDefault="0039689B" w:rsidP="00C14E32">
            <w:pPr>
              <w:pStyle w:val="Corpotesto"/>
            </w:pPr>
            <w:r w:rsidRPr="00825B67">
              <w:t>Vincolo - descrizione</w:t>
            </w:r>
          </w:p>
        </w:tc>
        <w:tc>
          <w:tcPr>
            <w:tcW w:w="1604" w:type="dxa"/>
            <w:tcBorders>
              <w:top w:val="single" w:sz="4" w:space="0" w:color="auto"/>
              <w:left w:val="single" w:sz="4" w:space="0" w:color="auto"/>
              <w:bottom w:val="single" w:sz="4" w:space="0" w:color="auto"/>
              <w:right w:val="single" w:sz="4" w:space="0" w:color="auto"/>
            </w:tcBorders>
          </w:tcPr>
          <w:p w14:paraId="2A03E0A7"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1CE406E"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108AAD08"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331CC321"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71769DCE" w14:textId="77777777" w:rsidR="0039689B" w:rsidRPr="00825B67" w:rsidRDefault="0039689B" w:rsidP="00C14E32">
            <w:pPr>
              <w:pStyle w:val="Corpotesto"/>
            </w:pPr>
          </w:p>
        </w:tc>
      </w:tr>
      <w:tr w:rsidR="0039689B" w:rsidRPr="00825B67" w14:paraId="0DE8EA5D" w14:textId="77777777" w:rsidTr="00C14E32">
        <w:trPr>
          <w:trHeight w:val="635"/>
        </w:trPr>
        <w:tc>
          <w:tcPr>
            <w:tcW w:w="1604" w:type="dxa"/>
            <w:tcBorders>
              <w:top w:val="single" w:sz="4" w:space="0" w:color="auto"/>
              <w:left w:val="single" w:sz="4" w:space="0" w:color="auto"/>
              <w:bottom w:val="single" w:sz="4" w:space="0" w:color="auto"/>
              <w:right w:val="single" w:sz="4" w:space="0" w:color="auto"/>
            </w:tcBorders>
          </w:tcPr>
          <w:p w14:paraId="45EF32BA" w14:textId="77777777" w:rsidR="0039689B" w:rsidRPr="00825B67" w:rsidRDefault="0039689B" w:rsidP="00C14E32">
            <w:pPr>
              <w:pStyle w:val="Corpotesto"/>
            </w:pPr>
          </w:p>
        </w:tc>
        <w:tc>
          <w:tcPr>
            <w:tcW w:w="1604" w:type="dxa"/>
            <w:tcBorders>
              <w:top w:val="single" w:sz="4" w:space="0" w:color="auto"/>
              <w:left w:val="single" w:sz="4" w:space="0" w:color="auto"/>
              <w:bottom w:val="single" w:sz="4" w:space="0" w:color="auto"/>
              <w:right w:val="single" w:sz="4" w:space="0" w:color="auto"/>
            </w:tcBorders>
          </w:tcPr>
          <w:p w14:paraId="0479EC1B"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546375D0"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06AB9AA3"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00580C2D" w14:textId="77777777" w:rsidR="0039689B" w:rsidRPr="00825B67" w:rsidRDefault="0039689B" w:rsidP="00C14E32">
            <w:pPr>
              <w:pStyle w:val="Corpotesto"/>
            </w:pPr>
          </w:p>
        </w:tc>
        <w:tc>
          <w:tcPr>
            <w:tcW w:w="1605" w:type="dxa"/>
            <w:tcBorders>
              <w:top w:val="single" w:sz="4" w:space="0" w:color="auto"/>
              <w:left w:val="single" w:sz="4" w:space="0" w:color="auto"/>
              <w:bottom w:val="single" w:sz="4" w:space="0" w:color="auto"/>
              <w:right w:val="single" w:sz="4" w:space="0" w:color="auto"/>
            </w:tcBorders>
          </w:tcPr>
          <w:p w14:paraId="4CD7CD39" w14:textId="77777777" w:rsidR="0039689B" w:rsidRPr="00825B67" w:rsidRDefault="0039689B" w:rsidP="00C14E32">
            <w:pPr>
              <w:pStyle w:val="Corpotesto"/>
            </w:pPr>
          </w:p>
        </w:tc>
      </w:tr>
    </w:tbl>
    <w:p w14:paraId="3B73ADCE" w14:textId="77777777" w:rsidR="0039689B" w:rsidRPr="00825B67" w:rsidRDefault="0039689B" w:rsidP="0039689B">
      <w:pPr>
        <w:rPr>
          <w:rFonts w:eastAsia="Calibri"/>
          <w:lang w:eastAsia="en-US"/>
        </w:rPr>
      </w:pPr>
    </w:p>
    <w:p w14:paraId="5FDF7E44" w14:textId="77777777" w:rsidR="0039689B" w:rsidRPr="00825B67" w:rsidRDefault="0039689B" w:rsidP="0039689B">
      <w:r w:rsidRPr="00825B67">
        <w:t>Note:</w:t>
      </w:r>
    </w:p>
    <w:p w14:paraId="1BFBED04" w14:textId="77777777" w:rsidR="0039689B" w:rsidRPr="00825B67" w:rsidRDefault="0039689B" w:rsidP="0039689B"/>
    <w:p w14:paraId="2AC08507" w14:textId="77777777" w:rsidR="0039689B" w:rsidRDefault="0039689B" w:rsidP="0039689B">
      <w:pPr>
        <w:rPr>
          <w:rFonts w:eastAsia="Calibri"/>
          <w:lang w:eastAsia="en-US"/>
        </w:rPr>
      </w:pPr>
    </w:p>
    <w:p w14:paraId="36BC1777" w14:textId="77777777" w:rsidR="0039689B" w:rsidRPr="00825B67" w:rsidRDefault="0039689B" w:rsidP="0039689B">
      <w:pPr>
        <w:rPr>
          <w:rFonts w:eastAsia="Calibri"/>
          <w:lang w:eastAsia="en-US"/>
        </w:rPr>
      </w:pPr>
    </w:p>
    <w:p w14:paraId="68DCF35D" w14:textId="77777777" w:rsidR="0039689B" w:rsidRPr="00825B67" w:rsidRDefault="0039689B" w:rsidP="003453DB">
      <w:pPr>
        <w:pStyle w:val="Titolo3"/>
        <w:numPr>
          <w:ilvl w:val="0"/>
          <w:numId w:val="0"/>
        </w:numPr>
        <w:ind w:left="720"/>
      </w:pPr>
      <w:bookmarkStart w:id="91" w:name="_Toc152615868"/>
      <w:r>
        <w:t>I)</w:t>
      </w:r>
      <w:r w:rsidRPr="00825B67">
        <w:t xml:space="preserve"> </w:t>
      </w:r>
      <w:r>
        <w:t>C</w:t>
      </w:r>
      <w:r w:rsidRPr="00825B67">
        <w:t>onsiderazioni finali</w:t>
      </w:r>
      <w:bookmarkEnd w:id="91"/>
    </w:p>
    <w:p w14:paraId="7F712D65" w14:textId="77777777" w:rsidR="0039689B" w:rsidRPr="00825B67" w:rsidRDefault="0039689B" w:rsidP="0039689B">
      <w:r w:rsidRPr="00825B67">
        <w:t>Esprimere considerazioni finali in merito:</w:t>
      </w:r>
    </w:p>
    <w:p w14:paraId="33E76A23" w14:textId="77777777" w:rsidR="0039689B" w:rsidRPr="00825B67" w:rsidRDefault="0039689B" w:rsidP="0039689B">
      <w:r w:rsidRPr="00825B67">
        <w:t>- alle risultanze della verifica effettuata sulla situazione gestionale del servizio pubblico locale;</w:t>
      </w:r>
    </w:p>
    <w:p w14:paraId="4FDF90AA" w14:textId="77777777" w:rsidR="0039689B" w:rsidRPr="00825B67" w:rsidRDefault="0039689B" w:rsidP="0039689B">
      <w:r w:rsidRPr="00825B67">
        <w:t>- alla compatibilità della gestione del servizio ai principi di efficienza, efficacia ed economicità dell’azione amministrativa;</w:t>
      </w:r>
    </w:p>
    <w:p w14:paraId="4EBD9C54" w14:textId="77777777" w:rsidR="0039689B" w:rsidRPr="00825B67" w:rsidRDefault="0039689B" w:rsidP="0039689B">
      <w:r w:rsidRPr="00825B67">
        <w:t>- alle conseguenze della gestione del servizio sugli equilibri di bilancio dell’ente locale;</w:t>
      </w:r>
    </w:p>
    <w:p w14:paraId="5B2322CC" w14:textId="77777777" w:rsidR="0039689B" w:rsidRDefault="0039689B" w:rsidP="0039689B">
      <w:r w:rsidRPr="00825B67">
        <w:t>- alla gestione del servizio in relazione a possibili modifiche, alternative ed innovazioni nelle sue modalità di erogazione e/o di gestione, anche in prospettiva futura.</w:t>
      </w:r>
    </w:p>
    <w:p w14:paraId="6DFAD59B" w14:textId="77777777" w:rsidR="0039689B" w:rsidRDefault="0039689B" w:rsidP="0039689B"/>
    <w:p w14:paraId="4AE191EB" w14:textId="77777777" w:rsidR="0039689B" w:rsidRDefault="0039689B" w:rsidP="0039689B"/>
    <w:p w14:paraId="4AA7D2E4" w14:textId="77777777" w:rsidR="0039689B" w:rsidRPr="00825B67" w:rsidRDefault="0039689B" w:rsidP="0039689B"/>
    <w:p w14:paraId="0F33B1E4" w14:textId="77777777" w:rsidR="00E07E27" w:rsidRPr="00E07E27" w:rsidRDefault="0039689B" w:rsidP="00AC4626">
      <w:pPr>
        <w:pStyle w:val="Titolo1"/>
      </w:pPr>
      <w:r w:rsidRPr="0039689B">
        <w:rPr>
          <w:sz w:val="28"/>
          <w:szCs w:val="28"/>
        </w:rPr>
        <w:br w:type="page"/>
      </w:r>
      <w:bookmarkStart w:id="92" w:name="_Toc152615869"/>
      <w:r w:rsidRPr="0039689B">
        <w:rPr>
          <w:rFonts w:eastAsiaTheme="majorEastAsia"/>
        </w:rPr>
        <w:lastRenderedPageBreak/>
        <w:t>ANALISI ASSETTO SOCIETÀ PARTECIPATE</w:t>
      </w:r>
      <w:bookmarkEnd w:id="92"/>
    </w:p>
    <w:p w14:paraId="1705D024" w14:textId="77777777" w:rsidR="00E07E27" w:rsidRPr="00E07E27" w:rsidRDefault="00E07E27" w:rsidP="00E07E27">
      <w:pPr>
        <w:pStyle w:val="Titolo1"/>
        <w:numPr>
          <w:ilvl w:val="0"/>
          <w:numId w:val="0"/>
        </w:numPr>
        <w:ind w:left="432"/>
      </w:pPr>
    </w:p>
    <w:p w14:paraId="5A8731D2" w14:textId="4D3C2289" w:rsidR="009B1AE8" w:rsidRPr="00E643DF" w:rsidRDefault="0039689B" w:rsidP="00E07E27">
      <w:pPr>
        <w:pStyle w:val="Titolo1"/>
        <w:numPr>
          <w:ilvl w:val="0"/>
          <w:numId w:val="0"/>
        </w:numPr>
        <w:ind w:left="432"/>
      </w:pPr>
      <w:r w:rsidRPr="0039689B">
        <w:rPr>
          <w:rFonts w:eastAsiaTheme="majorEastAsia"/>
        </w:rPr>
        <w:br w:type="page"/>
      </w:r>
    </w:p>
    <w:sectPr w:rsidR="009B1AE8" w:rsidRPr="00E643DF" w:rsidSect="00551018">
      <w:pgSz w:w="12240" w:h="15840"/>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1D748" w14:textId="77777777" w:rsidR="00207748" w:rsidRDefault="00207748" w:rsidP="00DA6E2B">
      <w:r>
        <w:separator/>
      </w:r>
    </w:p>
  </w:endnote>
  <w:endnote w:type="continuationSeparator" w:id="0">
    <w:p w14:paraId="3F8ED75D" w14:textId="77777777" w:rsidR="00207748" w:rsidRDefault="00207748" w:rsidP="00DA6E2B">
      <w:r>
        <w:continuationSeparator/>
      </w:r>
    </w:p>
  </w:endnote>
  <w:endnote w:type="continuationNotice" w:id="1">
    <w:p w14:paraId="2FC34063" w14:textId="77777777" w:rsidR="00207748" w:rsidRDefault="00207748" w:rsidP="00DA6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C6B6" w14:textId="77777777" w:rsidR="00207748" w:rsidRDefault="00207748" w:rsidP="00DA6E2B">
      <w:r>
        <w:separator/>
      </w:r>
    </w:p>
  </w:footnote>
  <w:footnote w:type="continuationSeparator" w:id="0">
    <w:p w14:paraId="39978841" w14:textId="77777777" w:rsidR="00207748" w:rsidRDefault="00207748" w:rsidP="00DA6E2B">
      <w:r>
        <w:continuationSeparator/>
      </w:r>
    </w:p>
  </w:footnote>
  <w:footnote w:type="continuationNotice" w:id="1">
    <w:p w14:paraId="5DCE0369" w14:textId="77777777" w:rsidR="00207748" w:rsidRDefault="00207748" w:rsidP="00DA6E2B"/>
  </w:footnote>
  <w:footnote w:id="2">
    <w:p w14:paraId="272AED19" w14:textId="77777777" w:rsidR="0039689B" w:rsidRDefault="0039689B" w:rsidP="0039689B">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3">
    <w:p w14:paraId="34D69A9F" w14:textId="77777777" w:rsidR="0039689B" w:rsidRPr="009A4300" w:rsidRDefault="0039689B" w:rsidP="0039689B">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4">
    <w:p w14:paraId="27F684A1" w14:textId="77777777" w:rsidR="0039689B" w:rsidRDefault="0039689B" w:rsidP="0039689B">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5">
    <w:p w14:paraId="374AD72D" w14:textId="77777777" w:rsidR="0039689B" w:rsidRPr="00825B67" w:rsidRDefault="0039689B" w:rsidP="0039689B">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 w:id="6">
    <w:p w14:paraId="38F95C63" w14:textId="77777777" w:rsidR="00FB25E2" w:rsidRDefault="00FB25E2" w:rsidP="00FB25E2">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7">
    <w:p w14:paraId="515A1103" w14:textId="77777777" w:rsidR="00FB25E2" w:rsidRPr="009A4300" w:rsidRDefault="00FB25E2" w:rsidP="00FB25E2">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8">
    <w:p w14:paraId="074B9222" w14:textId="77777777" w:rsidR="00FB25E2" w:rsidRDefault="00FB25E2" w:rsidP="00FB25E2">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9">
    <w:p w14:paraId="7931E75B" w14:textId="77777777" w:rsidR="00FB25E2" w:rsidRPr="00825B67" w:rsidRDefault="00FB25E2" w:rsidP="00FB25E2">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 w:id="10">
    <w:p w14:paraId="4D2DA626" w14:textId="77777777" w:rsidR="0039689B" w:rsidRDefault="0039689B" w:rsidP="0039689B">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11">
    <w:p w14:paraId="6B4BE09C" w14:textId="77777777" w:rsidR="0039689B" w:rsidRPr="009A4300" w:rsidRDefault="0039689B" w:rsidP="0039689B">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12">
    <w:p w14:paraId="58F4B496" w14:textId="77777777" w:rsidR="0039689B" w:rsidRDefault="0039689B" w:rsidP="0039689B">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13">
    <w:p w14:paraId="3EC0B855" w14:textId="77777777" w:rsidR="0039689B" w:rsidRPr="00825B67" w:rsidRDefault="0039689B" w:rsidP="0039689B">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 w:id="14">
    <w:p w14:paraId="026C668E" w14:textId="77777777" w:rsidR="0039689B" w:rsidRDefault="0039689B" w:rsidP="0039689B">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15">
    <w:p w14:paraId="13A7089D" w14:textId="77777777" w:rsidR="0039689B" w:rsidRPr="009A4300" w:rsidRDefault="0039689B" w:rsidP="0039689B">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16">
    <w:p w14:paraId="0A023D44" w14:textId="77777777" w:rsidR="0039689B" w:rsidRDefault="0039689B" w:rsidP="0039689B">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17">
    <w:p w14:paraId="12F51619" w14:textId="77777777" w:rsidR="0039689B" w:rsidRPr="00825B67" w:rsidRDefault="0039689B" w:rsidP="0039689B">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 w:id="18">
    <w:p w14:paraId="5F5D7FFE" w14:textId="77777777" w:rsidR="0039689B" w:rsidRDefault="0039689B" w:rsidP="0039689B">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19">
    <w:p w14:paraId="210414FB" w14:textId="77777777" w:rsidR="0039689B" w:rsidRPr="009A4300" w:rsidRDefault="0039689B" w:rsidP="0039689B">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20">
    <w:p w14:paraId="34A5B5A1" w14:textId="77777777" w:rsidR="0039689B" w:rsidRDefault="0039689B" w:rsidP="0039689B">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21">
    <w:p w14:paraId="5435B029" w14:textId="77777777" w:rsidR="0039689B" w:rsidRPr="00825B67" w:rsidRDefault="0039689B" w:rsidP="0039689B">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 w:id="22">
    <w:p w14:paraId="2AB40A75" w14:textId="77777777" w:rsidR="0039689B" w:rsidRDefault="0039689B" w:rsidP="0039689B">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23">
    <w:p w14:paraId="5802041E" w14:textId="77777777" w:rsidR="0039689B" w:rsidRPr="009A4300" w:rsidRDefault="0039689B" w:rsidP="0039689B">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24">
    <w:p w14:paraId="6064D607" w14:textId="77777777" w:rsidR="0039689B" w:rsidRDefault="0039689B" w:rsidP="0039689B">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25">
    <w:p w14:paraId="1773B04C" w14:textId="77777777" w:rsidR="0039689B" w:rsidRPr="00825B67" w:rsidRDefault="0039689B" w:rsidP="0039689B">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 w:id="26">
    <w:p w14:paraId="4C3F20B6" w14:textId="77777777" w:rsidR="0039689B" w:rsidRDefault="0039689B" w:rsidP="0039689B">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27">
    <w:p w14:paraId="2CD6BC70" w14:textId="77777777" w:rsidR="0039689B" w:rsidRPr="009A4300" w:rsidRDefault="0039689B" w:rsidP="0039689B">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28">
    <w:p w14:paraId="4507D1C1" w14:textId="77777777" w:rsidR="0039689B" w:rsidRDefault="0039689B" w:rsidP="0039689B">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29">
    <w:p w14:paraId="5806B460" w14:textId="77777777" w:rsidR="0039689B" w:rsidRPr="00825B67" w:rsidRDefault="0039689B" w:rsidP="0039689B">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 w:id="30">
    <w:p w14:paraId="1442A9DC" w14:textId="77777777" w:rsidR="0039689B" w:rsidRDefault="0039689B" w:rsidP="0039689B">
      <w:pPr>
        <w:pStyle w:val="Testonotaapidipagina"/>
      </w:pPr>
      <w:r w:rsidRPr="00825B67">
        <w:rPr>
          <w:rStyle w:val="Rimandonotaapidipagina"/>
          <w:sz w:val="18"/>
          <w:szCs w:val="18"/>
        </w:rPr>
        <w:footnoteRef/>
      </w:r>
      <w:r w:rsidRPr="00825B67">
        <w:t xml:space="preserve"> Indicare i sottostanti elementi se non già contenuti nella Relazione di revisione periodica di cui all’art. 20, </w:t>
      </w:r>
      <w:proofErr w:type="spellStart"/>
      <w:r w:rsidRPr="00825B67">
        <w:t>D.Lgs.</w:t>
      </w:r>
      <w:proofErr w:type="spellEnd"/>
      <w:r w:rsidRPr="00825B67">
        <w:t xml:space="preserve"> n.175/2016</w:t>
      </w:r>
      <w:r>
        <w:t>.</w:t>
      </w:r>
    </w:p>
  </w:footnote>
  <w:footnote w:id="31">
    <w:p w14:paraId="5C7B0E60" w14:textId="77777777" w:rsidR="0039689B" w:rsidRPr="009A4300" w:rsidRDefault="0039689B" w:rsidP="0039689B">
      <w:pPr>
        <w:pStyle w:val="Testonotaapidipagina"/>
      </w:pPr>
      <w:r w:rsidRPr="009A4300">
        <w:rPr>
          <w:rStyle w:val="Rimandonotaapidipagina"/>
          <w:sz w:val="18"/>
          <w:szCs w:val="18"/>
        </w:rPr>
        <w:footnoteRef/>
      </w:r>
      <w:r w:rsidRPr="009A4300">
        <w:t xml:space="preserve"> Ai sensi dell’art. 174, c. 6, del </w:t>
      </w:r>
      <w:proofErr w:type="spellStart"/>
      <w:r w:rsidRPr="009A4300">
        <w:t>D.Lgs.</w:t>
      </w:r>
      <w:proofErr w:type="spellEnd"/>
      <w:r w:rsidRPr="009A4300">
        <w:t xml:space="preserve"> 31 marzo 2023 n. 36, nel partenariato pubblico-privato l’ente concedente esercita il controllo sull’attività dell’operatore economico, verificando in particolare la permanenza in capo all’operatore economico del rischio trasferito. L’operatore economico fornisce tutte le informazioni necessarie allo scopo, con le modalità stabilite nel contratto.</w:t>
      </w:r>
    </w:p>
  </w:footnote>
  <w:footnote w:id="32">
    <w:p w14:paraId="77E34E37" w14:textId="77777777" w:rsidR="0039689B" w:rsidRDefault="0039689B" w:rsidP="0039689B">
      <w:pPr>
        <w:pStyle w:val="Testonotaapidipagina"/>
      </w:pPr>
      <w:r w:rsidRPr="009A4300">
        <w:rPr>
          <w:rStyle w:val="Rimandonotaapidipagina"/>
          <w:sz w:val="18"/>
          <w:szCs w:val="18"/>
        </w:rPr>
        <w:footnoteRef/>
      </w:r>
      <w:r w:rsidRPr="009A4300">
        <w:t xml:space="preserve"> Nel caso in cui il servizio a rete sia stato affidato da altro ente competente in relazione ad un bacino sovracomunale di gestione del servizio, occorre fare riferimento agli atti dallo stesso adottati.</w:t>
      </w:r>
    </w:p>
  </w:footnote>
  <w:footnote w:id="33">
    <w:p w14:paraId="663C8FE9" w14:textId="77777777" w:rsidR="0039689B" w:rsidRPr="00825B67" w:rsidRDefault="0039689B" w:rsidP="0039689B">
      <w:pPr>
        <w:pStyle w:val="Testonotaapidipagina"/>
      </w:pPr>
      <w:r w:rsidRPr="00825B67">
        <w:rPr>
          <w:rStyle w:val="Rimandonotaapidipagina"/>
          <w:sz w:val="18"/>
          <w:szCs w:val="18"/>
        </w:rPr>
        <w:footnoteRef/>
      </w:r>
      <w:r w:rsidRPr="00825B67">
        <w:t xml:space="preserve"> La legge n. 27/2012, all’art. 8 disciplina il contenuto delle carte di servizio; la </w:t>
      </w:r>
      <w:proofErr w:type="spellStart"/>
      <w:r w:rsidRPr="00825B67">
        <w:t>CiVIT</w:t>
      </w:r>
      <w:proofErr w:type="spellEnd"/>
      <w:r w:rsidRPr="00825B67">
        <w:t xml:space="preserve"> con la delibera n. 3/2012 adottò le “Linee guida per il miglioramento degli strumenti per la qualità dei servizi pubblici”.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924"/>
    <w:multiLevelType w:val="hybridMultilevel"/>
    <w:tmpl w:val="643CEC6A"/>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C36C2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28D5"/>
    <w:multiLevelType w:val="hybridMultilevel"/>
    <w:tmpl w:val="3EF8F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311AB5"/>
    <w:multiLevelType w:val="hybridMultilevel"/>
    <w:tmpl w:val="7BFE5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04BDE"/>
    <w:multiLevelType w:val="hybridMultilevel"/>
    <w:tmpl w:val="FB0804C8"/>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2575675"/>
    <w:multiLevelType w:val="hybridMultilevel"/>
    <w:tmpl w:val="08EA7BEA"/>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2E47453"/>
    <w:multiLevelType w:val="multilevel"/>
    <w:tmpl w:val="642A37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C4757B"/>
    <w:multiLevelType w:val="multilevel"/>
    <w:tmpl w:val="1FEAB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E43DF8"/>
    <w:multiLevelType w:val="hybridMultilevel"/>
    <w:tmpl w:val="19AE8B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DD4310"/>
    <w:multiLevelType w:val="hybridMultilevel"/>
    <w:tmpl w:val="F3E8AE08"/>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B4F7DEC"/>
    <w:multiLevelType w:val="multilevel"/>
    <w:tmpl w:val="DF1E05C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BFE5290"/>
    <w:multiLevelType w:val="hybridMultilevel"/>
    <w:tmpl w:val="3ADC9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2C7C07"/>
    <w:multiLevelType w:val="hybridMultilevel"/>
    <w:tmpl w:val="BDC4B2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864641"/>
    <w:multiLevelType w:val="hybridMultilevel"/>
    <w:tmpl w:val="DB447108"/>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0583838"/>
    <w:multiLevelType w:val="hybridMultilevel"/>
    <w:tmpl w:val="1C1CA0AE"/>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20B578E"/>
    <w:multiLevelType w:val="hybridMultilevel"/>
    <w:tmpl w:val="5212F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090052"/>
    <w:multiLevelType w:val="hybridMultilevel"/>
    <w:tmpl w:val="748C98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951CC1"/>
    <w:multiLevelType w:val="hybridMultilevel"/>
    <w:tmpl w:val="7B4C9DE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A7C2DC8"/>
    <w:multiLevelType w:val="multilevel"/>
    <w:tmpl w:val="3362820C"/>
    <w:lvl w:ilvl="0">
      <w:start w:val="1"/>
      <w:numFmt w:val="decimal"/>
      <w:pStyle w:val="Titolo1"/>
      <w:lvlText w:val="%1"/>
      <w:lvlJc w:val="left"/>
      <w:pPr>
        <w:ind w:left="432" w:hanging="432"/>
      </w:pPr>
    </w:lvl>
    <w:lvl w:ilvl="1">
      <w:start w:val="1"/>
      <w:numFmt w:val="decimal"/>
      <w:pStyle w:val="Titolo2"/>
      <w:lvlText w:val="%1.%2"/>
      <w:lvlJc w:val="left"/>
      <w:pPr>
        <w:ind w:left="718"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9" w15:restartNumberingAfterBreak="0">
    <w:nsid w:val="4C9B0D17"/>
    <w:multiLevelType w:val="multilevel"/>
    <w:tmpl w:val="7786C1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527F8D"/>
    <w:multiLevelType w:val="hybridMultilevel"/>
    <w:tmpl w:val="387C676C"/>
    <w:lvl w:ilvl="0" w:tplc="B17A2A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49064C"/>
    <w:multiLevelType w:val="hybridMultilevel"/>
    <w:tmpl w:val="841C9B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612C9B"/>
    <w:multiLevelType w:val="hybridMultilevel"/>
    <w:tmpl w:val="C6BA6F4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BFE599C"/>
    <w:multiLevelType w:val="hybridMultilevel"/>
    <w:tmpl w:val="FE4070F2"/>
    <w:lvl w:ilvl="0" w:tplc="FFFFFFFF">
      <w:start w:val="1"/>
      <w:numFmt w:val="bullet"/>
      <w:lvlText w:val=""/>
      <w:lvlJc w:val="left"/>
      <w:pPr>
        <w:ind w:left="720" w:hanging="360"/>
      </w:pPr>
      <w:rPr>
        <w:rFonts w:ascii="Symbol" w:hAnsi="Symbol" w:hint="default"/>
      </w:rPr>
    </w:lvl>
    <w:lvl w:ilvl="1" w:tplc="252425AE">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11F2DC8"/>
    <w:multiLevelType w:val="hybridMultilevel"/>
    <w:tmpl w:val="365A63C4"/>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637C466D"/>
    <w:multiLevelType w:val="hybridMultilevel"/>
    <w:tmpl w:val="5348696C"/>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F6715C"/>
    <w:multiLevelType w:val="hybridMultilevel"/>
    <w:tmpl w:val="6EFC30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D35BA0"/>
    <w:multiLevelType w:val="multilevel"/>
    <w:tmpl w:val="E8102B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7C1026"/>
    <w:multiLevelType w:val="hybridMultilevel"/>
    <w:tmpl w:val="6DDE78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7D0C0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5C04E6"/>
    <w:multiLevelType w:val="hybridMultilevel"/>
    <w:tmpl w:val="4FC46084"/>
    <w:lvl w:ilvl="0" w:tplc="252425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6C36CBA"/>
    <w:multiLevelType w:val="hybridMultilevel"/>
    <w:tmpl w:val="D43E0CDE"/>
    <w:lvl w:ilvl="0" w:tplc="252425AE">
      <w:start w:val="1"/>
      <w:numFmt w:val="bullet"/>
      <w:lvlText w:val=""/>
      <w:lvlJc w:val="left"/>
      <w:pPr>
        <w:ind w:left="720" w:hanging="360"/>
      </w:pPr>
      <w:rPr>
        <w:rFonts w:ascii="Symbol" w:hAnsi="Symbol" w:hint="default"/>
      </w:rPr>
    </w:lvl>
    <w:lvl w:ilvl="1" w:tplc="25768C6C">
      <w:numFmt w:val="bullet"/>
      <w:lvlText w:val="–"/>
      <w:lvlJc w:val="left"/>
      <w:pPr>
        <w:ind w:left="1440" w:hanging="360"/>
      </w:pPr>
      <w:rPr>
        <w:rFonts w:ascii="Times New Roman" w:eastAsia="Calibri"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79740D1"/>
    <w:multiLevelType w:val="hybridMultilevel"/>
    <w:tmpl w:val="F4749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CCC6C7A"/>
    <w:multiLevelType w:val="hybridMultilevel"/>
    <w:tmpl w:val="458C9A96"/>
    <w:lvl w:ilvl="0" w:tplc="D5B4F216">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F5249CB"/>
    <w:multiLevelType w:val="hybridMultilevel"/>
    <w:tmpl w:val="542A3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6535309">
    <w:abstractNumId w:val="33"/>
  </w:num>
  <w:num w:numId="2" w16cid:durableId="1032338985">
    <w:abstractNumId w:val="5"/>
  </w:num>
  <w:num w:numId="3" w16cid:durableId="611744925">
    <w:abstractNumId w:val="14"/>
  </w:num>
  <w:num w:numId="4" w16cid:durableId="764614191">
    <w:abstractNumId w:val="13"/>
  </w:num>
  <w:num w:numId="5" w16cid:durableId="1125388640">
    <w:abstractNumId w:val="9"/>
  </w:num>
  <w:num w:numId="6" w16cid:durableId="2061203582">
    <w:abstractNumId w:val="4"/>
  </w:num>
  <w:num w:numId="7" w16cid:durableId="418795699">
    <w:abstractNumId w:val="24"/>
  </w:num>
  <w:num w:numId="8" w16cid:durableId="1865631728">
    <w:abstractNumId w:val="31"/>
  </w:num>
  <w:num w:numId="9" w16cid:durableId="2035498697">
    <w:abstractNumId w:val="23"/>
  </w:num>
  <w:num w:numId="10" w16cid:durableId="2057854248">
    <w:abstractNumId w:val="30"/>
  </w:num>
  <w:num w:numId="11" w16cid:durableId="1726366441">
    <w:abstractNumId w:val="0"/>
  </w:num>
  <w:num w:numId="12" w16cid:durableId="1511337418">
    <w:abstractNumId w:val="33"/>
  </w:num>
  <w:num w:numId="13" w16cid:durableId="1894848743">
    <w:abstractNumId w:val="33"/>
  </w:num>
  <w:num w:numId="14" w16cid:durableId="1264193726">
    <w:abstractNumId w:val="33"/>
    <w:lvlOverride w:ilvl="0">
      <w:startOverride w:val="1"/>
    </w:lvlOverride>
  </w:num>
  <w:num w:numId="15" w16cid:durableId="1265462051">
    <w:abstractNumId w:val="22"/>
  </w:num>
  <w:num w:numId="16" w16cid:durableId="1237859266">
    <w:abstractNumId w:val="11"/>
  </w:num>
  <w:num w:numId="17" w16cid:durableId="191038280">
    <w:abstractNumId w:val="8"/>
  </w:num>
  <w:num w:numId="18" w16cid:durableId="1036588766">
    <w:abstractNumId w:val="26"/>
  </w:num>
  <w:num w:numId="19" w16cid:durableId="932326485">
    <w:abstractNumId w:val="34"/>
  </w:num>
  <w:num w:numId="20" w16cid:durableId="1207596619">
    <w:abstractNumId w:val="28"/>
  </w:num>
  <w:num w:numId="21" w16cid:durableId="687030180">
    <w:abstractNumId w:val="12"/>
  </w:num>
  <w:num w:numId="22" w16cid:durableId="342633676">
    <w:abstractNumId w:val="21"/>
  </w:num>
  <w:num w:numId="23" w16cid:durableId="352922104">
    <w:abstractNumId w:val="16"/>
  </w:num>
  <w:num w:numId="24" w16cid:durableId="177043414">
    <w:abstractNumId w:val="2"/>
  </w:num>
  <w:num w:numId="25" w16cid:durableId="334461905">
    <w:abstractNumId w:val="15"/>
  </w:num>
  <w:num w:numId="26" w16cid:durableId="364602518">
    <w:abstractNumId w:val="25"/>
  </w:num>
  <w:num w:numId="27" w16cid:durableId="2002463092">
    <w:abstractNumId w:val="3"/>
  </w:num>
  <w:num w:numId="28" w16cid:durableId="1474903999">
    <w:abstractNumId w:val="17"/>
  </w:num>
  <w:num w:numId="29" w16cid:durableId="1149636021">
    <w:abstractNumId w:val="32"/>
  </w:num>
  <w:num w:numId="30" w16cid:durableId="1716153301">
    <w:abstractNumId w:val="10"/>
  </w:num>
  <w:num w:numId="31" w16cid:durableId="361904996">
    <w:abstractNumId w:val="10"/>
    <w:lvlOverride w:ilvl="0">
      <w:startOverride w:val="4"/>
    </w:lvlOverride>
    <w:lvlOverride w:ilvl="1">
      <w:startOverride w:val="1"/>
    </w:lvlOverride>
  </w:num>
  <w:num w:numId="32" w16cid:durableId="103892011">
    <w:abstractNumId w:val="7"/>
  </w:num>
  <w:num w:numId="33" w16cid:durableId="293873261">
    <w:abstractNumId w:val="20"/>
  </w:num>
  <w:num w:numId="34" w16cid:durableId="727073711">
    <w:abstractNumId w:val="6"/>
  </w:num>
  <w:num w:numId="35" w16cid:durableId="2007243870">
    <w:abstractNumId w:val="27"/>
  </w:num>
  <w:num w:numId="36" w16cid:durableId="1643536865">
    <w:abstractNumId w:val="19"/>
  </w:num>
  <w:num w:numId="37" w16cid:durableId="1897349464">
    <w:abstractNumId w:val="1"/>
  </w:num>
  <w:num w:numId="38" w16cid:durableId="81875322">
    <w:abstractNumId w:val="29"/>
  </w:num>
  <w:num w:numId="39" w16cid:durableId="1622765867">
    <w:abstractNumId w:val="18"/>
  </w:num>
  <w:num w:numId="40" w16cid:durableId="18955770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55"/>
    <w:rsid w:val="00000FF6"/>
    <w:rsid w:val="00001054"/>
    <w:rsid w:val="00003590"/>
    <w:rsid w:val="000047FA"/>
    <w:rsid w:val="000527A4"/>
    <w:rsid w:val="000A47F4"/>
    <w:rsid w:val="000B586F"/>
    <w:rsid w:val="000D0558"/>
    <w:rsid w:val="000D4D74"/>
    <w:rsid w:val="00107386"/>
    <w:rsid w:val="0011537F"/>
    <w:rsid w:val="00156C00"/>
    <w:rsid w:val="001A2775"/>
    <w:rsid w:val="00203456"/>
    <w:rsid w:val="00203B96"/>
    <w:rsid w:val="00207748"/>
    <w:rsid w:val="00221B52"/>
    <w:rsid w:val="00232DB7"/>
    <w:rsid w:val="002334E4"/>
    <w:rsid w:val="00234754"/>
    <w:rsid w:val="00247738"/>
    <w:rsid w:val="00247A4C"/>
    <w:rsid w:val="002559C0"/>
    <w:rsid w:val="00272609"/>
    <w:rsid w:val="002968E2"/>
    <w:rsid w:val="002E280B"/>
    <w:rsid w:val="002F1936"/>
    <w:rsid w:val="002F7116"/>
    <w:rsid w:val="003453DB"/>
    <w:rsid w:val="00360A83"/>
    <w:rsid w:val="0039689B"/>
    <w:rsid w:val="003E038F"/>
    <w:rsid w:val="003E23F2"/>
    <w:rsid w:val="00400262"/>
    <w:rsid w:val="00402555"/>
    <w:rsid w:val="00406009"/>
    <w:rsid w:val="00427D57"/>
    <w:rsid w:val="0044763A"/>
    <w:rsid w:val="00467B14"/>
    <w:rsid w:val="00493F27"/>
    <w:rsid w:val="004D42B3"/>
    <w:rsid w:val="004E1AD2"/>
    <w:rsid w:val="00513E9D"/>
    <w:rsid w:val="00521610"/>
    <w:rsid w:val="00544E98"/>
    <w:rsid w:val="00551018"/>
    <w:rsid w:val="00555D64"/>
    <w:rsid w:val="00567EC0"/>
    <w:rsid w:val="005A2CD7"/>
    <w:rsid w:val="005D5A3C"/>
    <w:rsid w:val="00604D4C"/>
    <w:rsid w:val="006101DE"/>
    <w:rsid w:val="0061397E"/>
    <w:rsid w:val="00632B14"/>
    <w:rsid w:val="00642186"/>
    <w:rsid w:val="00650B46"/>
    <w:rsid w:val="0066320C"/>
    <w:rsid w:val="006A0B29"/>
    <w:rsid w:val="006B45BF"/>
    <w:rsid w:val="006D58C8"/>
    <w:rsid w:val="006F470A"/>
    <w:rsid w:val="006F4D5B"/>
    <w:rsid w:val="0070469D"/>
    <w:rsid w:val="007178DC"/>
    <w:rsid w:val="00740972"/>
    <w:rsid w:val="007524F3"/>
    <w:rsid w:val="00754361"/>
    <w:rsid w:val="007568B6"/>
    <w:rsid w:val="007569A8"/>
    <w:rsid w:val="007609EC"/>
    <w:rsid w:val="00776246"/>
    <w:rsid w:val="00786C7D"/>
    <w:rsid w:val="007966AE"/>
    <w:rsid w:val="007A1F6E"/>
    <w:rsid w:val="007D74B2"/>
    <w:rsid w:val="007F1C38"/>
    <w:rsid w:val="00807E3C"/>
    <w:rsid w:val="00872AFA"/>
    <w:rsid w:val="00881559"/>
    <w:rsid w:val="00884CA4"/>
    <w:rsid w:val="008A0CB1"/>
    <w:rsid w:val="008B18E1"/>
    <w:rsid w:val="008F0694"/>
    <w:rsid w:val="009060A5"/>
    <w:rsid w:val="009240EF"/>
    <w:rsid w:val="0092756A"/>
    <w:rsid w:val="00931941"/>
    <w:rsid w:val="00937B5E"/>
    <w:rsid w:val="00966747"/>
    <w:rsid w:val="009827E0"/>
    <w:rsid w:val="009B1AE8"/>
    <w:rsid w:val="009C191E"/>
    <w:rsid w:val="009F789D"/>
    <w:rsid w:val="00A01047"/>
    <w:rsid w:val="00A24FEC"/>
    <w:rsid w:val="00A33323"/>
    <w:rsid w:val="00A3742E"/>
    <w:rsid w:val="00A465FC"/>
    <w:rsid w:val="00A540CC"/>
    <w:rsid w:val="00A56AA1"/>
    <w:rsid w:val="00A669E9"/>
    <w:rsid w:val="00A729AF"/>
    <w:rsid w:val="00A76559"/>
    <w:rsid w:val="00A84E05"/>
    <w:rsid w:val="00AA02B2"/>
    <w:rsid w:val="00AA405A"/>
    <w:rsid w:val="00AB7833"/>
    <w:rsid w:val="00AC4626"/>
    <w:rsid w:val="00AE0BA6"/>
    <w:rsid w:val="00AE55EA"/>
    <w:rsid w:val="00AE6BC3"/>
    <w:rsid w:val="00B0259C"/>
    <w:rsid w:val="00B03765"/>
    <w:rsid w:val="00B446A0"/>
    <w:rsid w:val="00B44736"/>
    <w:rsid w:val="00B61AC4"/>
    <w:rsid w:val="00B7602F"/>
    <w:rsid w:val="00B81798"/>
    <w:rsid w:val="00B973D1"/>
    <w:rsid w:val="00BD182F"/>
    <w:rsid w:val="00BE0B54"/>
    <w:rsid w:val="00BF43B8"/>
    <w:rsid w:val="00C14E32"/>
    <w:rsid w:val="00C36BB1"/>
    <w:rsid w:val="00C42AF7"/>
    <w:rsid w:val="00C43882"/>
    <w:rsid w:val="00C453C5"/>
    <w:rsid w:val="00C63839"/>
    <w:rsid w:val="00C840E7"/>
    <w:rsid w:val="00C92977"/>
    <w:rsid w:val="00CD70CA"/>
    <w:rsid w:val="00D2412F"/>
    <w:rsid w:val="00D41687"/>
    <w:rsid w:val="00D70D1A"/>
    <w:rsid w:val="00D72DC2"/>
    <w:rsid w:val="00D801CE"/>
    <w:rsid w:val="00D91AAF"/>
    <w:rsid w:val="00DA6E2B"/>
    <w:rsid w:val="00DC2B09"/>
    <w:rsid w:val="00DC3B4F"/>
    <w:rsid w:val="00DC714E"/>
    <w:rsid w:val="00E07E27"/>
    <w:rsid w:val="00E22FE3"/>
    <w:rsid w:val="00E2597C"/>
    <w:rsid w:val="00E52021"/>
    <w:rsid w:val="00E56C5D"/>
    <w:rsid w:val="00E643DF"/>
    <w:rsid w:val="00E74FB1"/>
    <w:rsid w:val="00E85E5B"/>
    <w:rsid w:val="00EC37D7"/>
    <w:rsid w:val="00EC4BCD"/>
    <w:rsid w:val="00EF5B80"/>
    <w:rsid w:val="00F50B2B"/>
    <w:rsid w:val="00F510F1"/>
    <w:rsid w:val="00F61D8A"/>
    <w:rsid w:val="00F7602B"/>
    <w:rsid w:val="00F81BFA"/>
    <w:rsid w:val="00FA47E1"/>
    <w:rsid w:val="00FB25E2"/>
    <w:rsid w:val="00FB3C39"/>
    <w:rsid w:val="00FC2DC1"/>
    <w:rsid w:val="00FC4DF3"/>
    <w:rsid w:val="00FE4BEA"/>
    <w:rsid w:val="00FE63E5"/>
    <w:rsid w:val="01D04145"/>
    <w:rsid w:val="07AADC61"/>
    <w:rsid w:val="0A5B2DE0"/>
    <w:rsid w:val="0CA3C322"/>
    <w:rsid w:val="12D127C5"/>
    <w:rsid w:val="14BDDCD7"/>
    <w:rsid w:val="1576F7C9"/>
    <w:rsid w:val="183916DA"/>
    <w:rsid w:val="193AF945"/>
    <w:rsid w:val="20145813"/>
    <w:rsid w:val="2ABE68FF"/>
    <w:rsid w:val="39F127C8"/>
    <w:rsid w:val="42DFF705"/>
    <w:rsid w:val="4731CC77"/>
    <w:rsid w:val="58D49B78"/>
    <w:rsid w:val="63B97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C0A"/>
  <w15:chartTrackingRefBased/>
  <w15:docId w15:val="{9179E76A-F779-4722-AB3C-FBB7C600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E2B"/>
    <w:pPr>
      <w:spacing w:after="0" w:line="240" w:lineRule="auto"/>
      <w:jc w:val="both"/>
    </w:pPr>
    <w:rPr>
      <w:rFonts w:ascii="Bookman Old Style" w:eastAsia="Times New Roman" w:hAnsi="Bookman Old Style" w:cs="Times New Roman"/>
      <w:bCs/>
      <w:i/>
      <w:iCs/>
      <w:kern w:val="0"/>
      <w:sz w:val="20"/>
      <w:szCs w:val="20"/>
      <w:lang w:eastAsia="it-IT"/>
      <w14:ligatures w14:val="none"/>
    </w:rPr>
  </w:style>
  <w:style w:type="paragraph" w:styleId="Titolo1">
    <w:name w:val="heading 1"/>
    <w:basedOn w:val="Normale"/>
    <w:next w:val="Normale"/>
    <w:link w:val="Titolo1Carattere"/>
    <w:uiPriority w:val="9"/>
    <w:qFormat/>
    <w:rsid w:val="00AC4626"/>
    <w:pPr>
      <w:numPr>
        <w:numId w:val="39"/>
      </w:numPr>
      <w:shd w:val="clear" w:color="auto" w:fill="FFFFFF"/>
      <w:spacing w:after="120"/>
      <w:outlineLvl w:val="0"/>
    </w:pPr>
    <w:rPr>
      <w:rFonts w:cstheme="minorHAnsi"/>
      <w:b/>
      <w:i w:val="0"/>
      <w:iCs w:val="0"/>
      <w:sz w:val="26"/>
      <w:szCs w:val="26"/>
    </w:rPr>
  </w:style>
  <w:style w:type="paragraph" w:styleId="Titolo2">
    <w:name w:val="heading 2"/>
    <w:basedOn w:val="Normale"/>
    <w:next w:val="Normale"/>
    <w:link w:val="Titolo2Carattere"/>
    <w:autoRedefine/>
    <w:uiPriority w:val="9"/>
    <w:unhideWhenUsed/>
    <w:qFormat/>
    <w:rsid w:val="00FB25E2"/>
    <w:pPr>
      <w:keepNext/>
      <w:keepLines/>
      <w:numPr>
        <w:ilvl w:val="1"/>
        <w:numId w:val="39"/>
      </w:numPr>
      <w:spacing w:before="240" w:after="240"/>
      <w:ind w:left="576"/>
      <w:outlineLvl w:val="1"/>
    </w:pPr>
    <w:rPr>
      <w:rFonts w:ascii="Cambria" w:eastAsiaTheme="majorEastAsia" w:hAnsi="Cambria" w:cstheme="majorBidi"/>
      <w:b/>
      <w:bCs w:val="0"/>
      <w:i w:val="0"/>
      <w:iCs w:val="0"/>
      <w:sz w:val="28"/>
      <w:szCs w:val="28"/>
    </w:rPr>
  </w:style>
  <w:style w:type="paragraph" w:styleId="Titolo3">
    <w:name w:val="heading 3"/>
    <w:basedOn w:val="Titolo2"/>
    <w:next w:val="Normale"/>
    <w:link w:val="Titolo3Carattere"/>
    <w:uiPriority w:val="9"/>
    <w:unhideWhenUsed/>
    <w:qFormat/>
    <w:rsid w:val="00A01047"/>
    <w:pPr>
      <w:numPr>
        <w:ilvl w:val="2"/>
      </w:numPr>
      <w:jc w:val="left"/>
      <w:outlineLvl w:val="2"/>
    </w:pPr>
    <w:rPr>
      <w:i/>
      <w:iCs/>
      <w:sz w:val="24"/>
      <w:szCs w:val="24"/>
    </w:rPr>
  </w:style>
  <w:style w:type="paragraph" w:styleId="Titolo4">
    <w:name w:val="heading 4"/>
    <w:basedOn w:val="Normale"/>
    <w:next w:val="Normale"/>
    <w:link w:val="Titolo4Carattere"/>
    <w:uiPriority w:val="9"/>
    <w:semiHidden/>
    <w:unhideWhenUsed/>
    <w:qFormat/>
    <w:rsid w:val="003453DB"/>
    <w:pPr>
      <w:keepNext/>
      <w:keepLines/>
      <w:numPr>
        <w:ilvl w:val="3"/>
        <w:numId w:val="39"/>
      </w:numPr>
      <w:spacing w:before="40"/>
      <w:outlineLvl w:val="3"/>
    </w:pPr>
    <w:rPr>
      <w:rFonts w:asciiTheme="majorHAnsi" w:eastAsiaTheme="majorEastAsia" w:hAnsiTheme="majorHAnsi" w:cstheme="majorBidi"/>
      <w:i w:val="0"/>
      <w:iCs w:val="0"/>
      <w:color w:val="2F5496" w:themeColor="accent1" w:themeShade="BF"/>
    </w:rPr>
  </w:style>
  <w:style w:type="paragraph" w:styleId="Titolo5">
    <w:name w:val="heading 5"/>
    <w:basedOn w:val="Normale"/>
    <w:next w:val="Normale"/>
    <w:link w:val="Titolo5Carattere"/>
    <w:uiPriority w:val="9"/>
    <w:semiHidden/>
    <w:unhideWhenUsed/>
    <w:qFormat/>
    <w:rsid w:val="003453DB"/>
    <w:pPr>
      <w:keepNext/>
      <w:keepLines/>
      <w:numPr>
        <w:ilvl w:val="4"/>
        <w:numId w:val="39"/>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3453DB"/>
    <w:pPr>
      <w:keepNext/>
      <w:keepLines/>
      <w:numPr>
        <w:ilvl w:val="5"/>
        <w:numId w:val="39"/>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3453DB"/>
    <w:pPr>
      <w:keepNext/>
      <w:keepLines/>
      <w:numPr>
        <w:ilvl w:val="6"/>
        <w:numId w:val="39"/>
      </w:numPr>
      <w:spacing w:before="40"/>
      <w:outlineLvl w:val="6"/>
    </w:pPr>
    <w:rPr>
      <w:rFonts w:asciiTheme="majorHAnsi" w:eastAsiaTheme="majorEastAsia" w:hAnsiTheme="majorHAnsi" w:cstheme="majorBidi"/>
      <w:i w:val="0"/>
      <w:iCs w:val="0"/>
      <w:color w:val="1F3763" w:themeColor="accent1" w:themeShade="7F"/>
    </w:rPr>
  </w:style>
  <w:style w:type="paragraph" w:styleId="Titolo8">
    <w:name w:val="heading 8"/>
    <w:basedOn w:val="Normale"/>
    <w:next w:val="Normale"/>
    <w:link w:val="Titolo8Carattere"/>
    <w:uiPriority w:val="9"/>
    <w:semiHidden/>
    <w:unhideWhenUsed/>
    <w:qFormat/>
    <w:rsid w:val="003453DB"/>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453DB"/>
    <w:pPr>
      <w:keepNext/>
      <w:keepLines/>
      <w:numPr>
        <w:ilvl w:val="8"/>
        <w:numId w:val="39"/>
      </w:numPr>
      <w:spacing w:before="40"/>
      <w:outlineLvl w:val="8"/>
    </w:pPr>
    <w:rPr>
      <w:rFonts w:asciiTheme="majorHAnsi" w:eastAsiaTheme="majorEastAsia" w:hAnsiTheme="majorHAnsi" w:cstheme="majorBidi"/>
      <w:i w:val="0"/>
      <w:iCs w:val="0"/>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4626"/>
    <w:rPr>
      <w:rFonts w:ascii="Bookman Old Style" w:eastAsia="Times New Roman" w:hAnsi="Bookman Old Style" w:cstheme="minorHAnsi"/>
      <w:b/>
      <w:bCs/>
      <w:kern w:val="0"/>
      <w:sz w:val="26"/>
      <w:szCs w:val="26"/>
      <w:shd w:val="clear" w:color="auto" w:fill="FFFFFF"/>
      <w:lang w:eastAsia="it-IT"/>
      <w14:ligatures w14:val="none"/>
    </w:rPr>
  </w:style>
  <w:style w:type="character" w:customStyle="1" w:styleId="Titolo2Carattere">
    <w:name w:val="Titolo 2 Carattere"/>
    <w:basedOn w:val="Carpredefinitoparagrafo"/>
    <w:link w:val="Titolo2"/>
    <w:uiPriority w:val="9"/>
    <w:rsid w:val="00FB25E2"/>
    <w:rPr>
      <w:rFonts w:ascii="Cambria" w:eastAsiaTheme="majorEastAsia" w:hAnsi="Cambria" w:cstheme="majorBidi"/>
      <w:b/>
      <w:kern w:val="0"/>
      <w:sz w:val="28"/>
      <w:szCs w:val="28"/>
      <w:lang w:eastAsia="it-IT"/>
      <w14:ligatures w14:val="none"/>
    </w:rPr>
  </w:style>
  <w:style w:type="paragraph" w:styleId="Paragrafoelenco">
    <w:name w:val="List Paragraph"/>
    <w:basedOn w:val="Normale"/>
    <w:uiPriority w:val="34"/>
    <w:qFormat/>
    <w:rsid w:val="00402555"/>
    <w:pPr>
      <w:ind w:left="720"/>
      <w:contextualSpacing/>
    </w:pPr>
  </w:style>
  <w:style w:type="paragraph" w:styleId="Testonotaapidipagina">
    <w:name w:val="footnote text"/>
    <w:basedOn w:val="Normale"/>
    <w:link w:val="TestonotaapidipaginaCarattere"/>
    <w:uiPriority w:val="99"/>
    <w:unhideWhenUsed/>
    <w:rsid w:val="00402555"/>
    <w:rPr>
      <w:rFonts w:eastAsiaTheme="minorEastAsia"/>
    </w:rPr>
  </w:style>
  <w:style w:type="character" w:customStyle="1" w:styleId="TestonotaapidipaginaCarattere">
    <w:name w:val="Testo nota a piè di pagina Carattere"/>
    <w:basedOn w:val="Carpredefinitoparagrafo"/>
    <w:link w:val="Testonotaapidipagina"/>
    <w:uiPriority w:val="99"/>
    <w:rsid w:val="00402555"/>
    <w:rPr>
      <w:rFonts w:ascii="Times New Roman" w:eastAsiaTheme="minorEastAsia"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402555"/>
    <w:rPr>
      <w:vertAlign w:val="superscript"/>
    </w:rPr>
  </w:style>
  <w:style w:type="table" w:styleId="Grigliatabella">
    <w:name w:val="Table Grid"/>
    <w:basedOn w:val="Tabellanormale"/>
    <w:uiPriority w:val="59"/>
    <w:rsid w:val="004025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B446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F7116"/>
    <w:pPr>
      <w:spacing w:before="120" w:after="120"/>
    </w:pPr>
    <w:rPr>
      <w:rFonts w:ascii="Cambria" w:hAnsi="Cambria"/>
      <w:i w:val="0"/>
      <w:iCs w:val="0"/>
      <w:sz w:val="24"/>
      <w:szCs w:val="24"/>
    </w:rPr>
  </w:style>
  <w:style w:type="character" w:customStyle="1" w:styleId="CorpotestoCarattere">
    <w:name w:val="Corpo testo Carattere"/>
    <w:basedOn w:val="Carpredefinitoparagrafo"/>
    <w:link w:val="Corpotesto"/>
    <w:uiPriority w:val="1"/>
    <w:rsid w:val="002F7116"/>
    <w:rPr>
      <w:rFonts w:ascii="Cambria" w:eastAsia="Times New Roman" w:hAnsi="Cambria" w:cs="Times New Roman"/>
      <w:bCs/>
      <w:kern w:val="0"/>
      <w:sz w:val="24"/>
      <w:szCs w:val="24"/>
      <w:lang w:eastAsia="it-IT"/>
      <w14:ligatures w14:val="none"/>
    </w:rPr>
  </w:style>
  <w:style w:type="paragraph" w:customStyle="1" w:styleId="TableParagraph">
    <w:name w:val="Table Paragraph"/>
    <w:basedOn w:val="Normale"/>
    <w:uiPriority w:val="1"/>
    <w:qFormat/>
    <w:rsid w:val="00B446A0"/>
    <w:pPr>
      <w:widowControl w:val="0"/>
      <w:autoSpaceDE w:val="0"/>
      <w:autoSpaceDN w:val="0"/>
    </w:pPr>
    <w:rPr>
      <w:rFonts w:ascii="Cambria" w:eastAsia="Cambria" w:hAnsi="Cambria" w:cs="Cambria"/>
      <w:sz w:val="22"/>
      <w:szCs w:val="22"/>
      <w:lang w:eastAsia="en-US"/>
    </w:rPr>
  </w:style>
  <w:style w:type="paragraph" w:styleId="PreformattatoHTML">
    <w:name w:val="HTML Preformatted"/>
    <w:basedOn w:val="Normale"/>
    <w:link w:val="PreformattatoHTMLCarattere"/>
    <w:uiPriority w:val="99"/>
    <w:semiHidden/>
    <w:unhideWhenUsed/>
    <w:rsid w:val="00AE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E55EA"/>
    <w:rPr>
      <w:rFonts w:ascii="Courier New" w:eastAsia="Times New Roman" w:hAnsi="Courier New" w:cs="Courier New"/>
      <w:kern w:val="0"/>
      <w:sz w:val="20"/>
      <w:szCs w:val="20"/>
      <w:lang w:eastAsia="it-IT"/>
      <w14:ligatures w14:val="none"/>
    </w:rPr>
  </w:style>
  <w:style w:type="paragraph" w:styleId="Intestazione">
    <w:name w:val="header"/>
    <w:basedOn w:val="Normale"/>
    <w:link w:val="IntestazioneCarattere"/>
    <w:uiPriority w:val="99"/>
    <w:semiHidden/>
    <w:unhideWhenUsed/>
    <w:rsid w:val="009F789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F789D"/>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semiHidden/>
    <w:unhideWhenUsed/>
    <w:rsid w:val="009F789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F789D"/>
    <w:rPr>
      <w:rFonts w:ascii="Times New Roman" w:eastAsia="Times New Roman" w:hAnsi="Times New Roman" w:cs="Times New Roman"/>
      <w:kern w:val="0"/>
      <w:sz w:val="24"/>
      <w:szCs w:val="24"/>
      <w:lang w:eastAsia="it-IT"/>
      <w14:ligatures w14:val="none"/>
    </w:rPr>
  </w:style>
  <w:style w:type="paragraph" w:styleId="Titolo">
    <w:name w:val="Title"/>
    <w:basedOn w:val="Normale"/>
    <w:next w:val="Normale"/>
    <w:link w:val="TitoloCarattere"/>
    <w:uiPriority w:val="10"/>
    <w:qFormat/>
    <w:rsid w:val="000D0558"/>
    <w:pPr>
      <w:contextualSpacing/>
      <w:jc w:val="center"/>
    </w:pPr>
    <w:rPr>
      <w:rFonts w:ascii="Cambria" w:eastAsiaTheme="majorEastAsia" w:hAnsi="Cambria" w:cstheme="majorBidi"/>
      <w:i w:val="0"/>
      <w:iCs w:val="0"/>
      <w:spacing w:val="-10"/>
      <w:kern w:val="28"/>
      <w:sz w:val="56"/>
      <w:szCs w:val="56"/>
    </w:rPr>
  </w:style>
  <w:style w:type="character" w:customStyle="1" w:styleId="TitoloCarattere">
    <w:name w:val="Titolo Carattere"/>
    <w:basedOn w:val="Carpredefinitoparagrafo"/>
    <w:link w:val="Titolo"/>
    <w:uiPriority w:val="10"/>
    <w:rsid w:val="000D0558"/>
    <w:rPr>
      <w:rFonts w:ascii="Cambria" w:eastAsiaTheme="majorEastAsia" w:hAnsi="Cambria" w:cstheme="majorBidi"/>
      <w:bCs/>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D801CE"/>
    <w:pPr>
      <w:numPr>
        <w:ilvl w:val="1"/>
      </w:numPr>
      <w:spacing w:after="160"/>
      <w:jc w:val="center"/>
    </w:pPr>
    <w:rPr>
      <w:rFonts w:ascii="Cambria" w:eastAsiaTheme="minorEastAsia" w:hAnsi="Cambria" w:cstheme="minorBidi"/>
      <w:b/>
      <w:bCs w:val="0"/>
      <w:color w:val="5A5A5A" w:themeColor="text1" w:themeTint="A5"/>
      <w:spacing w:val="15"/>
      <w:sz w:val="28"/>
      <w:szCs w:val="28"/>
    </w:rPr>
  </w:style>
  <w:style w:type="character" w:customStyle="1" w:styleId="SottotitoloCarattere">
    <w:name w:val="Sottotitolo Carattere"/>
    <w:basedOn w:val="Carpredefinitoparagrafo"/>
    <w:link w:val="Sottotitolo"/>
    <w:uiPriority w:val="11"/>
    <w:rsid w:val="00D801CE"/>
    <w:rPr>
      <w:rFonts w:ascii="Cambria" w:eastAsiaTheme="minorEastAsia" w:hAnsi="Cambria"/>
      <w:b/>
      <w:i/>
      <w:iCs/>
      <w:color w:val="5A5A5A" w:themeColor="text1" w:themeTint="A5"/>
      <w:spacing w:val="15"/>
      <w:kern w:val="0"/>
      <w:sz w:val="28"/>
      <w:szCs w:val="28"/>
      <w:lang w:eastAsia="it-IT"/>
      <w14:ligatures w14:val="none"/>
    </w:rPr>
  </w:style>
  <w:style w:type="character" w:customStyle="1" w:styleId="Titolo3Carattere">
    <w:name w:val="Titolo 3 Carattere"/>
    <w:basedOn w:val="Carpredefinitoparagrafo"/>
    <w:link w:val="Titolo3"/>
    <w:uiPriority w:val="9"/>
    <w:rsid w:val="00A01047"/>
    <w:rPr>
      <w:rFonts w:ascii="Cambria" w:eastAsiaTheme="majorEastAsia" w:hAnsi="Cambria" w:cstheme="majorBidi"/>
      <w:b/>
      <w:i/>
      <w:iCs/>
      <w:kern w:val="0"/>
      <w:sz w:val="24"/>
      <w:szCs w:val="24"/>
      <w:lang w:eastAsia="it-IT"/>
      <w14:ligatures w14:val="none"/>
    </w:rPr>
  </w:style>
  <w:style w:type="paragraph" w:styleId="Sommario1">
    <w:name w:val="toc 1"/>
    <w:basedOn w:val="Normale"/>
    <w:next w:val="Normale"/>
    <w:autoRedefine/>
    <w:uiPriority w:val="39"/>
    <w:unhideWhenUsed/>
    <w:rsid w:val="002F7116"/>
    <w:pPr>
      <w:spacing w:before="120" w:after="120"/>
      <w:jc w:val="left"/>
    </w:pPr>
    <w:rPr>
      <w:rFonts w:asciiTheme="minorHAnsi" w:hAnsiTheme="minorHAnsi" w:cstheme="minorHAnsi"/>
      <w:b/>
      <w:i w:val="0"/>
      <w:iCs w:val="0"/>
      <w:caps/>
    </w:rPr>
  </w:style>
  <w:style w:type="paragraph" w:styleId="Sommario2">
    <w:name w:val="toc 2"/>
    <w:basedOn w:val="Normale"/>
    <w:next w:val="Normale"/>
    <w:autoRedefine/>
    <w:uiPriority w:val="39"/>
    <w:unhideWhenUsed/>
    <w:rsid w:val="002F7116"/>
    <w:pPr>
      <w:ind w:left="200"/>
      <w:jc w:val="left"/>
    </w:pPr>
    <w:rPr>
      <w:rFonts w:asciiTheme="minorHAnsi" w:hAnsiTheme="minorHAnsi" w:cstheme="minorHAnsi"/>
      <w:bCs w:val="0"/>
      <w:i w:val="0"/>
      <w:iCs w:val="0"/>
      <w:smallCaps/>
    </w:rPr>
  </w:style>
  <w:style w:type="paragraph" w:styleId="Sommario3">
    <w:name w:val="toc 3"/>
    <w:basedOn w:val="Normale"/>
    <w:next w:val="Normale"/>
    <w:autoRedefine/>
    <w:uiPriority w:val="39"/>
    <w:unhideWhenUsed/>
    <w:rsid w:val="002F7116"/>
    <w:pPr>
      <w:ind w:left="400"/>
      <w:jc w:val="left"/>
    </w:pPr>
    <w:rPr>
      <w:rFonts w:asciiTheme="minorHAnsi" w:hAnsiTheme="minorHAnsi" w:cstheme="minorHAnsi"/>
      <w:bCs w:val="0"/>
    </w:rPr>
  </w:style>
  <w:style w:type="paragraph" w:styleId="Sommario4">
    <w:name w:val="toc 4"/>
    <w:basedOn w:val="Normale"/>
    <w:next w:val="Normale"/>
    <w:autoRedefine/>
    <w:uiPriority w:val="39"/>
    <w:unhideWhenUsed/>
    <w:rsid w:val="002F7116"/>
    <w:pPr>
      <w:ind w:left="600"/>
      <w:jc w:val="left"/>
    </w:pPr>
    <w:rPr>
      <w:rFonts w:asciiTheme="minorHAnsi" w:hAnsiTheme="minorHAnsi" w:cstheme="minorHAnsi"/>
      <w:bCs w:val="0"/>
      <w:i w:val="0"/>
      <w:iCs w:val="0"/>
      <w:sz w:val="18"/>
      <w:szCs w:val="18"/>
    </w:rPr>
  </w:style>
  <w:style w:type="paragraph" w:styleId="Sommario5">
    <w:name w:val="toc 5"/>
    <w:basedOn w:val="Normale"/>
    <w:next w:val="Normale"/>
    <w:autoRedefine/>
    <w:uiPriority w:val="39"/>
    <w:unhideWhenUsed/>
    <w:rsid w:val="002F7116"/>
    <w:pPr>
      <w:ind w:left="800"/>
      <w:jc w:val="left"/>
    </w:pPr>
    <w:rPr>
      <w:rFonts w:asciiTheme="minorHAnsi" w:hAnsiTheme="minorHAnsi" w:cstheme="minorHAnsi"/>
      <w:bCs w:val="0"/>
      <w:i w:val="0"/>
      <w:iCs w:val="0"/>
      <w:sz w:val="18"/>
      <w:szCs w:val="18"/>
    </w:rPr>
  </w:style>
  <w:style w:type="paragraph" w:styleId="Sommario6">
    <w:name w:val="toc 6"/>
    <w:basedOn w:val="Normale"/>
    <w:next w:val="Normale"/>
    <w:autoRedefine/>
    <w:uiPriority w:val="39"/>
    <w:unhideWhenUsed/>
    <w:rsid w:val="002F7116"/>
    <w:pPr>
      <w:ind w:left="1000"/>
      <w:jc w:val="left"/>
    </w:pPr>
    <w:rPr>
      <w:rFonts w:asciiTheme="minorHAnsi" w:hAnsiTheme="minorHAnsi" w:cstheme="minorHAnsi"/>
      <w:bCs w:val="0"/>
      <w:i w:val="0"/>
      <w:iCs w:val="0"/>
      <w:sz w:val="18"/>
      <w:szCs w:val="18"/>
    </w:rPr>
  </w:style>
  <w:style w:type="paragraph" w:styleId="Sommario7">
    <w:name w:val="toc 7"/>
    <w:basedOn w:val="Normale"/>
    <w:next w:val="Normale"/>
    <w:autoRedefine/>
    <w:uiPriority w:val="39"/>
    <w:unhideWhenUsed/>
    <w:rsid w:val="002F7116"/>
    <w:pPr>
      <w:ind w:left="1200"/>
      <w:jc w:val="left"/>
    </w:pPr>
    <w:rPr>
      <w:rFonts w:asciiTheme="minorHAnsi" w:hAnsiTheme="minorHAnsi" w:cstheme="minorHAnsi"/>
      <w:bCs w:val="0"/>
      <w:i w:val="0"/>
      <w:iCs w:val="0"/>
      <w:sz w:val="18"/>
      <w:szCs w:val="18"/>
    </w:rPr>
  </w:style>
  <w:style w:type="paragraph" w:styleId="Sommario8">
    <w:name w:val="toc 8"/>
    <w:basedOn w:val="Normale"/>
    <w:next w:val="Normale"/>
    <w:autoRedefine/>
    <w:uiPriority w:val="39"/>
    <w:unhideWhenUsed/>
    <w:rsid w:val="002F7116"/>
    <w:pPr>
      <w:ind w:left="1400"/>
      <w:jc w:val="left"/>
    </w:pPr>
    <w:rPr>
      <w:rFonts w:asciiTheme="minorHAnsi" w:hAnsiTheme="minorHAnsi" w:cstheme="minorHAnsi"/>
      <w:bCs w:val="0"/>
      <w:i w:val="0"/>
      <w:iCs w:val="0"/>
      <w:sz w:val="18"/>
      <w:szCs w:val="18"/>
    </w:rPr>
  </w:style>
  <w:style w:type="paragraph" w:styleId="Sommario9">
    <w:name w:val="toc 9"/>
    <w:basedOn w:val="Normale"/>
    <w:next w:val="Normale"/>
    <w:autoRedefine/>
    <w:uiPriority w:val="39"/>
    <w:unhideWhenUsed/>
    <w:rsid w:val="002F7116"/>
    <w:pPr>
      <w:ind w:left="1600"/>
      <w:jc w:val="left"/>
    </w:pPr>
    <w:rPr>
      <w:rFonts w:asciiTheme="minorHAnsi" w:hAnsiTheme="minorHAnsi" w:cstheme="minorHAnsi"/>
      <w:bCs w:val="0"/>
      <w:i w:val="0"/>
      <w:iCs w:val="0"/>
      <w:sz w:val="18"/>
      <w:szCs w:val="18"/>
    </w:rPr>
  </w:style>
  <w:style w:type="character" w:styleId="Collegamentoipertestuale">
    <w:name w:val="Hyperlink"/>
    <w:basedOn w:val="Carpredefinitoparagrafo"/>
    <w:uiPriority w:val="99"/>
    <w:unhideWhenUsed/>
    <w:rsid w:val="002F7116"/>
    <w:rPr>
      <w:color w:val="0563C1" w:themeColor="hyperlink"/>
      <w:u w:val="single"/>
    </w:rPr>
  </w:style>
  <w:style w:type="character" w:styleId="Enfasicorsivo">
    <w:name w:val="Emphasis"/>
    <w:basedOn w:val="Carpredefinitoparagrafo"/>
    <w:uiPriority w:val="20"/>
    <w:qFormat/>
    <w:rsid w:val="00E643DF"/>
    <w:rPr>
      <w:i/>
      <w:iCs/>
    </w:rPr>
  </w:style>
  <w:style w:type="character" w:styleId="Menzionenonrisolta">
    <w:name w:val="Unresolved Mention"/>
    <w:basedOn w:val="Carpredefinitoparagrafo"/>
    <w:uiPriority w:val="99"/>
    <w:semiHidden/>
    <w:unhideWhenUsed/>
    <w:rsid w:val="00E643DF"/>
    <w:rPr>
      <w:color w:val="605E5C"/>
      <w:shd w:val="clear" w:color="auto" w:fill="E1DFDD"/>
    </w:rPr>
  </w:style>
  <w:style w:type="character" w:customStyle="1" w:styleId="Titolo4Carattere">
    <w:name w:val="Titolo 4 Carattere"/>
    <w:basedOn w:val="Carpredefinitoparagrafo"/>
    <w:link w:val="Titolo4"/>
    <w:uiPriority w:val="9"/>
    <w:semiHidden/>
    <w:rsid w:val="003453DB"/>
    <w:rPr>
      <w:rFonts w:asciiTheme="majorHAnsi" w:eastAsiaTheme="majorEastAsia" w:hAnsiTheme="majorHAnsi" w:cstheme="majorBidi"/>
      <w:bCs/>
      <w:color w:val="2F5496" w:themeColor="accent1" w:themeShade="BF"/>
      <w:kern w:val="0"/>
      <w:sz w:val="20"/>
      <w:szCs w:val="20"/>
      <w:lang w:eastAsia="it-IT"/>
      <w14:ligatures w14:val="none"/>
    </w:rPr>
  </w:style>
  <w:style w:type="character" w:customStyle="1" w:styleId="Titolo5Carattere">
    <w:name w:val="Titolo 5 Carattere"/>
    <w:basedOn w:val="Carpredefinitoparagrafo"/>
    <w:link w:val="Titolo5"/>
    <w:uiPriority w:val="9"/>
    <w:semiHidden/>
    <w:rsid w:val="003453DB"/>
    <w:rPr>
      <w:rFonts w:asciiTheme="majorHAnsi" w:eastAsiaTheme="majorEastAsia" w:hAnsiTheme="majorHAnsi" w:cstheme="majorBidi"/>
      <w:bCs/>
      <w:i/>
      <w:iCs/>
      <w:color w:val="2F5496" w:themeColor="accent1" w:themeShade="BF"/>
      <w:kern w:val="0"/>
      <w:sz w:val="20"/>
      <w:szCs w:val="20"/>
      <w:lang w:eastAsia="it-IT"/>
      <w14:ligatures w14:val="none"/>
    </w:rPr>
  </w:style>
  <w:style w:type="character" w:customStyle="1" w:styleId="Titolo6Carattere">
    <w:name w:val="Titolo 6 Carattere"/>
    <w:basedOn w:val="Carpredefinitoparagrafo"/>
    <w:link w:val="Titolo6"/>
    <w:uiPriority w:val="9"/>
    <w:semiHidden/>
    <w:rsid w:val="003453DB"/>
    <w:rPr>
      <w:rFonts w:asciiTheme="majorHAnsi" w:eastAsiaTheme="majorEastAsia" w:hAnsiTheme="majorHAnsi" w:cstheme="majorBidi"/>
      <w:bCs/>
      <w:i/>
      <w:iCs/>
      <w:color w:val="1F3763" w:themeColor="accent1" w:themeShade="7F"/>
      <w:kern w:val="0"/>
      <w:sz w:val="20"/>
      <w:szCs w:val="20"/>
      <w:lang w:eastAsia="it-IT"/>
      <w14:ligatures w14:val="none"/>
    </w:rPr>
  </w:style>
  <w:style w:type="character" w:customStyle="1" w:styleId="Titolo7Carattere">
    <w:name w:val="Titolo 7 Carattere"/>
    <w:basedOn w:val="Carpredefinitoparagrafo"/>
    <w:link w:val="Titolo7"/>
    <w:uiPriority w:val="9"/>
    <w:semiHidden/>
    <w:rsid w:val="003453DB"/>
    <w:rPr>
      <w:rFonts w:asciiTheme="majorHAnsi" w:eastAsiaTheme="majorEastAsia" w:hAnsiTheme="majorHAnsi" w:cstheme="majorBidi"/>
      <w:bCs/>
      <w:color w:val="1F3763" w:themeColor="accent1" w:themeShade="7F"/>
      <w:kern w:val="0"/>
      <w:sz w:val="20"/>
      <w:szCs w:val="20"/>
      <w:lang w:eastAsia="it-IT"/>
      <w14:ligatures w14:val="none"/>
    </w:rPr>
  </w:style>
  <w:style w:type="character" w:customStyle="1" w:styleId="Titolo8Carattere">
    <w:name w:val="Titolo 8 Carattere"/>
    <w:basedOn w:val="Carpredefinitoparagrafo"/>
    <w:link w:val="Titolo8"/>
    <w:uiPriority w:val="9"/>
    <w:semiHidden/>
    <w:rsid w:val="003453DB"/>
    <w:rPr>
      <w:rFonts w:asciiTheme="majorHAnsi" w:eastAsiaTheme="majorEastAsia" w:hAnsiTheme="majorHAnsi" w:cstheme="majorBidi"/>
      <w:bCs/>
      <w:i/>
      <w:iCs/>
      <w:color w:val="272727" w:themeColor="text1" w:themeTint="D8"/>
      <w:kern w:val="0"/>
      <w:sz w:val="21"/>
      <w:szCs w:val="21"/>
      <w:lang w:eastAsia="it-IT"/>
      <w14:ligatures w14:val="none"/>
    </w:rPr>
  </w:style>
  <w:style w:type="character" w:customStyle="1" w:styleId="Titolo9Carattere">
    <w:name w:val="Titolo 9 Carattere"/>
    <w:basedOn w:val="Carpredefinitoparagrafo"/>
    <w:link w:val="Titolo9"/>
    <w:uiPriority w:val="9"/>
    <w:semiHidden/>
    <w:rsid w:val="003453DB"/>
    <w:rPr>
      <w:rFonts w:asciiTheme="majorHAnsi" w:eastAsiaTheme="majorEastAsia" w:hAnsiTheme="majorHAnsi" w:cstheme="majorBidi"/>
      <w:bCs/>
      <w:color w:val="272727" w:themeColor="text1" w:themeTint="D8"/>
      <w:kern w:val="0"/>
      <w:sz w:val="21"/>
      <w:szCs w:val="21"/>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435">
      <w:bodyDiv w:val="1"/>
      <w:marLeft w:val="0"/>
      <w:marRight w:val="0"/>
      <w:marTop w:val="0"/>
      <w:marBottom w:val="0"/>
      <w:divBdr>
        <w:top w:val="none" w:sz="0" w:space="0" w:color="auto"/>
        <w:left w:val="none" w:sz="0" w:space="0" w:color="auto"/>
        <w:bottom w:val="none" w:sz="0" w:space="0" w:color="auto"/>
        <w:right w:val="none" w:sz="0" w:space="0" w:color="auto"/>
      </w:divBdr>
    </w:div>
    <w:div w:id="1047559413">
      <w:bodyDiv w:val="1"/>
      <w:marLeft w:val="0"/>
      <w:marRight w:val="0"/>
      <w:marTop w:val="0"/>
      <w:marBottom w:val="0"/>
      <w:divBdr>
        <w:top w:val="none" w:sz="0" w:space="0" w:color="auto"/>
        <w:left w:val="none" w:sz="0" w:space="0" w:color="auto"/>
        <w:bottom w:val="none" w:sz="0" w:space="0" w:color="auto"/>
        <w:right w:val="none" w:sz="0" w:space="0" w:color="auto"/>
      </w:divBdr>
    </w:div>
    <w:div w:id="1501963425">
      <w:bodyDiv w:val="1"/>
      <w:marLeft w:val="0"/>
      <w:marRight w:val="0"/>
      <w:marTop w:val="0"/>
      <w:marBottom w:val="0"/>
      <w:divBdr>
        <w:top w:val="none" w:sz="0" w:space="0" w:color="auto"/>
        <w:left w:val="none" w:sz="0" w:space="0" w:color="auto"/>
        <w:bottom w:val="none" w:sz="0" w:space="0" w:color="auto"/>
        <w:right w:val="none" w:sz="0" w:space="0" w:color="auto"/>
      </w:divBdr>
    </w:div>
    <w:div w:id="1691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ticorruzione.it/documents/91439/0/Art.+17+comma+2_SPL+motivazione+qualificata_modulo.docx/7d106c76-5338-0950-5bdc-d064711ff1e7?t=16897052606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corruzione.it/documents/91439/0/Art.+14+comma+3_SPL+relazione+sulla+scelta+modalit%C3%A0+di+gestione.docx/7c1b3859-78e8-3b83-4df3-2282e91991e3?t=168970524852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4f3310-347c-40e8-9b47-7e004687bea3" xsi:nil="true"/>
    <lcf76f155ced4ddcb4097134ff3c332f xmlns="3e03038e-01d1-4599-b3ed-f48bdf880553">
      <Terms xmlns="http://schemas.microsoft.com/office/infopath/2007/PartnerControls"/>
    </lcf76f155ced4ddcb4097134ff3c332f>
    <SharedWithUsers xmlns="3e4f3310-347c-40e8-9b47-7e004687bea3">
      <UserInfo>
        <DisplayName>Membri di Dirigenti e Responsabili</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3E707970DC0144809A6F95EC1003AE" ma:contentTypeVersion="15" ma:contentTypeDescription="Creare un nuovo documento." ma:contentTypeScope="" ma:versionID="2ad5519054d6b9d76427a5a637ff1d21">
  <xsd:schema xmlns:xsd="http://www.w3.org/2001/XMLSchema" xmlns:xs="http://www.w3.org/2001/XMLSchema" xmlns:p="http://schemas.microsoft.com/office/2006/metadata/properties" xmlns:ns2="3e03038e-01d1-4599-b3ed-f48bdf880553" xmlns:ns3="3e4f3310-347c-40e8-9b47-7e004687bea3" targetNamespace="http://schemas.microsoft.com/office/2006/metadata/properties" ma:root="true" ma:fieldsID="244db8bc13e507bc4ac7acdc37eefad6" ns2:_="" ns3:_="">
    <xsd:import namespace="3e03038e-01d1-4599-b3ed-f48bdf880553"/>
    <xsd:import namespace="3e4f3310-347c-40e8-9b47-7e004687be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3038e-01d1-4599-b3ed-f48bdf880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26f395c4-edc4-40cd-bab0-ba9840140f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f3310-347c-40e8-9b47-7e004687bea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e5cd2820-d2db-43f5-8da9-bfe5a9cd123b}" ma:internalName="TaxCatchAll" ma:showField="CatchAllData" ma:web="3e4f3310-347c-40e8-9b47-7e004687b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701C-F5E2-4500-BDB0-749409B0F621}">
  <ds:schemaRefs>
    <ds:schemaRef ds:uri="http://schemas.microsoft.com/office/2006/metadata/properties"/>
    <ds:schemaRef ds:uri="http://schemas.microsoft.com/office/infopath/2007/PartnerControls"/>
    <ds:schemaRef ds:uri="3e4f3310-347c-40e8-9b47-7e004687bea3"/>
    <ds:schemaRef ds:uri="3e03038e-01d1-4599-b3ed-f48bdf880553"/>
  </ds:schemaRefs>
</ds:datastoreItem>
</file>

<file path=customXml/itemProps2.xml><?xml version="1.0" encoding="utf-8"?>
<ds:datastoreItem xmlns:ds="http://schemas.openxmlformats.org/officeDocument/2006/customXml" ds:itemID="{3BE35CE2-7DA3-48AA-91A9-1ABDB64BE75C}">
  <ds:schemaRefs>
    <ds:schemaRef ds:uri="http://schemas.microsoft.com/sharepoint/v3/contenttype/forms"/>
  </ds:schemaRefs>
</ds:datastoreItem>
</file>

<file path=customXml/itemProps3.xml><?xml version="1.0" encoding="utf-8"?>
<ds:datastoreItem xmlns:ds="http://schemas.openxmlformats.org/officeDocument/2006/customXml" ds:itemID="{5A241BB4-6DE4-472D-BE1E-26AF2047A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3038e-01d1-4599-b3ed-f48bdf880553"/>
    <ds:schemaRef ds:uri="3e4f3310-347c-40e8-9b47-7e004687b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0DC66-E390-4325-9242-F6937820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57</Pages>
  <Words>15505</Words>
  <Characters>88384</Characters>
  <Application>Microsoft Office Word</Application>
  <DocSecurity>0</DocSecurity>
  <Lines>736</Lines>
  <Paragraphs>207</Paragraphs>
  <ScaleCrop>false</ScaleCrop>
  <Company/>
  <LinksUpToDate>false</LinksUpToDate>
  <CharactersWithSpaces>103682</CharactersWithSpaces>
  <SharedDoc>false</SharedDoc>
  <HLinks>
    <vt:vector size="558" baseType="variant">
      <vt:variant>
        <vt:i4>4522070</vt:i4>
      </vt:variant>
      <vt:variant>
        <vt:i4>552</vt:i4>
      </vt:variant>
      <vt:variant>
        <vt:i4>0</vt:i4>
      </vt:variant>
      <vt:variant>
        <vt:i4>5</vt:i4>
      </vt:variant>
      <vt:variant>
        <vt:lpwstr>https://www.anticorruzione.it/documents/91439/0/Art.+17+comma+2_SPL+motivazione+qualificata_modulo.docx/7d106c76-5338-0950-5bdc-d064711ff1e7?t=1689705260618</vt:lpwstr>
      </vt:variant>
      <vt:variant>
        <vt:lpwstr/>
      </vt:variant>
      <vt:variant>
        <vt:i4>6029356</vt:i4>
      </vt:variant>
      <vt:variant>
        <vt:i4>549</vt:i4>
      </vt:variant>
      <vt:variant>
        <vt:i4>0</vt:i4>
      </vt:variant>
      <vt:variant>
        <vt:i4>5</vt:i4>
      </vt:variant>
      <vt:variant>
        <vt:lpwstr>https://www.anticorruzione.it/documents/91439/0/Art.+14+comma+3_SPL+relazione+sulla+scelta+modalit%C3%A0+di+gestione.docx/7c1b3859-78e8-3b83-4df3-2282e91991e3?t=1689705248527</vt:lpwstr>
      </vt:variant>
      <vt:variant>
        <vt:lpwstr/>
      </vt:variant>
      <vt:variant>
        <vt:i4>1376306</vt:i4>
      </vt:variant>
      <vt:variant>
        <vt:i4>542</vt:i4>
      </vt:variant>
      <vt:variant>
        <vt:i4>0</vt:i4>
      </vt:variant>
      <vt:variant>
        <vt:i4>5</vt:i4>
      </vt:variant>
      <vt:variant>
        <vt:lpwstr/>
      </vt:variant>
      <vt:variant>
        <vt:lpwstr>_Toc151918361</vt:lpwstr>
      </vt:variant>
      <vt:variant>
        <vt:i4>1376306</vt:i4>
      </vt:variant>
      <vt:variant>
        <vt:i4>536</vt:i4>
      </vt:variant>
      <vt:variant>
        <vt:i4>0</vt:i4>
      </vt:variant>
      <vt:variant>
        <vt:i4>5</vt:i4>
      </vt:variant>
      <vt:variant>
        <vt:lpwstr/>
      </vt:variant>
      <vt:variant>
        <vt:lpwstr>_Toc151918360</vt:lpwstr>
      </vt:variant>
      <vt:variant>
        <vt:i4>1441842</vt:i4>
      </vt:variant>
      <vt:variant>
        <vt:i4>530</vt:i4>
      </vt:variant>
      <vt:variant>
        <vt:i4>0</vt:i4>
      </vt:variant>
      <vt:variant>
        <vt:i4>5</vt:i4>
      </vt:variant>
      <vt:variant>
        <vt:lpwstr/>
      </vt:variant>
      <vt:variant>
        <vt:lpwstr>_Toc151918359</vt:lpwstr>
      </vt:variant>
      <vt:variant>
        <vt:i4>1441842</vt:i4>
      </vt:variant>
      <vt:variant>
        <vt:i4>524</vt:i4>
      </vt:variant>
      <vt:variant>
        <vt:i4>0</vt:i4>
      </vt:variant>
      <vt:variant>
        <vt:i4>5</vt:i4>
      </vt:variant>
      <vt:variant>
        <vt:lpwstr/>
      </vt:variant>
      <vt:variant>
        <vt:lpwstr>_Toc151918358</vt:lpwstr>
      </vt:variant>
      <vt:variant>
        <vt:i4>1441842</vt:i4>
      </vt:variant>
      <vt:variant>
        <vt:i4>518</vt:i4>
      </vt:variant>
      <vt:variant>
        <vt:i4>0</vt:i4>
      </vt:variant>
      <vt:variant>
        <vt:i4>5</vt:i4>
      </vt:variant>
      <vt:variant>
        <vt:lpwstr/>
      </vt:variant>
      <vt:variant>
        <vt:lpwstr>_Toc151918357</vt:lpwstr>
      </vt:variant>
      <vt:variant>
        <vt:i4>1441842</vt:i4>
      </vt:variant>
      <vt:variant>
        <vt:i4>512</vt:i4>
      </vt:variant>
      <vt:variant>
        <vt:i4>0</vt:i4>
      </vt:variant>
      <vt:variant>
        <vt:i4>5</vt:i4>
      </vt:variant>
      <vt:variant>
        <vt:lpwstr/>
      </vt:variant>
      <vt:variant>
        <vt:lpwstr>_Toc151918356</vt:lpwstr>
      </vt:variant>
      <vt:variant>
        <vt:i4>1441842</vt:i4>
      </vt:variant>
      <vt:variant>
        <vt:i4>506</vt:i4>
      </vt:variant>
      <vt:variant>
        <vt:i4>0</vt:i4>
      </vt:variant>
      <vt:variant>
        <vt:i4>5</vt:i4>
      </vt:variant>
      <vt:variant>
        <vt:lpwstr/>
      </vt:variant>
      <vt:variant>
        <vt:lpwstr>_Toc151918355</vt:lpwstr>
      </vt:variant>
      <vt:variant>
        <vt:i4>1441842</vt:i4>
      </vt:variant>
      <vt:variant>
        <vt:i4>500</vt:i4>
      </vt:variant>
      <vt:variant>
        <vt:i4>0</vt:i4>
      </vt:variant>
      <vt:variant>
        <vt:i4>5</vt:i4>
      </vt:variant>
      <vt:variant>
        <vt:lpwstr/>
      </vt:variant>
      <vt:variant>
        <vt:lpwstr>_Toc151918354</vt:lpwstr>
      </vt:variant>
      <vt:variant>
        <vt:i4>1441842</vt:i4>
      </vt:variant>
      <vt:variant>
        <vt:i4>494</vt:i4>
      </vt:variant>
      <vt:variant>
        <vt:i4>0</vt:i4>
      </vt:variant>
      <vt:variant>
        <vt:i4>5</vt:i4>
      </vt:variant>
      <vt:variant>
        <vt:lpwstr/>
      </vt:variant>
      <vt:variant>
        <vt:lpwstr>_Toc151918353</vt:lpwstr>
      </vt:variant>
      <vt:variant>
        <vt:i4>1441842</vt:i4>
      </vt:variant>
      <vt:variant>
        <vt:i4>488</vt:i4>
      </vt:variant>
      <vt:variant>
        <vt:i4>0</vt:i4>
      </vt:variant>
      <vt:variant>
        <vt:i4>5</vt:i4>
      </vt:variant>
      <vt:variant>
        <vt:lpwstr/>
      </vt:variant>
      <vt:variant>
        <vt:lpwstr>_Toc151918352</vt:lpwstr>
      </vt:variant>
      <vt:variant>
        <vt:i4>1441842</vt:i4>
      </vt:variant>
      <vt:variant>
        <vt:i4>482</vt:i4>
      </vt:variant>
      <vt:variant>
        <vt:i4>0</vt:i4>
      </vt:variant>
      <vt:variant>
        <vt:i4>5</vt:i4>
      </vt:variant>
      <vt:variant>
        <vt:lpwstr/>
      </vt:variant>
      <vt:variant>
        <vt:lpwstr>_Toc151918351</vt:lpwstr>
      </vt:variant>
      <vt:variant>
        <vt:i4>1441842</vt:i4>
      </vt:variant>
      <vt:variant>
        <vt:i4>476</vt:i4>
      </vt:variant>
      <vt:variant>
        <vt:i4>0</vt:i4>
      </vt:variant>
      <vt:variant>
        <vt:i4>5</vt:i4>
      </vt:variant>
      <vt:variant>
        <vt:lpwstr/>
      </vt:variant>
      <vt:variant>
        <vt:lpwstr>_Toc151918350</vt:lpwstr>
      </vt:variant>
      <vt:variant>
        <vt:i4>1507378</vt:i4>
      </vt:variant>
      <vt:variant>
        <vt:i4>470</vt:i4>
      </vt:variant>
      <vt:variant>
        <vt:i4>0</vt:i4>
      </vt:variant>
      <vt:variant>
        <vt:i4>5</vt:i4>
      </vt:variant>
      <vt:variant>
        <vt:lpwstr/>
      </vt:variant>
      <vt:variant>
        <vt:lpwstr>_Toc151918349</vt:lpwstr>
      </vt:variant>
      <vt:variant>
        <vt:i4>1507378</vt:i4>
      </vt:variant>
      <vt:variant>
        <vt:i4>464</vt:i4>
      </vt:variant>
      <vt:variant>
        <vt:i4>0</vt:i4>
      </vt:variant>
      <vt:variant>
        <vt:i4>5</vt:i4>
      </vt:variant>
      <vt:variant>
        <vt:lpwstr/>
      </vt:variant>
      <vt:variant>
        <vt:lpwstr>_Toc151918348</vt:lpwstr>
      </vt:variant>
      <vt:variant>
        <vt:i4>1507378</vt:i4>
      </vt:variant>
      <vt:variant>
        <vt:i4>458</vt:i4>
      </vt:variant>
      <vt:variant>
        <vt:i4>0</vt:i4>
      </vt:variant>
      <vt:variant>
        <vt:i4>5</vt:i4>
      </vt:variant>
      <vt:variant>
        <vt:lpwstr/>
      </vt:variant>
      <vt:variant>
        <vt:lpwstr>_Toc151918347</vt:lpwstr>
      </vt:variant>
      <vt:variant>
        <vt:i4>1507378</vt:i4>
      </vt:variant>
      <vt:variant>
        <vt:i4>452</vt:i4>
      </vt:variant>
      <vt:variant>
        <vt:i4>0</vt:i4>
      </vt:variant>
      <vt:variant>
        <vt:i4>5</vt:i4>
      </vt:variant>
      <vt:variant>
        <vt:lpwstr/>
      </vt:variant>
      <vt:variant>
        <vt:lpwstr>_Toc151918346</vt:lpwstr>
      </vt:variant>
      <vt:variant>
        <vt:i4>1507378</vt:i4>
      </vt:variant>
      <vt:variant>
        <vt:i4>446</vt:i4>
      </vt:variant>
      <vt:variant>
        <vt:i4>0</vt:i4>
      </vt:variant>
      <vt:variant>
        <vt:i4>5</vt:i4>
      </vt:variant>
      <vt:variant>
        <vt:lpwstr/>
      </vt:variant>
      <vt:variant>
        <vt:lpwstr>_Toc151918345</vt:lpwstr>
      </vt:variant>
      <vt:variant>
        <vt:i4>1507378</vt:i4>
      </vt:variant>
      <vt:variant>
        <vt:i4>440</vt:i4>
      </vt:variant>
      <vt:variant>
        <vt:i4>0</vt:i4>
      </vt:variant>
      <vt:variant>
        <vt:i4>5</vt:i4>
      </vt:variant>
      <vt:variant>
        <vt:lpwstr/>
      </vt:variant>
      <vt:variant>
        <vt:lpwstr>_Toc151918344</vt:lpwstr>
      </vt:variant>
      <vt:variant>
        <vt:i4>1507378</vt:i4>
      </vt:variant>
      <vt:variant>
        <vt:i4>434</vt:i4>
      </vt:variant>
      <vt:variant>
        <vt:i4>0</vt:i4>
      </vt:variant>
      <vt:variant>
        <vt:i4>5</vt:i4>
      </vt:variant>
      <vt:variant>
        <vt:lpwstr/>
      </vt:variant>
      <vt:variant>
        <vt:lpwstr>_Toc151918343</vt:lpwstr>
      </vt:variant>
      <vt:variant>
        <vt:i4>1507378</vt:i4>
      </vt:variant>
      <vt:variant>
        <vt:i4>428</vt:i4>
      </vt:variant>
      <vt:variant>
        <vt:i4>0</vt:i4>
      </vt:variant>
      <vt:variant>
        <vt:i4>5</vt:i4>
      </vt:variant>
      <vt:variant>
        <vt:lpwstr/>
      </vt:variant>
      <vt:variant>
        <vt:lpwstr>_Toc151918342</vt:lpwstr>
      </vt:variant>
      <vt:variant>
        <vt:i4>1507378</vt:i4>
      </vt:variant>
      <vt:variant>
        <vt:i4>422</vt:i4>
      </vt:variant>
      <vt:variant>
        <vt:i4>0</vt:i4>
      </vt:variant>
      <vt:variant>
        <vt:i4>5</vt:i4>
      </vt:variant>
      <vt:variant>
        <vt:lpwstr/>
      </vt:variant>
      <vt:variant>
        <vt:lpwstr>_Toc151918341</vt:lpwstr>
      </vt:variant>
      <vt:variant>
        <vt:i4>1507378</vt:i4>
      </vt:variant>
      <vt:variant>
        <vt:i4>416</vt:i4>
      </vt:variant>
      <vt:variant>
        <vt:i4>0</vt:i4>
      </vt:variant>
      <vt:variant>
        <vt:i4>5</vt:i4>
      </vt:variant>
      <vt:variant>
        <vt:lpwstr/>
      </vt:variant>
      <vt:variant>
        <vt:lpwstr>_Toc151918340</vt:lpwstr>
      </vt:variant>
      <vt:variant>
        <vt:i4>1048626</vt:i4>
      </vt:variant>
      <vt:variant>
        <vt:i4>410</vt:i4>
      </vt:variant>
      <vt:variant>
        <vt:i4>0</vt:i4>
      </vt:variant>
      <vt:variant>
        <vt:i4>5</vt:i4>
      </vt:variant>
      <vt:variant>
        <vt:lpwstr/>
      </vt:variant>
      <vt:variant>
        <vt:lpwstr>_Toc151918339</vt:lpwstr>
      </vt:variant>
      <vt:variant>
        <vt:i4>1048626</vt:i4>
      </vt:variant>
      <vt:variant>
        <vt:i4>404</vt:i4>
      </vt:variant>
      <vt:variant>
        <vt:i4>0</vt:i4>
      </vt:variant>
      <vt:variant>
        <vt:i4>5</vt:i4>
      </vt:variant>
      <vt:variant>
        <vt:lpwstr/>
      </vt:variant>
      <vt:variant>
        <vt:lpwstr>_Toc151918338</vt:lpwstr>
      </vt:variant>
      <vt:variant>
        <vt:i4>1048626</vt:i4>
      </vt:variant>
      <vt:variant>
        <vt:i4>398</vt:i4>
      </vt:variant>
      <vt:variant>
        <vt:i4>0</vt:i4>
      </vt:variant>
      <vt:variant>
        <vt:i4>5</vt:i4>
      </vt:variant>
      <vt:variant>
        <vt:lpwstr/>
      </vt:variant>
      <vt:variant>
        <vt:lpwstr>_Toc151918337</vt:lpwstr>
      </vt:variant>
      <vt:variant>
        <vt:i4>1048626</vt:i4>
      </vt:variant>
      <vt:variant>
        <vt:i4>392</vt:i4>
      </vt:variant>
      <vt:variant>
        <vt:i4>0</vt:i4>
      </vt:variant>
      <vt:variant>
        <vt:i4>5</vt:i4>
      </vt:variant>
      <vt:variant>
        <vt:lpwstr/>
      </vt:variant>
      <vt:variant>
        <vt:lpwstr>_Toc151918336</vt:lpwstr>
      </vt:variant>
      <vt:variant>
        <vt:i4>1048626</vt:i4>
      </vt:variant>
      <vt:variant>
        <vt:i4>386</vt:i4>
      </vt:variant>
      <vt:variant>
        <vt:i4>0</vt:i4>
      </vt:variant>
      <vt:variant>
        <vt:i4>5</vt:i4>
      </vt:variant>
      <vt:variant>
        <vt:lpwstr/>
      </vt:variant>
      <vt:variant>
        <vt:lpwstr>_Toc151918335</vt:lpwstr>
      </vt:variant>
      <vt:variant>
        <vt:i4>1048626</vt:i4>
      </vt:variant>
      <vt:variant>
        <vt:i4>380</vt:i4>
      </vt:variant>
      <vt:variant>
        <vt:i4>0</vt:i4>
      </vt:variant>
      <vt:variant>
        <vt:i4>5</vt:i4>
      </vt:variant>
      <vt:variant>
        <vt:lpwstr/>
      </vt:variant>
      <vt:variant>
        <vt:lpwstr>_Toc151918334</vt:lpwstr>
      </vt:variant>
      <vt:variant>
        <vt:i4>1048626</vt:i4>
      </vt:variant>
      <vt:variant>
        <vt:i4>374</vt:i4>
      </vt:variant>
      <vt:variant>
        <vt:i4>0</vt:i4>
      </vt:variant>
      <vt:variant>
        <vt:i4>5</vt:i4>
      </vt:variant>
      <vt:variant>
        <vt:lpwstr/>
      </vt:variant>
      <vt:variant>
        <vt:lpwstr>_Toc151918333</vt:lpwstr>
      </vt:variant>
      <vt:variant>
        <vt:i4>1048626</vt:i4>
      </vt:variant>
      <vt:variant>
        <vt:i4>368</vt:i4>
      </vt:variant>
      <vt:variant>
        <vt:i4>0</vt:i4>
      </vt:variant>
      <vt:variant>
        <vt:i4>5</vt:i4>
      </vt:variant>
      <vt:variant>
        <vt:lpwstr/>
      </vt:variant>
      <vt:variant>
        <vt:lpwstr>_Toc151918332</vt:lpwstr>
      </vt:variant>
      <vt:variant>
        <vt:i4>1048626</vt:i4>
      </vt:variant>
      <vt:variant>
        <vt:i4>362</vt:i4>
      </vt:variant>
      <vt:variant>
        <vt:i4>0</vt:i4>
      </vt:variant>
      <vt:variant>
        <vt:i4>5</vt:i4>
      </vt:variant>
      <vt:variant>
        <vt:lpwstr/>
      </vt:variant>
      <vt:variant>
        <vt:lpwstr>_Toc151918331</vt:lpwstr>
      </vt:variant>
      <vt:variant>
        <vt:i4>1048626</vt:i4>
      </vt:variant>
      <vt:variant>
        <vt:i4>356</vt:i4>
      </vt:variant>
      <vt:variant>
        <vt:i4>0</vt:i4>
      </vt:variant>
      <vt:variant>
        <vt:i4>5</vt:i4>
      </vt:variant>
      <vt:variant>
        <vt:lpwstr/>
      </vt:variant>
      <vt:variant>
        <vt:lpwstr>_Toc151918330</vt:lpwstr>
      </vt:variant>
      <vt:variant>
        <vt:i4>1114162</vt:i4>
      </vt:variant>
      <vt:variant>
        <vt:i4>350</vt:i4>
      </vt:variant>
      <vt:variant>
        <vt:i4>0</vt:i4>
      </vt:variant>
      <vt:variant>
        <vt:i4>5</vt:i4>
      </vt:variant>
      <vt:variant>
        <vt:lpwstr/>
      </vt:variant>
      <vt:variant>
        <vt:lpwstr>_Toc151918329</vt:lpwstr>
      </vt:variant>
      <vt:variant>
        <vt:i4>1114162</vt:i4>
      </vt:variant>
      <vt:variant>
        <vt:i4>344</vt:i4>
      </vt:variant>
      <vt:variant>
        <vt:i4>0</vt:i4>
      </vt:variant>
      <vt:variant>
        <vt:i4>5</vt:i4>
      </vt:variant>
      <vt:variant>
        <vt:lpwstr/>
      </vt:variant>
      <vt:variant>
        <vt:lpwstr>_Toc151918328</vt:lpwstr>
      </vt:variant>
      <vt:variant>
        <vt:i4>1114162</vt:i4>
      </vt:variant>
      <vt:variant>
        <vt:i4>338</vt:i4>
      </vt:variant>
      <vt:variant>
        <vt:i4>0</vt:i4>
      </vt:variant>
      <vt:variant>
        <vt:i4>5</vt:i4>
      </vt:variant>
      <vt:variant>
        <vt:lpwstr/>
      </vt:variant>
      <vt:variant>
        <vt:lpwstr>_Toc151918327</vt:lpwstr>
      </vt:variant>
      <vt:variant>
        <vt:i4>1114162</vt:i4>
      </vt:variant>
      <vt:variant>
        <vt:i4>332</vt:i4>
      </vt:variant>
      <vt:variant>
        <vt:i4>0</vt:i4>
      </vt:variant>
      <vt:variant>
        <vt:i4>5</vt:i4>
      </vt:variant>
      <vt:variant>
        <vt:lpwstr/>
      </vt:variant>
      <vt:variant>
        <vt:lpwstr>_Toc151918326</vt:lpwstr>
      </vt:variant>
      <vt:variant>
        <vt:i4>1114162</vt:i4>
      </vt:variant>
      <vt:variant>
        <vt:i4>326</vt:i4>
      </vt:variant>
      <vt:variant>
        <vt:i4>0</vt:i4>
      </vt:variant>
      <vt:variant>
        <vt:i4>5</vt:i4>
      </vt:variant>
      <vt:variant>
        <vt:lpwstr/>
      </vt:variant>
      <vt:variant>
        <vt:lpwstr>_Toc151918325</vt:lpwstr>
      </vt:variant>
      <vt:variant>
        <vt:i4>1114162</vt:i4>
      </vt:variant>
      <vt:variant>
        <vt:i4>320</vt:i4>
      </vt:variant>
      <vt:variant>
        <vt:i4>0</vt:i4>
      </vt:variant>
      <vt:variant>
        <vt:i4>5</vt:i4>
      </vt:variant>
      <vt:variant>
        <vt:lpwstr/>
      </vt:variant>
      <vt:variant>
        <vt:lpwstr>_Toc151918324</vt:lpwstr>
      </vt:variant>
      <vt:variant>
        <vt:i4>1114162</vt:i4>
      </vt:variant>
      <vt:variant>
        <vt:i4>314</vt:i4>
      </vt:variant>
      <vt:variant>
        <vt:i4>0</vt:i4>
      </vt:variant>
      <vt:variant>
        <vt:i4>5</vt:i4>
      </vt:variant>
      <vt:variant>
        <vt:lpwstr/>
      </vt:variant>
      <vt:variant>
        <vt:lpwstr>_Toc151918323</vt:lpwstr>
      </vt:variant>
      <vt:variant>
        <vt:i4>1114162</vt:i4>
      </vt:variant>
      <vt:variant>
        <vt:i4>308</vt:i4>
      </vt:variant>
      <vt:variant>
        <vt:i4>0</vt:i4>
      </vt:variant>
      <vt:variant>
        <vt:i4>5</vt:i4>
      </vt:variant>
      <vt:variant>
        <vt:lpwstr/>
      </vt:variant>
      <vt:variant>
        <vt:lpwstr>_Toc151918322</vt:lpwstr>
      </vt:variant>
      <vt:variant>
        <vt:i4>1114162</vt:i4>
      </vt:variant>
      <vt:variant>
        <vt:i4>302</vt:i4>
      </vt:variant>
      <vt:variant>
        <vt:i4>0</vt:i4>
      </vt:variant>
      <vt:variant>
        <vt:i4>5</vt:i4>
      </vt:variant>
      <vt:variant>
        <vt:lpwstr/>
      </vt:variant>
      <vt:variant>
        <vt:lpwstr>_Toc151918321</vt:lpwstr>
      </vt:variant>
      <vt:variant>
        <vt:i4>1114162</vt:i4>
      </vt:variant>
      <vt:variant>
        <vt:i4>296</vt:i4>
      </vt:variant>
      <vt:variant>
        <vt:i4>0</vt:i4>
      </vt:variant>
      <vt:variant>
        <vt:i4>5</vt:i4>
      </vt:variant>
      <vt:variant>
        <vt:lpwstr/>
      </vt:variant>
      <vt:variant>
        <vt:lpwstr>_Toc151918320</vt:lpwstr>
      </vt:variant>
      <vt:variant>
        <vt:i4>1179698</vt:i4>
      </vt:variant>
      <vt:variant>
        <vt:i4>290</vt:i4>
      </vt:variant>
      <vt:variant>
        <vt:i4>0</vt:i4>
      </vt:variant>
      <vt:variant>
        <vt:i4>5</vt:i4>
      </vt:variant>
      <vt:variant>
        <vt:lpwstr/>
      </vt:variant>
      <vt:variant>
        <vt:lpwstr>_Toc151918319</vt:lpwstr>
      </vt:variant>
      <vt:variant>
        <vt:i4>1179698</vt:i4>
      </vt:variant>
      <vt:variant>
        <vt:i4>284</vt:i4>
      </vt:variant>
      <vt:variant>
        <vt:i4>0</vt:i4>
      </vt:variant>
      <vt:variant>
        <vt:i4>5</vt:i4>
      </vt:variant>
      <vt:variant>
        <vt:lpwstr/>
      </vt:variant>
      <vt:variant>
        <vt:lpwstr>_Toc151918318</vt:lpwstr>
      </vt:variant>
      <vt:variant>
        <vt:i4>1179698</vt:i4>
      </vt:variant>
      <vt:variant>
        <vt:i4>278</vt:i4>
      </vt:variant>
      <vt:variant>
        <vt:i4>0</vt:i4>
      </vt:variant>
      <vt:variant>
        <vt:i4>5</vt:i4>
      </vt:variant>
      <vt:variant>
        <vt:lpwstr/>
      </vt:variant>
      <vt:variant>
        <vt:lpwstr>_Toc151918317</vt:lpwstr>
      </vt:variant>
      <vt:variant>
        <vt:i4>1179698</vt:i4>
      </vt:variant>
      <vt:variant>
        <vt:i4>272</vt:i4>
      </vt:variant>
      <vt:variant>
        <vt:i4>0</vt:i4>
      </vt:variant>
      <vt:variant>
        <vt:i4>5</vt:i4>
      </vt:variant>
      <vt:variant>
        <vt:lpwstr/>
      </vt:variant>
      <vt:variant>
        <vt:lpwstr>_Toc151918316</vt:lpwstr>
      </vt:variant>
      <vt:variant>
        <vt:i4>1179698</vt:i4>
      </vt:variant>
      <vt:variant>
        <vt:i4>266</vt:i4>
      </vt:variant>
      <vt:variant>
        <vt:i4>0</vt:i4>
      </vt:variant>
      <vt:variant>
        <vt:i4>5</vt:i4>
      </vt:variant>
      <vt:variant>
        <vt:lpwstr/>
      </vt:variant>
      <vt:variant>
        <vt:lpwstr>_Toc151918315</vt:lpwstr>
      </vt:variant>
      <vt:variant>
        <vt:i4>1179698</vt:i4>
      </vt:variant>
      <vt:variant>
        <vt:i4>260</vt:i4>
      </vt:variant>
      <vt:variant>
        <vt:i4>0</vt:i4>
      </vt:variant>
      <vt:variant>
        <vt:i4>5</vt:i4>
      </vt:variant>
      <vt:variant>
        <vt:lpwstr/>
      </vt:variant>
      <vt:variant>
        <vt:lpwstr>_Toc151918314</vt:lpwstr>
      </vt:variant>
      <vt:variant>
        <vt:i4>1179698</vt:i4>
      </vt:variant>
      <vt:variant>
        <vt:i4>254</vt:i4>
      </vt:variant>
      <vt:variant>
        <vt:i4>0</vt:i4>
      </vt:variant>
      <vt:variant>
        <vt:i4>5</vt:i4>
      </vt:variant>
      <vt:variant>
        <vt:lpwstr/>
      </vt:variant>
      <vt:variant>
        <vt:lpwstr>_Toc151918313</vt:lpwstr>
      </vt:variant>
      <vt:variant>
        <vt:i4>1179698</vt:i4>
      </vt:variant>
      <vt:variant>
        <vt:i4>248</vt:i4>
      </vt:variant>
      <vt:variant>
        <vt:i4>0</vt:i4>
      </vt:variant>
      <vt:variant>
        <vt:i4>5</vt:i4>
      </vt:variant>
      <vt:variant>
        <vt:lpwstr/>
      </vt:variant>
      <vt:variant>
        <vt:lpwstr>_Toc151918312</vt:lpwstr>
      </vt:variant>
      <vt:variant>
        <vt:i4>1179698</vt:i4>
      </vt:variant>
      <vt:variant>
        <vt:i4>242</vt:i4>
      </vt:variant>
      <vt:variant>
        <vt:i4>0</vt:i4>
      </vt:variant>
      <vt:variant>
        <vt:i4>5</vt:i4>
      </vt:variant>
      <vt:variant>
        <vt:lpwstr/>
      </vt:variant>
      <vt:variant>
        <vt:lpwstr>_Toc151918311</vt:lpwstr>
      </vt:variant>
      <vt:variant>
        <vt:i4>1179698</vt:i4>
      </vt:variant>
      <vt:variant>
        <vt:i4>236</vt:i4>
      </vt:variant>
      <vt:variant>
        <vt:i4>0</vt:i4>
      </vt:variant>
      <vt:variant>
        <vt:i4>5</vt:i4>
      </vt:variant>
      <vt:variant>
        <vt:lpwstr/>
      </vt:variant>
      <vt:variant>
        <vt:lpwstr>_Toc151918310</vt:lpwstr>
      </vt:variant>
      <vt:variant>
        <vt:i4>1245234</vt:i4>
      </vt:variant>
      <vt:variant>
        <vt:i4>230</vt:i4>
      </vt:variant>
      <vt:variant>
        <vt:i4>0</vt:i4>
      </vt:variant>
      <vt:variant>
        <vt:i4>5</vt:i4>
      </vt:variant>
      <vt:variant>
        <vt:lpwstr/>
      </vt:variant>
      <vt:variant>
        <vt:lpwstr>_Toc151918309</vt:lpwstr>
      </vt:variant>
      <vt:variant>
        <vt:i4>1245234</vt:i4>
      </vt:variant>
      <vt:variant>
        <vt:i4>224</vt:i4>
      </vt:variant>
      <vt:variant>
        <vt:i4>0</vt:i4>
      </vt:variant>
      <vt:variant>
        <vt:i4>5</vt:i4>
      </vt:variant>
      <vt:variant>
        <vt:lpwstr/>
      </vt:variant>
      <vt:variant>
        <vt:lpwstr>_Toc151918308</vt:lpwstr>
      </vt:variant>
      <vt:variant>
        <vt:i4>1245234</vt:i4>
      </vt:variant>
      <vt:variant>
        <vt:i4>218</vt:i4>
      </vt:variant>
      <vt:variant>
        <vt:i4>0</vt:i4>
      </vt:variant>
      <vt:variant>
        <vt:i4>5</vt:i4>
      </vt:variant>
      <vt:variant>
        <vt:lpwstr/>
      </vt:variant>
      <vt:variant>
        <vt:lpwstr>_Toc151918307</vt:lpwstr>
      </vt:variant>
      <vt:variant>
        <vt:i4>1245234</vt:i4>
      </vt:variant>
      <vt:variant>
        <vt:i4>212</vt:i4>
      </vt:variant>
      <vt:variant>
        <vt:i4>0</vt:i4>
      </vt:variant>
      <vt:variant>
        <vt:i4>5</vt:i4>
      </vt:variant>
      <vt:variant>
        <vt:lpwstr/>
      </vt:variant>
      <vt:variant>
        <vt:lpwstr>_Toc151918306</vt:lpwstr>
      </vt:variant>
      <vt:variant>
        <vt:i4>1245234</vt:i4>
      </vt:variant>
      <vt:variant>
        <vt:i4>206</vt:i4>
      </vt:variant>
      <vt:variant>
        <vt:i4>0</vt:i4>
      </vt:variant>
      <vt:variant>
        <vt:i4>5</vt:i4>
      </vt:variant>
      <vt:variant>
        <vt:lpwstr/>
      </vt:variant>
      <vt:variant>
        <vt:lpwstr>_Toc151918305</vt:lpwstr>
      </vt:variant>
      <vt:variant>
        <vt:i4>1245234</vt:i4>
      </vt:variant>
      <vt:variant>
        <vt:i4>200</vt:i4>
      </vt:variant>
      <vt:variant>
        <vt:i4>0</vt:i4>
      </vt:variant>
      <vt:variant>
        <vt:i4>5</vt:i4>
      </vt:variant>
      <vt:variant>
        <vt:lpwstr/>
      </vt:variant>
      <vt:variant>
        <vt:lpwstr>_Toc151918304</vt:lpwstr>
      </vt:variant>
      <vt:variant>
        <vt:i4>1245234</vt:i4>
      </vt:variant>
      <vt:variant>
        <vt:i4>194</vt:i4>
      </vt:variant>
      <vt:variant>
        <vt:i4>0</vt:i4>
      </vt:variant>
      <vt:variant>
        <vt:i4>5</vt:i4>
      </vt:variant>
      <vt:variant>
        <vt:lpwstr/>
      </vt:variant>
      <vt:variant>
        <vt:lpwstr>_Toc151918303</vt:lpwstr>
      </vt:variant>
      <vt:variant>
        <vt:i4>1245234</vt:i4>
      </vt:variant>
      <vt:variant>
        <vt:i4>188</vt:i4>
      </vt:variant>
      <vt:variant>
        <vt:i4>0</vt:i4>
      </vt:variant>
      <vt:variant>
        <vt:i4>5</vt:i4>
      </vt:variant>
      <vt:variant>
        <vt:lpwstr/>
      </vt:variant>
      <vt:variant>
        <vt:lpwstr>_Toc151918302</vt:lpwstr>
      </vt:variant>
      <vt:variant>
        <vt:i4>1245234</vt:i4>
      </vt:variant>
      <vt:variant>
        <vt:i4>182</vt:i4>
      </vt:variant>
      <vt:variant>
        <vt:i4>0</vt:i4>
      </vt:variant>
      <vt:variant>
        <vt:i4>5</vt:i4>
      </vt:variant>
      <vt:variant>
        <vt:lpwstr/>
      </vt:variant>
      <vt:variant>
        <vt:lpwstr>_Toc151918301</vt:lpwstr>
      </vt:variant>
      <vt:variant>
        <vt:i4>1245234</vt:i4>
      </vt:variant>
      <vt:variant>
        <vt:i4>176</vt:i4>
      </vt:variant>
      <vt:variant>
        <vt:i4>0</vt:i4>
      </vt:variant>
      <vt:variant>
        <vt:i4>5</vt:i4>
      </vt:variant>
      <vt:variant>
        <vt:lpwstr/>
      </vt:variant>
      <vt:variant>
        <vt:lpwstr>_Toc151918300</vt:lpwstr>
      </vt:variant>
      <vt:variant>
        <vt:i4>1703987</vt:i4>
      </vt:variant>
      <vt:variant>
        <vt:i4>170</vt:i4>
      </vt:variant>
      <vt:variant>
        <vt:i4>0</vt:i4>
      </vt:variant>
      <vt:variant>
        <vt:i4>5</vt:i4>
      </vt:variant>
      <vt:variant>
        <vt:lpwstr/>
      </vt:variant>
      <vt:variant>
        <vt:lpwstr>_Toc151918299</vt:lpwstr>
      </vt:variant>
      <vt:variant>
        <vt:i4>1703987</vt:i4>
      </vt:variant>
      <vt:variant>
        <vt:i4>164</vt:i4>
      </vt:variant>
      <vt:variant>
        <vt:i4>0</vt:i4>
      </vt:variant>
      <vt:variant>
        <vt:i4>5</vt:i4>
      </vt:variant>
      <vt:variant>
        <vt:lpwstr/>
      </vt:variant>
      <vt:variant>
        <vt:lpwstr>_Toc151918298</vt:lpwstr>
      </vt:variant>
      <vt:variant>
        <vt:i4>1703987</vt:i4>
      </vt:variant>
      <vt:variant>
        <vt:i4>158</vt:i4>
      </vt:variant>
      <vt:variant>
        <vt:i4>0</vt:i4>
      </vt:variant>
      <vt:variant>
        <vt:i4>5</vt:i4>
      </vt:variant>
      <vt:variant>
        <vt:lpwstr/>
      </vt:variant>
      <vt:variant>
        <vt:lpwstr>_Toc151918297</vt:lpwstr>
      </vt:variant>
      <vt:variant>
        <vt:i4>1703987</vt:i4>
      </vt:variant>
      <vt:variant>
        <vt:i4>152</vt:i4>
      </vt:variant>
      <vt:variant>
        <vt:i4>0</vt:i4>
      </vt:variant>
      <vt:variant>
        <vt:i4>5</vt:i4>
      </vt:variant>
      <vt:variant>
        <vt:lpwstr/>
      </vt:variant>
      <vt:variant>
        <vt:lpwstr>_Toc151918296</vt:lpwstr>
      </vt:variant>
      <vt:variant>
        <vt:i4>1703987</vt:i4>
      </vt:variant>
      <vt:variant>
        <vt:i4>146</vt:i4>
      </vt:variant>
      <vt:variant>
        <vt:i4>0</vt:i4>
      </vt:variant>
      <vt:variant>
        <vt:i4>5</vt:i4>
      </vt:variant>
      <vt:variant>
        <vt:lpwstr/>
      </vt:variant>
      <vt:variant>
        <vt:lpwstr>_Toc151918295</vt:lpwstr>
      </vt:variant>
      <vt:variant>
        <vt:i4>1703987</vt:i4>
      </vt:variant>
      <vt:variant>
        <vt:i4>140</vt:i4>
      </vt:variant>
      <vt:variant>
        <vt:i4>0</vt:i4>
      </vt:variant>
      <vt:variant>
        <vt:i4>5</vt:i4>
      </vt:variant>
      <vt:variant>
        <vt:lpwstr/>
      </vt:variant>
      <vt:variant>
        <vt:lpwstr>_Toc151918294</vt:lpwstr>
      </vt:variant>
      <vt:variant>
        <vt:i4>1703987</vt:i4>
      </vt:variant>
      <vt:variant>
        <vt:i4>134</vt:i4>
      </vt:variant>
      <vt:variant>
        <vt:i4>0</vt:i4>
      </vt:variant>
      <vt:variant>
        <vt:i4>5</vt:i4>
      </vt:variant>
      <vt:variant>
        <vt:lpwstr/>
      </vt:variant>
      <vt:variant>
        <vt:lpwstr>_Toc151918293</vt:lpwstr>
      </vt:variant>
      <vt:variant>
        <vt:i4>1703987</vt:i4>
      </vt:variant>
      <vt:variant>
        <vt:i4>128</vt:i4>
      </vt:variant>
      <vt:variant>
        <vt:i4>0</vt:i4>
      </vt:variant>
      <vt:variant>
        <vt:i4>5</vt:i4>
      </vt:variant>
      <vt:variant>
        <vt:lpwstr/>
      </vt:variant>
      <vt:variant>
        <vt:lpwstr>_Toc151918292</vt:lpwstr>
      </vt:variant>
      <vt:variant>
        <vt:i4>1703987</vt:i4>
      </vt:variant>
      <vt:variant>
        <vt:i4>122</vt:i4>
      </vt:variant>
      <vt:variant>
        <vt:i4>0</vt:i4>
      </vt:variant>
      <vt:variant>
        <vt:i4>5</vt:i4>
      </vt:variant>
      <vt:variant>
        <vt:lpwstr/>
      </vt:variant>
      <vt:variant>
        <vt:lpwstr>_Toc151918291</vt:lpwstr>
      </vt:variant>
      <vt:variant>
        <vt:i4>1703987</vt:i4>
      </vt:variant>
      <vt:variant>
        <vt:i4>116</vt:i4>
      </vt:variant>
      <vt:variant>
        <vt:i4>0</vt:i4>
      </vt:variant>
      <vt:variant>
        <vt:i4>5</vt:i4>
      </vt:variant>
      <vt:variant>
        <vt:lpwstr/>
      </vt:variant>
      <vt:variant>
        <vt:lpwstr>_Toc151918290</vt:lpwstr>
      </vt:variant>
      <vt:variant>
        <vt:i4>1769523</vt:i4>
      </vt:variant>
      <vt:variant>
        <vt:i4>110</vt:i4>
      </vt:variant>
      <vt:variant>
        <vt:i4>0</vt:i4>
      </vt:variant>
      <vt:variant>
        <vt:i4>5</vt:i4>
      </vt:variant>
      <vt:variant>
        <vt:lpwstr/>
      </vt:variant>
      <vt:variant>
        <vt:lpwstr>_Toc151918289</vt:lpwstr>
      </vt:variant>
      <vt:variant>
        <vt:i4>1769523</vt:i4>
      </vt:variant>
      <vt:variant>
        <vt:i4>104</vt:i4>
      </vt:variant>
      <vt:variant>
        <vt:i4>0</vt:i4>
      </vt:variant>
      <vt:variant>
        <vt:i4>5</vt:i4>
      </vt:variant>
      <vt:variant>
        <vt:lpwstr/>
      </vt:variant>
      <vt:variant>
        <vt:lpwstr>_Toc151918288</vt:lpwstr>
      </vt:variant>
      <vt:variant>
        <vt:i4>1769523</vt:i4>
      </vt:variant>
      <vt:variant>
        <vt:i4>98</vt:i4>
      </vt:variant>
      <vt:variant>
        <vt:i4>0</vt:i4>
      </vt:variant>
      <vt:variant>
        <vt:i4>5</vt:i4>
      </vt:variant>
      <vt:variant>
        <vt:lpwstr/>
      </vt:variant>
      <vt:variant>
        <vt:lpwstr>_Toc151918287</vt:lpwstr>
      </vt:variant>
      <vt:variant>
        <vt:i4>1769523</vt:i4>
      </vt:variant>
      <vt:variant>
        <vt:i4>92</vt:i4>
      </vt:variant>
      <vt:variant>
        <vt:i4>0</vt:i4>
      </vt:variant>
      <vt:variant>
        <vt:i4>5</vt:i4>
      </vt:variant>
      <vt:variant>
        <vt:lpwstr/>
      </vt:variant>
      <vt:variant>
        <vt:lpwstr>_Toc151918286</vt:lpwstr>
      </vt:variant>
      <vt:variant>
        <vt:i4>1769523</vt:i4>
      </vt:variant>
      <vt:variant>
        <vt:i4>86</vt:i4>
      </vt:variant>
      <vt:variant>
        <vt:i4>0</vt:i4>
      </vt:variant>
      <vt:variant>
        <vt:i4>5</vt:i4>
      </vt:variant>
      <vt:variant>
        <vt:lpwstr/>
      </vt:variant>
      <vt:variant>
        <vt:lpwstr>_Toc151918285</vt:lpwstr>
      </vt:variant>
      <vt:variant>
        <vt:i4>1769523</vt:i4>
      </vt:variant>
      <vt:variant>
        <vt:i4>80</vt:i4>
      </vt:variant>
      <vt:variant>
        <vt:i4>0</vt:i4>
      </vt:variant>
      <vt:variant>
        <vt:i4>5</vt:i4>
      </vt:variant>
      <vt:variant>
        <vt:lpwstr/>
      </vt:variant>
      <vt:variant>
        <vt:lpwstr>_Toc151918284</vt:lpwstr>
      </vt:variant>
      <vt:variant>
        <vt:i4>1769523</vt:i4>
      </vt:variant>
      <vt:variant>
        <vt:i4>74</vt:i4>
      </vt:variant>
      <vt:variant>
        <vt:i4>0</vt:i4>
      </vt:variant>
      <vt:variant>
        <vt:i4>5</vt:i4>
      </vt:variant>
      <vt:variant>
        <vt:lpwstr/>
      </vt:variant>
      <vt:variant>
        <vt:lpwstr>_Toc151918283</vt:lpwstr>
      </vt:variant>
      <vt:variant>
        <vt:i4>1769523</vt:i4>
      </vt:variant>
      <vt:variant>
        <vt:i4>68</vt:i4>
      </vt:variant>
      <vt:variant>
        <vt:i4>0</vt:i4>
      </vt:variant>
      <vt:variant>
        <vt:i4>5</vt:i4>
      </vt:variant>
      <vt:variant>
        <vt:lpwstr/>
      </vt:variant>
      <vt:variant>
        <vt:lpwstr>_Toc151918282</vt:lpwstr>
      </vt:variant>
      <vt:variant>
        <vt:i4>1769523</vt:i4>
      </vt:variant>
      <vt:variant>
        <vt:i4>62</vt:i4>
      </vt:variant>
      <vt:variant>
        <vt:i4>0</vt:i4>
      </vt:variant>
      <vt:variant>
        <vt:i4>5</vt:i4>
      </vt:variant>
      <vt:variant>
        <vt:lpwstr/>
      </vt:variant>
      <vt:variant>
        <vt:lpwstr>_Toc151918281</vt:lpwstr>
      </vt:variant>
      <vt:variant>
        <vt:i4>1769523</vt:i4>
      </vt:variant>
      <vt:variant>
        <vt:i4>56</vt:i4>
      </vt:variant>
      <vt:variant>
        <vt:i4>0</vt:i4>
      </vt:variant>
      <vt:variant>
        <vt:i4>5</vt:i4>
      </vt:variant>
      <vt:variant>
        <vt:lpwstr/>
      </vt:variant>
      <vt:variant>
        <vt:lpwstr>_Toc151918280</vt:lpwstr>
      </vt:variant>
      <vt:variant>
        <vt:i4>1310771</vt:i4>
      </vt:variant>
      <vt:variant>
        <vt:i4>50</vt:i4>
      </vt:variant>
      <vt:variant>
        <vt:i4>0</vt:i4>
      </vt:variant>
      <vt:variant>
        <vt:i4>5</vt:i4>
      </vt:variant>
      <vt:variant>
        <vt:lpwstr/>
      </vt:variant>
      <vt:variant>
        <vt:lpwstr>_Toc151918279</vt:lpwstr>
      </vt:variant>
      <vt:variant>
        <vt:i4>1310771</vt:i4>
      </vt:variant>
      <vt:variant>
        <vt:i4>44</vt:i4>
      </vt:variant>
      <vt:variant>
        <vt:i4>0</vt:i4>
      </vt:variant>
      <vt:variant>
        <vt:i4>5</vt:i4>
      </vt:variant>
      <vt:variant>
        <vt:lpwstr/>
      </vt:variant>
      <vt:variant>
        <vt:lpwstr>_Toc151918278</vt:lpwstr>
      </vt:variant>
      <vt:variant>
        <vt:i4>1310771</vt:i4>
      </vt:variant>
      <vt:variant>
        <vt:i4>38</vt:i4>
      </vt:variant>
      <vt:variant>
        <vt:i4>0</vt:i4>
      </vt:variant>
      <vt:variant>
        <vt:i4>5</vt:i4>
      </vt:variant>
      <vt:variant>
        <vt:lpwstr/>
      </vt:variant>
      <vt:variant>
        <vt:lpwstr>_Toc151918277</vt:lpwstr>
      </vt:variant>
      <vt:variant>
        <vt:i4>1310771</vt:i4>
      </vt:variant>
      <vt:variant>
        <vt:i4>32</vt:i4>
      </vt:variant>
      <vt:variant>
        <vt:i4>0</vt:i4>
      </vt:variant>
      <vt:variant>
        <vt:i4>5</vt:i4>
      </vt:variant>
      <vt:variant>
        <vt:lpwstr/>
      </vt:variant>
      <vt:variant>
        <vt:lpwstr>_Toc151918276</vt:lpwstr>
      </vt:variant>
      <vt:variant>
        <vt:i4>1310771</vt:i4>
      </vt:variant>
      <vt:variant>
        <vt:i4>26</vt:i4>
      </vt:variant>
      <vt:variant>
        <vt:i4>0</vt:i4>
      </vt:variant>
      <vt:variant>
        <vt:i4>5</vt:i4>
      </vt:variant>
      <vt:variant>
        <vt:lpwstr/>
      </vt:variant>
      <vt:variant>
        <vt:lpwstr>_Toc151918275</vt:lpwstr>
      </vt:variant>
      <vt:variant>
        <vt:i4>1310771</vt:i4>
      </vt:variant>
      <vt:variant>
        <vt:i4>20</vt:i4>
      </vt:variant>
      <vt:variant>
        <vt:i4>0</vt:i4>
      </vt:variant>
      <vt:variant>
        <vt:i4>5</vt:i4>
      </vt:variant>
      <vt:variant>
        <vt:lpwstr/>
      </vt:variant>
      <vt:variant>
        <vt:lpwstr>_Toc151918274</vt:lpwstr>
      </vt:variant>
      <vt:variant>
        <vt:i4>1310771</vt:i4>
      </vt:variant>
      <vt:variant>
        <vt:i4>14</vt:i4>
      </vt:variant>
      <vt:variant>
        <vt:i4>0</vt:i4>
      </vt:variant>
      <vt:variant>
        <vt:i4>5</vt:i4>
      </vt:variant>
      <vt:variant>
        <vt:lpwstr/>
      </vt:variant>
      <vt:variant>
        <vt:lpwstr>_Toc151918273</vt:lpwstr>
      </vt:variant>
      <vt:variant>
        <vt:i4>1310771</vt:i4>
      </vt:variant>
      <vt:variant>
        <vt:i4>8</vt:i4>
      </vt:variant>
      <vt:variant>
        <vt:i4>0</vt:i4>
      </vt:variant>
      <vt:variant>
        <vt:i4>5</vt:i4>
      </vt:variant>
      <vt:variant>
        <vt:lpwstr/>
      </vt:variant>
      <vt:variant>
        <vt:lpwstr>_Toc151918272</vt:lpwstr>
      </vt:variant>
      <vt:variant>
        <vt:i4>1310771</vt:i4>
      </vt:variant>
      <vt:variant>
        <vt:i4>2</vt:i4>
      </vt:variant>
      <vt:variant>
        <vt:i4>0</vt:i4>
      </vt:variant>
      <vt:variant>
        <vt:i4>5</vt:i4>
      </vt:variant>
      <vt:variant>
        <vt:lpwstr/>
      </vt:variant>
      <vt:variant>
        <vt:lpwstr>_Toc151918271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Rosaria Di Cecca</dc:creator>
  <cp:keywords/>
  <dc:description/>
  <cp:lastModifiedBy>Enrica Pedersini - Comune di Gardone Val Trompia</cp:lastModifiedBy>
  <cp:revision>147</cp:revision>
  <dcterms:created xsi:type="dcterms:W3CDTF">2023-11-13T17:58:00Z</dcterms:created>
  <dcterms:modified xsi:type="dcterms:W3CDTF">2023-12-04T20:00:00Z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0x010100933E707970DC0144809A6F95EC1003AE</vt:lpwstr>
  </property>
  <property fmtid="{D5CDD505-2E9C-101B-9397-08002B2CF9AE}" pid="3" name="MediaServiceImageTags">
    <vt:lpwstr/>
  </property>
</Properties>
</file>