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FC" w:rsidRDefault="00170CFC" w:rsidP="00170CFC">
      <w:pPr>
        <w:rPr>
          <w:rFonts w:ascii="Calibri" w:hAnsi="Calibri"/>
        </w:rPr>
      </w:pPr>
    </w:p>
    <w:p w:rsidR="00170CFC" w:rsidRDefault="00170CFC" w:rsidP="00170CFC">
      <w:pPr>
        <w:rPr>
          <w:rFonts w:ascii="Calibri" w:hAnsi="Calibri"/>
        </w:rPr>
      </w:pPr>
    </w:p>
    <w:p w:rsidR="00170CFC" w:rsidRDefault="00170CFC" w:rsidP="00170CFC">
      <w:pPr>
        <w:rPr>
          <w:rFonts w:ascii="Calibri" w:hAnsi="Calibri"/>
        </w:rPr>
      </w:pPr>
    </w:p>
    <w:p w:rsidR="00170CFC" w:rsidRDefault="00170CFC" w:rsidP="00170CFC">
      <w:pPr>
        <w:rPr>
          <w:rFonts w:ascii="Calibri" w:hAnsi="Calibri"/>
        </w:rPr>
      </w:pPr>
    </w:p>
    <w:p w:rsidR="00170CFC" w:rsidRDefault="00170CFC" w:rsidP="00170CFC">
      <w:pPr>
        <w:rPr>
          <w:rFonts w:ascii="Calibri" w:hAnsi="Calibri"/>
        </w:rPr>
      </w:pPr>
    </w:p>
    <w:p w:rsidR="00170CFC" w:rsidRPr="006406EB" w:rsidRDefault="00170CFC" w:rsidP="00170CFC">
      <w:pPr>
        <w:rPr>
          <w:rFonts w:ascii="Calibri" w:hAnsi="Calibri"/>
        </w:rPr>
      </w:pPr>
    </w:p>
    <w:p w:rsidR="00170CFC" w:rsidRPr="006406EB" w:rsidRDefault="00170CFC" w:rsidP="00170CFC">
      <w:pPr>
        <w:rPr>
          <w:rFonts w:ascii="Calibri" w:hAnsi="Calibri"/>
        </w:rPr>
      </w:pPr>
    </w:p>
    <w:p w:rsidR="00170CFC" w:rsidRPr="006406EB" w:rsidRDefault="00170CFC" w:rsidP="00170CFC">
      <w:pPr>
        <w:rPr>
          <w:rFonts w:ascii="Calibri" w:hAnsi="Calibri"/>
        </w:rPr>
      </w:pPr>
    </w:p>
    <w:p w:rsidR="00170CFC" w:rsidRPr="006406EB" w:rsidRDefault="00170CFC" w:rsidP="00170CFC">
      <w:pPr>
        <w:rPr>
          <w:rFonts w:ascii="Calibri" w:hAnsi="Calibri"/>
        </w:rPr>
      </w:pPr>
    </w:p>
    <w:p w:rsidR="00170CFC" w:rsidRPr="006406EB" w:rsidRDefault="00170CFC" w:rsidP="00170CFC">
      <w:pPr>
        <w:rPr>
          <w:rFonts w:ascii="Calibri" w:hAnsi="Calibri"/>
        </w:rPr>
      </w:pPr>
    </w:p>
    <w:p w:rsidR="00170CFC" w:rsidRPr="006406EB" w:rsidRDefault="00170CFC" w:rsidP="00170CFC">
      <w:pPr>
        <w:pBdr>
          <w:top w:val="single" w:sz="12" w:space="1" w:color="auto"/>
          <w:left w:val="single" w:sz="12" w:space="4" w:color="auto"/>
          <w:bottom w:val="single" w:sz="12" w:space="1" w:color="auto"/>
          <w:right w:val="single" w:sz="12" w:space="4" w:color="auto"/>
        </w:pBdr>
        <w:shd w:val="clear" w:color="auto" w:fill="D9D9D9"/>
        <w:rPr>
          <w:rFonts w:ascii="Calibri" w:hAnsi="Calibri"/>
        </w:rPr>
      </w:pPr>
    </w:p>
    <w:p w:rsidR="00170CFC" w:rsidRPr="006406EB" w:rsidRDefault="00170CFC" w:rsidP="00170CFC">
      <w:pPr>
        <w:pBdr>
          <w:top w:val="single" w:sz="12" w:space="1" w:color="auto"/>
          <w:left w:val="single" w:sz="12" w:space="4" w:color="auto"/>
          <w:bottom w:val="single" w:sz="12" w:space="1" w:color="auto"/>
          <w:right w:val="single" w:sz="12" w:space="4" w:color="auto"/>
        </w:pBdr>
        <w:shd w:val="clear" w:color="auto" w:fill="D9D9D9"/>
        <w:rPr>
          <w:rFonts w:ascii="Calibri" w:hAnsi="Calibri"/>
        </w:rPr>
      </w:pPr>
    </w:p>
    <w:p w:rsidR="00170CFC" w:rsidRPr="006B4019" w:rsidRDefault="00170CFC" w:rsidP="00170CFC">
      <w:pPr>
        <w:pStyle w:val="Titolo1"/>
        <w:pBdr>
          <w:top w:val="single" w:sz="12" w:space="1" w:color="auto"/>
          <w:left w:val="single" w:sz="12" w:space="4" w:color="auto"/>
          <w:bottom w:val="single" w:sz="12" w:space="1" w:color="auto"/>
          <w:right w:val="single" w:sz="12" w:space="4" w:color="auto"/>
        </w:pBdr>
        <w:shd w:val="clear" w:color="auto" w:fill="D9D9D9"/>
        <w:rPr>
          <w:rFonts w:ascii="Berlin Sans FB Demi" w:hAnsi="Berlin Sans FB Demi"/>
          <w:sz w:val="40"/>
          <w:szCs w:val="40"/>
        </w:rPr>
      </w:pPr>
      <w:r w:rsidRPr="006B4019">
        <w:rPr>
          <w:rFonts w:ascii="Berlin Sans FB Demi" w:hAnsi="Berlin Sans FB Demi"/>
          <w:sz w:val="40"/>
          <w:szCs w:val="40"/>
        </w:rPr>
        <w:t>Decreto legislativo 18 agosto 2000, n. 267</w:t>
      </w:r>
    </w:p>
    <w:p w:rsidR="00170CFC" w:rsidRPr="006406EB" w:rsidRDefault="00170CFC" w:rsidP="00170CFC">
      <w:pPr>
        <w:pBdr>
          <w:top w:val="single" w:sz="12" w:space="1" w:color="auto"/>
          <w:left w:val="single" w:sz="12" w:space="4" w:color="auto"/>
          <w:bottom w:val="single" w:sz="12" w:space="1" w:color="auto"/>
          <w:right w:val="single" w:sz="12" w:space="4" w:color="auto"/>
        </w:pBdr>
        <w:shd w:val="clear" w:color="auto" w:fill="D9D9D9"/>
        <w:rPr>
          <w:rFonts w:ascii="Calibri" w:hAnsi="Calibri"/>
          <w:sz w:val="16"/>
          <w:szCs w:val="16"/>
        </w:rPr>
      </w:pPr>
    </w:p>
    <w:p w:rsidR="00170CFC" w:rsidRPr="006B4019" w:rsidRDefault="00170CFC" w:rsidP="00170CFC">
      <w:pPr>
        <w:pStyle w:val="Titolo2"/>
        <w:pBdr>
          <w:top w:val="single" w:sz="12" w:space="1" w:color="auto"/>
          <w:left w:val="single" w:sz="12" w:space="4" w:color="auto"/>
          <w:bottom w:val="single" w:sz="12" w:space="1" w:color="auto"/>
          <w:right w:val="single" w:sz="12" w:space="4" w:color="auto"/>
        </w:pBdr>
        <w:shd w:val="clear" w:color="auto" w:fill="D9D9D9"/>
        <w:rPr>
          <w:rFonts w:ascii="Times New Roman" w:hAnsi="Times New Roman"/>
          <w:szCs w:val="28"/>
        </w:rPr>
      </w:pPr>
      <w:r w:rsidRPr="006B4019">
        <w:rPr>
          <w:rFonts w:ascii="Times New Roman" w:hAnsi="Times New Roman"/>
          <w:szCs w:val="28"/>
        </w:rPr>
        <w:t>TESTO UNICO</w:t>
      </w:r>
    </w:p>
    <w:p w:rsidR="00170CFC" w:rsidRPr="006B4019" w:rsidRDefault="00170CFC" w:rsidP="00170CFC">
      <w:pPr>
        <w:pBdr>
          <w:top w:val="single" w:sz="12" w:space="1" w:color="auto"/>
          <w:left w:val="single" w:sz="12" w:space="4" w:color="auto"/>
          <w:bottom w:val="single" w:sz="12" w:space="1" w:color="auto"/>
          <w:right w:val="single" w:sz="12" w:space="4" w:color="auto"/>
        </w:pBdr>
        <w:shd w:val="clear" w:color="auto" w:fill="D9D9D9"/>
        <w:jc w:val="center"/>
        <w:rPr>
          <w:rFonts w:ascii="Times New Roman" w:hAnsi="Times New Roman" w:cs="Times New Roman"/>
          <w:b/>
          <w:bCs/>
          <w:sz w:val="16"/>
          <w:szCs w:val="16"/>
        </w:rPr>
      </w:pPr>
    </w:p>
    <w:p w:rsidR="00170CFC" w:rsidRPr="006B4019" w:rsidRDefault="00170CFC" w:rsidP="00170CFC">
      <w:pPr>
        <w:pStyle w:val="Titolo3"/>
        <w:pBdr>
          <w:top w:val="single" w:sz="12" w:space="1" w:color="auto"/>
          <w:left w:val="single" w:sz="12" w:space="4" w:color="auto"/>
          <w:bottom w:val="single" w:sz="12" w:space="1" w:color="auto"/>
          <w:right w:val="single" w:sz="12" w:space="4" w:color="auto"/>
        </w:pBdr>
        <w:shd w:val="clear" w:color="auto" w:fill="D9D9D9"/>
        <w:rPr>
          <w:rFonts w:ascii="Times New Roman" w:hAnsi="Times New Roman"/>
          <w:sz w:val="28"/>
          <w:szCs w:val="28"/>
        </w:rPr>
      </w:pPr>
      <w:r w:rsidRPr="006B4019">
        <w:rPr>
          <w:rFonts w:ascii="Times New Roman" w:hAnsi="Times New Roman"/>
          <w:sz w:val="28"/>
          <w:szCs w:val="28"/>
        </w:rPr>
        <w:t>DELLE LEGGI SULL'ORDINAMENTO DEGLI ENTI LOCALI</w:t>
      </w:r>
    </w:p>
    <w:p w:rsidR="00170CFC" w:rsidRPr="006406EB" w:rsidRDefault="00170CFC" w:rsidP="00170CFC">
      <w:pPr>
        <w:pBdr>
          <w:top w:val="single" w:sz="12" w:space="1" w:color="auto"/>
          <w:left w:val="single" w:sz="12" w:space="4" w:color="auto"/>
          <w:bottom w:val="single" w:sz="12" w:space="1" w:color="auto"/>
          <w:right w:val="single" w:sz="12" w:space="4" w:color="auto"/>
        </w:pBdr>
        <w:shd w:val="clear" w:color="auto" w:fill="D9D9D9"/>
        <w:rPr>
          <w:rFonts w:ascii="Calibri" w:hAnsi="Calibri"/>
          <w:szCs w:val="28"/>
        </w:rPr>
      </w:pPr>
    </w:p>
    <w:p w:rsidR="00170CFC" w:rsidRPr="006406EB" w:rsidRDefault="00170CFC" w:rsidP="00170CFC">
      <w:pPr>
        <w:pBdr>
          <w:top w:val="single" w:sz="12" w:space="1" w:color="auto"/>
          <w:left w:val="single" w:sz="12" w:space="4" w:color="auto"/>
          <w:bottom w:val="single" w:sz="12" w:space="1" w:color="auto"/>
          <w:right w:val="single" w:sz="12" w:space="4" w:color="auto"/>
        </w:pBdr>
        <w:shd w:val="clear" w:color="auto" w:fill="D9D9D9"/>
        <w:jc w:val="center"/>
        <w:rPr>
          <w:rFonts w:ascii="Calibri" w:hAnsi="Calibri"/>
        </w:rPr>
      </w:pPr>
    </w:p>
    <w:p w:rsidR="00170CFC" w:rsidRPr="006406EB" w:rsidRDefault="00170CFC" w:rsidP="00170CFC">
      <w:pPr>
        <w:rPr>
          <w:rFonts w:ascii="Calibri" w:hAnsi="Calibri"/>
        </w:rPr>
      </w:pPr>
    </w:p>
    <w:p w:rsidR="00170CFC" w:rsidRPr="006406EB" w:rsidRDefault="00170CFC" w:rsidP="00170CFC">
      <w:pPr>
        <w:rPr>
          <w:rFonts w:ascii="Calibri" w:hAnsi="Calibri"/>
        </w:rPr>
      </w:pPr>
    </w:p>
    <w:p w:rsidR="00170CFC" w:rsidRPr="006406EB" w:rsidRDefault="00170CFC" w:rsidP="00170CFC">
      <w:pPr>
        <w:pStyle w:val="Intestazione"/>
        <w:tabs>
          <w:tab w:val="clear" w:pos="4819"/>
          <w:tab w:val="clear" w:pos="9638"/>
        </w:tabs>
        <w:rPr>
          <w:rFonts w:ascii="Calibri" w:hAnsi="Calibri"/>
        </w:rPr>
      </w:pPr>
    </w:p>
    <w:p w:rsidR="00170CFC" w:rsidRPr="00AD5D3F" w:rsidRDefault="00170CFC" w:rsidP="005B64E3">
      <w:pPr>
        <w:pStyle w:val="Titolo4"/>
        <w:rPr>
          <w:rFonts w:ascii="Calibri" w:hAnsi="Calibri"/>
          <w:b w:val="0"/>
        </w:rPr>
      </w:pPr>
      <w:r w:rsidRPr="006406EB">
        <w:rPr>
          <w:rFonts w:ascii="Calibri" w:hAnsi="Calibri"/>
        </w:rPr>
        <w:t>Testo</w:t>
      </w:r>
      <w:r w:rsidR="005B64E3">
        <w:rPr>
          <w:rFonts w:ascii="Calibri" w:hAnsi="Calibri"/>
        </w:rPr>
        <w:t xml:space="preserve"> vigente al 10 aprile 2021</w:t>
      </w:r>
    </w:p>
    <w:p w:rsidR="00170CFC" w:rsidRPr="006406EB" w:rsidRDefault="00170CFC" w:rsidP="00170CFC">
      <w:pPr>
        <w:jc w:val="center"/>
        <w:rPr>
          <w:rFonts w:ascii="Calibri" w:hAnsi="Calibri"/>
        </w:rPr>
      </w:pPr>
    </w:p>
    <w:p w:rsidR="00170CFC" w:rsidRPr="006406EB" w:rsidRDefault="00170CFC" w:rsidP="00170CFC">
      <w:pPr>
        <w:jc w:val="center"/>
        <w:rPr>
          <w:rFonts w:ascii="Calibri" w:hAnsi="Calibri"/>
        </w:rPr>
      </w:pPr>
    </w:p>
    <w:p w:rsidR="00170CFC" w:rsidRPr="006406EB" w:rsidRDefault="00170CFC" w:rsidP="00170CFC">
      <w:pPr>
        <w:jc w:val="center"/>
        <w:rPr>
          <w:rFonts w:ascii="Calibri" w:hAnsi="Calibri"/>
        </w:rPr>
      </w:pPr>
    </w:p>
    <w:p w:rsidR="00170CFC" w:rsidRPr="006406EB" w:rsidRDefault="00170CFC" w:rsidP="00170CFC">
      <w:pPr>
        <w:jc w:val="center"/>
        <w:rPr>
          <w:rFonts w:ascii="Calibri" w:hAnsi="Calibri"/>
        </w:rPr>
      </w:pPr>
    </w:p>
    <w:p w:rsidR="00170CFC" w:rsidRPr="006406EB" w:rsidRDefault="00170CFC" w:rsidP="00170CFC">
      <w:pPr>
        <w:jc w:val="center"/>
        <w:rPr>
          <w:rFonts w:ascii="Calibri" w:hAnsi="Calibri"/>
        </w:rPr>
      </w:pPr>
    </w:p>
    <w:p w:rsidR="00170CFC" w:rsidRDefault="00170CFC" w:rsidP="00170CFC">
      <w:pPr>
        <w:jc w:val="center"/>
        <w:rPr>
          <w:rFonts w:ascii="Calibri" w:hAnsi="Calibri"/>
        </w:rPr>
      </w:pPr>
    </w:p>
    <w:p w:rsidR="005B64E3" w:rsidRDefault="005B64E3" w:rsidP="00170CFC">
      <w:pPr>
        <w:jc w:val="center"/>
        <w:rPr>
          <w:rFonts w:ascii="Calibri" w:hAnsi="Calibri"/>
        </w:rPr>
      </w:pPr>
    </w:p>
    <w:p w:rsidR="005B64E3" w:rsidRDefault="005B64E3" w:rsidP="00170CFC">
      <w:pPr>
        <w:jc w:val="center"/>
        <w:rPr>
          <w:rFonts w:ascii="Calibri" w:hAnsi="Calibri"/>
        </w:rPr>
      </w:pPr>
    </w:p>
    <w:p w:rsidR="005B64E3" w:rsidRDefault="005B64E3" w:rsidP="00170CFC">
      <w:pPr>
        <w:jc w:val="center"/>
        <w:rPr>
          <w:rFonts w:ascii="Calibri" w:hAnsi="Calibri"/>
        </w:rPr>
      </w:pPr>
    </w:p>
    <w:p w:rsidR="005B64E3" w:rsidRDefault="005B64E3" w:rsidP="00170CFC">
      <w:pPr>
        <w:jc w:val="center"/>
        <w:rPr>
          <w:rFonts w:ascii="Calibri" w:hAnsi="Calibri"/>
        </w:rPr>
      </w:pPr>
    </w:p>
    <w:p w:rsidR="005B64E3" w:rsidRPr="006406EB" w:rsidRDefault="005B64E3" w:rsidP="00170CFC">
      <w:pPr>
        <w:jc w:val="center"/>
        <w:rPr>
          <w:rFonts w:ascii="Calibri" w:hAnsi="Calibri"/>
        </w:rPr>
      </w:pPr>
    </w:p>
    <w:p w:rsidR="00170CFC" w:rsidRPr="006406EB" w:rsidRDefault="00170CFC" w:rsidP="00170CFC">
      <w:pPr>
        <w:jc w:val="center"/>
        <w:rPr>
          <w:rFonts w:ascii="Calibri" w:hAnsi="Calibri"/>
        </w:rPr>
      </w:pPr>
    </w:p>
    <w:p w:rsidR="00170CFC" w:rsidRPr="006406EB" w:rsidRDefault="00170CFC" w:rsidP="00170CFC">
      <w:pPr>
        <w:jc w:val="center"/>
        <w:rPr>
          <w:rFonts w:ascii="Calibri" w:hAnsi="Calibri"/>
        </w:rPr>
      </w:pPr>
    </w:p>
    <w:p w:rsidR="00170CFC" w:rsidRPr="006406EB" w:rsidRDefault="00170CFC" w:rsidP="00170CFC">
      <w:pPr>
        <w:jc w:val="center"/>
        <w:rPr>
          <w:rFonts w:ascii="Calibri" w:hAnsi="Calibri"/>
        </w:rPr>
      </w:pPr>
    </w:p>
    <w:p w:rsidR="00170CFC" w:rsidRPr="006406EB" w:rsidRDefault="00170CFC" w:rsidP="00170CFC">
      <w:pPr>
        <w:rPr>
          <w:rFonts w:ascii="Calibri" w:hAnsi="Calibri"/>
        </w:rPr>
      </w:pPr>
    </w:p>
    <w:p w:rsidR="00170CFC" w:rsidRPr="006B4019" w:rsidRDefault="00170CFC" w:rsidP="00170CFC">
      <w:pPr>
        <w:jc w:val="center"/>
        <w:rPr>
          <w:rFonts w:ascii="Calibri" w:hAnsi="Calibri"/>
          <w:b/>
          <w:i/>
          <w:sz w:val="24"/>
          <w:szCs w:val="24"/>
          <w:u w:val="single"/>
        </w:rPr>
      </w:pPr>
      <w:r w:rsidRPr="006B4019">
        <w:rPr>
          <w:rFonts w:ascii="Calibri" w:hAnsi="Calibri"/>
          <w:b/>
          <w:i/>
          <w:sz w:val="24"/>
          <w:szCs w:val="24"/>
          <w:u w:val="single"/>
        </w:rPr>
        <w:t>a cura di Agostino Galeone</w:t>
      </w:r>
    </w:p>
    <w:p w:rsidR="00170CFC" w:rsidRPr="00B6021E" w:rsidRDefault="00170CFC" w:rsidP="00170CFC">
      <w:pPr>
        <w:pStyle w:val="Titolo"/>
        <w:outlineLvl w:val="0"/>
        <w:rPr>
          <w:rFonts w:ascii="Calibri" w:hAnsi="Calibri" w:cs="Gautami"/>
          <w:sz w:val="16"/>
          <w:szCs w:val="16"/>
        </w:rPr>
      </w:pPr>
      <w:r>
        <w:rPr>
          <w:rFonts w:ascii="Calibri" w:hAnsi="Calibri" w:cs="Gautami"/>
          <w:sz w:val="16"/>
          <w:szCs w:val="16"/>
        </w:rPr>
        <w:br w:type="page"/>
      </w:r>
      <w:r w:rsidRPr="00B6021E">
        <w:rPr>
          <w:rFonts w:ascii="Calibri" w:hAnsi="Calibri" w:cs="Gautami"/>
          <w:sz w:val="16"/>
          <w:szCs w:val="16"/>
        </w:rPr>
        <w:lastRenderedPageBreak/>
        <w:t>INDICE DEGLI ARTICOLI</w:t>
      </w:r>
    </w:p>
    <w:p w:rsidR="00170CFC" w:rsidRPr="00F36183" w:rsidRDefault="00170CFC" w:rsidP="00170CFC">
      <w:pPr>
        <w:rPr>
          <w:rFonts w:ascii="Calibri" w:hAnsi="Calibri" w:cs="Calibri"/>
          <w:sz w:val="20"/>
          <w:szCs w:val="20"/>
        </w:rPr>
      </w:pPr>
    </w:p>
    <w:tbl>
      <w:tblPr>
        <w:tblW w:w="0" w:type="auto"/>
        <w:jc w:val="center"/>
        <w:tblLayout w:type="fixed"/>
        <w:tblCellMar>
          <w:left w:w="70" w:type="dxa"/>
          <w:right w:w="70" w:type="dxa"/>
        </w:tblCellMar>
        <w:tblLook w:val="0000"/>
      </w:tblPr>
      <w:tblGrid>
        <w:gridCol w:w="1571"/>
        <w:gridCol w:w="7523"/>
      </w:tblGrid>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b/>
                <w:bCs/>
                <w:sz w:val="20"/>
                <w:szCs w:val="20"/>
              </w:rPr>
            </w:pPr>
            <w:r w:rsidRPr="00F36183">
              <w:rPr>
                <w:rFonts w:ascii="Calibri" w:hAnsi="Calibri" w:cs="Calibri"/>
                <w:b/>
                <w:bCs/>
                <w:sz w:val="20"/>
                <w:szCs w:val="20"/>
              </w:rPr>
              <w:t>art.</w:t>
            </w:r>
          </w:p>
        </w:tc>
        <w:tc>
          <w:tcPr>
            <w:tcW w:w="7523" w:type="dxa"/>
            <w:tcMar>
              <w:left w:w="28" w:type="dxa"/>
              <w:right w:w="28" w:type="dxa"/>
            </w:tcMar>
            <w:vAlign w:val="center"/>
          </w:tcPr>
          <w:p w:rsidR="00170CFC" w:rsidRPr="00F36183" w:rsidRDefault="00170CFC" w:rsidP="005B64E3">
            <w:pPr>
              <w:jc w:val="center"/>
              <w:rPr>
                <w:rFonts w:ascii="Calibri" w:hAnsi="Calibri" w:cs="Calibri"/>
                <w:b/>
                <w:bCs/>
                <w:sz w:val="20"/>
                <w:szCs w:val="20"/>
              </w:rPr>
            </w:pPr>
            <w:r w:rsidRPr="00F36183">
              <w:rPr>
                <w:rFonts w:ascii="Calibri" w:hAnsi="Calibri" w:cs="Calibri"/>
                <w:b/>
                <w:bCs/>
                <w:sz w:val="20"/>
                <w:szCs w:val="20"/>
              </w:rPr>
              <w:t>Rubrica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TITOLO  I  -  </w:t>
            </w:r>
            <w:r w:rsidRPr="00F36183">
              <w:rPr>
                <w:rFonts w:ascii="Calibri" w:hAnsi="Calibri" w:cs="Calibri"/>
                <w:b/>
                <w:sz w:val="20"/>
                <w:szCs w:val="20"/>
              </w:rPr>
              <w:t>DISPOSIZIONI GENERALI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Oggetto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Ambito di applicazione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Autonomia dei comuni e delle province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Sistema regionale delle autonomie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Programmazione regionale e locale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Statuti comunali e provinciali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Regolamenti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7-bis</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Sanzioni amministrative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Partecipazione popolare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Azione popolare e delle associazioni di protezione ambientale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Diritto di accesso e di informazione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Difensore civico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Sistemi informativi e statistici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SOGGETTI</w:t>
            </w:r>
          </w:p>
          <w:p w:rsidR="002C47A3" w:rsidRDefault="002C47A3" w:rsidP="005B64E3">
            <w:pPr>
              <w:jc w:val="center"/>
              <w:rPr>
                <w:rFonts w:ascii="Calibri" w:hAnsi="Calibri" w:cs="Calibri"/>
                <w:sz w:val="20"/>
                <w:szCs w:val="20"/>
              </w:rPr>
            </w:pPr>
          </w:p>
          <w:p w:rsidR="00170CFC" w:rsidRPr="00F36183" w:rsidRDefault="002C47A3" w:rsidP="005B64E3">
            <w:pPr>
              <w:jc w:val="center"/>
              <w:rPr>
                <w:rFonts w:ascii="Calibri" w:hAnsi="Calibri" w:cs="Calibri"/>
                <w:bCs/>
                <w:sz w:val="20"/>
                <w:szCs w:val="20"/>
              </w:rPr>
            </w:pPr>
            <w:r>
              <w:rPr>
                <w:rFonts w:ascii="Calibri" w:hAnsi="Calibri" w:cs="Calibri"/>
                <w:sz w:val="20"/>
                <w:szCs w:val="20"/>
              </w:rPr>
              <w:t xml:space="preserve">CAPO  </w:t>
            </w:r>
            <w:r w:rsidR="00170CFC" w:rsidRPr="00F36183">
              <w:rPr>
                <w:rFonts w:ascii="Calibri" w:hAnsi="Calibri" w:cs="Calibri"/>
                <w:sz w:val="20"/>
                <w:szCs w:val="20"/>
              </w:rPr>
              <w:t xml:space="preserve">I  -  </w:t>
            </w:r>
            <w:r w:rsidR="00170CFC" w:rsidRPr="00F36183">
              <w:rPr>
                <w:rFonts w:ascii="Calibri" w:hAnsi="Calibri" w:cs="Calibri"/>
                <w:b/>
                <w:bCs/>
                <w:sz w:val="20"/>
                <w:szCs w:val="20"/>
              </w:rPr>
              <w:t>COMUNE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Funzioni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Compiti del comune per servizi di competenza statale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Modifiche territoriali, fusione ed istituzione di comuni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Municipi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Circoscrizioni di decentramento comunale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Titolo di città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PROVINCIA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Funzioni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Compiti di programmazione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w:t>
            </w:r>
          </w:p>
        </w:tc>
        <w:tc>
          <w:tcPr>
            <w:tcW w:w="7523" w:type="dxa"/>
            <w:tcMar>
              <w:left w:w="28" w:type="dxa"/>
              <w:right w:w="28" w:type="dxa"/>
            </w:tcMar>
            <w:vAlign w:val="center"/>
          </w:tcPr>
          <w:p w:rsidR="00170CFC" w:rsidRPr="00F36183" w:rsidRDefault="00954BE3" w:rsidP="00954BE3">
            <w:pPr>
              <w:rPr>
                <w:rFonts w:ascii="Calibri" w:hAnsi="Calibri" w:cs="Calibri"/>
                <w:sz w:val="20"/>
                <w:szCs w:val="20"/>
              </w:rPr>
            </w:pPr>
            <w:r>
              <w:rPr>
                <w:rFonts w:ascii="Calibri" w:hAnsi="Calibri" w:cs="Calibri"/>
                <w:sz w:val="20"/>
                <w:szCs w:val="20"/>
              </w:rPr>
              <w:t>R</w:t>
            </w:r>
            <w:r w:rsidR="00170CFC" w:rsidRPr="00F36183">
              <w:rPr>
                <w:rFonts w:ascii="Calibri" w:hAnsi="Calibri" w:cs="Calibri"/>
                <w:sz w:val="20"/>
                <w:szCs w:val="20"/>
              </w:rPr>
              <w:t>evisione delle circoscrizioni provinciali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CITTA' METROPOLITANE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w:t>
            </w:r>
          </w:p>
        </w:tc>
        <w:tc>
          <w:tcPr>
            <w:tcW w:w="7523" w:type="dxa"/>
            <w:tcMar>
              <w:left w:w="28" w:type="dxa"/>
              <w:right w:w="28" w:type="dxa"/>
            </w:tcMar>
            <w:vAlign w:val="center"/>
          </w:tcPr>
          <w:p w:rsidR="00170CFC" w:rsidRPr="00F36183" w:rsidRDefault="00170CFC" w:rsidP="005B64E3">
            <w:pPr>
              <w:rPr>
                <w:rFonts w:ascii="Calibri" w:hAnsi="Calibri" w:cs="Calibri"/>
                <w:i/>
                <w:sz w:val="20"/>
                <w:szCs w:val="20"/>
              </w:rPr>
            </w:pPr>
            <w:r w:rsidRPr="00F36183">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w:t>
            </w:r>
          </w:p>
        </w:tc>
        <w:tc>
          <w:tcPr>
            <w:tcW w:w="7523" w:type="dxa"/>
            <w:tcMar>
              <w:left w:w="28" w:type="dxa"/>
              <w:right w:w="28" w:type="dxa"/>
            </w:tcMar>
            <w:vAlign w:val="center"/>
          </w:tcPr>
          <w:p w:rsidR="00170CFC" w:rsidRPr="00F36183" w:rsidRDefault="00170CFC" w:rsidP="005B64E3">
            <w:pPr>
              <w:rPr>
                <w:rFonts w:ascii="Calibri" w:hAnsi="Calibri" w:cs="Calibri"/>
                <w:i/>
                <w:sz w:val="20"/>
                <w:szCs w:val="20"/>
              </w:rPr>
            </w:pPr>
            <w:r w:rsidRPr="00F36183">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Esercizio coordinato di funzioni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Revisione delle circoscrizioni comunali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Norma transitoria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  </w:t>
            </w:r>
            <w:r w:rsidRPr="00F36183">
              <w:rPr>
                <w:rFonts w:ascii="Calibri" w:hAnsi="Calibri" w:cs="Calibri"/>
                <w:b/>
                <w:sz w:val="20"/>
                <w:szCs w:val="20"/>
              </w:rPr>
              <w:t>COMUNITA' MONTANE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Natura e ruolo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Funzioni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Comunità isolane o di arcipelago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V  -  </w:t>
            </w:r>
            <w:r w:rsidRPr="00F36183">
              <w:rPr>
                <w:rFonts w:ascii="Calibri" w:hAnsi="Calibri" w:cs="Calibri"/>
                <w:b/>
                <w:sz w:val="20"/>
                <w:szCs w:val="20"/>
              </w:rPr>
              <w:t>FORME ASSOCIATIVE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Convenzioni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Consorzi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Unioni di comuni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Esercizio associato di funzioni e servizi da parte dei comuni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Accordi di programmi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Norma transitoria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2C47A3" w:rsidRDefault="002C47A3" w:rsidP="005B64E3">
            <w:pPr>
              <w:jc w:val="center"/>
              <w:rPr>
                <w:rFonts w:ascii="Calibri" w:hAnsi="Calibri" w:cs="Calibri"/>
                <w:sz w:val="20"/>
                <w:szCs w:val="20"/>
              </w:rPr>
            </w:pP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lastRenderedPageBreak/>
              <w:t xml:space="preserve">TITOLO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ORGANI</w:t>
            </w: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I   -   </w:t>
            </w:r>
            <w:r w:rsidRPr="00F36183">
              <w:rPr>
                <w:rFonts w:ascii="Calibri" w:hAnsi="Calibri" w:cs="Calibri"/>
                <w:b/>
                <w:sz w:val="20"/>
                <w:szCs w:val="20"/>
              </w:rPr>
              <w:t xml:space="preserve">ORGANI </w:t>
            </w:r>
            <w:proofErr w:type="spellStart"/>
            <w:r w:rsidRPr="00F36183">
              <w:rPr>
                <w:rFonts w:ascii="Calibri" w:hAnsi="Calibri" w:cs="Calibri"/>
                <w:b/>
                <w:sz w:val="20"/>
                <w:szCs w:val="20"/>
              </w:rPr>
              <w:t>DI</w:t>
            </w:r>
            <w:proofErr w:type="spellEnd"/>
            <w:r w:rsidRPr="00F36183">
              <w:rPr>
                <w:rFonts w:ascii="Calibri" w:hAnsi="Calibri" w:cs="Calibri"/>
                <w:b/>
                <w:sz w:val="20"/>
                <w:szCs w:val="20"/>
              </w:rPr>
              <w:t xml:space="preserve"> GOVERNO DEL COMUNE E DELLA PROVINCIA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Organi di governo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Composizione dei consigli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Consigli comunali e provinciali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39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Presidenza dei consigli comunali e provinciali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Convocazione della prima seduta del consiglio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Adempimenti della prima seduta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41-bis</w:t>
            </w:r>
          </w:p>
        </w:tc>
        <w:tc>
          <w:tcPr>
            <w:tcW w:w="7523" w:type="dxa"/>
            <w:tcMar>
              <w:left w:w="28" w:type="dxa"/>
              <w:right w:w="28" w:type="dxa"/>
            </w:tcMar>
            <w:vAlign w:val="center"/>
          </w:tcPr>
          <w:p w:rsidR="00170CFC" w:rsidRPr="00F36183" w:rsidRDefault="00954BE3" w:rsidP="00954BE3">
            <w:pPr>
              <w:rPr>
                <w:rFonts w:ascii="Calibri" w:hAnsi="Calibri" w:cs="Calibri"/>
                <w:i/>
                <w:sz w:val="20"/>
                <w:szCs w:val="20"/>
              </w:rPr>
            </w:pPr>
            <w:r>
              <w:rPr>
                <w:rFonts w:ascii="Calibri" w:hAnsi="Calibri" w:cs="Calibri"/>
                <w:i/>
                <w:sz w:val="20"/>
                <w:szCs w:val="20"/>
              </w:rPr>
              <w:t>(abrogato da</w:t>
            </w:r>
            <w:r w:rsidR="00170CFC" w:rsidRPr="00F36183">
              <w:rPr>
                <w:rFonts w:ascii="Calibri" w:hAnsi="Calibri" w:cs="Calibri"/>
                <w:i/>
                <w:sz w:val="20"/>
                <w:szCs w:val="20"/>
              </w:rPr>
              <w:t xml:space="preserve"> art. 53 d.lgs. 33/2013)</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Attribuzioni dei consigli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Diritti dei consiglieri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Garanzia delle minoranze e controllo consiliare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Surrogazione e supplenza dei consiglieri provinciali, comunali e circoscrizionali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Elezione del sindaco e del presidente della provincia – Nomina della giunta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Composizione delle giunte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Competenze delle giunte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49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Pareri dei responsabili dei servizi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Competenze del sindaco e del presidente della provincia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Durata del mandato del sindaco, del presidente della provincia e dei consigli. Limitazione dei mandati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Mozione di sfiducia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Dimissioni, impedimento, rimozione, decadenza, sospensione o decesso del sindaco o del presidente della provincia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Attribuzioni del sindaco nei servizi di competenza statale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INCANDIDABILITA', INELEGGIBILITA', INCOMPATIBILITA'</w:t>
            </w: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Elettorato passivo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Requisiti della candidatura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Obbligo di opzione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58</w:t>
            </w:r>
          </w:p>
        </w:tc>
        <w:tc>
          <w:tcPr>
            <w:tcW w:w="7523" w:type="dxa"/>
            <w:tcMar>
              <w:left w:w="28" w:type="dxa"/>
              <w:right w:w="28" w:type="dxa"/>
            </w:tcMar>
            <w:vAlign w:val="center"/>
          </w:tcPr>
          <w:p w:rsidR="00170CFC" w:rsidRPr="00F36183" w:rsidRDefault="00E90EEF" w:rsidP="00056731">
            <w:pPr>
              <w:rPr>
                <w:rFonts w:ascii="Calibri" w:hAnsi="Calibri" w:cs="Calibri"/>
                <w:i/>
                <w:sz w:val="20"/>
                <w:szCs w:val="20"/>
              </w:rPr>
            </w:pPr>
            <w:r>
              <w:rPr>
                <w:rFonts w:ascii="Calibri" w:hAnsi="Calibri" w:cs="Calibri"/>
                <w:i/>
                <w:sz w:val="20"/>
                <w:szCs w:val="20"/>
              </w:rPr>
              <w:t xml:space="preserve">(abrogato </w:t>
            </w:r>
            <w:r w:rsidR="00170CFC" w:rsidRPr="00F36183">
              <w:rPr>
                <w:rFonts w:ascii="Calibri" w:hAnsi="Calibri" w:cs="Calibri"/>
                <w:i/>
                <w:sz w:val="20"/>
                <w:szCs w:val="20"/>
              </w:rPr>
              <w:t>da d.lgs. n. 235/2012)</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59</w:t>
            </w:r>
          </w:p>
        </w:tc>
        <w:tc>
          <w:tcPr>
            <w:tcW w:w="7523" w:type="dxa"/>
            <w:tcMar>
              <w:left w:w="28" w:type="dxa"/>
              <w:right w:w="28" w:type="dxa"/>
            </w:tcMar>
            <w:vAlign w:val="center"/>
          </w:tcPr>
          <w:p w:rsidR="00170CFC" w:rsidRPr="00F36183" w:rsidRDefault="00170CFC" w:rsidP="00056731">
            <w:pPr>
              <w:rPr>
                <w:rFonts w:ascii="Calibri" w:hAnsi="Calibri" w:cs="Calibri"/>
                <w:i/>
                <w:sz w:val="20"/>
                <w:szCs w:val="20"/>
              </w:rPr>
            </w:pPr>
            <w:r w:rsidRPr="00F36183">
              <w:rPr>
                <w:rFonts w:ascii="Calibri" w:hAnsi="Calibri" w:cs="Calibri"/>
                <w:i/>
                <w:sz w:val="20"/>
                <w:szCs w:val="20"/>
              </w:rPr>
              <w:t>(abrogato da d.lgs. n. 235/2012))</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Ineleggibilità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Ineleggibilità e incompatibilità alla carica di sindaco e presidente della provincia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Decadenza dalla carica di sindaco e di presidente della provincia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Incompatibilità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Incompatibilità tra consigliere comunale e provinciale e assessore nella rispettiva giunta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Incompatibilità per consigliere regionale, provinciale, comunale e circoscrizionale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Incompatibilità per gli organi delle aziende sanitarie locali e ospedaliere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Esimenti alle cause di ineleggibilità o incompatibilità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Perdita delle condizioni di eleggibilità e incompatibilità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69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Contestazione della cause di ineleggibilità ed incompatibilità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Azione popolare</w:t>
            </w: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SISTEMA ELETTORALE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Elezione del sindaco e del consiglio comunale nei comuni sino a 15.000 abitanti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Elezione del sindaco nei comuni con popolazione superiore a 15.000 abitanti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Elezione del consiglio comunale nei comuni con popolazione superiore a 15.000 abitanti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Elezione del presidente della provincia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Elezione del consiglio provinciale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Anagrafe degli amministratori locali e regionali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br w:type="page"/>
              <w:t xml:space="preserve">CAPO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  </w:t>
            </w:r>
            <w:r w:rsidRPr="00F36183">
              <w:rPr>
                <w:rFonts w:ascii="Calibri" w:hAnsi="Calibri" w:cs="Calibri"/>
                <w:b/>
                <w:sz w:val="20"/>
                <w:szCs w:val="20"/>
              </w:rPr>
              <w:t>STATUS DEGLI AMMINISTRATORI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Definizione di amministratore locale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Doveri e condizione giuridica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79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Permessi e licenze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lastRenderedPageBreak/>
              <w:t>80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Oneri per permessi retribuiti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Aspettative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Indennità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Divieto di cumulo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84</w:t>
            </w:r>
          </w:p>
        </w:tc>
        <w:tc>
          <w:tcPr>
            <w:tcW w:w="7523" w:type="dxa"/>
            <w:tcMar>
              <w:left w:w="28" w:type="dxa"/>
              <w:right w:w="28" w:type="dxa"/>
            </w:tcMar>
            <w:vAlign w:val="center"/>
          </w:tcPr>
          <w:p w:rsidR="00170CFC" w:rsidRPr="00F36183" w:rsidRDefault="00912033" w:rsidP="005B64E3">
            <w:pPr>
              <w:rPr>
                <w:rFonts w:ascii="Calibri" w:hAnsi="Calibri" w:cs="Calibri"/>
                <w:sz w:val="20"/>
                <w:szCs w:val="20"/>
              </w:rPr>
            </w:pPr>
            <w:r>
              <w:rPr>
                <w:rFonts w:ascii="Calibri" w:hAnsi="Calibri" w:cs="Calibri"/>
                <w:sz w:val="20"/>
                <w:szCs w:val="20"/>
              </w:rPr>
              <w:t>Rimborso delle</w:t>
            </w:r>
            <w:r w:rsidR="00170CFC" w:rsidRPr="00F36183">
              <w:rPr>
                <w:rFonts w:ascii="Calibri" w:hAnsi="Calibri" w:cs="Calibri"/>
                <w:sz w:val="20"/>
                <w:szCs w:val="20"/>
              </w:rPr>
              <w:t xml:space="preserve"> spese di viaggio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Partecipazione alle associazioni rappresentative degli e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Oneri previdenziali, assistenziali e assicurativi e disposizioni fiscali e assicurative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Consigli di amministrazione delle aziende speciali</w:t>
            </w: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p>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  </w:t>
            </w:r>
            <w:r w:rsidRPr="00F36183">
              <w:rPr>
                <w:rFonts w:ascii="Calibri" w:hAnsi="Calibri" w:cs="Calibri"/>
                <w:b/>
                <w:sz w:val="20"/>
                <w:szCs w:val="20"/>
              </w:rPr>
              <w:t>ORGANIZZAZIONE E PERSONALE</w:t>
            </w: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I  -  </w:t>
            </w:r>
            <w:r w:rsidRPr="00F36183">
              <w:rPr>
                <w:rFonts w:ascii="Calibri" w:hAnsi="Calibri" w:cs="Calibri"/>
                <w:b/>
                <w:sz w:val="20"/>
                <w:szCs w:val="20"/>
              </w:rPr>
              <w:t>UFFICI E PERSONALE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Disciplina applicabile agli uffici ed al personale degli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89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Fonti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Uffici di supporto agli organi di direzione politica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Assunzioni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Rapporti di lavoro a tempo determinato e a tempo parziale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Responsabilità patrimoniale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Responsabilità disciplinare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Dati sul personale degli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Riduzione degli organismi collegiali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br w:type="page"/>
              <w:t xml:space="preserve">CAPO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SEGRETARI COMUNALI E PROVINCIALI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Ruolo E funzioni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Albo nazionale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99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Nomina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Revoca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Disponibilità e mobilità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102</w:t>
            </w:r>
          </w:p>
        </w:tc>
        <w:tc>
          <w:tcPr>
            <w:tcW w:w="7523" w:type="dxa"/>
            <w:tcMar>
              <w:left w:w="28" w:type="dxa"/>
              <w:right w:w="28" w:type="dxa"/>
            </w:tcMar>
            <w:vAlign w:val="center"/>
          </w:tcPr>
          <w:p w:rsidR="00170CFC" w:rsidRPr="00F36183" w:rsidRDefault="00170CFC" w:rsidP="00912033">
            <w:pPr>
              <w:rPr>
                <w:rFonts w:ascii="Calibri" w:hAnsi="Calibri" w:cs="Calibri"/>
                <w:i/>
                <w:sz w:val="20"/>
                <w:szCs w:val="20"/>
              </w:rPr>
            </w:pPr>
            <w:r w:rsidRPr="00F36183">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103</w:t>
            </w:r>
          </w:p>
        </w:tc>
        <w:tc>
          <w:tcPr>
            <w:tcW w:w="7523" w:type="dxa"/>
            <w:tcMar>
              <w:left w:w="28" w:type="dxa"/>
              <w:right w:w="28" w:type="dxa"/>
            </w:tcMar>
            <w:vAlign w:val="center"/>
          </w:tcPr>
          <w:p w:rsidR="00170CFC" w:rsidRPr="00F36183" w:rsidRDefault="00170CFC" w:rsidP="005B64E3">
            <w:pPr>
              <w:rPr>
                <w:rFonts w:ascii="Calibri" w:hAnsi="Calibri" w:cs="Calibri"/>
                <w:i/>
                <w:sz w:val="20"/>
                <w:szCs w:val="20"/>
              </w:rPr>
            </w:pPr>
            <w:r w:rsidRPr="00F36183">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Scuola superiore della pubblica amministrazione locale e scuole regionali e interregionali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Regioni a statuto speciale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Disposizioni finali e transitorie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DIRIGENZA E INCARICHI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Funzioni e responsabilità della dirigenza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Direttore generale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109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Conferimento di funzioni dirigenziali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Incarichi a contratto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Adeguamento della disciplina della dirigenza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V  -  </w:t>
            </w:r>
            <w:r w:rsidRPr="00F36183">
              <w:rPr>
                <w:rFonts w:ascii="Calibri" w:hAnsi="Calibri" w:cs="Calibri"/>
                <w:b/>
                <w:sz w:val="20"/>
                <w:szCs w:val="20"/>
              </w:rPr>
              <w:t>SERVIZI E INTERVENTI PUBBLICI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Servizi pubblici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Gestione delle reti ed erogazione dei servizi pubblici locali di rilevanza economica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113</w:t>
            </w:r>
            <w:r w:rsidR="009578DA">
              <w:rPr>
                <w:rFonts w:ascii="Calibri" w:hAnsi="Calibri" w:cs="Calibri"/>
                <w:sz w:val="20"/>
                <w:szCs w:val="20"/>
              </w:rPr>
              <w:t>-</w:t>
            </w:r>
            <w:r w:rsidRPr="00F36183">
              <w:rPr>
                <w:rFonts w:ascii="Calibri" w:hAnsi="Calibri" w:cs="Calibri"/>
                <w:sz w:val="20"/>
                <w:szCs w:val="20"/>
              </w:rPr>
              <w:t>bis</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Gestione dei servizi pubblici locali privi di rilevanza economica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Aziende speciali ed istituzioni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Trasformazione delle aziende speciali in società per azioni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116</w:t>
            </w:r>
          </w:p>
        </w:tc>
        <w:tc>
          <w:tcPr>
            <w:tcW w:w="7523" w:type="dxa"/>
            <w:tcMar>
              <w:left w:w="28" w:type="dxa"/>
              <w:right w:w="28" w:type="dxa"/>
            </w:tcMar>
            <w:vAlign w:val="center"/>
          </w:tcPr>
          <w:p w:rsidR="00170CFC" w:rsidRPr="00912033" w:rsidRDefault="00912033" w:rsidP="005B64E3">
            <w:pPr>
              <w:rPr>
                <w:rFonts w:ascii="Calibri" w:hAnsi="Calibri" w:cs="Calibri"/>
                <w:i/>
                <w:sz w:val="20"/>
                <w:szCs w:val="20"/>
              </w:rPr>
            </w:pPr>
            <w:r>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Tariffe dei servizi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Regime del trasferimento di beni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119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Contratti di sponsorizzazione, accordi di collaborazione e convenzioni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Società di trasformazione urbana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121</w:t>
            </w:r>
          </w:p>
        </w:tc>
        <w:tc>
          <w:tcPr>
            <w:tcW w:w="7523" w:type="dxa"/>
            <w:tcMar>
              <w:left w:w="28" w:type="dxa"/>
              <w:right w:w="28" w:type="dxa"/>
            </w:tcMar>
            <w:vAlign w:val="center"/>
          </w:tcPr>
          <w:p w:rsidR="00170CFC" w:rsidRPr="00F36183" w:rsidRDefault="00170CFC" w:rsidP="00912033">
            <w:pPr>
              <w:rPr>
                <w:rFonts w:ascii="Calibri" w:hAnsi="Calibri" w:cs="Calibri"/>
                <w:i/>
                <w:sz w:val="20"/>
                <w:szCs w:val="20"/>
              </w:rPr>
            </w:pPr>
            <w:r w:rsidRPr="00F36183">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122</w:t>
            </w:r>
          </w:p>
        </w:tc>
        <w:tc>
          <w:tcPr>
            <w:tcW w:w="7523" w:type="dxa"/>
            <w:tcMar>
              <w:left w:w="28" w:type="dxa"/>
              <w:right w:w="28" w:type="dxa"/>
            </w:tcMar>
            <w:vAlign w:val="center"/>
          </w:tcPr>
          <w:p w:rsidR="00170CFC" w:rsidRPr="00912033" w:rsidRDefault="00912033" w:rsidP="00912033">
            <w:pPr>
              <w:rPr>
                <w:rFonts w:ascii="Calibri" w:hAnsi="Calibri" w:cs="Calibri"/>
                <w:i/>
                <w:sz w:val="20"/>
                <w:szCs w:val="20"/>
              </w:rPr>
            </w:pPr>
            <w:r>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Norma transitoria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2C47A3" w:rsidRDefault="002C47A3" w:rsidP="005B64E3">
            <w:pPr>
              <w:jc w:val="center"/>
              <w:rPr>
                <w:rFonts w:ascii="Calibri" w:hAnsi="Calibri" w:cs="Calibri"/>
                <w:sz w:val="20"/>
                <w:szCs w:val="20"/>
              </w:rPr>
            </w:pP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VI</w:t>
            </w:r>
            <w:proofErr w:type="spellEnd"/>
            <w:r w:rsidRPr="00F36183">
              <w:rPr>
                <w:rFonts w:ascii="Calibri" w:hAnsi="Calibri" w:cs="Calibri"/>
                <w:sz w:val="20"/>
                <w:szCs w:val="20"/>
              </w:rPr>
              <w:t xml:space="preserve">  -  </w:t>
            </w:r>
            <w:r w:rsidRPr="00F36183">
              <w:rPr>
                <w:rFonts w:ascii="Calibri" w:hAnsi="Calibri" w:cs="Calibri"/>
                <w:b/>
                <w:sz w:val="20"/>
                <w:szCs w:val="20"/>
              </w:rPr>
              <w:t>CONTROLLI</w:t>
            </w: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I  -  </w:t>
            </w:r>
            <w:r w:rsidRPr="00F36183">
              <w:rPr>
                <w:rFonts w:ascii="Calibri" w:hAnsi="Calibri" w:cs="Calibri"/>
                <w:b/>
                <w:sz w:val="20"/>
                <w:szCs w:val="20"/>
              </w:rPr>
              <w:t>CONTROLLO SUGLI ATTI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Pubblicazione delle deliberazioni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Comunicazione delle deliberazioni ai capigruppo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Deliberazioni soggette in via necessaria al controllo preventivo di legittimità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Controllo eventuale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Comitato regionale di controllo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129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Servizi di consulenza del comitato regionale di controllo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Composizione del comitato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Incompatibilità ed ineleggibilità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Funzionamento del comitato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Modalità del controllo preventivo di legittimità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Esecutività delle deliberazioni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Comunicazione deliberazioni al prefetto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Poteri sostitutivi per omissione o ritardo di atti obbligatori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Poteri sostitutivi del Governo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Annullamento straordinario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139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Pareri obbligatori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Norma finale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CONTROLLO SUGLI ORGANI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Scioglimento e sospensione dei consigli comunali e provinciali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Rimozione sospensione di amministratori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Scioglimento dei consigli comunali e provinciali conseguente a fenomeni di infiltrazione e di condizionamento di tipo mafioso o similare. Responsabilità dei dirigenti e dipendenti.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Commissione straordinaria e Comitato di sostegno e monitoraggio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Gestione straordinaria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145</w:t>
            </w:r>
            <w:r w:rsidR="009578DA">
              <w:rPr>
                <w:rFonts w:ascii="Calibri" w:hAnsi="Calibri" w:cs="Calibri"/>
                <w:sz w:val="20"/>
                <w:szCs w:val="20"/>
              </w:rPr>
              <w:t>-</w:t>
            </w:r>
            <w:r w:rsidRPr="00F36183">
              <w:rPr>
                <w:rFonts w:ascii="Calibri" w:hAnsi="Calibri" w:cs="Calibri"/>
                <w:sz w:val="20"/>
                <w:szCs w:val="20"/>
              </w:rPr>
              <w:t>bis</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Gestione finanziaria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Norma finale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CONTROLLI INTERNI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Tipologia dei controlli interni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147</w:t>
            </w:r>
            <w:r w:rsidR="009578DA">
              <w:rPr>
                <w:rFonts w:ascii="Calibri" w:hAnsi="Calibri" w:cs="Calibri"/>
                <w:sz w:val="20"/>
                <w:szCs w:val="20"/>
              </w:rPr>
              <w:t>-</w:t>
            </w:r>
            <w:r w:rsidRPr="00F36183">
              <w:rPr>
                <w:rFonts w:ascii="Calibri" w:hAnsi="Calibri" w:cs="Calibri"/>
                <w:sz w:val="20"/>
                <w:szCs w:val="20"/>
              </w:rPr>
              <w:t>bis</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Controllo di regolarità amministrativa e contabile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147</w:t>
            </w:r>
            <w:r w:rsidR="009578DA">
              <w:rPr>
                <w:rFonts w:ascii="Calibri" w:hAnsi="Calibri" w:cs="Calibri"/>
                <w:sz w:val="20"/>
                <w:szCs w:val="20"/>
              </w:rPr>
              <w:t>-</w:t>
            </w:r>
            <w:r w:rsidRPr="00F36183">
              <w:rPr>
                <w:rFonts w:ascii="Calibri" w:hAnsi="Calibri" w:cs="Calibri"/>
                <w:sz w:val="20"/>
                <w:szCs w:val="20"/>
              </w:rPr>
              <w:t>ter</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Controllo strategico</w:t>
            </w:r>
          </w:p>
        </w:tc>
      </w:tr>
      <w:tr w:rsidR="00170CFC" w:rsidRPr="00F36183" w:rsidTr="00147647">
        <w:trPr>
          <w:jc w:val="center"/>
        </w:trPr>
        <w:tc>
          <w:tcPr>
            <w:tcW w:w="1571" w:type="dxa"/>
            <w:tcMar>
              <w:left w:w="28" w:type="dxa"/>
              <w:right w:w="28" w:type="dxa"/>
            </w:tcMar>
            <w:vAlign w:val="center"/>
          </w:tcPr>
          <w:p w:rsidR="00170CFC" w:rsidRPr="00F36183" w:rsidRDefault="00170CFC" w:rsidP="00147647">
            <w:pPr>
              <w:jc w:val="center"/>
              <w:rPr>
                <w:rFonts w:ascii="Calibri" w:hAnsi="Calibri" w:cs="Calibri"/>
                <w:sz w:val="20"/>
                <w:szCs w:val="20"/>
              </w:rPr>
            </w:pPr>
            <w:r w:rsidRPr="00F36183">
              <w:rPr>
                <w:rFonts w:ascii="Calibri" w:hAnsi="Calibri" w:cs="Calibri"/>
                <w:sz w:val="20"/>
                <w:szCs w:val="20"/>
              </w:rPr>
              <w:t>147</w:t>
            </w:r>
            <w:r w:rsidR="009578DA">
              <w:rPr>
                <w:rFonts w:ascii="Calibri" w:hAnsi="Calibri" w:cs="Calibri"/>
                <w:sz w:val="20"/>
                <w:szCs w:val="20"/>
              </w:rPr>
              <w:t>-</w:t>
            </w:r>
            <w:r w:rsidRPr="00F36183">
              <w:rPr>
                <w:rFonts w:ascii="Calibri" w:hAnsi="Calibri" w:cs="Calibri"/>
                <w:sz w:val="20"/>
                <w:szCs w:val="20"/>
              </w:rPr>
              <w:t>quater</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Controlli sulle società partec</w:t>
            </w:r>
            <w:r w:rsidR="00147647">
              <w:rPr>
                <w:rFonts w:ascii="Calibri" w:hAnsi="Calibri" w:cs="Calibri"/>
                <w:sz w:val="20"/>
                <w:szCs w:val="20"/>
              </w:rPr>
              <w:t>i</w:t>
            </w:r>
            <w:r w:rsidRPr="00F36183">
              <w:rPr>
                <w:rFonts w:ascii="Calibri" w:hAnsi="Calibri" w:cs="Calibri"/>
                <w:sz w:val="20"/>
                <w:szCs w:val="20"/>
              </w:rPr>
              <w:t>pate</w:t>
            </w:r>
            <w:r w:rsidR="00147647">
              <w:rPr>
                <w:rFonts w:ascii="Calibri" w:hAnsi="Calibri" w:cs="Calibri"/>
                <w:sz w:val="20"/>
                <w:szCs w:val="20"/>
              </w:rPr>
              <w:t xml:space="preserve"> non quotate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147</w:t>
            </w:r>
            <w:r w:rsidR="009578DA">
              <w:rPr>
                <w:rFonts w:ascii="Calibri" w:hAnsi="Calibri" w:cs="Calibri"/>
                <w:sz w:val="20"/>
                <w:szCs w:val="20"/>
              </w:rPr>
              <w:t>-</w:t>
            </w:r>
            <w:r w:rsidRPr="00F36183">
              <w:rPr>
                <w:rFonts w:ascii="Calibri" w:hAnsi="Calibri" w:cs="Calibri"/>
                <w:sz w:val="20"/>
                <w:szCs w:val="20"/>
              </w:rPr>
              <w:t>quinquies</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Controllo sugli equilibri finanziari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w:t>
            </w:r>
          </w:p>
          <w:p w:rsidR="00170CFC" w:rsidRPr="00F36183" w:rsidRDefault="00170CFC" w:rsidP="005B64E3">
            <w:pPr>
              <w:jc w:val="center"/>
              <w:rPr>
                <w:rFonts w:ascii="Calibri" w:hAnsi="Calibri" w:cs="Calibri"/>
                <w:b/>
                <w:sz w:val="20"/>
                <w:szCs w:val="20"/>
              </w:rPr>
            </w:pPr>
            <w:r w:rsidRPr="00F36183">
              <w:rPr>
                <w:rFonts w:ascii="Calibri" w:hAnsi="Calibri" w:cs="Calibri"/>
                <w:b/>
                <w:sz w:val="20"/>
                <w:szCs w:val="20"/>
              </w:rPr>
              <w:t>CONTROLLI ESTERNI SULLA GESTIONE</w:t>
            </w: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148</w:t>
            </w:r>
          </w:p>
        </w:tc>
        <w:tc>
          <w:tcPr>
            <w:tcW w:w="7523" w:type="dxa"/>
            <w:tcMar>
              <w:left w:w="28" w:type="dxa"/>
              <w:right w:w="28" w:type="dxa"/>
            </w:tcMar>
            <w:vAlign w:val="center"/>
          </w:tcPr>
          <w:p w:rsidR="00170CFC" w:rsidRPr="00F36183" w:rsidRDefault="00170CFC" w:rsidP="00F10EED">
            <w:pPr>
              <w:rPr>
                <w:rFonts w:ascii="Calibri" w:hAnsi="Calibri" w:cs="Calibri"/>
                <w:sz w:val="20"/>
                <w:szCs w:val="20"/>
              </w:rPr>
            </w:pPr>
            <w:r w:rsidRPr="00F36183">
              <w:rPr>
                <w:rFonts w:ascii="Calibri" w:hAnsi="Calibri" w:cs="Calibri"/>
                <w:sz w:val="20"/>
                <w:szCs w:val="20"/>
              </w:rPr>
              <w:t>Controll</w:t>
            </w:r>
            <w:r w:rsidR="00F10EED">
              <w:rPr>
                <w:rFonts w:ascii="Calibri" w:hAnsi="Calibri" w:cs="Calibri"/>
                <w:sz w:val="20"/>
                <w:szCs w:val="20"/>
              </w:rPr>
              <w:t>i esterni</w:t>
            </w:r>
          </w:p>
        </w:tc>
      </w:tr>
      <w:tr w:rsidR="00093D76" w:rsidRPr="00F36183" w:rsidTr="00147647">
        <w:trPr>
          <w:jc w:val="center"/>
        </w:trPr>
        <w:tc>
          <w:tcPr>
            <w:tcW w:w="1571" w:type="dxa"/>
            <w:tcMar>
              <w:left w:w="28" w:type="dxa"/>
              <w:right w:w="28" w:type="dxa"/>
            </w:tcMar>
            <w:vAlign w:val="center"/>
          </w:tcPr>
          <w:p w:rsidR="00093D76" w:rsidRPr="00F36183" w:rsidRDefault="00093D76" w:rsidP="005B64E3">
            <w:pPr>
              <w:jc w:val="center"/>
              <w:rPr>
                <w:rFonts w:ascii="Calibri" w:hAnsi="Calibri" w:cs="Calibri"/>
                <w:sz w:val="20"/>
                <w:szCs w:val="20"/>
              </w:rPr>
            </w:pPr>
            <w:r>
              <w:rPr>
                <w:rFonts w:ascii="Calibri" w:hAnsi="Calibri" w:cs="Calibri"/>
                <w:sz w:val="20"/>
                <w:szCs w:val="20"/>
              </w:rPr>
              <w:t>148-bis</w:t>
            </w:r>
          </w:p>
        </w:tc>
        <w:tc>
          <w:tcPr>
            <w:tcW w:w="7523" w:type="dxa"/>
            <w:tcMar>
              <w:left w:w="28" w:type="dxa"/>
              <w:right w:w="28" w:type="dxa"/>
            </w:tcMar>
            <w:vAlign w:val="center"/>
          </w:tcPr>
          <w:p w:rsidR="00093D76" w:rsidRPr="00F36183" w:rsidRDefault="00093D76" w:rsidP="00F10EED">
            <w:pPr>
              <w:rPr>
                <w:rFonts w:ascii="Calibri" w:hAnsi="Calibri" w:cs="Calibri"/>
                <w:sz w:val="20"/>
                <w:szCs w:val="20"/>
              </w:rPr>
            </w:pPr>
            <w:r>
              <w:rPr>
                <w:rFonts w:ascii="Calibri" w:hAnsi="Calibri" w:cs="Calibri"/>
                <w:sz w:val="20"/>
                <w:szCs w:val="20"/>
              </w:rPr>
              <w:t>Rafforzamento del controllo della Corte dei Conti sulla gestione finanziaria degli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br w:type="page"/>
              <w:t xml:space="preserve">PARTE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ORDINAMENTO FINANZIARIO E CONTABILE</w:t>
            </w: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I  -  </w:t>
            </w:r>
            <w:r w:rsidRPr="00F36183">
              <w:rPr>
                <w:rFonts w:ascii="Calibri" w:hAnsi="Calibri" w:cs="Calibri"/>
                <w:b/>
                <w:sz w:val="20"/>
                <w:szCs w:val="20"/>
              </w:rPr>
              <w:t>DISPOSIZIONI GENERALI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149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Principi generali in materia di finanza propria e derivata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Principi in materia di ordinamento finanziario e contabile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151</w:t>
            </w:r>
          </w:p>
        </w:tc>
        <w:tc>
          <w:tcPr>
            <w:tcW w:w="7523" w:type="dxa"/>
            <w:tcMar>
              <w:left w:w="28" w:type="dxa"/>
              <w:right w:w="28" w:type="dxa"/>
            </w:tcMar>
            <w:vAlign w:val="center"/>
          </w:tcPr>
          <w:p w:rsidR="00170CFC" w:rsidRPr="00F36183" w:rsidRDefault="00170CFC" w:rsidP="00093D76">
            <w:pPr>
              <w:rPr>
                <w:rFonts w:ascii="Calibri" w:hAnsi="Calibri" w:cs="Calibri"/>
                <w:sz w:val="20"/>
                <w:szCs w:val="20"/>
              </w:rPr>
            </w:pPr>
            <w:r w:rsidRPr="00F36183">
              <w:rPr>
                <w:rFonts w:ascii="Calibri" w:hAnsi="Calibri" w:cs="Calibri"/>
                <w:sz w:val="20"/>
                <w:szCs w:val="20"/>
              </w:rPr>
              <w:t xml:space="preserve">Principi </w:t>
            </w:r>
            <w:r w:rsidR="00093D76">
              <w:rPr>
                <w:rFonts w:ascii="Calibri" w:hAnsi="Calibri" w:cs="Calibri"/>
                <w:sz w:val="20"/>
                <w:szCs w:val="20"/>
              </w:rPr>
              <w:t>generali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Regolamento di contabilità</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Servizio economico-finanziario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lastRenderedPageBreak/>
              <w:t>154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Osservatorio sulla finanza e la contabilità degli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155</w:t>
            </w:r>
          </w:p>
        </w:tc>
        <w:tc>
          <w:tcPr>
            <w:tcW w:w="7523" w:type="dxa"/>
            <w:tcMar>
              <w:left w:w="28" w:type="dxa"/>
              <w:right w:w="28" w:type="dxa"/>
            </w:tcMar>
            <w:vAlign w:val="center"/>
          </w:tcPr>
          <w:p w:rsidR="00170CFC" w:rsidRPr="00F36183" w:rsidRDefault="00170CFC" w:rsidP="00093D76">
            <w:pPr>
              <w:rPr>
                <w:rFonts w:ascii="Calibri" w:hAnsi="Calibri" w:cs="Calibri"/>
                <w:sz w:val="20"/>
                <w:szCs w:val="20"/>
              </w:rPr>
            </w:pPr>
            <w:r w:rsidRPr="00F36183">
              <w:rPr>
                <w:rFonts w:ascii="Calibri" w:hAnsi="Calibri" w:cs="Calibri"/>
                <w:sz w:val="20"/>
                <w:szCs w:val="20"/>
              </w:rPr>
              <w:t xml:space="preserve">Commissione per la </w:t>
            </w:r>
            <w:r w:rsidR="00093D76">
              <w:rPr>
                <w:rFonts w:ascii="Calibri" w:hAnsi="Calibri" w:cs="Calibri"/>
                <w:sz w:val="20"/>
                <w:szCs w:val="20"/>
              </w:rPr>
              <w:t>stabilità finanziaria degli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Classi demografiche e popolazione residente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Consolidamento dei conti pubblici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Rendiconto dei contributi straordinari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159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Norme sulle esecuzioni nei confronti degli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160</w:t>
            </w:r>
          </w:p>
        </w:tc>
        <w:tc>
          <w:tcPr>
            <w:tcW w:w="7523" w:type="dxa"/>
            <w:tcMar>
              <w:left w:w="28" w:type="dxa"/>
              <w:right w:w="28" w:type="dxa"/>
            </w:tcMar>
            <w:vAlign w:val="center"/>
          </w:tcPr>
          <w:p w:rsidR="00170CFC" w:rsidRPr="00093D76" w:rsidRDefault="00093D76" w:rsidP="005B64E3">
            <w:pPr>
              <w:rPr>
                <w:rFonts w:ascii="Calibri" w:hAnsi="Calibri" w:cs="Calibri"/>
                <w:i/>
                <w:sz w:val="20"/>
                <w:szCs w:val="20"/>
              </w:rPr>
            </w:pPr>
            <w:r>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161</w:t>
            </w:r>
          </w:p>
        </w:tc>
        <w:tc>
          <w:tcPr>
            <w:tcW w:w="7523" w:type="dxa"/>
            <w:tcMar>
              <w:left w:w="28" w:type="dxa"/>
              <w:right w:w="28" w:type="dxa"/>
            </w:tcMar>
            <w:vAlign w:val="center"/>
          </w:tcPr>
          <w:p w:rsidR="00170CFC" w:rsidRPr="00F36183" w:rsidRDefault="00170CFC" w:rsidP="00204CDB">
            <w:pPr>
              <w:rPr>
                <w:rFonts w:ascii="Calibri" w:hAnsi="Calibri" w:cs="Calibri"/>
                <w:sz w:val="20"/>
                <w:szCs w:val="20"/>
              </w:rPr>
            </w:pPr>
            <w:r w:rsidRPr="00F36183">
              <w:rPr>
                <w:rFonts w:ascii="Calibri" w:hAnsi="Calibri" w:cs="Calibri"/>
                <w:sz w:val="20"/>
                <w:szCs w:val="20"/>
              </w:rPr>
              <w:t xml:space="preserve">Certificazioni </w:t>
            </w:r>
            <w:r w:rsidR="00204CDB">
              <w:rPr>
                <w:rFonts w:ascii="Calibri" w:hAnsi="Calibri" w:cs="Calibri"/>
                <w:sz w:val="20"/>
                <w:szCs w:val="20"/>
              </w:rPr>
              <w:t>finanziarie e invio di dati contabili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PROGRAMMAZIONE E BILANCI</w:t>
            </w: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I  -  </w:t>
            </w:r>
            <w:r w:rsidRPr="00F36183">
              <w:rPr>
                <w:rFonts w:ascii="Calibri" w:hAnsi="Calibri" w:cs="Calibri"/>
                <w:b/>
                <w:sz w:val="20"/>
                <w:szCs w:val="20"/>
              </w:rPr>
              <w:t>PROGRAMMAZIONE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Principi del bilancio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Esercizio provvisorio e gestione provvisoria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Caratteristiche del bilancio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Struttura del bilancio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Fondo di riserva</w:t>
            </w:r>
          </w:p>
        </w:tc>
      </w:tr>
      <w:tr w:rsidR="00170CFC" w:rsidRPr="000004A0"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167</w:t>
            </w:r>
          </w:p>
        </w:tc>
        <w:tc>
          <w:tcPr>
            <w:tcW w:w="7523" w:type="dxa"/>
            <w:tcMar>
              <w:left w:w="28" w:type="dxa"/>
              <w:right w:w="28" w:type="dxa"/>
            </w:tcMar>
            <w:vAlign w:val="center"/>
          </w:tcPr>
          <w:p w:rsidR="00170CFC" w:rsidRPr="000004A0" w:rsidRDefault="000004A0" w:rsidP="000004A0">
            <w:pPr>
              <w:rPr>
                <w:rFonts w:ascii="Calibri" w:eastAsia="Times New Roman" w:hAnsi="Calibri" w:cs="Calibri"/>
                <w:color w:val="19191A"/>
                <w:spacing w:val="0"/>
                <w:sz w:val="20"/>
                <w:szCs w:val="20"/>
                <w:lang w:eastAsia="it-IT"/>
              </w:rPr>
            </w:pPr>
            <w:r w:rsidRPr="000004A0">
              <w:rPr>
                <w:rFonts w:ascii="Calibri" w:eastAsia="Times New Roman" w:hAnsi="Calibri" w:cs="Calibri"/>
                <w:bCs/>
                <w:iCs/>
                <w:color w:val="19191A"/>
                <w:spacing w:val="0"/>
                <w:sz w:val="20"/>
                <w:szCs w:val="20"/>
                <w:lang w:eastAsia="it-IT"/>
              </w:rPr>
              <w:t>Fondo crediti di dubbia esigibilità e altri fondi per spese potenziali.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Servizi per conto di terzi</w:t>
            </w:r>
            <w:r w:rsidR="000004A0">
              <w:rPr>
                <w:rFonts w:ascii="Calibri" w:hAnsi="Calibri" w:cs="Calibri"/>
                <w:sz w:val="20"/>
                <w:szCs w:val="20"/>
              </w:rPr>
              <w:t xml:space="preserve"> e le partite di giro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169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Piano esecutivo di gestione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170</w:t>
            </w:r>
          </w:p>
        </w:tc>
        <w:tc>
          <w:tcPr>
            <w:tcW w:w="7523" w:type="dxa"/>
            <w:tcMar>
              <w:left w:w="28" w:type="dxa"/>
              <w:right w:w="28" w:type="dxa"/>
            </w:tcMar>
            <w:vAlign w:val="center"/>
          </w:tcPr>
          <w:p w:rsidR="00170CFC" w:rsidRPr="00F36183" w:rsidRDefault="000004A0" w:rsidP="000004A0">
            <w:pPr>
              <w:rPr>
                <w:rFonts w:ascii="Calibri" w:hAnsi="Calibri" w:cs="Calibri"/>
                <w:sz w:val="20"/>
                <w:szCs w:val="20"/>
              </w:rPr>
            </w:pPr>
            <w:r>
              <w:rPr>
                <w:rFonts w:ascii="Calibri" w:hAnsi="Calibri" w:cs="Calibri"/>
                <w:sz w:val="20"/>
                <w:szCs w:val="20"/>
              </w:rPr>
              <w:t>Documento unico di programmazione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171</w:t>
            </w:r>
          </w:p>
        </w:tc>
        <w:tc>
          <w:tcPr>
            <w:tcW w:w="7523" w:type="dxa"/>
            <w:tcMar>
              <w:left w:w="28" w:type="dxa"/>
              <w:right w:w="28" w:type="dxa"/>
            </w:tcMar>
            <w:vAlign w:val="center"/>
          </w:tcPr>
          <w:p w:rsidR="00170CFC" w:rsidRPr="000004A0" w:rsidRDefault="000004A0" w:rsidP="000004A0">
            <w:pPr>
              <w:rPr>
                <w:rFonts w:ascii="Calibri" w:hAnsi="Calibri" w:cs="Calibri"/>
                <w:i/>
                <w:sz w:val="20"/>
                <w:szCs w:val="20"/>
              </w:rPr>
            </w:pPr>
            <w:r>
              <w:rPr>
                <w:rFonts w:ascii="Calibri" w:hAnsi="Calibri" w:cs="Calibri"/>
                <w:i/>
                <w:sz w:val="20"/>
                <w:szCs w:val="20"/>
              </w:rPr>
              <w:t>(abrogato)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Altri allegati al bilancio di previsione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Valori monetari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br w:type="page"/>
              <w:t xml:space="preserve">CAPO  </w:t>
            </w:r>
            <w:proofErr w:type="spellStart"/>
            <w:r w:rsidRPr="00F36183">
              <w:rPr>
                <w:rFonts w:ascii="Calibri" w:hAnsi="Calibri" w:cs="Calibri"/>
                <w:sz w:val="20"/>
                <w:szCs w:val="20"/>
              </w:rPr>
              <w:t>II</w:t>
            </w:r>
            <w:proofErr w:type="spellEnd"/>
          </w:p>
          <w:p w:rsidR="00170CFC" w:rsidRPr="00F36183" w:rsidRDefault="00170CFC" w:rsidP="005B64E3">
            <w:pPr>
              <w:jc w:val="center"/>
              <w:rPr>
                <w:rFonts w:ascii="Calibri" w:hAnsi="Calibri" w:cs="Calibri"/>
                <w:b/>
                <w:sz w:val="20"/>
                <w:szCs w:val="20"/>
              </w:rPr>
            </w:pPr>
            <w:r w:rsidRPr="00F36183">
              <w:rPr>
                <w:rFonts w:ascii="Calibri" w:hAnsi="Calibri" w:cs="Calibri"/>
                <w:b/>
                <w:sz w:val="20"/>
                <w:szCs w:val="20"/>
              </w:rPr>
              <w:t xml:space="preserve">COMPETENZE IN MATERIA </w:t>
            </w:r>
            <w:proofErr w:type="spellStart"/>
            <w:r w:rsidRPr="00F36183">
              <w:rPr>
                <w:rFonts w:ascii="Calibri" w:hAnsi="Calibri" w:cs="Calibri"/>
                <w:b/>
                <w:sz w:val="20"/>
                <w:szCs w:val="20"/>
              </w:rPr>
              <w:t>DI</w:t>
            </w:r>
            <w:proofErr w:type="spellEnd"/>
            <w:r w:rsidRPr="00F36183">
              <w:rPr>
                <w:rFonts w:ascii="Calibri" w:hAnsi="Calibri" w:cs="Calibri"/>
                <w:b/>
                <w:sz w:val="20"/>
                <w:szCs w:val="20"/>
              </w:rPr>
              <w:t xml:space="preserve"> BILANCI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Predisposizione ed approvazione del bilancio e dei suoi allegati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Variazioni al bilancio di previsione ed al piano esecutivo di gestione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176</w:t>
            </w:r>
          </w:p>
        </w:tc>
        <w:tc>
          <w:tcPr>
            <w:tcW w:w="7523" w:type="dxa"/>
            <w:tcMar>
              <w:left w:w="28" w:type="dxa"/>
              <w:right w:w="28" w:type="dxa"/>
            </w:tcMar>
            <w:vAlign w:val="center"/>
          </w:tcPr>
          <w:p w:rsidR="00170CFC" w:rsidRPr="00F36183" w:rsidRDefault="00170CFC" w:rsidP="000004A0">
            <w:pPr>
              <w:rPr>
                <w:rFonts w:ascii="Calibri" w:hAnsi="Calibri" w:cs="Calibri"/>
                <w:sz w:val="20"/>
                <w:szCs w:val="20"/>
              </w:rPr>
            </w:pPr>
            <w:r w:rsidRPr="00F36183">
              <w:rPr>
                <w:rFonts w:ascii="Calibri" w:hAnsi="Calibri" w:cs="Calibri"/>
                <w:sz w:val="20"/>
                <w:szCs w:val="20"/>
              </w:rPr>
              <w:t xml:space="preserve">Prelevamenti dal fondo di </w:t>
            </w:r>
            <w:r w:rsidR="000004A0" w:rsidRPr="000004A0">
              <w:rPr>
                <w:rFonts w:ascii="Calibri" w:eastAsia="Times New Roman" w:hAnsi="Calibri" w:cs="Calibri"/>
                <w:color w:val="19191A"/>
                <w:spacing w:val="0"/>
                <w:sz w:val="20"/>
                <w:szCs w:val="20"/>
                <w:lang w:eastAsia="it-IT"/>
              </w:rPr>
              <w:t>riserva </w:t>
            </w:r>
            <w:r w:rsidR="000004A0" w:rsidRPr="000004A0">
              <w:rPr>
                <w:rFonts w:ascii="Calibri" w:eastAsia="Times New Roman" w:hAnsi="Calibri" w:cs="Calibri"/>
                <w:bCs/>
                <w:iCs/>
                <w:color w:val="19191A"/>
                <w:spacing w:val="0"/>
                <w:sz w:val="20"/>
                <w:szCs w:val="20"/>
                <w:lang w:eastAsia="it-IT"/>
              </w:rPr>
              <w:t>e dai fondi spese potenziali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Competenze dei responsabili dei servizi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GESTIONE DEL BILANCIO</w:t>
            </w: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I  -  </w:t>
            </w:r>
            <w:r w:rsidRPr="00F36183">
              <w:rPr>
                <w:rFonts w:ascii="Calibri" w:hAnsi="Calibri" w:cs="Calibri"/>
                <w:b/>
                <w:sz w:val="20"/>
                <w:szCs w:val="20"/>
              </w:rPr>
              <w:t>ENTRATE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Fasi dell'entrata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179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Accertamento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Riscossione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Versamento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SPESE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Fasi della spesa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Impegno di spesa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Liquidazione della spesa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Ordinazione e pagamento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 xml:space="preserve">RISULTATO </w:t>
            </w:r>
            <w:proofErr w:type="spellStart"/>
            <w:r w:rsidRPr="00F36183">
              <w:rPr>
                <w:rFonts w:ascii="Calibri" w:hAnsi="Calibri" w:cs="Calibri"/>
                <w:b/>
                <w:sz w:val="20"/>
                <w:szCs w:val="20"/>
              </w:rPr>
              <w:t>DI</w:t>
            </w:r>
            <w:proofErr w:type="spellEnd"/>
            <w:r w:rsidRPr="00F36183">
              <w:rPr>
                <w:rFonts w:ascii="Calibri" w:hAnsi="Calibri" w:cs="Calibri"/>
                <w:b/>
                <w:sz w:val="20"/>
                <w:szCs w:val="20"/>
              </w:rPr>
              <w:t xml:space="preserve"> AMMINISTRAZIONE E RESIDUI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Risultato contabile di amministrazione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187</w:t>
            </w:r>
          </w:p>
        </w:tc>
        <w:tc>
          <w:tcPr>
            <w:tcW w:w="7523" w:type="dxa"/>
            <w:tcMar>
              <w:left w:w="28" w:type="dxa"/>
              <w:right w:w="28" w:type="dxa"/>
            </w:tcMar>
            <w:vAlign w:val="center"/>
          </w:tcPr>
          <w:p w:rsidR="00170CFC" w:rsidRPr="000004A0" w:rsidRDefault="000004A0" w:rsidP="000004A0">
            <w:pPr>
              <w:rPr>
                <w:rFonts w:ascii="Calibri" w:hAnsi="Calibri" w:cs="Calibri"/>
                <w:sz w:val="20"/>
                <w:szCs w:val="20"/>
              </w:rPr>
            </w:pPr>
            <w:r w:rsidRPr="000004A0">
              <w:rPr>
                <w:rFonts w:ascii="Calibri" w:eastAsia="Times New Roman" w:hAnsi="Calibri" w:cs="Calibri"/>
                <w:color w:val="19191A"/>
                <w:spacing w:val="0"/>
                <w:sz w:val="20"/>
                <w:szCs w:val="20"/>
                <w:lang w:eastAsia="it-IT"/>
              </w:rPr>
              <w:t>Composizione del risultato di amministrazione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Disavanzo di amministrazione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189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Residui attivi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Residui passivi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  </w:t>
            </w:r>
            <w:r w:rsidRPr="00F36183">
              <w:rPr>
                <w:rFonts w:ascii="Calibri" w:hAnsi="Calibri" w:cs="Calibri"/>
                <w:b/>
                <w:sz w:val="20"/>
                <w:szCs w:val="20"/>
              </w:rPr>
              <w:t xml:space="preserve">PRINCIPI </w:t>
            </w:r>
            <w:proofErr w:type="spellStart"/>
            <w:r w:rsidRPr="00F36183">
              <w:rPr>
                <w:rFonts w:ascii="Calibri" w:hAnsi="Calibri" w:cs="Calibri"/>
                <w:b/>
                <w:sz w:val="20"/>
                <w:szCs w:val="20"/>
              </w:rPr>
              <w:t>DI</w:t>
            </w:r>
            <w:proofErr w:type="spellEnd"/>
            <w:r w:rsidRPr="00F36183">
              <w:rPr>
                <w:rFonts w:ascii="Calibri" w:hAnsi="Calibri" w:cs="Calibri"/>
                <w:b/>
                <w:sz w:val="20"/>
                <w:szCs w:val="20"/>
              </w:rPr>
              <w:t xml:space="preserve"> GESTIONE E CONTROLLO </w:t>
            </w:r>
            <w:proofErr w:type="spellStart"/>
            <w:r w:rsidRPr="00F36183">
              <w:rPr>
                <w:rFonts w:ascii="Calibri" w:hAnsi="Calibri" w:cs="Calibri"/>
                <w:b/>
                <w:sz w:val="20"/>
                <w:szCs w:val="20"/>
              </w:rPr>
              <w:t>DI</w:t>
            </w:r>
            <w:proofErr w:type="spellEnd"/>
            <w:r w:rsidRPr="00F36183">
              <w:rPr>
                <w:rFonts w:ascii="Calibri" w:hAnsi="Calibri" w:cs="Calibri"/>
                <w:b/>
                <w:sz w:val="20"/>
                <w:szCs w:val="20"/>
              </w:rPr>
              <w:t xml:space="preserve"> GESTIONE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Regole per l'assunzione di impegni e per l'effettuazione di spese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lastRenderedPageBreak/>
              <w:t>192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Determinazioni a contrattare e relative procedure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Salvaguardia degli equilibri di bilancio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Riconoscimento di legittimità di debiti fuori bilancio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195</w:t>
            </w:r>
          </w:p>
        </w:tc>
        <w:tc>
          <w:tcPr>
            <w:tcW w:w="7523" w:type="dxa"/>
            <w:tcMar>
              <w:left w:w="28" w:type="dxa"/>
              <w:right w:w="28" w:type="dxa"/>
            </w:tcMar>
            <w:vAlign w:val="center"/>
          </w:tcPr>
          <w:p w:rsidR="00170CFC" w:rsidRPr="00F36183" w:rsidRDefault="00170CFC" w:rsidP="009732DE">
            <w:pPr>
              <w:rPr>
                <w:rFonts w:ascii="Calibri" w:hAnsi="Calibri" w:cs="Calibri"/>
                <w:sz w:val="20"/>
                <w:szCs w:val="20"/>
              </w:rPr>
            </w:pPr>
            <w:r w:rsidRPr="00F36183">
              <w:rPr>
                <w:rFonts w:ascii="Calibri" w:hAnsi="Calibri" w:cs="Calibri"/>
                <w:sz w:val="20"/>
                <w:szCs w:val="20"/>
              </w:rPr>
              <w:t>Utilizzo di entrate</w:t>
            </w:r>
            <w:r w:rsidR="009732DE">
              <w:rPr>
                <w:rFonts w:ascii="Calibri" w:hAnsi="Calibri" w:cs="Calibri"/>
                <w:sz w:val="20"/>
                <w:szCs w:val="20"/>
              </w:rPr>
              <w:t xml:space="preserve"> vincolate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Controllo di gestione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Modalità del controllo di gestione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Referto del controllo di gestione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198</w:t>
            </w:r>
            <w:r w:rsidR="009578DA">
              <w:rPr>
                <w:rFonts w:ascii="Calibri" w:hAnsi="Calibri" w:cs="Calibri"/>
                <w:sz w:val="20"/>
                <w:szCs w:val="20"/>
              </w:rPr>
              <w:t>-</w:t>
            </w:r>
            <w:r w:rsidRPr="00F36183">
              <w:rPr>
                <w:rFonts w:ascii="Calibri" w:hAnsi="Calibri" w:cs="Calibri"/>
                <w:sz w:val="20"/>
                <w:szCs w:val="20"/>
              </w:rPr>
              <w:t>bis</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Comunicazione del referto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  </w:t>
            </w:r>
            <w:r w:rsidRPr="00F36183">
              <w:rPr>
                <w:rFonts w:ascii="Calibri" w:hAnsi="Calibri" w:cs="Calibri"/>
                <w:b/>
                <w:sz w:val="20"/>
                <w:szCs w:val="20"/>
              </w:rPr>
              <w:t>INVESTIMENTI</w:t>
            </w: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I  -  </w:t>
            </w:r>
            <w:r w:rsidRPr="00F36183">
              <w:rPr>
                <w:rFonts w:ascii="Calibri" w:hAnsi="Calibri" w:cs="Calibri"/>
                <w:b/>
                <w:sz w:val="20"/>
                <w:szCs w:val="20"/>
              </w:rPr>
              <w:t>PRINCIPI GENERALI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199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Fonti di finanziamento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200</w:t>
            </w:r>
          </w:p>
        </w:tc>
        <w:tc>
          <w:tcPr>
            <w:tcW w:w="7523" w:type="dxa"/>
            <w:tcMar>
              <w:left w:w="28" w:type="dxa"/>
              <w:right w:w="28" w:type="dxa"/>
            </w:tcMar>
            <w:vAlign w:val="center"/>
          </w:tcPr>
          <w:p w:rsidR="00170CFC" w:rsidRPr="00F36183" w:rsidRDefault="009732DE" w:rsidP="009732DE">
            <w:pPr>
              <w:rPr>
                <w:rFonts w:ascii="Calibri" w:hAnsi="Calibri" w:cs="Calibri"/>
                <w:sz w:val="20"/>
                <w:szCs w:val="20"/>
              </w:rPr>
            </w:pPr>
            <w:r>
              <w:rPr>
                <w:rFonts w:ascii="Calibri" w:hAnsi="Calibri" w:cs="Calibri"/>
                <w:sz w:val="20"/>
                <w:szCs w:val="20"/>
              </w:rPr>
              <w:t>G</w:t>
            </w:r>
            <w:r w:rsidR="00170CFC" w:rsidRPr="00F36183">
              <w:rPr>
                <w:rFonts w:ascii="Calibri" w:hAnsi="Calibri" w:cs="Calibri"/>
                <w:sz w:val="20"/>
                <w:szCs w:val="20"/>
              </w:rPr>
              <w:t>li investimenti</w:t>
            </w:r>
          </w:p>
        </w:tc>
      </w:tr>
      <w:tr w:rsidR="00170CFC" w:rsidRPr="00F36183" w:rsidTr="00147647">
        <w:trPr>
          <w:jc w:val="center"/>
        </w:trPr>
        <w:tc>
          <w:tcPr>
            <w:tcW w:w="1571" w:type="dxa"/>
            <w:tcMar>
              <w:left w:w="28" w:type="dxa"/>
              <w:right w:w="28" w:type="dxa"/>
            </w:tcMar>
            <w:vAlign w:val="center"/>
          </w:tcPr>
          <w:p w:rsidR="00170CFC" w:rsidRPr="00F36183" w:rsidRDefault="00170CFC" w:rsidP="009732DE">
            <w:pPr>
              <w:jc w:val="center"/>
              <w:rPr>
                <w:rFonts w:ascii="Calibri" w:hAnsi="Calibri" w:cs="Calibri"/>
                <w:sz w:val="20"/>
                <w:szCs w:val="20"/>
              </w:rPr>
            </w:pPr>
            <w:r w:rsidRPr="00F36183">
              <w:rPr>
                <w:rFonts w:ascii="Calibri" w:hAnsi="Calibri" w:cs="Calibri"/>
                <w:sz w:val="20"/>
                <w:szCs w:val="20"/>
              </w:rPr>
              <w:t>201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Finanziamento di opere pubbliche e piano economico-finanziario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 xml:space="preserve">FONTI </w:t>
            </w:r>
            <w:proofErr w:type="spellStart"/>
            <w:r w:rsidRPr="00F36183">
              <w:rPr>
                <w:rFonts w:ascii="Calibri" w:hAnsi="Calibri" w:cs="Calibri"/>
                <w:b/>
                <w:sz w:val="20"/>
                <w:szCs w:val="20"/>
              </w:rPr>
              <w:t>DI</w:t>
            </w:r>
            <w:proofErr w:type="spellEnd"/>
            <w:r w:rsidRPr="00F36183">
              <w:rPr>
                <w:rFonts w:ascii="Calibri" w:hAnsi="Calibri" w:cs="Calibri"/>
                <w:b/>
                <w:sz w:val="20"/>
                <w:szCs w:val="20"/>
              </w:rPr>
              <w:t xml:space="preserve"> FINANZIAMENTO MEDIANTE INDEBITAMENTO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Ricorso all'indebitamento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Attivazione delle fonti di finanziamento derivanti dal ricorso all'indebitamento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Regole particolari per l'assunzione dei mutui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Attivazione di prestiti obbligazionari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205</w:t>
            </w:r>
            <w:r w:rsidR="009732DE">
              <w:rPr>
                <w:rFonts w:ascii="Calibri" w:hAnsi="Calibri" w:cs="Calibri"/>
                <w:sz w:val="20"/>
                <w:szCs w:val="20"/>
              </w:rPr>
              <w:t>-</w:t>
            </w:r>
            <w:r w:rsidRPr="00F36183">
              <w:rPr>
                <w:rFonts w:ascii="Calibri" w:hAnsi="Calibri" w:cs="Calibri"/>
                <w:sz w:val="20"/>
                <w:szCs w:val="20"/>
              </w:rPr>
              <w:t>bis</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Contrazione di aperture di credito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p w:rsidR="00170CFC" w:rsidRPr="00F36183" w:rsidRDefault="00170CFC" w:rsidP="005B64E3">
            <w:pPr>
              <w:rPr>
                <w:rFonts w:ascii="Calibri" w:hAnsi="Calibri" w:cs="Calibri"/>
                <w:sz w:val="20"/>
                <w:szCs w:val="20"/>
              </w:rPr>
            </w:pPr>
          </w:p>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br w:type="page"/>
              <w:t xml:space="preserve">CAPO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GARANZIE PER MUTUI E PRESTITI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Delegazione di pagamento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Fideiussione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V  -  </w:t>
            </w:r>
            <w:r w:rsidRPr="00F36183">
              <w:rPr>
                <w:rFonts w:ascii="Calibri" w:hAnsi="Calibri" w:cs="Calibri"/>
                <w:b/>
                <w:sz w:val="20"/>
                <w:szCs w:val="20"/>
              </w:rPr>
              <w:t>TESORERIA</w:t>
            </w:r>
          </w:p>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I  -  </w:t>
            </w:r>
            <w:r w:rsidRPr="00F36183">
              <w:rPr>
                <w:rFonts w:ascii="Calibri" w:hAnsi="Calibri" w:cs="Calibri"/>
                <w:b/>
                <w:sz w:val="20"/>
                <w:szCs w:val="20"/>
              </w:rPr>
              <w:t>DISPOSIZIONI GENERALI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Soggetti abilitati a svolgere il servizio di tesoreria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209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Oggetto del servizio di tesoreria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Affidamento del servizio di tesoreria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Responsabilità del tesoriere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Servizio di tesoreria svolto per più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Gestione informatizzata del servizio di tesoreria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RISCOSSIONE DELLE ENTRATE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Operazioni di riscossione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Procedure per la registrazione delle entrate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PAGAMENTO DELLE SPESE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Condizioni di legittimità dei pagamenti effettuati dal tesoriere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Estinzione dei mandati di pagamento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Annotazione della quietanza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219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Mandati non estinti al termine dell'esercizio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Obblighi del tesoriere per le delegazioni di pagamento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  </w:t>
            </w:r>
            <w:r w:rsidRPr="00F36183">
              <w:rPr>
                <w:rFonts w:ascii="Calibri" w:hAnsi="Calibri" w:cs="Calibri"/>
                <w:b/>
                <w:sz w:val="20"/>
                <w:szCs w:val="20"/>
              </w:rPr>
              <w:t>ALTRE ATTIVITA'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Gestione di titoli e valori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Anticipazioni di tesoreria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CAPO  V  -  </w:t>
            </w:r>
            <w:r w:rsidRPr="00F36183">
              <w:rPr>
                <w:rFonts w:ascii="Calibri" w:hAnsi="Calibri" w:cs="Calibri"/>
                <w:b/>
                <w:sz w:val="20"/>
                <w:szCs w:val="20"/>
              </w:rPr>
              <w:t>ADEMPIMENTI E VERIFICHE CONTABILI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Verifiche ordinarie di cassa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Verifiche straordinarie di cassa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Obblighi di documentazione e conservazione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226</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Conto del tesoriere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b/>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VI</w:t>
            </w:r>
            <w:proofErr w:type="spellEnd"/>
            <w:r w:rsidRPr="00F36183">
              <w:rPr>
                <w:rFonts w:ascii="Calibri" w:hAnsi="Calibri" w:cs="Calibri"/>
                <w:sz w:val="20"/>
                <w:szCs w:val="20"/>
              </w:rPr>
              <w:t xml:space="preserve">  -  </w:t>
            </w:r>
            <w:r w:rsidRPr="00F36183">
              <w:rPr>
                <w:rFonts w:ascii="Calibri" w:hAnsi="Calibri" w:cs="Calibri"/>
                <w:b/>
                <w:sz w:val="20"/>
                <w:szCs w:val="20"/>
              </w:rPr>
              <w:t xml:space="preserve">RILEVAZIONE E DIMOSTRAZIONE DEI RISULTATI </w:t>
            </w:r>
            <w:proofErr w:type="spellStart"/>
            <w:r w:rsidRPr="00F36183">
              <w:rPr>
                <w:rFonts w:ascii="Calibri" w:hAnsi="Calibri" w:cs="Calibri"/>
                <w:b/>
                <w:sz w:val="20"/>
                <w:szCs w:val="20"/>
              </w:rPr>
              <w:t>DI</w:t>
            </w:r>
            <w:proofErr w:type="spellEnd"/>
            <w:r w:rsidRPr="00F36183">
              <w:rPr>
                <w:rFonts w:ascii="Calibri" w:hAnsi="Calibri" w:cs="Calibri"/>
                <w:b/>
                <w:sz w:val="20"/>
                <w:szCs w:val="20"/>
              </w:rPr>
              <w:t xml:space="preserve"> GESTIONE</w:t>
            </w: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Rendiconto della gestione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Conto del bilancio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229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Conto economico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230</w:t>
            </w:r>
          </w:p>
        </w:tc>
        <w:tc>
          <w:tcPr>
            <w:tcW w:w="7523" w:type="dxa"/>
            <w:tcMar>
              <w:left w:w="28" w:type="dxa"/>
              <w:right w:w="28" w:type="dxa"/>
            </w:tcMar>
            <w:vAlign w:val="center"/>
          </w:tcPr>
          <w:p w:rsidR="00170CFC" w:rsidRPr="009732DE" w:rsidRDefault="009732DE" w:rsidP="005B64E3">
            <w:pPr>
              <w:rPr>
                <w:rFonts w:ascii="Calibri" w:hAnsi="Calibri" w:cs="Calibri"/>
                <w:sz w:val="20"/>
                <w:szCs w:val="20"/>
              </w:rPr>
            </w:pPr>
            <w:r w:rsidRPr="009732DE">
              <w:rPr>
                <w:rFonts w:ascii="Calibri" w:eastAsia="Times New Roman" w:hAnsi="Calibri" w:cs="Calibri"/>
                <w:color w:val="19191A"/>
                <w:spacing w:val="0"/>
                <w:sz w:val="20"/>
                <w:szCs w:val="20"/>
                <w:lang w:eastAsia="it-IT"/>
              </w:rPr>
              <w:t>Lo stato patrimoniale e conti patrimoniali speciali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231</w:t>
            </w:r>
          </w:p>
        </w:tc>
        <w:tc>
          <w:tcPr>
            <w:tcW w:w="7523" w:type="dxa"/>
            <w:tcMar>
              <w:left w:w="28" w:type="dxa"/>
              <w:right w:w="28" w:type="dxa"/>
            </w:tcMar>
            <w:vAlign w:val="center"/>
          </w:tcPr>
          <w:p w:rsidR="00170CFC" w:rsidRPr="00F36183" w:rsidRDefault="009732DE" w:rsidP="009732DE">
            <w:pPr>
              <w:rPr>
                <w:rFonts w:ascii="Calibri" w:hAnsi="Calibri" w:cs="Calibri"/>
                <w:sz w:val="20"/>
                <w:szCs w:val="20"/>
              </w:rPr>
            </w:pPr>
            <w:r>
              <w:rPr>
                <w:rFonts w:ascii="Calibri" w:hAnsi="Calibri" w:cs="Calibri"/>
                <w:sz w:val="20"/>
                <w:szCs w:val="20"/>
              </w:rPr>
              <w:t>La r</w:t>
            </w:r>
            <w:r w:rsidR="00170CFC" w:rsidRPr="00F36183">
              <w:rPr>
                <w:rFonts w:ascii="Calibri" w:hAnsi="Calibri" w:cs="Calibri"/>
                <w:sz w:val="20"/>
                <w:szCs w:val="20"/>
              </w:rPr>
              <w:t>elazione al rendiconto della gestione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232</w:t>
            </w:r>
          </w:p>
        </w:tc>
        <w:tc>
          <w:tcPr>
            <w:tcW w:w="7523" w:type="dxa"/>
            <w:tcMar>
              <w:left w:w="28" w:type="dxa"/>
              <w:right w:w="28" w:type="dxa"/>
            </w:tcMar>
            <w:vAlign w:val="center"/>
          </w:tcPr>
          <w:p w:rsidR="00170CFC" w:rsidRPr="00F36183" w:rsidRDefault="001A5D2A" w:rsidP="005B64E3">
            <w:pPr>
              <w:rPr>
                <w:rFonts w:ascii="Calibri" w:hAnsi="Calibri" w:cs="Calibri"/>
                <w:sz w:val="20"/>
                <w:szCs w:val="20"/>
              </w:rPr>
            </w:pPr>
            <w:r>
              <w:rPr>
                <w:rFonts w:ascii="Calibri" w:hAnsi="Calibri" w:cs="Calibri"/>
                <w:sz w:val="20"/>
                <w:szCs w:val="20"/>
              </w:rPr>
              <w:t>Contabilità economico-patrimoniale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Conti degli agenti contabili interni</w:t>
            </w:r>
          </w:p>
        </w:tc>
      </w:tr>
      <w:tr w:rsidR="001A5D2A" w:rsidRPr="00F36183" w:rsidTr="00147647">
        <w:trPr>
          <w:jc w:val="center"/>
        </w:trPr>
        <w:tc>
          <w:tcPr>
            <w:tcW w:w="1571" w:type="dxa"/>
            <w:tcMar>
              <w:left w:w="28" w:type="dxa"/>
              <w:right w:w="28" w:type="dxa"/>
            </w:tcMar>
            <w:vAlign w:val="center"/>
          </w:tcPr>
          <w:p w:rsidR="001A5D2A" w:rsidRPr="00F36183" w:rsidRDefault="001A5D2A" w:rsidP="005B64E3">
            <w:pPr>
              <w:jc w:val="center"/>
              <w:rPr>
                <w:rFonts w:ascii="Calibri" w:hAnsi="Calibri" w:cs="Calibri"/>
                <w:sz w:val="20"/>
                <w:szCs w:val="20"/>
              </w:rPr>
            </w:pPr>
            <w:r>
              <w:rPr>
                <w:rFonts w:ascii="Calibri" w:hAnsi="Calibri" w:cs="Calibri"/>
                <w:sz w:val="20"/>
                <w:szCs w:val="20"/>
              </w:rPr>
              <w:t>233-bis</w:t>
            </w:r>
          </w:p>
        </w:tc>
        <w:tc>
          <w:tcPr>
            <w:tcW w:w="7523" w:type="dxa"/>
            <w:tcMar>
              <w:left w:w="28" w:type="dxa"/>
              <w:right w:w="28" w:type="dxa"/>
            </w:tcMar>
            <w:vAlign w:val="center"/>
          </w:tcPr>
          <w:p w:rsidR="001A5D2A" w:rsidRPr="00F36183" w:rsidRDefault="001A5D2A" w:rsidP="005B64E3">
            <w:pPr>
              <w:rPr>
                <w:rFonts w:ascii="Calibri" w:hAnsi="Calibri" w:cs="Calibri"/>
                <w:sz w:val="20"/>
                <w:szCs w:val="20"/>
              </w:rPr>
            </w:pPr>
            <w:r>
              <w:rPr>
                <w:rFonts w:ascii="Calibri" w:hAnsi="Calibri" w:cs="Calibri"/>
                <w:sz w:val="20"/>
                <w:szCs w:val="20"/>
              </w:rPr>
              <w:t xml:space="preserve">Il bilancio </w:t>
            </w:r>
            <w:proofErr w:type="spellStart"/>
            <w:r>
              <w:rPr>
                <w:rFonts w:ascii="Calibri" w:hAnsi="Calibri" w:cs="Calibri"/>
                <w:sz w:val="20"/>
                <w:szCs w:val="20"/>
              </w:rPr>
              <w:t>conslidato</w:t>
            </w:r>
            <w:proofErr w:type="spellEnd"/>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VII</w:t>
            </w:r>
            <w:proofErr w:type="spellEnd"/>
            <w:r w:rsidRPr="00F36183">
              <w:rPr>
                <w:rFonts w:ascii="Calibri" w:hAnsi="Calibri" w:cs="Calibri"/>
                <w:sz w:val="20"/>
                <w:szCs w:val="20"/>
              </w:rPr>
              <w:t xml:space="preserve">  -  </w:t>
            </w:r>
            <w:r w:rsidRPr="00F36183">
              <w:rPr>
                <w:rFonts w:ascii="Calibri" w:hAnsi="Calibri" w:cs="Calibri"/>
                <w:b/>
                <w:sz w:val="20"/>
                <w:szCs w:val="20"/>
              </w:rPr>
              <w:t>REVISIONE ECONOMICO-FINANZIARIA</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234</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 xml:space="preserve">Organo </w:t>
            </w:r>
            <w:proofErr w:type="spellStart"/>
            <w:r w:rsidRPr="00F36183">
              <w:rPr>
                <w:rFonts w:ascii="Calibri" w:hAnsi="Calibri" w:cs="Calibri"/>
                <w:sz w:val="20"/>
                <w:szCs w:val="20"/>
              </w:rPr>
              <w:t>dI</w:t>
            </w:r>
            <w:proofErr w:type="spellEnd"/>
            <w:r w:rsidRPr="00F36183">
              <w:rPr>
                <w:rFonts w:ascii="Calibri" w:hAnsi="Calibri" w:cs="Calibri"/>
                <w:sz w:val="20"/>
                <w:szCs w:val="20"/>
              </w:rPr>
              <w:t xml:space="preserve"> revisione economico-finanziario</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235</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Durata dell'incarico e cause di cessazione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236</w:t>
            </w:r>
          </w:p>
        </w:tc>
        <w:tc>
          <w:tcPr>
            <w:tcW w:w="7523" w:type="dxa"/>
            <w:tcMar>
              <w:left w:w="28" w:type="dxa"/>
              <w:right w:w="28" w:type="dxa"/>
            </w:tcMar>
            <w:vAlign w:val="center"/>
          </w:tcPr>
          <w:p w:rsidR="00170CFC" w:rsidRPr="00F36183" w:rsidRDefault="00170CFC" w:rsidP="001A5D2A">
            <w:pPr>
              <w:rPr>
                <w:rFonts w:ascii="Calibri" w:hAnsi="Calibri" w:cs="Calibri"/>
                <w:sz w:val="20"/>
                <w:szCs w:val="20"/>
              </w:rPr>
            </w:pPr>
            <w:r w:rsidRPr="00F36183">
              <w:rPr>
                <w:rFonts w:ascii="Calibri" w:hAnsi="Calibri" w:cs="Calibri"/>
                <w:sz w:val="20"/>
                <w:szCs w:val="20"/>
              </w:rPr>
              <w:t>Incompatibilità e ineleggibilità dei revisori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237</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Funzionamento del collegio dei revisori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238</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Limiti all'affidamento di incarichi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239</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Funzioni dell'organo di revisione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240</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Responsabilità dell'organo di revisione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241</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Compenso dei revisori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5B64E3">
        <w:trPr>
          <w:jc w:val="center"/>
        </w:trPr>
        <w:tc>
          <w:tcPr>
            <w:tcW w:w="9094" w:type="dxa"/>
            <w:gridSpan w:val="2"/>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TITOLO  </w:t>
            </w:r>
            <w:proofErr w:type="spellStart"/>
            <w:r w:rsidRPr="00F36183">
              <w:rPr>
                <w:rFonts w:ascii="Calibri" w:hAnsi="Calibri" w:cs="Calibri"/>
                <w:sz w:val="20"/>
                <w:szCs w:val="20"/>
              </w:rPr>
              <w:t>VIII</w:t>
            </w:r>
            <w:proofErr w:type="spellEnd"/>
            <w:r w:rsidRPr="00F36183">
              <w:rPr>
                <w:rFonts w:ascii="Calibri" w:hAnsi="Calibri" w:cs="Calibri"/>
                <w:sz w:val="20"/>
                <w:szCs w:val="20"/>
              </w:rPr>
              <w:t xml:space="preserve">  -  </w:t>
            </w:r>
            <w:r w:rsidRPr="00F36183">
              <w:rPr>
                <w:rFonts w:ascii="Calibri" w:hAnsi="Calibri" w:cs="Calibri"/>
                <w:b/>
                <w:sz w:val="20"/>
                <w:szCs w:val="20"/>
              </w:rPr>
              <w:t>ENTI LOCALI DEFICITARI O DISSESTATI</w:t>
            </w:r>
          </w:p>
          <w:p w:rsidR="002C47A3" w:rsidRDefault="002C47A3" w:rsidP="005B64E3">
            <w:pPr>
              <w:jc w:val="center"/>
              <w:rPr>
                <w:rFonts w:ascii="Calibri" w:hAnsi="Calibri" w:cs="Calibri"/>
                <w:sz w:val="20"/>
                <w:szCs w:val="20"/>
              </w:rPr>
            </w:pPr>
          </w:p>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 xml:space="preserve">CAPO  I  -  </w:t>
            </w:r>
            <w:r w:rsidRPr="00F36183">
              <w:rPr>
                <w:rFonts w:ascii="Calibri" w:hAnsi="Calibri" w:cs="Calibri"/>
                <w:b/>
                <w:sz w:val="20"/>
                <w:szCs w:val="20"/>
              </w:rPr>
              <w:t>ENTI LOCALI DEFICITARI: DISPOSIZIONI GENERALI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242</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Individuazione degli enti locali strutturalmente deficitarii e relativi controlli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243</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Controlli per gli enti locali strutturalmente defici</w:t>
            </w:r>
            <w:r w:rsidR="00151339">
              <w:rPr>
                <w:rFonts w:ascii="Calibri" w:hAnsi="Calibri" w:cs="Calibri"/>
                <w:sz w:val="20"/>
                <w:szCs w:val="20"/>
              </w:rPr>
              <w:t>tarii, enti locali dissestati e</w:t>
            </w:r>
            <w:r w:rsidRPr="00F36183">
              <w:rPr>
                <w:rFonts w:ascii="Calibri" w:hAnsi="Calibri" w:cs="Calibri"/>
                <w:sz w:val="20"/>
                <w:szCs w:val="20"/>
              </w:rPr>
              <w:t xml:space="preserve"> altri enti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243</w:t>
            </w:r>
            <w:r w:rsidR="009578DA">
              <w:rPr>
                <w:rFonts w:ascii="Calibri" w:hAnsi="Calibri" w:cs="Calibri"/>
                <w:sz w:val="20"/>
                <w:szCs w:val="20"/>
              </w:rPr>
              <w:t>-</w:t>
            </w:r>
            <w:r w:rsidRPr="00F36183">
              <w:rPr>
                <w:rFonts w:ascii="Calibri" w:hAnsi="Calibri" w:cs="Calibri"/>
                <w:sz w:val="20"/>
                <w:szCs w:val="20"/>
              </w:rPr>
              <w:t>bis</w:t>
            </w:r>
          </w:p>
        </w:tc>
        <w:tc>
          <w:tcPr>
            <w:tcW w:w="7523" w:type="dxa"/>
            <w:tcMar>
              <w:left w:w="28" w:type="dxa"/>
              <w:right w:w="28" w:type="dxa"/>
            </w:tcMar>
            <w:vAlign w:val="center"/>
          </w:tcPr>
          <w:p w:rsidR="00170CFC" w:rsidRPr="00F36183" w:rsidRDefault="00151339" w:rsidP="005B64E3">
            <w:pPr>
              <w:rPr>
                <w:rFonts w:ascii="Calibri" w:hAnsi="Calibri" w:cs="Calibri"/>
                <w:sz w:val="20"/>
                <w:szCs w:val="20"/>
              </w:rPr>
            </w:pPr>
            <w:r>
              <w:rPr>
                <w:rFonts w:ascii="Calibri" w:hAnsi="Calibri" w:cs="Calibri"/>
                <w:sz w:val="20"/>
                <w:szCs w:val="20"/>
              </w:rPr>
              <w:t>P</w:t>
            </w:r>
            <w:r w:rsidR="00170CFC" w:rsidRPr="00F36183">
              <w:rPr>
                <w:rFonts w:ascii="Calibri" w:hAnsi="Calibri" w:cs="Calibri"/>
                <w:sz w:val="20"/>
                <w:szCs w:val="20"/>
              </w:rPr>
              <w:t>rocedura di riequilibrio finanziario pluriennale</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243</w:t>
            </w:r>
            <w:r w:rsidR="009578DA">
              <w:rPr>
                <w:rFonts w:ascii="Calibri" w:hAnsi="Calibri" w:cs="Calibri"/>
                <w:sz w:val="20"/>
                <w:szCs w:val="20"/>
              </w:rPr>
              <w:t>-</w:t>
            </w:r>
            <w:r w:rsidRPr="00F36183">
              <w:rPr>
                <w:rFonts w:ascii="Calibri" w:hAnsi="Calibri" w:cs="Calibri"/>
                <w:sz w:val="20"/>
                <w:szCs w:val="20"/>
              </w:rPr>
              <w:t>ter</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Fondo di rotazione per assicurare la stabilità finanziaria degli enti locali</w:t>
            </w:r>
          </w:p>
        </w:tc>
      </w:tr>
      <w:tr w:rsidR="00170CFC" w:rsidRPr="00F36183" w:rsidTr="00147647">
        <w:trPr>
          <w:jc w:val="center"/>
        </w:trPr>
        <w:tc>
          <w:tcPr>
            <w:tcW w:w="1571" w:type="dxa"/>
            <w:tcMar>
              <w:left w:w="28" w:type="dxa"/>
              <w:right w:w="28" w:type="dxa"/>
            </w:tcMar>
            <w:vAlign w:val="center"/>
          </w:tcPr>
          <w:p w:rsidR="00170CFC" w:rsidRPr="00F36183" w:rsidRDefault="00170CFC" w:rsidP="005B64E3">
            <w:pPr>
              <w:jc w:val="center"/>
              <w:rPr>
                <w:rFonts w:ascii="Calibri" w:hAnsi="Calibri" w:cs="Calibri"/>
                <w:sz w:val="20"/>
                <w:szCs w:val="20"/>
              </w:rPr>
            </w:pPr>
            <w:r w:rsidRPr="00F36183">
              <w:rPr>
                <w:rFonts w:ascii="Calibri" w:hAnsi="Calibri" w:cs="Calibri"/>
                <w:sz w:val="20"/>
                <w:szCs w:val="20"/>
              </w:rPr>
              <w:t>243</w:t>
            </w:r>
            <w:r w:rsidR="009578DA">
              <w:rPr>
                <w:rFonts w:ascii="Calibri" w:hAnsi="Calibri" w:cs="Calibri"/>
                <w:sz w:val="20"/>
                <w:szCs w:val="20"/>
              </w:rPr>
              <w:t>-</w:t>
            </w:r>
            <w:r w:rsidRPr="00F36183">
              <w:rPr>
                <w:rFonts w:ascii="Calibri" w:hAnsi="Calibri" w:cs="Calibri"/>
                <w:sz w:val="20"/>
                <w:szCs w:val="20"/>
              </w:rPr>
              <w:t>quater</w:t>
            </w:r>
          </w:p>
        </w:tc>
        <w:tc>
          <w:tcPr>
            <w:tcW w:w="7523" w:type="dxa"/>
            <w:tcMar>
              <w:left w:w="28" w:type="dxa"/>
              <w:right w:w="28" w:type="dxa"/>
            </w:tcMar>
            <w:vAlign w:val="center"/>
          </w:tcPr>
          <w:p w:rsidR="00170CFC" w:rsidRPr="00F36183" w:rsidRDefault="00170CFC" w:rsidP="005B64E3">
            <w:pPr>
              <w:rPr>
                <w:rFonts w:ascii="Calibri" w:hAnsi="Calibri" w:cs="Calibri"/>
                <w:sz w:val="20"/>
                <w:szCs w:val="20"/>
              </w:rPr>
            </w:pPr>
            <w:r w:rsidRPr="00F36183">
              <w:rPr>
                <w:rFonts w:ascii="Calibri" w:hAnsi="Calibri" w:cs="Calibri"/>
                <w:sz w:val="20"/>
                <w:szCs w:val="20"/>
              </w:rPr>
              <w:t>Esame del piano di riequilibrio finanziario pluriennale e controllo sulla relativa attuazione</w:t>
            </w:r>
          </w:p>
        </w:tc>
      </w:tr>
      <w:tr w:rsidR="00151339" w:rsidRPr="00F36183" w:rsidTr="00147647">
        <w:trPr>
          <w:jc w:val="center"/>
        </w:trPr>
        <w:tc>
          <w:tcPr>
            <w:tcW w:w="1571" w:type="dxa"/>
            <w:tcMar>
              <w:left w:w="28" w:type="dxa"/>
              <w:right w:w="28" w:type="dxa"/>
            </w:tcMar>
            <w:vAlign w:val="center"/>
          </w:tcPr>
          <w:p w:rsidR="00151339" w:rsidRPr="00F36183" w:rsidRDefault="00151339" w:rsidP="005B64E3">
            <w:pPr>
              <w:jc w:val="center"/>
              <w:rPr>
                <w:rFonts w:ascii="Calibri" w:hAnsi="Calibri" w:cs="Calibri"/>
                <w:sz w:val="20"/>
                <w:szCs w:val="20"/>
              </w:rPr>
            </w:pPr>
            <w:r>
              <w:rPr>
                <w:rFonts w:ascii="Calibri" w:hAnsi="Calibri" w:cs="Calibri"/>
                <w:sz w:val="20"/>
                <w:szCs w:val="20"/>
              </w:rPr>
              <w:t>243-quinquies</w:t>
            </w:r>
          </w:p>
        </w:tc>
        <w:tc>
          <w:tcPr>
            <w:tcW w:w="7523" w:type="dxa"/>
            <w:tcMar>
              <w:left w:w="28" w:type="dxa"/>
              <w:right w:w="28" w:type="dxa"/>
            </w:tcMar>
            <w:vAlign w:val="center"/>
          </w:tcPr>
          <w:p w:rsidR="00151339" w:rsidRPr="00151339" w:rsidRDefault="00151339" w:rsidP="00151339">
            <w:pPr>
              <w:rPr>
                <w:rFonts w:ascii="Calibri" w:eastAsia="Times New Roman" w:hAnsi="Calibri" w:cs="Calibri"/>
                <w:color w:val="19191A"/>
                <w:spacing w:val="0"/>
                <w:sz w:val="20"/>
                <w:szCs w:val="20"/>
                <w:lang w:eastAsia="it-IT"/>
              </w:rPr>
            </w:pPr>
            <w:r w:rsidRPr="00151339">
              <w:rPr>
                <w:rFonts w:ascii="Calibri" w:eastAsia="Times New Roman" w:hAnsi="Calibri" w:cs="Calibri"/>
                <w:color w:val="19191A"/>
                <w:spacing w:val="0"/>
                <w:sz w:val="20"/>
                <w:szCs w:val="20"/>
                <w:lang w:eastAsia="it-IT"/>
              </w:rPr>
              <w:t>Misure per garantire la stabilità finanziaria degli enti locali sciolti</w:t>
            </w:r>
            <w:r>
              <w:rPr>
                <w:rFonts w:ascii="Calibri" w:eastAsia="Times New Roman" w:hAnsi="Calibri" w:cs="Calibri"/>
                <w:color w:val="19191A"/>
                <w:spacing w:val="0"/>
                <w:sz w:val="20"/>
                <w:szCs w:val="20"/>
                <w:lang w:eastAsia="it-IT"/>
              </w:rPr>
              <w:t xml:space="preserve"> </w:t>
            </w:r>
            <w:r w:rsidRPr="00151339">
              <w:rPr>
                <w:rFonts w:ascii="Calibri" w:eastAsia="Times New Roman" w:hAnsi="Calibri" w:cs="Calibri"/>
                <w:color w:val="19191A"/>
                <w:spacing w:val="0"/>
                <w:sz w:val="20"/>
                <w:szCs w:val="20"/>
                <w:lang w:eastAsia="it-IT"/>
              </w:rPr>
              <w:t>per fenomeni di infiltrazione e di condizionamento di tipo mafioso</w:t>
            </w:r>
          </w:p>
        </w:tc>
      </w:tr>
      <w:tr w:rsidR="00151339" w:rsidRPr="00F36183" w:rsidTr="00147647">
        <w:trPr>
          <w:jc w:val="center"/>
        </w:trPr>
        <w:tc>
          <w:tcPr>
            <w:tcW w:w="1571" w:type="dxa"/>
            <w:tcMar>
              <w:left w:w="28" w:type="dxa"/>
              <w:right w:w="28" w:type="dxa"/>
            </w:tcMar>
            <w:vAlign w:val="center"/>
          </w:tcPr>
          <w:p w:rsidR="00151339" w:rsidRDefault="00151339" w:rsidP="005B64E3">
            <w:pPr>
              <w:jc w:val="center"/>
              <w:rPr>
                <w:rFonts w:ascii="Calibri" w:hAnsi="Calibri" w:cs="Calibri"/>
                <w:sz w:val="20"/>
                <w:szCs w:val="20"/>
              </w:rPr>
            </w:pPr>
            <w:r>
              <w:rPr>
                <w:rFonts w:ascii="Calibri" w:hAnsi="Calibri" w:cs="Calibri"/>
                <w:sz w:val="20"/>
                <w:szCs w:val="20"/>
              </w:rPr>
              <w:t>243-sexies</w:t>
            </w:r>
          </w:p>
        </w:tc>
        <w:tc>
          <w:tcPr>
            <w:tcW w:w="7523" w:type="dxa"/>
            <w:tcMar>
              <w:left w:w="28" w:type="dxa"/>
              <w:right w:w="28" w:type="dxa"/>
            </w:tcMar>
            <w:vAlign w:val="center"/>
          </w:tcPr>
          <w:p w:rsidR="00151339" w:rsidRPr="00151339" w:rsidRDefault="00151339" w:rsidP="00151339">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Pagamento dei debiti</w:t>
            </w:r>
          </w:p>
        </w:tc>
      </w:tr>
      <w:tr w:rsidR="00F36183" w:rsidRPr="00F36183" w:rsidTr="005B64E3">
        <w:trPr>
          <w:jc w:val="center"/>
        </w:trPr>
        <w:tc>
          <w:tcPr>
            <w:tcW w:w="9094" w:type="dxa"/>
            <w:gridSpan w:val="2"/>
            <w:tcMar>
              <w:left w:w="28" w:type="dxa"/>
              <w:right w:w="28" w:type="dxa"/>
            </w:tcMar>
            <w:vAlign w:val="center"/>
          </w:tcPr>
          <w:p w:rsidR="002C47A3" w:rsidRDefault="002C47A3" w:rsidP="005B64E3">
            <w:pPr>
              <w:jc w:val="center"/>
              <w:rPr>
                <w:rFonts w:ascii="Calibri" w:hAnsi="Calibri" w:cs="Calibri"/>
                <w:sz w:val="20"/>
                <w:szCs w:val="20"/>
              </w:rPr>
            </w:pPr>
          </w:p>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w:t>
            </w:r>
            <w:proofErr w:type="spellEnd"/>
            <w:r w:rsidRPr="00F36183">
              <w:rPr>
                <w:rFonts w:ascii="Calibri" w:hAnsi="Calibri" w:cs="Calibri"/>
                <w:sz w:val="20"/>
                <w:szCs w:val="20"/>
              </w:rPr>
              <w:t xml:space="preserve">  -  </w:t>
            </w:r>
            <w:r w:rsidRPr="00F36183">
              <w:rPr>
                <w:rFonts w:ascii="Calibri" w:hAnsi="Calibri" w:cs="Calibri"/>
                <w:b/>
                <w:sz w:val="20"/>
                <w:szCs w:val="20"/>
              </w:rPr>
              <w:t>ENTI LOCALI DISSESTATI: DISPOSIZIONI GENERALI</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244</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Dissesto finanziario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245</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Soggetti della procedura di risanamento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246</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Deliberazione di dissesto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247</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Omissione della deliberazione di dissesto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248</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Conseguenze della dichiarazione di dissesto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249</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Limiti alla contrattazione di nuovi mutui</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250</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Gestione del bilancio durante la procedura di risanamento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251</w:t>
            </w:r>
          </w:p>
        </w:tc>
        <w:tc>
          <w:tcPr>
            <w:tcW w:w="7523" w:type="dxa"/>
            <w:tcMar>
              <w:left w:w="28" w:type="dxa"/>
              <w:right w:w="28" w:type="dxa"/>
            </w:tcMar>
            <w:vAlign w:val="center"/>
          </w:tcPr>
          <w:p w:rsidR="00F36183" w:rsidRDefault="00F36183" w:rsidP="005B64E3">
            <w:pPr>
              <w:rPr>
                <w:rFonts w:ascii="Calibri" w:hAnsi="Calibri" w:cs="Calibri"/>
                <w:sz w:val="20"/>
                <w:szCs w:val="20"/>
              </w:rPr>
            </w:pPr>
            <w:r w:rsidRPr="00F36183">
              <w:rPr>
                <w:rFonts w:ascii="Calibri" w:hAnsi="Calibri" w:cs="Calibri"/>
                <w:sz w:val="20"/>
                <w:szCs w:val="20"/>
              </w:rPr>
              <w:t>Attivazione delle entrate proprie</w:t>
            </w:r>
          </w:p>
          <w:p w:rsidR="002C47A3" w:rsidRPr="00F36183" w:rsidRDefault="002C47A3" w:rsidP="005B64E3">
            <w:pPr>
              <w:rPr>
                <w:rFonts w:ascii="Calibri" w:hAnsi="Calibri" w:cs="Calibri"/>
                <w:sz w:val="20"/>
                <w:szCs w:val="20"/>
              </w:rPr>
            </w:pPr>
          </w:p>
        </w:tc>
      </w:tr>
      <w:tr w:rsidR="00F36183" w:rsidRPr="00F36183" w:rsidTr="005B64E3">
        <w:trPr>
          <w:jc w:val="center"/>
        </w:trPr>
        <w:tc>
          <w:tcPr>
            <w:tcW w:w="9094" w:type="dxa"/>
            <w:gridSpan w:val="2"/>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 xml:space="preserve">ATTIVITA' DELL'ORGANO STRAORDINARIO </w:t>
            </w:r>
            <w:proofErr w:type="spellStart"/>
            <w:r w:rsidRPr="00F36183">
              <w:rPr>
                <w:rFonts w:ascii="Calibri" w:hAnsi="Calibri" w:cs="Calibri"/>
                <w:b/>
                <w:sz w:val="20"/>
                <w:szCs w:val="20"/>
              </w:rPr>
              <w:t>DI</w:t>
            </w:r>
            <w:proofErr w:type="spellEnd"/>
            <w:r w:rsidRPr="00F36183">
              <w:rPr>
                <w:rFonts w:ascii="Calibri" w:hAnsi="Calibri" w:cs="Calibri"/>
                <w:b/>
                <w:sz w:val="20"/>
                <w:szCs w:val="20"/>
              </w:rPr>
              <w:t xml:space="preserve"> LIQUIDAZIONE</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p>
        </w:tc>
      </w:tr>
      <w:tr w:rsidR="00F36183" w:rsidRPr="00F36183" w:rsidTr="00147647">
        <w:trPr>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252</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Composizione, nomina e attribuzione</w:t>
            </w:r>
          </w:p>
        </w:tc>
      </w:tr>
      <w:tr w:rsidR="00F36183" w:rsidRPr="00F36183" w:rsidTr="00147647">
        <w:trPr>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253</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Poteri organizzatori</w:t>
            </w:r>
          </w:p>
        </w:tc>
      </w:tr>
      <w:tr w:rsidR="00F36183" w:rsidRPr="00F36183" w:rsidTr="00147647">
        <w:trPr>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254</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Rilevazione della massa passiva</w:t>
            </w:r>
          </w:p>
        </w:tc>
      </w:tr>
      <w:tr w:rsidR="00F36183" w:rsidRPr="00F36183" w:rsidTr="00147647">
        <w:trPr>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255</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Acquisizione e gestione dei mezzi finanziari per il risanamento</w:t>
            </w:r>
          </w:p>
        </w:tc>
      </w:tr>
      <w:tr w:rsidR="00F36183" w:rsidRPr="00F36183" w:rsidTr="00147647">
        <w:trPr>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256</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Liquidazione e pagamento della massa passiva</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257</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Debiti non ammessi alla liquidazione</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lastRenderedPageBreak/>
              <w:t>258</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Modalità semplificate di accertamento e liquidazione dei debiti</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p>
        </w:tc>
      </w:tr>
      <w:tr w:rsidR="00F36183" w:rsidRPr="00F36183" w:rsidTr="005B64E3">
        <w:trPr>
          <w:jc w:val="center"/>
        </w:trPr>
        <w:tc>
          <w:tcPr>
            <w:tcW w:w="9094" w:type="dxa"/>
            <w:gridSpan w:val="2"/>
            <w:tcMar>
              <w:left w:w="28" w:type="dxa"/>
              <w:right w:w="28" w:type="dxa"/>
            </w:tcMar>
            <w:vAlign w:val="center"/>
          </w:tcPr>
          <w:p w:rsidR="00F36183" w:rsidRPr="00F36183" w:rsidRDefault="00F36183" w:rsidP="005B64E3">
            <w:pPr>
              <w:jc w:val="center"/>
              <w:rPr>
                <w:rFonts w:ascii="Calibri" w:hAnsi="Calibri" w:cs="Calibri"/>
                <w:b/>
                <w:sz w:val="20"/>
                <w:szCs w:val="20"/>
              </w:rPr>
            </w:pPr>
            <w:r w:rsidRPr="00F36183">
              <w:rPr>
                <w:rFonts w:ascii="Calibri" w:hAnsi="Calibri" w:cs="Calibri"/>
                <w:sz w:val="20"/>
                <w:szCs w:val="20"/>
              </w:rPr>
              <w:t xml:space="preserve">CAPO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  </w:t>
            </w:r>
            <w:r w:rsidRPr="00F36183">
              <w:rPr>
                <w:rFonts w:ascii="Calibri" w:hAnsi="Calibri" w:cs="Calibri"/>
                <w:b/>
                <w:sz w:val="20"/>
                <w:szCs w:val="20"/>
              </w:rPr>
              <w:t>BILANCIO STABILMENTE RIEQUILIBRATO</w:t>
            </w:r>
          </w:p>
          <w:p w:rsidR="00F36183" w:rsidRPr="00F36183" w:rsidRDefault="00F36183" w:rsidP="005B64E3">
            <w:pPr>
              <w:jc w:val="center"/>
              <w:rPr>
                <w:rFonts w:ascii="Calibri" w:hAnsi="Calibri" w:cs="Calibri"/>
                <w:sz w:val="20"/>
                <w:szCs w:val="20"/>
              </w:rPr>
            </w:pP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259</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Ipotesi di bilancio stabilmente riequilibrato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260</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Collocamento in disponibilità del personale eccedente</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261</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Istruttoria e decisione sull'ipotesi di bilancio stabilmente riequilibrato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262</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Inosservanza degli obblighi relativi all'ipotesi di bilancio stabilmente riequilibrato</w:t>
            </w:r>
          </w:p>
        </w:tc>
      </w:tr>
      <w:tr w:rsidR="00F36183" w:rsidRPr="00F36183" w:rsidTr="00147647">
        <w:trPr>
          <w:jc w:val="center"/>
        </w:trPr>
        <w:tc>
          <w:tcPr>
            <w:tcW w:w="1571" w:type="dxa"/>
            <w:tcMar>
              <w:left w:w="28" w:type="dxa"/>
              <w:right w:w="28" w:type="dxa"/>
            </w:tcMar>
            <w:vAlign w:val="center"/>
          </w:tcPr>
          <w:p w:rsidR="00F36183" w:rsidRPr="00F36183" w:rsidRDefault="00F36183" w:rsidP="005B64E3">
            <w:pPr>
              <w:jc w:val="center"/>
              <w:rPr>
                <w:rFonts w:ascii="Calibri" w:hAnsi="Calibri" w:cs="Calibri"/>
                <w:sz w:val="20"/>
                <w:szCs w:val="20"/>
              </w:rPr>
            </w:pPr>
            <w:r w:rsidRPr="00F36183">
              <w:rPr>
                <w:rFonts w:ascii="Calibri" w:hAnsi="Calibri" w:cs="Calibri"/>
                <w:sz w:val="20"/>
                <w:szCs w:val="20"/>
              </w:rPr>
              <w:t>263</w:t>
            </w:r>
          </w:p>
        </w:tc>
        <w:tc>
          <w:tcPr>
            <w:tcW w:w="7523" w:type="dxa"/>
            <w:tcMar>
              <w:left w:w="28" w:type="dxa"/>
              <w:right w:w="28" w:type="dxa"/>
            </w:tcMar>
            <w:vAlign w:val="center"/>
          </w:tcPr>
          <w:p w:rsidR="00F36183" w:rsidRPr="00F36183" w:rsidRDefault="00F36183" w:rsidP="005B64E3">
            <w:pPr>
              <w:rPr>
                <w:rFonts w:ascii="Calibri" w:hAnsi="Calibri" w:cs="Calibri"/>
                <w:sz w:val="20"/>
                <w:szCs w:val="20"/>
              </w:rPr>
            </w:pPr>
            <w:r w:rsidRPr="00F36183">
              <w:rPr>
                <w:rFonts w:ascii="Calibri" w:hAnsi="Calibri" w:cs="Calibri"/>
                <w:sz w:val="20"/>
                <w:szCs w:val="20"/>
              </w:rPr>
              <w:t>Determinazione delle medie nazionali per classi demografiche delle risorse di parte corrente e della consistenza delle dotazioni organiche</w:t>
            </w:r>
          </w:p>
        </w:tc>
      </w:tr>
      <w:tr w:rsidR="00F36183" w:rsidRPr="00F36183" w:rsidTr="00147647">
        <w:trPr>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p>
        </w:tc>
      </w:tr>
      <w:tr w:rsidR="00F36183" w:rsidRPr="00F36183" w:rsidTr="005B64E3">
        <w:trPr>
          <w:jc w:val="center"/>
        </w:trPr>
        <w:tc>
          <w:tcPr>
            <w:tcW w:w="9094" w:type="dxa"/>
            <w:gridSpan w:val="2"/>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 xml:space="preserve">CAPO  V  -  </w:t>
            </w:r>
            <w:r w:rsidRPr="00F36183">
              <w:rPr>
                <w:rFonts w:ascii="Calibri" w:hAnsi="Calibri" w:cs="Calibri"/>
                <w:b/>
                <w:sz w:val="20"/>
                <w:szCs w:val="20"/>
              </w:rPr>
              <w:t>PRESCRIZIONI E LIMITI CONSEGUENTI AL RISANAMENTO</w:t>
            </w:r>
          </w:p>
        </w:tc>
      </w:tr>
      <w:tr w:rsidR="00F36183" w:rsidRPr="00F36183" w:rsidTr="00147647">
        <w:trPr>
          <w:trHeight w:val="262"/>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264</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Deliberazione del bilancio di previsione stabilmente riequilibrato</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265</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Durata della procedura di risanamento ed attuazione delle prescrizioni recate dal decreto di approvazione dell'ipotesi di bilancio stabilmente riequilibrato</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266</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Prescrizioni in materia di investimenti</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267</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Prescrizioni sulla dotazione organica</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268</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Ricostituzione di disavanzo di amministrazione o di debiti fuori bilancio</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9578DA">
            <w:pPr>
              <w:jc w:val="center"/>
              <w:rPr>
                <w:rFonts w:ascii="Calibri" w:hAnsi="Calibri" w:cs="Calibri"/>
                <w:sz w:val="20"/>
                <w:szCs w:val="20"/>
              </w:rPr>
            </w:pPr>
            <w:r w:rsidRPr="00F36183">
              <w:rPr>
                <w:rFonts w:ascii="Calibri" w:hAnsi="Calibri" w:cs="Calibri"/>
                <w:sz w:val="20"/>
                <w:szCs w:val="20"/>
              </w:rPr>
              <w:t>268</w:t>
            </w:r>
            <w:r w:rsidR="009578DA">
              <w:rPr>
                <w:rFonts w:ascii="Calibri" w:hAnsi="Calibri" w:cs="Calibri"/>
                <w:sz w:val="20"/>
                <w:szCs w:val="20"/>
              </w:rPr>
              <w:t>-</w:t>
            </w:r>
            <w:r w:rsidRPr="00F36183">
              <w:rPr>
                <w:rFonts w:ascii="Calibri" w:hAnsi="Calibri" w:cs="Calibri"/>
                <w:sz w:val="20"/>
                <w:szCs w:val="20"/>
              </w:rPr>
              <w:t>bis</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Procedura straordinaria per fronteggiare ulteriori passività</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268</w:t>
            </w:r>
            <w:r w:rsidR="009578DA">
              <w:rPr>
                <w:rFonts w:ascii="Calibri" w:hAnsi="Calibri" w:cs="Calibri"/>
                <w:sz w:val="20"/>
                <w:szCs w:val="20"/>
              </w:rPr>
              <w:t>-</w:t>
            </w:r>
            <w:r w:rsidRPr="00F36183">
              <w:rPr>
                <w:rFonts w:ascii="Calibri" w:hAnsi="Calibri" w:cs="Calibri"/>
                <w:sz w:val="20"/>
                <w:szCs w:val="20"/>
              </w:rPr>
              <w:t>ter</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Effetti del ricorso alla procedura straordinaria di cui all’articolo 268-bis</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269</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Modalità applicative della procedura di risanamento</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p>
        </w:tc>
      </w:tr>
      <w:tr w:rsidR="00F36183" w:rsidRPr="00F36183" w:rsidTr="005B64E3">
        <w:trPr>
          <w:trHeight w:val="253"/>
          <w:jc w:val="center"/>
        </w:trPr>
        <w:tc>
          <w:tcPr>
            <w:tcW w:w="9094" w:type="dxa"/>
            <w:gridSpan w:val="2"/>
            <w:tcMar>
              <w:left w:w="28" w:type="dxa"/>
              <w:right w:w="28" w:type="dxa"/>
            </w:tcMar>
            <w:vAlign w:val="center"/>
          </w:tcPr>
          <w:p w:rsidR="00F36183" w:rsidRPr="00F36183" w:rsidRDefault="00F36183" w:rsidP="00F36183">
            <w:pPr>
              <w:jc w:val="center"/>
              <w:rPr>
                <w:rFonts w:ascii="Calibri" w:hAnsi="Calibri" w:cs="Calibri"/>
                <w:b/>
                <w:sz w:val="20"/>
                <w:szCs w:val="20"/>
              </w:rPr>
            </w:pPr>
            <w:r w:rsidRPr="00F36183">
              <w:rPr>
                <w:rFonts w:ascii="Calibri" w:hAnsi="Calibri" w:cs="Calibri"/>
                <w:sz w:val="20"/>
                <w:szCs w:val="20"/>
              </w:rPr>
              <w:t xml:space="preserve">PARTE  </w:t>
            </w:r>
            <w:proofErr w:type="spellStart"/>
            <w:r w:rsidRPr="00F36183">
              <w:rPr>
                <w:rFonts w:ascii="Calibri" w:hAnsi="Calibri" w:cs="Calibri"/>
                <w:sz w:val="20"/>
                <w:szCs w:val="20"/>
              </w:rPr>
              <w:t>III</w:t>
            </w:r>
            <w:proofErr w:type="spellEnd"/>
            <w:r w:rsidRPr="00F36183">
              <w:rPr>
                <w:rFonts w:ascii="Calibri" w:hAnsi="Calibri" w:cs="Calibri"/>
                <w:sz w:val="20"/>
                <w:szCs w:val="20"/>
              </w:rPr>
              <w:t xml:space="preserve">  -  </w:t>
            </w:r>
            <w:r w:rsidRPr="00F36183">
              <w:rPr>
                <w:rFonts w:ascii="Calibri" w:hAnsi="Calibri" w:cs="Calibri"/>
                <w:b/>
                <w:sz w:val="20"/>
                <w:szCs w:val="20"/>
              </w:rPr>
              <w:t>ASSOCIAZIONI DEGLI ENTI LOCALI</w:t>
            </w:r>
          </w:p>
        </w:tc>
      </w:tr>
      <w:tr w:rsidR="00F36183" w:rsidRPr="00F36183" w:rsidTr="005B64E3">
        <w:trPr>
          <w:trHeight w:val="253"/>
          <w:jc w:val="center"/>
        </w:trPr>
        <w:tc>
          <w:tcPr>
            <w:tcW w:w="9094" w:type="dxa"/>
            <w:gridSpan w:val="2"/>
            <w:tcMar>
              <w:left w:w="28" w:type="dxa"/>
              <w:right w:w="28" w:type="dxa"/>
            </w:tcMar>
            <w:vAlign w:val="center"/>
          </w:tcPr>
          <w:p w:rsidR="00F36183" w:rsidRPr="00F36183" w:rsidRDefault="00F36183" w:rsidP="00F36183">
            <w:pPr>
              <w:jc w:val="center"/>
              <w:rPr>
                <w:rFonts w:ascii="Calibri" w:hAnsi="Calibri" w:cs="Calibri"/>
                <w:sz w:val="20"/>
                <w:szCs w:val="20"/>
              </w:rPr>
            </w:pP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270</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Contributi Associativi</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271</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Sedi associative</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272</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Attività delle associazioni nella cooperazione allo sviluppo</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p>
        </w:tc>
      </w:tr>
      <w:tr w:rsidR="00F36183" w:rsidRPr="00F36183" w:rsidTr="005B64E3">
        <w:trPr>
          <w:trHeight w:val="253"/>
          <w:jc w:val="center"/>
        </w:trPr>
        <w:tc>
          <w:tcPr>
            <w:tcW w:w="9094" w:type="dxa"/>
            <w:gridSpan w:val="2"/>
            <w:tcMar>
              <w:left w:w="28" w:type="dxa"/>
              <w:right w:w="28" w:type="dxa"/>
            </w:tcMar>
            <w:vAlign w:val="center"/>
          </w:tcPr>
          <w:p w:rsidR="00F36183" w:rsidRPr="00F36183" w:rsidRDefault="00F36183" w:rsidP="00F36183">
            <w:pPr>
              <w:jc w:val="center"/>
              <w:rPr>
                <w:rFonts w:ascii="Calibri" w:hAnsi="Calibri" w:cs="Calibri"/>
                <w:b/>
                <w:sz w:val="20"/>
                <w:szCs w:val="20"/>
              </w:rPr>
            </w:pPr>
            <w:r w:rsidRPr="00F36183">
              <w:rPr>
                <w:rFonts w:ascii="Calibri" w:hAnsi="Calibri" w:cs="Calibri"/>
                <w:sz w:val="20"/>
                <w:szCs w:val="20"/>
              </w:rPr>
              <w:t xml:space="preserve">PARTE  </w:t>
            </w:r>
            <w:proofErr w:type="spellStart"/>
            <w:r w:rsidRPr="00F36183">
              <w:rPr>
                <w:rFonts w:ascii="Calibri" w:hAnsi="Calibri" w:cs="Calibri"/>
                <w:sz w:val="20"/>
                <w:szCs w:val="20"/>
              </w:rPr>
              <w:t>IV</w:t>
            </w:r>
            <w:proofErr w:type="spellEnd"/>
            <w:r w:rsidRPr="00F36183">
              <w:rPr>
                <w:rFonts w:ascii="Calibri" w:hAnsi="Calibri" w:cs="Calibri"/>
                <w:sz w:val="20"/>
                <w:szCs w:val="20"/>
              </w:rPr>
              <w:t xml:space="preserve">  -  </w:t>
            </w:r>
            <w:r w:rsidRPr="00F36183">
              <w:rPr>
                <w:rFonts w:ascii="Calibri" w:hAnsi="Calibri" w:cs="Calibri"/>
                <w:b/>
                <w:sz w:val="20"/>
                <w:szCs w:val="20"/>
              </w:rPr>
              <w:t>DISPOSIZIONI TRANSITORIE ED ABROGAZIONI</w:t>
            </w:r>
          </w:p>
        </w:tc>
      </w:tr>
      <w:tr w:rsidR="00F36183" w:rsidRPr="00F36183" w:rsidTr="005B64E3">
        <w:trPr>
          <w:trHeight w:val="253"/>
          <w:jc w:val="center"/>
        </w:trPr>
        <w:tc>
          <w:tcPr>
            <w:tcW w:w="9094" w:type="dxa"/>
            <w:gridSpan w:val="2"/>
            <w:tcMar>
              <w:left w:w="28" w:type="dxa"/>
              <w:right w:w="28" w:type="dxa"/>
            </w:tcMar>
            <w:vAlign w:val="center"/>
          </w:tcPr>
          <w:p w:rsidR="00F36183" w:rsidRPr="00F36183" w:rsidRDefault="00F36183" w:rsidP="00F36183">
            <w:pPr>
              <w:jc w:val="center"/>
              <w:rPr>
                <w:rFonts w:ascii="Calibri" w:hAnsi="Calibri" w:cs="Calibri"/>
                <w:sz w:val="20"/>
                <w:szCs w:val="20"/>
              </w:rPr>
            </w:pP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273</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Norme transitorie</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274</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Norme abrogate</w:t>
            </w:r>
          </w:p>
        </w:tc>
      </w:tr>
      <w:tr w:rsidR="00F36183" w:rsidRPr="00F36183" w:rsidTr="00147647">
        <w:trPr>
          <w:trHeight w:val="253"/>
          <w:jc w:val="center"/>
        </w:trPr>
        <w:tc>
          <w:tcPr>
            <w:tcW w:w="1571" w:type="dxa"/>
            <w:tcMar>
              <w:left w:w="28" w:type="dxa"/>
              <w:right w:w="28" w:type="dxa"/>
            </w:tcMar>
            <w:vAlign w:val="center"/>
          </w:tcPr>
          <w:p w:rsidR="00F36183" w:rsidRPr="00F36183" w:rsidRDefault="00F36183" w:rsidP="00F36183">
            <w:pPr>
              <w:jc w:val="center"/>
              <w:rPr>
                <w:rFonts w:ascii="Calibri" w:hAnsi="Calibri" w:cs="Calibri"/>
                <w:sz w:val="20"/>
                <w:szCs w:val="20"/>
              </w:rPr>
            </w:pPr>
            <w:r w:rsidRPr="00F36183">
              <w:rPr>
                <w:rFonts w:ascii="Calibri" w:hAnsi="Calibri" w:cs="Calibri"/>
                <w:sz w:val="20"/>
                <w:szCs w:val="20"/>
              </w:rPr>
              <w:t>275</w:t>
            </w:r>
          </w:p>
        </w:tc>
        <w:tc>
          <w:tcPr>
            <w:tcW w:w="7523" w:type="dxa"/>
            <w:tcMar>
              <w:left w:w="28" w:type="dxa"/>
              <w:right w:w="28" w:type="dxa"/>
            </w:tcMar>
            <w:vAlign w:val="center"/>
          </w:tcPr>
          <w:p w:rsidR="00F36183" w:rsidRPr="00F36183" w:rsidRDefault="00F36183" w:rsidP="00F36183">
            <w:pPr>
              <w:rPr>
                <w:rFonts w:ascii="Calibri" w:hAnsi="Calibri" w:cs="Calibri"/>
                <w:sz w:val="20"/>
                <w:szCs w:val="20"/>
              </w:rPr>
            </w:pPr>
            <w:r w:rsidRPr="00F36183">
              <w:rPr>
                <w:rFonts w:ascii="Calibri" w:hAnsi="Calibri" w:cs="Calibri"/>
                <w:sz w:val="20"/>
                <w:szCs w:val="20"/>
              </w:rPr>
              <w:t>Norma finale</w:t>
            </w:r>
          </w:p>
        </w:tc>
      </w:tr>
    </w:tbl>
    <w:p w:rsidR="00170CFC" w:rsidRDefault="00170CFC">
      <w:pPr>
        <w:rPr>
          <w:rFonts w:eastAsia="Times New Roman" w:cs="Courier New"/>
          <w:color w:val="19191A"/>
          <w:spacing w:val="0"/>
          <w:sz w:val="28"/>
          <w:szCs w:val="28"/>
          <w:lang w:eastAsia="it-IT"/>
        </w:rPr>
      </w:pPr>
    </w:p>
    <w:p w:rsidR="00170CFC" w:rsidRDefault="00170CFC">
      <w:pPr>
        <w:rPr>
          <w:rFonts w:eastAsia="Times New Roman" w:cs="Courier New"/>
          <w:color w:val="19191A"/>
          <w:spacing w:val="0"/>
          <w:sz w:val="28"/>
          <w:szCs w:val="28"/>
          <w:lang w:eastAsia="it-IT"/>
        </w:rPr>
      </w:pPr>
    </w:p>
    <w:p w:rsidR="00170CFC" w:rsidRDefault="00170CFC">
      <w:pPr>
        <w:rPr>
          <w:rFonts w:eastAsia="Times New Roman" w:cs="Courier New"/>
          <w:color w:val="19191A"/>
          <w:spacing w:val="0"/>
          <w:sz w:val="28"/>
          <w:szCs w:val="28"/>
          <w:lang w:eastAsia="it-IT"/>
        </w:rPr>
      </w:pPr>
    </w:p>
    <w:p w:rsidR="00170CFC" w:rsidRDefault="00170CFC">
      <w:pPr>
        <w:rPr>
          <w:rFonts w:eastAsia="Times New Roman" w:cs="Courier New"/>
          <w:color w:val="19191A"/>
          <w:spacing w:val="0"/>
          <w:sz w:val="28"/>
          <w:szCs w:val="28"/>
          <w:lang w:eastAsia="it-IT"/>
        </w:rPr>
      </w:pPr>
      <w:r>
        <w:rPr>
          <w:rFonts w:eastAsia="Times New Roman" w:cs="Courier New"/>
          <w:color w:val="19191A"/>
          <w:spacing w:val="0"/>
          <w:sz w:val="28"/>
          <w:szCs w:val="28"/>
          <w:lang w:eastAsia="it-IT"/>
        </w:rPr>
        <w:br w:type="page"/>
      </w:r>
    </w:p>
    <w:p w:rsidR="00DC6618" w:rsidRPr="001A7E4E" w:rsidRDefault="00DC6618" w:rsidP="00DC6618">
      <w:pPr>
        <w:jc w:val="center"/>
        <w:rPr>
          <w:rFonts w:ascii="Calibri" w:eastAsia="Times New Roman" w:hAnsi="Calibri" w:cs="Calibri"/>
          <w:b/>
          <w:color w:val="19191A"/>
          <w:spacing w:val="0"/>
          <w:sz w:val="20"/>
          <w:szCs w:val="20"/>
          <w:lang w:eastAsia="it-IT"/>
        </w:rPr>
      </w:pPr>
      <w:r w:rsidRPr="001A7E4E">
        <w:rPr>
          <w:rFonts w:ascii="Calibri" w:eastAsia="Times New Roman" w:hAnsi="Calibri" w:cs="Calibri"/>
          <w:b/>
          <w:color w:val="19191A"/>
          <w:spacing w:val="0"/>
          <w:sz w:val="20"/>
          <w:szCs w:val="20"/>
          <w:lang w:eastAsia="it-IT"/>
        </w:rPr>
        <w:lastRenderedPageBreak/>
        <w:t>PARTE I</w:t>
      </w:r>
      <w:r w:rsidRPr="00DC6618">
        <w:rPr>
          <w:rFonts w:ascii="Calibri" w:eastAsia="Times New Roman" w:hAnsi="Calibri" w:cs="Calibri"/>
          <w:b/>
          <w:color w:val="19191A"/>
          <w:spacing w:val="0"/>
          <w:sz w:val="20"/>
          <w:szCs w:val="20"/>
          <w:lang w:eastAsia="it-IT"/>
        </w:rPr>
        <w:br/>
      </w:r>
      <w:r w:rsidRPr="001A7E4E">
        <w:rPr>
          <w:rFonts w:ascii="Calibri" w:eastAsia="Times New Roman" w:hAnsi="Calibri" w:cs="Calibri"/>
          <w:b/>
          <w:color w:val="19191A"/>
          <w:spacing w:val="0"/>
          <w:sz w:val="20"/>
          <w:szCs w:val="20"/>
          <w:lang w:eastAsia="it-IT"/>
        </w:rPr>
        <w:t>ORDINAMENTO ISTITUZIONALE</w:t>
      </w:r>
      <w:r w:rsidRPr="00DC6618">
        <w:rPr>
          <w:rFonts w:ascii="Calibri" w:eastAsia="Times New Roman" w:hAnsi="Calibri" w:cs="Calibri"/>
          <w:b/>
          <w:color w:val="19191A"/>
          <w:spacing w:val="0"/>
          <w:sz w:val="20"/>
          <w:szCs w:val="20"/>
          <w:lang w:eastAsia="it-IT"/>
        </w:rPr>
        <w:br/>
      </w:r>
      <w:r w:rsidRPr="00DC6618">
        <w:rPr>
          <w:rFonts w:ascii="Calibri" w:eastAsia="Times New Roman" w:hAnsi="Calibri" w:cs="Calibri"/>
          <w:b/>
          <w:color w:val="19191A"/>
          <w:spacing w:val="0"/>
          <w:sz w:val="20"/>
          <w:szCs w:val="20"/>
          <w:lang w:eastAsia="it-IT"/>
        </w:rPr>
        <w:br/>
      </w:r>
      <w:r w:rsidRPr="001A7E4E">
        <w:rPr>
          <w:rFonts w:ascii="Calibri" w:eastAsia="Times New Roman" w:hAnsi="Calibri" w:cs="Calibri"/>
          <w:b/>
          <w:color w:val="19191A"/>
          <w:spacing w:val="0"/>
          <w:sz w:val="20"/>
          <w:szCs w:val="20"/>
          <w:lang w:eastAsia="it-IT"/>
        </w:rPr>
        <w:t>TITOLO I</w:t>
      </w:r>
      <w:r w:rsidRPr="00DC6618">
        <w:rPr>
          <w:rFonts w:ascii="Calibri" w:eastAsia="Times New Roman" w:hAnsi="Calibri" w:cs="Calibri"/>
          <w:b/>
          <w:color w:val="19191A"/>
          <w:spacing w:val="0"/>
          <w:sz w:val="20"/>
          <w:szCs w:val="20"/>
          <w:lang w:eastAsia="it-IT"/>
        </w:rPr>
        <w:br/>
      </w:r>
      <w:r w:rsidRPr="001A7E4E">
        <w:rPr>
          <w:rFonts w:ascii="Calibri" w:eastAsia="Times New Roman" w:hAnsi="Calibri" w:cs="Calibri"/>
          <w:b/>
          <w:color w:val="19191A"/>
          <w:spacing w:val="0"/>
          <w:sz w:val="20"/>
          <w:szCs w:val="20"/>
          <w:lang w:eastAsia="it-IT"/>
        </w:rPr>
        <w:t>DISPOSIZIONI GENERALI</w:t>
      </w:r>
      <w:r w:rsidRPr="00DC6618">
        <w:rPr>
          <w:rFonts w:ascii="Calibri" w:eastAsia="Times New Roman" w:hAnsi="Calibri" w:cs="Calibri"/>
          <w:color w:val="19191A"/>
          <w:spacing w:val="0"/>
          <w:sz w:val="20"/>
          <w:szCs w:val="20"/>
          <w:lang w:eastAsia="it-IT"/>
        </w:rPr>
        <w:br/>
      </w:r>
      <w:r w:rsidRPr="00DC6618">
        <w:rPr>
          <w:rFonts w:ascii="Calibri" w:eastAsia="Times New Roman" w:hAnsi="Calibri" w:cs="Calibri"/>
          <w:color w:val="19191A"/>
          <w:spacing w:val="0"/>
          <w:sz w:val="20"/>
          <w:szCs w:val="20"/>
          <w:lang w:eastAsia="it-IT"/>
        </w:rPr>
        <w:br/>
      </w:r>
      <w:r w:rsidRPr="001A7E4E">
        <w:rPr>
          <w:rFonts w:ascii="Calibri" w:eastAsia="Times New Roman" w:hAnsi="Calibri" w:cs="Calibri"/>
          <w:b/>
          <w:color w:val="19191A"/>
          <w:spacing w:val="0"/>
          <w:sz w:val="20"/>
          <w:szCs w:val="20"/>
          <w:lang w:eastAsia="it-IT"/>
        </w:rPr>
        <w:t>Articolo 1</w:t>
      </w:r>
    </w:p>
    <w:p w:rsidR="00DC6618" w:rsidRPr="00DC6618" w:rsidRDefault="00E8497A" w:rsidP="00DC6618">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O</w:t>
      </w:r>
      <w:r w:rsidR="00DC6618" w:rsidRPr="00DC6618">
        <w:rPr>
          <w:rFonts w:ascii="Calibri" w:eastAsia="Times New Roman" w:hAnsi="Calibri" w:cs="Calibri"/>
          <w:b/>
          <w:color w:val="19191A"/>
          <w:spacing w:val="0"/>
          <w:sz w:val="20"/>
          <w:szCs w:val="20"/>
          <w:lang w:eastAsia="it-IT"/>
        </w:rPr>
        <w:t>ggetto</w:t>
      </w:r>
      <w:r>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presente testo unico contiene i principi e le disposizioni in materia di ordinamento degli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disposizioni del presente testo unico non si applicano alle regioni a statuto speciale e alle province autonome di Trento e di Bolzano se incompatibili con le attribuzioni previste dagli statuti e dalle relative norme di attuazione.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legislazione in materia di ordinamento degli enti locali e di disciplina dell'esercizio delle funzioni ad essi conferite enuncia espressamente i principi che costituiscono limite inderogabile per la loro autonomia normativa. L'entrata in vigore di nuove leggi che enunciano tali principi abroga le norme statutarie con essi incompatibili. Gli enti locali adeguano gli statuti entro 120 giorni dalla data di entrata in vigore delle leggi suddette.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Ai sensi dell'articolo 128 della Costituzione le leggi della Repubblica non possono introdurre deroghe al presente testo unico se non mediante espressa modificazione delle sue disposizioni.</w:t>
      </w:r>
    </w:p>
    <w:p w:rsidR="00DC6618" w:rsidRPr="001A7E4E" w:rsidRDefault="00DC6618" w:rsidP="00DC6618">
      <w:pPr>
        <w:jc w:val="center"/>
        <w:rPr>
          <w:rFonts w:ascii="Calibri" w:eastAsia="Times New Roman" w:hAnsi="Calibri" w:cs="Calibri"/>
          <w:color w:val="19191A"/>
          <w:spacing w:val="0"/>
          <w:sz w:val="20"/>
          <w:szCs w:val="20"/>
          <w:lang w:eastAsia="it-IT"/>
        </w:rPr>
      </w:pP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Articolo 2</w:t>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Ambito di applicazione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Ai fini del presente testo unico si intendono per enti locali i comuni, le province, 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isolane e le unioni di comuni.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norme sugli enti locali previste dal presente testo unico si applicano,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salvo diverse disposizioni, ai consorzi cui partecipano enti locali, con esclusione di quelli che gestiscono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aventi rilevanza economica ed imprenditoriale e, ove previsto dallo statuto, dei consorzi per la gestione dei servizi sociali.</w:t>
      </w:r>
    </w:p>
    <w:p w:rsidR="001A7E4E" w:rsidRDefault="001A7E4E" w:rsidP="00DC6618">
      <w:pPr>
        <w:jc w:val="center"/>
        <w:rPr>
          <w:rFonts w:ascii="Calibri" w:eastAsia="Times New Roman" w:hAnsi="Calibri" w:cs="Calibri"/>
          <w:color w:val="19191A"/>
          <w:spacing w:val="0"/>
          <w:sz w:val="20"/>
          <w:szCs w:val="20"/>
          <w:lang w:eastAsia="it-IT"/>
        </w:rPr>
      </w:pP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Articolo 3</w:t>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Autonomia dei comuni e delle province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locali, ordinate in comuni e province, sono autonome.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comune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l'ente locale che rappresenta la propria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ne cura gli interessi e ne promuove lo sviluppo.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provincia, ente locale intermedio tra comune e regione, rappresenta la propria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ne cura gli interessi, ne promuove e ne coordina lo sviluppo.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 comuni e le province hanno autonomia statutaria, normativa, organizzativa e amministrativa,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autonomia impositiva e finanziaria nell'ambito dei propri statuti e regolamenti e delle leggi di coordinamento della finanza pubblica.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comuni e le province sono titolari di funzioni proprie e di quelle conferite loro con legge dello Stato e della regione, secondo il principio di sussidiariet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 comuni e le province svolgono le loro funzioni anche attraverso 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che possono essere adeguatamente. esercitate dalla autonoma iniziativa dei cittadini e delle loro formazioni sociali.</w:t>
      </w:r>
    </w:p>
    <w:p w:rsidR="001A7E4E" w:rsidRDefault="001A7E4E" w:rsidP="00DC6618">
      <w:pPr>
        <w:jc w:val="center"/>
        <w:rPr>
          <w:rFonts w:ascii="Calibri" w:eastAsia="Times New Roman" w:hAnsi="Calibri" w:cs="Calibri"/>
          <w:color w:val="19191A"/>
          <w:spacing w:val="0"/>
          <w:sz w:val="20"/>
          <w:szCs w:val="20"/>
          <w:lang w:eastAsia="it-IT"/>
        </w:rPr>
      </w:pP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Articolo 4</w:t>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Sistema regionale delle autonomie locali</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Ai sensi dell'articolo 117, primo e secondo comma, e dell'articolo 118, primo comma della Costituzione, le regioni, ferme restando le funzioni che attengono ad esigenze di carattere unitario nei rispettivi territori, organizzano l'esercizio delle funzioni amministrative a livello locale attraverso i comuni e le province.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Ai fini di cui al comma 1, le leggi regionali si conformano ai principi stabiliti dal presente testo unico mi ordine alle funzioni del comune e della provincia, identificando nelle materie e nei casi previsti dall'articolo 117 della Costituzione, gli interessi comunali e provinciali in rapporto alle caratteristiche della popolazione e del territorio.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generalit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compiti e delle funzioni amministrative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attribuita ai comuni alle province e 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in base ai principi di cui all'articolo, 4, comma 3, della legge del 15 marzo 1997, n. 59, secondo le loro dimensioni territoriali. associative ed organizzative, con esclusione delle sole funzioni che richiedono l'unitario esercizio a livello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La legge regionale indica i principi della cooperazione dei comuni e delle province tra loro e con la regione, al fine di realizzare un efficiente sistema delle autonomie locali al servizio dello sviluppo economico, sociale e civile.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Le regioni, nell'ambito della propria autonomia legislativa, prevedono strumenti e procedure di raccordo e concertazione, anche permanenti, che diano luogo a forme di cooperazione strutturali e funzionali, al fine di consentire la collaborazione e l'azione coordinata fra regioni ed enti locali nell'ambito delle rispettive competenze.</w:t>
      </w:r>
    </w:p>
    <w:p w:rsidR="005409AE" w:rsidRDefault="005409AE">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lastRenderedPageBreak/>
        <w:t>Articolo 5</w:t>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Programmazione regionale e locale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regione indica gli obiettivi generali della programmazione economico sociale e territoriale e su questi ripartisce le risorse destinate al finanziamento del programma di investimenti degli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Comuni e province concorrono alla determinazione degli obiettivi contenuti nei piani e programmi dello Stato e delle regioni e provvedono, per quanto di propria competenza, alla loro specificazione ed attuazione.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legge regionale stabilisce forme e modi della partecipazione degli enti locali alla formazione dei piani e programmi regionali e degli altri provvedimenti della regione.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La legge regionale indica i criteri e fissa le procedure per gli atti e gli strumenti della programmazione socio-economica e della pianificazione territoriale dei comuni e delle province rilevanti ai fini dell'attuazione dei programmi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La legge regionale disciplina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con norme di carattere generale. modi e procedimenti per la verifica della 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fra gli strumenti di cui al comma 4 e i programmi regionali, ove esistenti.</w:t>
      </w:r>
    </w:p>
    <w:p w:rsidR="001A7E4E" w:rsidRDefault="001A7E4E" w:rsidP="00DC6618">
      <w:pPr>
        <w:jc w:val="center"/>
        <w:rPr>
          <w:rFonts w:ascii="Calibri" w:eastAsia="Times New Roman" w:hAnsi="Calibri" w:cs="Calibri"/>
          <w:color w:val="19191A"/>
          <w:spacing w:val="0"/>
          <w:sz w:val="20"/>
          <w:szCs w:val="20"/>
          <w:lang w:eastAsia="it-IT"/>
        </w:rPr>
      </w:pP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Articolo 6</w:t>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Statuti comunali e provinciali</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comuni e le province adottano il proprio statuto.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Lo statuto, nell'ambito dei principi fissati dal presente testo unico, stabilisce le norme fondamentali dell'organizzazione dell'ente e, in particolare, specifica le attribuzioni degli organi e le forme di garanzia e di partecipatone delle minoranze, i modi di esercizio della rappresentanza legale dell'ente, anche in giudizio. Lo Statuto stabilisce,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i criteri generali in materia di organizzazione dell'ente, le forme di collaborazione fra comuni e province, della partecipatone popolare, del decentramento, dell'accesso dei cittadini, alle informazioni e ai procedimenti amministrativi, lo stemma e il gonfalone e quanto ulteriormente previsto dal presente testo unico.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statuti comunali e provinciali stabiliscono norme per assicurare condizioni di pari opportunit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tra uomo e donna ai sensi della legge 10 aprile 1991, n. 125, e per </w:t>
      </w:r>
      <w:r w:rsidRPr="00E8497A">
        <w:rPr>
          <w:rFonts w:ascii="Calibri" w:eastAsia="Times New Roman" w:hAnsi="Calibri" w:cs="Calibri"/>
          <w:bCs/>
          <w:iCs/>
          <w:color w:val="19191A"/>
          <w:spacing w:val="0"/>
          <w:sz w:val="20"/>
          <w:szCs w:val="20"/>
          <w:lang w:eastAsia="it-IT"/>
        </w:rPr>
        <w:t>garantire</w:t>
      </w:r>
      <w:r w:rsidRPr="00DC6618">
        <w:rPr>
          <w:rFonts w:ascii="Calibri" w:eastAsia="Times New Roman" w:hAnsi="Calibri" w:cs="Calibri"/>
          <w:color w:val="19191A"/>
          <w:spacing w:val="0"/>
          <w:sz w:val="20"/>
          <w:szCs w:val="20"/>
          <w:lang w:eastAsia="it-IT"/>
        </w:rPr>
        <w:t> la presenza di entrambi i sessi nelle giunte e negli organi collegiali </w:t>
      </w:r>
      <w:r w:rsidRPr="00E8497A">
        <w:rPr>
          <w:rFonts w:ascii="Calibri" w:eastAsia="Times New Roman" w:hAnsi="Calibri" w:cs="Calibri"/>
          <w:bCs/>
          <w:iCs/>
          <w:color w:val="19191A"/>
          <w:spacing w:val="0"/>
          <w:sz w:val="20"/>
          <w:szCs w:val="20"/>
          <w:lang w:eastAsia="it-IT"/>
        </w:rPr>
        <w:t>non elettivi</w:t>
      </w:r>
      <w:r w:rsidRPr="00DC6618">
        <w:rPr>
          <w:rFonts w:ascii="Calibri" w:eastAsia="Times New Roman" w:hAnsi="Calibri" w:cs="Calibri"/>
          <w:color w:val="19191A"/>
          <w:spacing w:val="0"/>
          <w:sz w:val="20"/>
          <w:szCs w:val="20"/>
          <w:lang w:eastAsia="it-IT"/>
        </w:rPr>
        <w:t> del comune e della provincia,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degli enti, aziende ed istituzioni da essi dipendenti.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Gli statuti sono deliberati dai rispettivi consigli con il voto favorevole dei due terzi dei consiglieri assegnati. Qualora tale maggioranza non venga raggiunta, la votazione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ripetuta in successive sedute da tenersi entro trenta giorni e lo statuto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approvato se ottiene per due volte il voto favorevole della maggioranza assoluta dei consiglieri assegnati. Le disposizioni di cui al presente comma si applicano anche alle modifiche statutarie.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Dopo l'espletamento, del controllo da parte del competente. organo regionale, lo statuto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pubblicato nel bollettino ufficiale della regione, affisso all'albo pretorio dell'ente per trenta giorni consecutivi ed inviato al Ministero dell'interno per essere inserito nella raccolta ufficiale degli statuti. Lo statuto entra in vigore decorsi trenta giorni dalla sua affissione all'albo pretorio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L'ufficio del Ministero dell'interno, istituito per la raccolta e la conservazione degli statuti comunali e provinciali, cura anche adeguate forme di pubblicit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statuti stessi.</w:t>
      </w:r>
    </w:p>
    <w:p w:rsidR="001A7E4E" w:rsidRDefault="001A7E4E" w:rsidP="00DC6618">
      <w:pPr>
        <w:jc w:val="center"/>
        <w:rPr>
          <w:rFonts w:ascii="Calibri" w:eastAsia="Times New Roman" w:hAnsi="Calibri" w:cs="Calibri"/>
          <w:color w:val="19191A"/>
          <w:spacing w:val="0"/>
          <w:sz w:val="20"/>
          <w:szCs w:val="20"/>
          <w:lang w:eastAsia="it-IT"/>
        </w:rPr>
      </w:pP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Art. 7</w:t>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Regolamenti</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Nel rispetto dei principi fissati dalla legge e dello statuto,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il comune e la provincia adottano regolamenti nelle materie di propria competenza ed in particolare per l'organizzazione e il funzionamento delle istituzioni e degli organismi di partecipazione, per il funzionamento degli organi e degli uffici e per l'esercizio delle funzioni.</w:t>
      </w:r>
    </w:p>
    <w:p w:rsidR="001A7E4E" w:rsidRDefault="001A7E4E" w:rsidP="00DC6618">
      <w:pPr>
        <w:jc w:val="center"/>
        <w:rPr>
          <w:rFonts w:ascii="Calibri" w:eastAsia="Times New Roman" w:hAnsi="Calibri" w:cs="Calibri"/>
          <w:color w:val="19191A"/>
          <w:spacing w:val="0"/>
          <w:sz w:val="20"/>
          <w:szCs w:val="20"/>
          <w:lang w:eastAsia="it-IT"/>
        </w:rPr>
      </w:pP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Art. 7-bis</w:t>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Sanzioni amministrative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Salvo diversa disposizione di legge, per le violazioni delle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disposizioni dei regolamenti comunali e provinciali si applica la sanzione amministrativa pecuniaria da 25 euro a 500 euro.</w:t>
      </w:r>
    </w:p>
    <w:p w:rsidR="00DC6618" w:rsidRPr="00E8497A" w:rsidRDefault="00DC6618" w:rsidP="00DC6618">
      <w:pPr>
        <w:jc w:val="both"/>
        <w:rPr>
          <w:rFonts w:ascii="Calibri" w:eastAsia="Times New Roman" w:hAnsi="Calibri" w:cs="Calibri"/>
          <w:color w:val="19191A"/>
          <w:spacing w:val="0"/>
          <w:sz w:val="20"/>
          <w:szCs w:val="20"/>
          <w:lang w:eastAsia="it-IT"/>
        </w:rPr>
      </w:pPr>
      <w:r w:rsidRPr="00E8497A">
        <w:rPr>
          <w:rFonts w:ascii="Calibri" w:eastAsia="Times New Roman" w:hAnsi="Calibri" w:cs="Calibri"/>
          <w:bCs/>
          <w:iCs/>
          <w:color w:val="19191A"/>
          <w:spacing w:val="0"/>
          <w:sz w:val="20"/>
          <w:szCs w:val="20"/>
          <w:lang w:eastAsia="it-IT"/>
        </w:rPr>
        <w:t xml:space="preserve"> 1-bis. La sanzione amministrativa di cui al comma 1 si applica</w:t>
      </w:r>
      <w:r w:rsidR="001A7E4E" w:rsidRPr="00E8497A">
        <w:rPr>
          <w:rFonts w:ascii="Calibri" w:eastAsia="Times New Roman" w:hAnsi="Calibri" w:cs="Calibri"/>
          <w:bCs/>
          <w:iCs/>
          <w:color w:val="19191A"/>
          <w:spacing w:val="0"/>
          <w:sz w:val="20"/>
          <w:szCs w:val="20"/>
          <w:lang w:eastAsia="it-IT"/>
        </w:rPr>
        <w:t xml:space="preserve"> </w:t>
      </w:r>
      <w:r w:rsidRPr="00E8497A">
        <w:rPr>
          <w:rFonts w:ascii="Calibri" w:eastAsia="Times New Roman" w:hAnsi="Calibri" w:cs="Calibri"/>
          <w:bCs/>
          <w:iCs/>
          <w:color w:val="19191A"/>
          <w:spacing w:val="0"/>
          <w:sz w:val="20"/>
          <w:szCs w:val="20"/>
          <w:lang w:eastAsia="it-IT"/>
        </w:rPr>
        <w:t>anche alle violazioni alle ordinanze adottate dal sindaco e dal presidente de</w:t>
      </w:r>
      <w:r w:rsidR="001A7E4E" w:rsidRPr="00E8497A">
        <w:rPr>
          <w:rFonts w:ascii="Calibri" w:eastAsia="Times New Roman" w:hAnsi="Calibri" w:cs="Calibri"/>
          <w:bCs/>
          <w:iCs/>
          <w:color w:val="19191A"/>
          <w:spacing w:val="0"/>
          <w:sz w:val="20"/>
          <w:szCs w:val="20"/>
          <w:lang w:eastAsia="it-IT"/>
        </w:rPr>
        <w:t>lla provincia sulla base di disp</w:t>
      </w:r>
      <w:r w:rsidRPr="00E8497A">
        <w:rPr>
          <w:rFonts w:ascii="Calibri" w:eastAsia="Times New Roman" w:hAnsi="Calibri" w:cs="Calibri"/>
          <w:bCs/>
          <w:iCs/>
          <w:color w:val="19191A"/>
          <w:spacing w:val="0"/>
          <w:sz w:val="20"/>
          <w:szCs w:val="20"/>
          <w:lang w:eastAsia="it-IT"/>
        </w:rPr>
        <w:t>osizioni di legge, ovvero di specifiche norme regolamentari.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L'organo competente a irrogare la sanzione amministrativa </w:t>
      </w:r>
      <w:r w:rsidR="001A7E4E">
        <w:rPr>
          <w:rFonts w:ascii="Calibri" w:eastAsia="Times New Roman" w:hAnsi="Calibri" w:cs="Calibri"/>
          <w:color w:val="19191A"/>
          <w:spacing w:val="0"/>
          <w:sz w:val="20"/>
          <w:szCs w:val="20"/>
          <w:lang w:eastAsia="it-IT"/>
        </w:rPr>
        <w:t xml:space="preserve">é </w:t>
      </w:r>
      <w:r w:rsidRPr="00DC6618">
        <w:rPr>
          <w:rFonts w:ascii="Calibri" w:eastAsia="Times New Roman" w:hAnsi="Calibri" w:cs="Calibri"/>
          <w:color w:val="19191A"/>
          <w:spacing w:val="0"/>
          <w:sz w:val="20"/>
          <w:szCs w:val="20"/>
          <w:lang w:eastAsia="it-IT"/>
        </w:rPr>
        <w:t>individuato ai sensi dell'articolo 17 della legge 24 novembre 1981, n. 689.</w:t>
      </w:r>
    </w:p>
    <w:p w:rsidR="001A7E4E" w:rsidRDefault="001A7E4E" w:rsidP="00DC6618">
      <w:pPr>
        <w:jc w:val="center"/>
        <w:rPr>
          <w:rFonts w:ascii="Calibri" w:eastAsia="Times New Roman" w:hAnsi="Calibri" w:cs="Calibri"/>
          <w:color w:val="19191A"/>
          <w:spacing w:val="0"/>
          <w:sz w:val="20"/>
          <w:szCs w:val="20"/>
          <w:lang w:eastAsia="it-IT"/>
        </w:rPr>
      </w:pP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Articolo 8</w:t>
      </w:r>
    </w:p>
    <w:p w:rsidR="00DC6618" w:rsidRPr="00DC6618" w:rsidRDefault="00DC6618" w:rsidP="00DC6618">
      <w:pPr>
        <w:jc w:val="center"/>
        <w:rPr>
          <w:rFonts w:ascii="Calibri" w:eastAsia="Times New Roman" w:hAnsi="Calibri" w:cs="Calibri"/>
          <w:b/>
          <w:color w:val="19191A"/>
          <w:spacing w:val="0"/>
          <w:sz w:val="20"/>
          <w:szCs w:val="20"/>
          <w:lang w:eastAsia="it-IT"/>
        </w:rPr>
      </w:pPr>
      <w:r w:rsidRPr="00DC6618">
        <w:rPr>
          <w:rFonts w:ascii="Calibri" w:eastAsia="Times New Roman" w:hAnsi="Calibri" w:cs="Calibri"/>
          <w:b/>
          <w:color w:val="19191A"/>
          <w:spacing w:val="0"/>
          <w:sz w:val="20"/>
          <w:szCs w:val="20"/>
          <w:lang w:eastAsia="it-IT"/>
        </w:rPr>
        <w:t>Partecipazione popolare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comuni, anche su base di quartiere o di frazione, valorizzano le libere forme associative e promuovono organismi di partecipazione popolare all'amministrazione locale. I rapporti di tali forme associative sono disciplinati dallo statuto.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Nel procedimento relativo, all'adozione di atti che incidono su situazioni giuridiche soggettive devono essere previste forme di partecipazione degli interessati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stabilite dallo statuto, nell'osservanza dei principi stabiliti dalla legge 7 agosto 1990, n. 241.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3. Nello statuto devono essere previste forme di consultazione della popolazione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procedure per l'ammissione di istanze, petizioni e proposte di cittadini singoli o associati dirette a promuovere interventi per la migliore tutela di interessi collettivi e devono essere,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determinate le garanzie per il loro tempestivo esame. Possono essere,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previsti referendum anche su richiesta di un adeguato numero di cittadini.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consultazioni e i referendum di cui al presente articolo devono riguardare materie di esclusiva competenza locale e non possono avere luogo in coincidenza con operazioni elettorali provinciali, comunali e circoscrizionali.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Lo statuto, ispirandosi ai principi di cui alla legge 8 marzo 1994, n. 203, e al decreto legislativo 25 luglio 1998, n. 286, promuove forme di partecipazione alla vita pubblica locale dei cittadini dell'Unione europea e degli stranieri regolarmente soggiornanti.</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9</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Azione popolare e delle associazioni di protezione ambientale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Ciascun elettore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far valere in giudizio le azioni e i</w:t>
      </w:r>
      <w:r w:rsidR="00DD7970">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ricorsi che spettano al comune e alla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giudice ordina l'integrazione del contraddittorio nei</w:t>
      </w:r>
      <w:r w:rsidR="00DD7970">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confronti del comune ovvero della provincia. In caso di soccombenza, le spese sono a carico di chi ha promosso l'azione o il ricorso, salvo che l'ente costituendosi abbia aderito alle azioni e ai ricorsi promossi dall'elettore.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w:t>
      </w:r>
      <w:r w:rsidRPr="001A7E4E">
        <w:rPr>
          <w:rFonts w:ascii="Calibri" w:eastAsia="Times New Roman" w:hAnsi="Calibri" w:cs="Calibri"/>
          <w:b/>
          <w:bCs/>
          <w:i/>
          <w:iCs/>
          <w:color w:val="19191A"/>
          <w:spacing w:val="0"/>
          <w:sz w:val="20"/>
          <w:szCs w:val="20"/>
          <w:lang w:eastAsia="it-IT"/>
        </w:rPr>
        <w:t>( COMMA ABROGATO DAL D.LGS. 3 APRILE 2006, N. 152 )</w:t>
      </w:r>
      <w:r w:rsidRPr="00DC6618">
        <w:rPr>
          <w:rFonts w:ascii="Calibri" w:eastAsia="Times New Roman" w:hAnsi="Calibri" w:cs="Calibri"/>
          <w:color w:val="19191A"/>
          <w:spacing w:val="0"/>
          <w:sz w:val="20"/>
          <w:szCs w:val="20"/>
          <w:lang w:eastAsia="it-IT"/>
        </w:rPr>
        <w:t>.</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10</w:t>
      </w:r>
    </w:p>
    <w:p w:rsidR="00DD7970" w:rsidRDefault="00DC6618" w:rsidP="00DD7970">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Diritto di accesso e di informazione</w:t>
      </w:r>
      <w:r w:rsidR="00E8497A">
        <w:rPr>
          <w:rFonts w:ascii="Calibri" w:eastAsia="Times New Roman" w:hAnsi="Calibri" w:cs="Calibri"/>
          <w:b/>
          <w:color w:val="19191A"/>
          <w:spacing w:val="0"/>
          <w:sz w:val="20"/>
          <w:szCs w:val="20"/>
          <w:lang w:eastAsia="it-IT"/>
        </w:rPr>
        <w:t>.</w:t>
      </w:r>
    </w:p>
    <w:p w:rsidR="00DC6618" w:rsidRPr="00DC6618" w:rsidRDefault="00DC6618" w:rsidP="00DD7970">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Tutti gli atti dell'amministrazione comunale e provinciale sono pubblici, ad eccezione di quelli riservati per espressa indicazione di legge o per effetto di una temporanea e motivata dichiarazione del sindaco o del presidente della provincia che ne vieti l'esibizione, conformemente a quanto previsto dal regolamento, in quanto la loro diffusione possa pregiudicare il diritto alla riservatezza delle persone, dei gruppi o delle imprese.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regolamento assicura ai cittadini, singoli e associati, il diritto di accesso agli atti amministrativi e disciplina il rilascio di copie di atti previo pagamento dei soli costi; individua, con norme di organizzazione degli uffici e dei servizi, i responsabili dei procedimenti; detta le norme necessarie per assicurare ai cittadini l'informazione sullo stato degli atti e delle procedure e sull'ordine di esame di domande, progetti e provvedimenti che comunque li riguardino; assicura il diritto dei cittadini di accedere, in generale, alle informazioni di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 possesso l'amministrazione.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Al fine di rendere effettiva la partecipazione dei cittadini all'attivit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dell'amministrazione, gli enti locali assicurano l'accesso alle strutture, ed ai servizi gli enti, alle organizzazioni di volontariato e alle associazioni.</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11</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Difensore civico</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 statuto comunale e quello provinciale possono prevedere l'istituzione del difensore civico con compiti di garanzia dell'imparzialit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del buon andamento della pubblica amministrazione comunale o provinciale, segnalando, anche di propria iniziativa, gli abusi, le disfunzioni, le carenze ed i ritardi dell'amministrazione nei confronti dei cittadini.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Lo statuto disciplina l'elezione, le prerogative ed i mezzi del difensore civico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suoi rapporti con il consiglio comunale o provinciale.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difensore civico comunale e quello provinciale svolgono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la funzione di controllo nell'ipotesi prevista all'articolo 127. (40) </w:t>
      </w:r>
      <w:r w:rsidR="00DD7970" w:rsidRPr="00E8497A">
        <w:rPr>
          <w:rFonts w:ascii="Calibri" w:eastAsia="Times New Roman" w:hAnsi="Calibri" w:cs="Calibri"/>
          <w:bCs/>
          <w:iCs/>
          <w:color w:val="19191A"/>
          <w:spacing w:val="0"/>
          <w:sz w:val="20"/>
          <w:szCs w:val="20"/>
          <w:lang w:eastAsia="it-IT"/>
        </w:rPr>
        <w:t>(</w:t>
      </w:r>
      <w:r w:rsidRPr="00E8497A">
        <w:rPr>
          <w:rFonts w:ascii="Calibri" w:eastAsia="Times New Roman" w:hAnsi="Calibri" w:cs="Calibri"/>
          <w:bCs/>
          <w:iCs/>
          <w:color w:val="19191A"/>
          <w:spacing w:val="0"/>
          <w:sz w:val="20"/>
          <w:szCs w:val="20"/>
          <w:lang w:eastAsia="it-IT"/>
        </w:rPr>
        <w:t>41)</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(40)</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La L. 23 dicembre 2009, n. 191, ha disposto (con l'art. 2, comma 186, lettera a)) che "In relazione alle riduzioni del contributo ordinario di cui al comma 183, i comuni devono altres</w:t>
      </w:r>
      <w:r w:rsidR="001A7E4E" w:rsidRPr="00DD7970">
        <w:rPr>
          <w:rFonts w:ascii="Calibri" w:eastAsia="Times New Roman" w:hAnsi="Calibri" w:cs="Calibri"/>
          <w:color w:val="19191A"/>
          <w:spacing w:val="0"/>
          <w:sz w:val="18"/>
          <w:szCs w:val="18"/>
          <w:lang w:eastAsia="it-IT"/>
        </w:rPr>
        <w:t>ì</w:t>
      </w:r>
      <w:r w:rsidRPr="00DD7970">
        <w:rPr>
          <w:rFonts w:ascii="Calibri" w:eastAsia="Times New Roman" w:hAnsi="Calibri" w:cs="Calibri"/>
          <w:color w:val="19191A"/>
          <w:spacing w:val="0"/>
          <w:sz w:val="18"/>
          <w:szCs w:val="18"/>
          <w:lang w:eastAsia="it-IT"/>
        </w:rPr>
        <w:t xml:space="preserve"> adottare le seguenti misure:</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 soppressione della figura del difensore civico di cui all'articolo 11 del testo unico delle leggi sull'ordinamento degli enti locali, di cui al decreto legislativo 18 agosto 2000, n. 267;</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 . .]".</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(41)</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La L. 23 dicembre 2009, n. 191, come modificata dal D.L. 25 gennaio 2010, n. 2, convertito con modificazioni dalla L. 26 marzo 2010, n. 42, ha disposto (con l'art. 2, comma 186, lettera a)) che "Al fine del coordinamento della finanza pubblica e per il contenimento della spesa pubblica, i comuni devono adottare le seguenti misure:</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 xml:space="preserve">a) soppressione della figura del difensore civico comunale di cui all'articolo 11 del testo unico delle leggi sull'ordinamento degli enti locali, di cui al decreto legislativo 18 agosto 2000, n. 267. Le funzioni del difensore civico comunale possono essere attribuite, mediante apposita convenzione, al difensore civico della provincia nel cui territorio rientra il relativo comune. In tale caso il difensore civico provinciale assume la denominazione di "difensore civico territoriale" ed </w:t>
      </w:r>
      <w:r w:rsidR="001A7E4E" w:rsidRPr="00DD7970">
        <w:rPr>
          <w:rFonts w:ascii="Calibri" w:eastAsia="Times New Roman" w:hAnsi="Calibri" w:cs="Calibri"/>
          <w:color w:val="19191A"/>
          <w:spacing w:val="0"/>
          <w:sz w:val="18"/>
          <w:szCs w:val="18"/>
          <w:lang w:eastAsia="it-IT"/>
        </w:rPr>
        <w:t>é</w:t>
      </w:r>
      <w:r w:rsidRPr="00DD7970">
        <w:rPr>
          <w:rFonts w:ascii="Calibri" w:eastAsia="Times New Roman" w:hAnsi="Calibri" w:cs="Calibri"/>
          <w:color w:val="19191A"/>
          <w:spacing w:val="0"/>
          <w:sz w:val="18"/>
          <w:szCs w:val="18"/>
          <w:lang w:eastAsia="it-IT"/>
        </w:rPr>
        <w:t xml:space="preserve"> competente a garantire l'imparzialit</w:t>
      </w:r>
      <w:r w:rsidR="001A7E4E" w:rsidRPr="00DD7970">
        <w:rPr>
          <w:rFonts w:ascii="Calibri" w:eastAsia="Times New Roman" w:hAnsi="Calibri" w:cs="Calibri"/>
          <w:color w:val="19191A"/>
          <w:spacing w:val="0"/>
          <w:sz w:val="18"/>
          <w:szCs w:val="18"/>
          <w:lang w:eastAsia="it-IT"/>
        </w:rPr>
        <w:t>à</w:t>
      </w:r>
      <w:r w:rsidRPr="00DD7970">
        <w:rPr>
          <w:rFonts w:ascii="Calibri" w:eastAsia="Times New Roman" w:hAnsi="Calibri" w:cs="Calibri"/>
          <w:color w:val="19191A"/>
          <w:spacing w:val="0"/>
          <w:sz w:val="18"/>
          <w:szCs w:val="18"/>
          <w:lang w:eastAsia="it-IT"/>
        </w:rPr>
        <w:t xml:space="preserve"> e il buon andamento della pubblica amministrazione, segnalando, anche di propria iniziativa, gli abusi, le disfunzioni, le carenze e i ritardi dell'amministrazione nei confronti dei cittadini;</w:t>
      </w:r>
      <w:r w:rsidR="00DD7970">
        <w:rPr>
          <w:rFonts w:ascii="Calibri" w:eastAsia="Times New Roman" w:hAnsi="Calibri" w:cs="Calibri"/>
          <w:color w:val="19191A"/>
          <w:spacing w:val="0"/>
          <w:sz w:val="18"/>
          <w:szCs w:val="18"/>
          <w:lang w:eastAsia="it-IT"/>
        </w:rPr>
        <w:t xml:space="preserve"> </w:t>
      </w:r>
      <w:r w:rsidRPr="00DD7970">
        <w:rPr>
          <w:rFonts w:ascii="Calibri" w:eastAsia="Times New Roman" w:hAnsi="Calibri" w:cs="Calibri"/>
          <w:color w:val="19191A"/>
          <w:spacing w:val="0"/>
          <w:sz w:val="18"/>
          <w:szCs w:val="18"/>
          <w:lang w:eastAsia="it-IT"/>
        </w:rPr>
        <w:t>[. . .]".</w:t>
      </w:r>
    </w:p>
    <w:p w:rsidR="00DD7970" w:rsidRDefault="00DD7970" w:rsidP="00DC6618">
      <w:pPr>
        <w:jc w:val="center"/>
        <w:rPr>
          <w:rFonts w:ascii="Calibri" w:eastAsia="Times New Roman" w:hAnsi="Calibri" w:cs="Calibri"/>
          <w:color w:val="19191A"/>
          <w:spacing w:val="0"/>
          <w:sz w:val="20"/>
          <w:szCs w:val="20"/>
          <w:lang w:eastAsia="it-IT"/>
        </w:rPr>
      </w:pPr>
    </w:p>
    <w:p w:rsidR="002C47A3" w:rsidRDefault="002C47A3" w:rsidP="00DC6618">
      <w:pPr>
        <w:jc w:val="center"/>
        <w:rPr>
          <w:rFonts w:ascii="Calibri" w:eastAsia="Times New Roman" w:hAnsi="Calibri" w:cs="Calibri"/>
          <w:color w:val="19191A"/>
          <w:spacing w:val="0"/>
          <w:sz w:val="20"/>
          <w:szCs w:val="20"/>
          <w:lang w:eastAsia="it-IT"/>
        </w:rPr>
      </w:pPr>
    </w:p>
    <w:p w:rsidR="002C47A3" w:rsidRDefault="002C47A3" w:rsidP="00DC6618">
      <w:pPr>
        <w:jc w:val="center"/>
        <w:rPr>
          <w:rFonts w:ascii="Calibri" w:eastAsia="Times New Roman" w:hAnsi="Calibri" w:cs="Calibri"/>
          <w:color w:val="19191A"/>
          <w:spacing w:val="0"/>
          <w:sz w:val="20"/>
          <w:szCs w:val="20"/>
          <w:lang w:eastAsia="it-IT"/>
        </w:rPr>
      </w:pPr>
    </w:p>
    <w:p w:rsidR="002C47A3" w:rsidRDefault="002C47A3"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lastRenderedPageBreak/>
        <w:t>Articolo 12</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Sistemi informativi e statistici</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Gli enti locali esercitano i compiti conoscitivi e informativi concernenti le loro funzioni in modo da assicurare, anche tramite sistemi </w:t>
      </w:r>
      <w:proofErr w:type="spellStart"/>
      <w:r w:rsidRPr="00DC6618">
        <w:rPr>
          <w:rFonts w:ascii="Calibri" w:eastAsia="Times New Roman" w:hAnsi="Calibri" w:cs="Calibri"/>
          <w:color w:val="19191A"/>
          <w:spacing w:val="0"/>
          <w:sz w:val="20"/>
          <w:szCs w:val="20"/>
          <w:lang w:eastAsia="it-IT"/>
        </w:rPr>
        <w:t>informativo-statistici</w:t>
      </w:r>
      <w:proofErr w:type="spellEnd"/>
      <w:r w:rsidRPr="00DC6618">
        <w:rPr>
          <w:rFonts w:ascii="Calibri" w:eastAsia="Times New Roman" w:hAnsi="Calibri" w:cs="Calibri"/>
          <w:color w:val="19191A"/>
          <w:spacing w:val="0"/>
          <w:sz w:val="20"/>
          <w:szCs w:val="20"/>
          <w:lang w:eastAsia="it-IT"/>
        </w:rPr>
        <w:t xml:space="preserve"> automatizzati, la circolazione delle conoscenze e delle informazioni fra le amministrazioni, per consentirne, quando prevista, la fruizione su tutto il territorio nazionale.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enti locali, nello svolgimento delle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rispettiva competenza e nella conseguente verifica dei risultati, utilizzano sistemi </w:t>
      </w:r>
      <w:proofErr w:type="spellStart"/>
      <w:r w:rsidRPr="00DC6618">
        <w:rPr>
          <w:rFonts w:ascii="Calibri" w:eastAsia="Times New Roman" w:hAnsi="Calibri" w:cs="Calibri"/>
          <w:color w:val="19191A"/>
          <w:spacing w:val="0"/>
          <w:sz w:val="20"/>
          <w:szCs w:val="20"/>
          <w:lang w:eastAsia="it-IT"/>
        </w:rPr>
        <w:t>informativo-statistici</w:t>
      </w:r>
      <w:proofErr w:type="spellEnd"/>
      <w:r w:rsidRPr="00DC6618">
        <w:rPr>
          <w:rFonts w:ascii="Calibri" w:eastAsia="Times New Roman" w:hAnsi="Calibri" w:cs="Calibri"/>
          <w:color w:val="19191A"/>
          <w:spacing w:val="0"/>
          <w:sz w:val="20"/>
          <w:szCs w:val="20"/>
          <w:lang w:eastAsia="it-IT"/>
        </w:rPr>
        <w:t xml:space="preserve"> che operano in collegamento con gli uffici di statistica in applicazione del decreto legislativo 6 settembre 1989, n. 322.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 ogni caso assicurata l'integrazione dei sistemi </w:t>
      </w:r>
      <w:proofErr w:type="spellStart"/>
      <w:r w:rsidRPr="00DC6618">
        <w:rPr>
          <w:rFonts w:ascii="Calibri" w:eastAsia="Times New Roman" w:hAnsi="Calibri" w:cs="Calibri"/>
          <w:color w:val="19191A"/>
          <w:spacing w:val="0"/>
          <w:sz w:val="20"/>
          <w:szCs w:val="20"/>
          <w:lang w:eastAsia="it-IT"/>
        </w:rPr>
        <w:t>informativo-statistici</w:t>
      </w:r>
      <w:proofErr w:type="spellEnd"/>
      <w:r w:rsidRPr="00DC6618">
        <w:rPr>
          <w:rFonts w:ascii="Calibri" w:eastAsia="Times New Roman" w:hAnsi="Calibri" w:cs="Calibri"/>
          <w:color w:val="19191A"/>
          <w:spacing w:val="0"/>
          <w:sz w:val="20"/>
          <w:szCs w:val="20"/>
          <w:lang w:eastAsia="it-IT"/>
        </w:rPr>
        <w:t xml:space="preserve"> settoriali con il sistema statistico nazionale.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misure necessarie sono adottate con le procedure e gli strumenti di cui agli articoli 6 e 9 del decreto legislativo 28 agosto 1997, n. 281.</w:t>
      </w:r>
    </w:p>
    <w:p w:rsidR="00DD7970" w:rsidRDefault="00DD7970" w:rsidP="00DC6618">
      <w:pPr>
        <w:jc w:val="both"/>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 xml:space="preserve">TITOLO </w:t>
      </w:r>
      <w:proofErr w:type="spellStart"/>
      <w:r w:rsidRPr="00DD7970">
        <w:rPr>
          <w:rFonts w:ascii="Calibri" w:eastAsia="Times New Roman" w:hAnsi="Calibri" w:cs="Calibri"/>
          <w:b/>
          <w:color w:val="19191A"/>
          <w:spacing w:val="0"/>
          <w:sz w:val="20"/>
          <w:szCs w:val="20"/>
          <w:lang w:eastAsia="it-IT"/>
        </w:rPr>
        <w:t>II</w:t>
      </w:r>
      <w:proofErr w:type="spellEnd"/>
      <w:r w:rsidR="002C47A3">
        <w:rPr>
          <w:rFonts w:ascii="Calibri" w:eastAsia="Times New Roman" w:hAnsi="Calibri" w:cs="Calibri"/>
          <w:b/>
          <w:color w:val="19191A"/>
          <w:spacing w:val="0"/>
          <w:sz w:val="20"/>
          <w:szCs w:val="20"/>
          <w:lang w:eastAsia="it-IT"/>
        </w:rPr>
        <w:t xml:space="preserve">  -  </w:t>
      </w:r>
      <w:r w:rsidRPr="00DD7970">
        <w:rPr>
          <w:rFonts w:ascii="Calibri" w:eastAsia="Times New Roman" w:hAnsi="Calibri" w:cs="Calibri"/>
          <w:b/>
          <w:color w:val="19191A"/>
          <w:spacing w:val="0"/>
          <w:sz w:val="20"/>
          <w:szCs w:val="20"/>
          <w:lang w:eastAsia="it-IT"/>
        </w:rPr>
        <w:t>SOGGETTI</w:t>
      </w:r>
      <w:r w:rsidRPr="00DD7970">
        <w:rPr>
          <w:rFonts w:ascii="Calibri" w:eastAsia="Times New Roman" w:hAnsi="Calibri" w:cs="Calibri"/>
          <w:b/>
          <w:color w:val="19191A"/>
          <w:spacing w:val="0"/>
          <w:sz w:val="20"/>
          <w:szCs w:val="20"/>
          <w:lang w:eastAsia="it-IT"/>
        </w:rPr>
        <w:br/>
      </w:r>
      <w:r w:rsidRPr="00DD7970">
        <w:rPr>
          <w:rFonts w:ascii="Calibri" w:eastAsia="Times New Roman" w:hAnsi="Calibri" w:cs="Calibri"/>
          <w:b/>
          <w:color w:val="19191A"/>
          <w:spacing w:val="0"/>
          <w:sz w:val="20"/>
          <w:szCs w:val="20"/>
          <w:lang w:eastAsia="it-IT"/>
        </w:rPr>
        <w:br/>
        <w:t>CAPO I</w:t>
      </w:r>
      <w:r w:rsidR="002C47A3">
        <w:rPr>
          <w:rFonts w:ascii="Calibri" w:eastAsia="Times New Roman" w:hAnsi="Calibri" w:cs="Calibri"/>
          <w:b/>
          <w:color w:val="19191A"/>
          <w:spacing w:val="0"/>
          <w:sz w:val="20"/>
          <w:szCs w:val="20"/>
          <w:lang w:eastAsia="it-IT"/>
        </w:rPr>
        <w:t xml:space="preserve">  -  </w:t>
      </w:r>
      <w:r w:rsidRPr="00DD7970">
        <w:rPr>
          <w:rFonts w:ascii="Calibri" w:eastAsia="Times New Roman" w:hAnsi="Calibri" w:cs="Calibri"/>
          <w:b/>
          <w:color w:val="19191A"/>
          <w:spacing w:val="0"/>
          <w:sz w:val="20"/>
          <w:szCs w:val="20"/>
          <w:lang w:eastAsia="it-IT"/>
        </w:rPr>
        <w:t>Comune</w:t>
      </w:r>
      <w:r w:rsidR="00E8497A">
        <w:rPr>
          <w:rFonts w:ascii="Calibri" w:eastAsia="Times New Roman" w:hAnsi="Calibri" w:cs="Calibri"/>
          <w:b/>
          <w:color w:val="19191A"/>
          <w:spacing w:val="0"/>
          <w:sz w:val="20"/>
          <w:szCs w:val="20"/>
          <w:lang w:eastAsia="it-IT"/>
        </w:rPr>
        <w:t>.</w:t>
      </w:r>
      <w:r w:rsidRPr="00DD7970">
        <w:rPr>
          <w:rFonts w:ascii="Calibri" w:eastAsia="Times New Roman" w:hAnsi="Calibri" w:cs="Calibri"/>
          <w:b/>
          <w:color w:val="19191A"/>
          <w:spacing w:val="0"/>
          <w:sz w:val="20"/>
          <w:szCs w:val="20"/>
          <w:lang w:eastAsia="it-IT"/>
        </w:rPr>
        <w:br/>
      </w:r>
      <w:r w:rsidRPr="00DD7970">
        <w:rPr>
          <w:rFonts w:ascii="Calibri" w:eastAsia="Times New Roman" w:hAnsi="Calibri" w:cs="Calibri"/>
          <w:b/>
          <w:color w:val="19191A"/>
          <w:spacing w:val="0"/>
          <w:sz w:val="20"/>
          <w:szCs w:val="20"/>
          <w:lang w:eastAsia="it-IT"/>
        </w:rPr>
        <w:br/>
        <w:t>Articolo 13</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Funzioni</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Spettano al comune tutte le funzioni amministrative che riguardano la popolazione ed il territorio comunale, precipuamente nei settori organici dei servizi alla persona e alla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dell'assetto ed utilizzazione del territorio e dello sviluppo economico, salvo quanto non sia espressamente attribuito ad altri soggetti dalla legge statale o regionale, secondo le rispettive competenze.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comune, per l'esercizio delle funzioni in ambiti territoriali adeguati, attua forme sia di decentramento sia di cooperazione con altri comuni e con la provincia.</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14</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Compiti del comune per servizi di competenza statale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comune gestisce i servizi elettorali, di stato civile, di anagrafe, di leva militare e di statistica.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relative funzioni sono esercitate dal sindaco quale ufficiale del Governo, ai sensi dell'articolo 54.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Ulteriori funzioni amministrative per servizi di competenza statale possono essere affidate ai comuni dalla legge che regola anche i relativi rapporti finanziari, assicurando le risorse necessarie.</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15</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Modifiche territoriali fusione ed istituzione di comuni</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 norma degli articoli 117 e 133 della Costituzione, le regioni possono modificare le circoscrizioni territoriali dei comuni sentite le popolazioni interessate, nelle forme previste dalla legge regionale. Salvo i casi di fusione tra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comuni, non possono essere istituiti nuovi comuni con popolazione inferiore ai 10.000 abitanti o la cui costituzione comporti, come conseguenza, che altri comuni scendano sotto tale limite.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 comuni che hanno dato avvio al procedimento di fusione ai sensi delle rispettive leggi regionali possono, anche prima dell'istituzione del nuovo ente, mediante approvazione di testo conforme da parte di tutti i consigli comunali, definire lo statuto che entrer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 vigore con l'istituzione del nuovo comune e rimarr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vigente fino alle modifiche dello stesso da parte degli organi del nuovo comune istituito. Lo statuto del nuovo comune dovr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prevedere che 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comuni oggetto della fusione siano assicurate adeguate forme di partecipazione e di decentramento dei servizi.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Al fine di favorire la fusione dei comuni, oltre ai contributi della regione, lo Stato eroga, per i dieci anni decorrenti dalla fusione stessa, appositi contributi straordinari commisurati ad una quota dei trasferimenti spettanti ai singoli comuni che si fondono. (56)</w:t>
      </w:r>
      <w:r w:rsidR="00DD7970">
        <w:rPr>
          <w:rFonts w:ascii="Calibri" w:eastAsia="Times New Roman" w:hAnsi="Calibri" w:cs="Calibri"/>
          <w:b/>
          <w:bCs/>
          <w:i/>
          <w:iCs/>
          <w:color w:val="19191A"/>
          <w:spacing w:val="0"/>
          <w:sz w:val="20"/>
          <w:szCs w:val="20"/>
          <w:lang w:eastAsia="it-IT"/>
        </w:rPr>
        <w:t>(</w:t>
      </w:r>
      <w:r w:rsidRPr="001A7E4E">
        <w:rPr>
          <w:rFonts w:ascii="Calibri" w:eastAsia="Times New Roman" w:hAnsi="Calibri" w:cs="Calibri"/>
          <w:b/>
          <w:bCs/>
          <w:i/>
          <w:iCs/>
          <w:color w:val="19191A"/>
          <w:spacing w:val="0"/>
          <w:sz w:val="20"/>
          <w:szCs w:val="20"/>
          <w:lang w:eastAsia="it-IT"/>
        </w:rPr>
        <w:t>97)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denominazione delle borgate e frazioni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attribuita ai comuni ai sensi dell'articolo 118 della Costituzione.</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(56)</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 xml:space="preserve">Il D.L. 6 luglio 2012, n. 95, convertito con modificazioni dalla L. 7 agosto 2012, n. 135, ha disposto (con l'art. 20, comma 1) che "A decorrere dall'anno 2013, il contributo straordinario ai comuni che danno luogo alla fusione, di cui all'articolo 15, comma 3, del citato testo unico di cui al decreto legislativo n. 267 del 2000, </w:t>
      </w:r>
      <w:r w:rsidR="001A7E4E" w:rsidRPr="00DD7970">
        <w:rPr>
          <w:rFonts w:ascii="Calibri" w:eastAsia="Times New Roman" w:hAnsi="Calibri" w:cs="Calibri"/>
          <w:color w:val="19191A"/>
          <w:spacing w:val="0"/>
          <w:sz w:val="18"/>
          <w:szCs w:val="18"/>
          <w:lang w:eastAsia="it-IT"/>
        </w:rPr>
        <w:t>é</w:t>
      </w:r>
      <w:r w:rsidRPr="00DD7970">
        <w:rPr>
          <w:rFonts w:ascii="Calibri" w:eastAsia="Times New Roman" w:hAnsi="Calibri" w:cs="Calibri"/>
          <w:color w:val="19191A"/>
          <w:spacing w:val="0"/>
          <w:sz w:val="18"/>
          <w:szCs w:val="18"/>
          <w:lang w:eastAsia="it-IT"/>
        </w:rPr>
        <w:t xml:space="preserve"> commisurato al 20 per cento dei trasferimenti erariali attribuiti per l'anno 2010, nel limite degli stanziamenti finanziari previsti".</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Ha inoltre disposto (con l'art. 20, comma 2) che "Le disposizioni di cui al comma 1 si applicano per le fusioni di comuni realizzate negli anni 2012 e successivi".</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(97)</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 xml:space="preserve">La L. 27 dicembre 2017, n. 205, ha disposto (con l'art. 1, comma 869) che "La dotazione finanziaria dei contributi straordinari di cui all'articolo 15, comma 3, del testo unico di cui al decreto legislativo 18 agosto 2000, n. 267, </w:t>
      </w:r>
      <w:r w:rsidR="001A7E4E" w:rsidRPr="00DD7970">
        <w:rPr>
          <w:rFonts w:ascii="Calibri" w:eastAsia="Times New Roman" w:hAnsi="Calibri" w:cs="Calibri"/>
          <w:color w:val="19191A"/>
          <w:spacing w:val="0"/>
          <w:sz w:val="18"/>
          <w:szCs w:val="18"/>
          <w:lang w:eastAsia="it-IT"/>
        </w:rPr>
        <w:t>é</w:t>
      </w:r>
      <w:r w:rsidRPr="00DD7970">
        <w:rPr>
          <w:rFonts w:ascii="Calibri" w:eastAsia="Times New Roman" w:hAnsi="Calibri" w:cs="Calibri"/>
          <w:color w:val="19191A"/>
          <w:spacing w:val="0"/>
          <w:sz w:val="18"/>
          <w:szCs w:val="18"/>
          <w:lang w:eastAsia="it-IT"/>
        </w:rPr>
        <w:t xml:space="preserve"> incrementata a decorrere dall'anno 2018 di 10 milioni di euro annui. All'onere derivante dalla disposizione di cui al primo periodo, pari a 10 milioni di euro annui a decorrere dall'anno 2018, si provvede mediante corrispondente riduzione del contributo di cui al comma 24 dell'articolo 1 della legge 28 dicembre 2015, n. 208".</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lastRenderedPageBreak/>
        <w:t>Articolo 16</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Municipi</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Nei comuni istituiti mediante fusione di due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comuni contigui lo statuto comunale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l'istituzione di municipi nei territori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origine o di alcune di esse.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Lo statuto e il regolamento disciplinano l'organizzazione e le funzioni dei municipi, potendo prevedere anche organi eletti a suffragio universale diretto. Si applicano agli amministratori dei municipi le norme previste per gli amministratori dei comuni con pari popolazione.</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17</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Circoscrizioni di decentramento comunale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comuni con popolazione superiore a 250.000 abitanti articolano il loro territorio per istituire le circoscrizioni di decentramento, quali organismi di partecipazione, di consultazione e di gestione di servizi di base,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 esercizio delle funzioni delegate dal comune. (32)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L'organizzazione e le funzioni delle circoscrizioni sono disciplinate dallo statuto comunale e da apposito regolamento.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comuni con popolazione tra i 100.000 e i 250.000 abitanti possono articolare il territorio per istituire le circoscrizioni di decentramento ai sensi di quanto previsto dal comma 2. La popolazione media delle circoscrizioni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inferiore a 30.000 abitanti. (32)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Gli organi delle circoscrizioni rappresentano le esigenze della popolazione delle circoscrizioni nell'ambito dell'unit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comune e sono eletti nelle forme stabilite dallo statuto e dal regolamento.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Nei comuni con popolazione superiore a 300.000 abitanti lo statuto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particolari 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accentuate forme di decentramento di funzioni e di autonomia organizzativa e funzionale, determinando,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anche con il rinvio alla normativa applicabile ai comuni aventi uguale popolazione, gli organi di tali forme di decentramento, lo status dei componenti e le relative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elezione, nomina o designazione.</w:t>
      </w:r>
      <w:r w:rsidRPr="00E8497A">
        <w:rPr>
          <w:rFonts w:ascii="Calibri" w:eastAsia="Times New Roman" w:hAnsi="Calibri" w:cs="Calibri"/>
          <w:color w:val="19191A"/>
          <w:spacing w:val="0"/>
          <w:sz w:val="20"/>
          <w:szCs w:val="20"/>
          <w:lang w:eastAsia="it-IT"/>
        </w:rPr>
        <w:t> </w:t>
      </w:r>
      <w:r w:rsidRPr="00E8497A">
        <w:rPr>
          <w:rFonts w:ascii="Calibri" w:eastAsia="Times New Roman" w:hAnsi="Calibri" w:cs="Calibri"/>
          <w:bCs/>
          <w:iCs/>
          <w:color w:val="19191A"/>
          <w:spacing w:val="0"/>
          <w:sz w:val="20"/>
          <w:szCs w:val="20"/>
          <w:lang w:eastAsia="it-IT"/>
        </w:rPr>
        <w:t>Le modalit</w:t>
      </w:r>
      <w:r w:rsidR="001A7E4E" w:rsidRPr="00E8497A">
        <w:rPr>
          <w:rFonts w:ascii="Calibri" w:eastAsia="Times New Roman" w:hAnsi="Calibri" w:cs="Calibri"/>
          <w:bCs/>
          <w:iCs/>
          <w:color w:val="19191A"/>
          <w:spacing w:val="0"/>
          <w:sz w:val="20"/>
          <w:szCs w:val="20"/>
          <w:lang w:eastAsia="it-IT"/>
        </w:rPr>
        <w:t>à</w:t>
      </w:r>
      <w:r w:rsidRPr="00E8497A">
        <w:rPr>
          <w:rFonts w:ascii="Calibri" w:eastAsia="Times New Roman" w:hAnsi="Calibri" w:cs="Calibri"/>
          <w:bCs/>
          <w:iCs/>
          <w:color w:val="19191A"/>
          <w:spacing w:val="0"/>
          <w:sz w:val="20"/>
          <w:szCs w:val="20"/>
          <w:lang w:eastAsia="it-IT"/>
        </w:rPr>
        <w:t xml:space="preserve"> di elezione dei consigli circoscrizionali e la nomina o la designazione dei componenti degli organi esecutivi sono comunque disciplinate in modo da garantire il rispetto del principio della parit</w:t>
      </w:r>
      <w:r w:rsidR="001A7E4E" w:rsidRPr="00E8497A">
        <w:rPr>
          <w:rFonts w:ascii="Calibri" w:eastAsia="Times New Roman" w:hAnsi="Calibri" w:cs="Calibri"/>
          <w:bCs/>
          <w:iCs/>
          <w:color w:val="19191A"/>
          <w:spacing w:val="0"/>
          <w:sz w:val="20"/>
          <w:szCs w:val="20"/>
          <w:lang w:eastAsia="it-IT"/>
        </w:rPr>
        <w:t>à</w:t>
      </w:r>
      <w:r w:rsidRPr="00E8497A">
        <w:rPr>
          <w:rFonts w:ascii="Calibri" w:eastAsia="Times New Roman" w:hAnsi="Calibri" w:cs="Calibri"/>
          <w:bCs/>
          <w:iCs/>
          <w:color w:val="19191A"/>
          <w:spacing w:val="0"/>
          <w:sz w:val="20"/>
          <w:szCs w:val="20"/>
          <w:lang w:eastAsia="it-IT"/>
        </w:rPr>
        <w:t xml:space="preserve"> di accesso delle donne e degli uomini alle cariche elettive, secondo le disposizioni dell'articolo 73, commi 1 e 3, e agli uffici pubblici</w:t>
      </w:r>
      <w:r w:rsidRPr="00E8497A">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Il consiglio comunale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deliberare, a maggioranza assoluta dei consiglieri assegnati, la revisione della delimitazione territoriale delle circoscrizioni esistenti e la conseguente istituzione delle nuove forme di autonomia ai sensi della normativa statutaria. (40) (41)</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(32)</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Il D.L. 31 dicembre 2007, n. 248, convertito con modificazioni dalla L. 28 febbraio 2008, n. 31, ha disposto (con l'art. 42-bis, comma 1) che "Le disposizioni di cui all'articolo 2, comma 29, della legge 24 dicembre 2007, n. 244, si applicano a decorrere dalle elezioni successive alla data di entrata in vigore della legge di conversione del presente decreto".</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(40)</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La L. 23 dicembre 2009, n. 191, ha disposto (con l'art. 2, comma 186, lettera b)) che "In relazione alle riduzioni del contributo ordinario di cui al comma 183, i comuni devono altres</w:t>
      </w:r>
      <w:r w:rsidR="001A7E4E" w:rsidRPr="00DD7970">
        <w:rPr>
          <w:rFonts w:ascii="Calibri" w:eastAsia="Times New Roman" w:hAnsi="Calibri" w:cs="Calibri"/>
          <w:color w:val="19191A"/>
          <w:spacing w:val="0"/>
          <w:sz w:val="18"/>
          <w:szCs w:val="18"/>
          <w:lang w:eastAsia="it-IT"/>
        </w:rPr>
        <w:t>ì</w:t>
      </w:r>
      <w:r w:rsidRPr="00DD7970">
        <w:rPr>
          <w:rFonts w:ascii="Calibri" w:eastAsia="Times New Roman" w:hAnsi="Calibri" w:cs="Calibri"/>
          <w:color w:val="19191A"/>
          <w:spacing w:val="0"/>
          <w:sz w:val="18"/>
          <w:szCs w:val="18"/>
          <w:lang w:eastAsia="it-IT"/>
        </w:rPr>
        <w:t xml:space="preserve"> adottare le seguenti misure:</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 . .]</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b) soppressione delle circoscrizioni di decentramento comunale di cui all'articolo 17 del citato testo unico di cui al decreto legislativo n. 267 del 2000, e successive modificazioni;"</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(41)</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La L. 23 dicembre 2009, n. 191, come modificata dal D.L. 25 gennaio 2010, n. 2, convertito con modificazioni dalla L. 26 marzo 2010, n. 42, ha disposto (con l'art. 2, comma 186, lettera b)) che "Al fine del coordinamento della finanza pubblica e per il contenimento della spesa pubblica, i comuni devono adottare le seguenti misure:</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 . .]</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b) soppressione delle circoscrizioni di decentramento comunale di cui all'articolo 17 del citato testo unico di cui al decreto legislativo n. 267 del 2000, e successive modificazioni, tranne che per i comuni con popolazione superiore a 250.000 abitanti, che hanno facolt</w:t>
      </w:r>
      <w:r w:rsidR="001A7E4E" w:rsidRPr="00DD7970">
        <w:rPr>
          <w:rFonts w:ascii="Calibri" w:eastAsia="Times New Roman" w:hAnsi="Calibri" w:cs="Calibri"/>
          <w:color w:val="19191A"/>
          <w:spacing w:val="0"/>
          <w:sz w:val="18"/>
          <w:szCs w:val="18"/>
          <w:lang w:eastAsia="it-IT"/>
        </w:rPr>
        <w:t>à</w:t>
      </w:r>
      <w:r w:rsidRPr="00DD7970">
        <w:rPr>
          <w:rFonts w:ascii="Calibri" w:eastAsia="Times New Roman" w:hAnsi="Calibri" w:cs="Calibri"/>
          <w:color w:val="19191A"/>
          <w:spacing w:val="0"/>
          <w:sz w:val="18"/>
          <w:szCs w:val="18"/>
          <w:lang w:eastAsia="it-IT"/>
        </w:rPr>
        <w:t xml:space="preserve"> di articolare il loro territorio in circoscrizioni, la cui popolazione media non pu</w:t>
      </w:r>
      <w:r w:rsidR="001A7E4E" w:rsidRPr="00DD7970">
        <w:rPr>
          <w:rFonts w:ascii="Calibri" w:eastAsia="Times New Roman" w:hAnsi="Calibri" w:cs="Calibri"/>
          <w:color w:val="19191A"/>
          <w:spacing w:val="0"/>
          <w:sz w:val="18"/>
          <w:szCs w:val="18"/>
          <w:lang w:eastAsia="it-IT"/>
        </w:rPr>
        <w:t>ò</w:t>
      </w:r>
      <w:r w:rsidRPr="00DD7970">
        <w:rPr>
          <w:rFonts w:ascii="Calibri" w:eastAsia="Times New Roman" w:hAnsi="Calibri" w:cs="Calibri"/>
          <w:color w:val="19191A"/>
          <w:spacing w:val="0"/>
          <w:sz w:val="18"/>
          <w:szCs w:val="18"/>
          <w:lang w:eastAsia="it-IT"/>
        </w:rPr>
        <w:t xml:space="preserve"> essere inferiore a 30.000 abitanti; </w:t>
      </w:r>
      <w:r w:rsidR="001A7E4E" w:rsidRPr="00DD7970">
        <w:rPr>
          <w:rFonts w:ascii="Calibri" w:eastAsia="Times New Roman" w:hAnsi="Calibri" w:cs="Calibri"/>
          <w:color w:val="19191A"/>
          <w:spacing w:val="0"/>
          <w:sz w:val="18"/>
          <w:szCs w:val="18"/>
          <w:lang w:eastAsia="it-IT"/>
        </w:rPr>
        <w:t>é</w:t>
      </w:r>
      <w:r w:rsidRPr="00DD7970">
        <w:rPr>
          <w:rFonts w:ascii="Calibri" w:eastAsia="Times New Roman" w:hAnsi="Calibri" w:cs="Calibri"/>
          <w:color w:val="19191A"/>
          <w:spacing w:val="0"/>
          <w:sz w:val="18"/>
          <w:szCs w:val="18"/>
          <w:lang w:eastAsia="it-IT"/>
        </w:rPr>
        <w:t xml:space="preserve"> fatto salvo il comma 5, dell'articolo 17, del testo unico delle leggi sull'ordinamento degli enti locali, di cui al decreto legislativo 18 agosto 2000, n. 267;"</w:t>
      </w:r>
    </w:p>
    <w:p w:rsidR="00DD7970" w:rsidRDefault="00DD7970">
      <w:pP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18</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Titolo di citt</w:t>
      </w:r>
      <w:r w:rsidR="001A7E4E" w:rsidRPr="00DD7970">
        <w:rPr>
          <w:rFonts w:ascii="Calibri" w:eastAsia="Times New Roman" w:hAnsi="Calibri" w:cs="Calibri"/>
          <w:b/>
          <w:color w:val="19191A"/>
          <w:spacing w:val="0"/>
          <w:sz w:val="20"/>
          <w:szCs w:val="20"/>
          <w:lang w:eastAsia="it-IT"/>
        </w:rPr>
        <w:t>à</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titolo di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concesso con decreto del Presidente della Repubblica su proposta del Ministro dell'interno ai comuni insigni per ricordi, monumenti storici e per l'attuale importanza.</w:t>
      </w:r>
    </w:p>
    <w:p w:rsidR="002C47A3" w:rsidRDefault="002C47A3">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DD7970" w:rsidRDefault="00DC6618" w:rsidP="00DD7970">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lastRenderedPageBreak/>
        <w:t xml:space="preserve">CAPO </w:t>
      </w:r>
      <w:proofErr w:type="spellStart"/>
      <w:r w:rsidRPr="00DD7970">
        <w:rPr>
          <w:rFonts w:ascii="Calibri" w:eastAsia="Times New Roman" w:hAnsi="Calibri" w:cs="Calibri"/>
          <w:b/>
          <w:color w:val="19191A"/>
          <w:spacing w:val="0"/>
          <w:sz w:val="20"/>
          <w:szCs w:val="20"/>
          <w:lang w:eastAsia="it-IT"/>
        </w:rPr>
        <w:t>II</w:t>
      </w:r>
      <w:proofErr w:type="spellEnd"/>
      <w:r w:rsidR="002C47A3">
        <w:rPr>
          <w:rFonts w:ascii="Calibri" w:eastAsia="Times New Roman" w:hAnsi="Calibri" w:cs="Calibri"/>
          <w:b/>
          <w:color w:val="19191A"/>
          <w:spacing w:val="0"/>
          <w:sz w:val="20"/>
          <w:szCs w:val="20"/>
          <w:lang w:eastAsia="it-IT"/>
        </w:rPr>
        <w:t xml:space="preserve">  -  </w:t>
      </w:r>
      <w:r w:rsidRPr="00DD7970">
        <w:rPr>
          <w:rFonts w:ascii="Calibri" w:eastAsia="Times New Roman" w:hAnsi="Calibri" w:cs="Calibri"/>
          <w:b/>
          <w:color w:val="19191A"/>
          <w:spacing w:val="0"/>
          <w:sz w:val="20"/>
          <w:szCs w:val="20"/>
          <w:lang w:eastAsia="it-IT"/>
        </w:rPr>
        <w:t>Provincia</w:t>
      </w:r>
      <w:r w:rsidRPr="00DD7970">
        <w:rPr>
          <w:rFonts w:ascii="Calibri" w:eastAsia="Times New Roman" w:hAnsi="Calibri" w:cs="Calibri"/>
          <w:b/>
          <w:color w:val="19191A"/>
          <w:spacing w:val="0"/>
          <w:sz w:val="20"/>
          <w:szCs w:val="20"/>
          <w:lang w:eastAsia="it-IT"/>
        </w:rPr>
        <w:br/>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19</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Funzioni</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Spettano alla provincia le funzioni amministrative di interesse provinciale che riguardino vaste zone intercomunali o l'intero territorio provinciale nei seguenti settori: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difesa del suolo, tutela e valorizzazione dell'ambiente e prevenzione delle calamit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tutela e valorizzazione delle risorse idriche ed energetiche;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valorizzazione dei beni culturali;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viabilit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trasporti;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protezione della flora e della fauna parchi e riserve naturali;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caccia e pesca nelle acque interne;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organizzazione dello smaltimento dei rifiuti a livello provinciale, rilevamento, disciplina e controllo degli scarichi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delle acque e delle emissioni atmosferiche e sonore;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servizi sanitari, di igiene e profilassi pubblica, attribuiti dalla legislazione statale e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i) compiti connessi alla istruzione secondaria di secondo grado ed artistica ed alla formazione professionale, compresa l'edilizia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scolastica, attribuiti dalla legislazione statale e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l) raccolta ed elaborazione dati, assistenza tecnico-amministrativa agli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provincia, in collaborazione con i comuni e sulla base di programmi da essa proposti promuove e coordina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realizza opere di rilevante interesse provinciale sia nel settore economico, produttivo, commerciale e turistico, sia in quello sociale, culturale e sportivo.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gestione di tali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opere avviene attraverso le forme previste dal presente testo unico per la gestione dei servizi pubblici locali.</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20</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Compiti di programmazione</w:t>
      </w:r>
      <w:r w:rsidR="00E8497A">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raccoglie e coordina le proposte avanzate dai comuni, ai fini della programmazione economica, territoriale ed ambientale della</w:t>
      </w:r>
      <w:r w:rsidR="00DD7970">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regione;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concorre alla determinazione del programma regionale di sviluppo e degli altri programmi e piani regionali secondo norme dettate</w:t>
      </w:r>
      <w:r w:rsidR="00DD7970">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dalla legge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c) formula e adotta con riferimento alle previsioni e agli obiettivi del programma regionale di sviluppo propri </w:t>
      </w:r>
      <w:r w:rsidR="00DD7970">
        <w:rPr>
          <w:rFonts w:ascii="Calibri" w:eastAsia="Times New Roman" w:hAnsi="Calibri" w:cs="Calibri"/>
          <w:color w:val="19191A"/>
          <w:spacing w:val="0"/>
          <w:sz w:val="20"/>
          <w:szCs w:val="20"/>
          <w:lang w:eastAsia="it-IT"/>
        </w:rPr>
        <w:t xml:space="preserve"> p</w:t>
      </w:r>
      <w:r w:rsidRPr="00DC6618">
        <w:rPr>
          <w:rFonts w:ascii="Calibri" w:eastAsia="Times New Roman" w:hAnsi="Calibri" w:cs="Calibri"/>
          <w:color w:val="19191A"/>
          <w:spacing w:val="0"/>
          <w:sz w:val="20"/>
          <w:szCs w:val="20"/>
          <w:lang w:eastAsia="it-IT"/>
        </w:rPr>
        <w:t>rogrammi pluriennali</w:t>
      </w:r>
      <w:r w:rsidR="00DD7970">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sia di carattere generale che settoriale e promuove il</w:t>
      </w:r>
      <w:r w:rsidR="00DD7970">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coordinamento dell'attivit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proofErr w:type="spellStart"/>
      <w:r w:rsidRPr="00DC6618">
        <w:rPr>
          <w:rFonts w:ascii="Calibri" w:eastAsia="Times New Roman" w:hAnsi="Calibri" w:cs="Calibri"/>
          <w:color w:val="19191A"/>
          <w:spacing w:val="0"/>
          <w:sz w:val="20"/>
          <w:szCs w:val="20"/>
          <w:lang w:eastAsia="it-IT"/>
        </w:rPr>
        <w:t>programmatoria</w:t>
      </w:r>
      <w:proofErr w:type="spellEnd"/>
      <w:r w:rsidRPr="00DC6618">
        <w:rPr>
          <w:rFonts w:ascii="Calibri" w:eastAsia="Times New Roman" w:hAnsi="Calibri" w:cs="Calibri"/>
          <w:color w:val="19191A"/>
          <w:spacing w:val="0"/>
          <w:sz w:val="20"/>
          <w:szCs w:val="20"/>
          <w:lang w:eastAsia="it-IT"/>
        </w:rPr>
        <w:t xml:space="preserve"> dei comuni.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provincia, inoltre, ferme restando le competenze dei comuni ed in attuazione della legislazione e dei programmi regionali, predispone ed adotta il piano territoriale di coordinamento che determina gli indirizzi generali di assetto del territorio e, in particolare, indica: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le diverse destinazioni del territorio in relazione alla prevalente vocazione delle sue parti;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 localizzazione di massima delle maggiori infrastrutture e delle principali linee di comunicazione;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le linee di intervento per la sistemazione idrica, idrogeologica ed idraulico-forestale ed in genere per il consolidamento del</w:t>
      </w:r>
      <w:r w:rsidR="00DD7970">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suolo e la </w:t>
      </w:r>
      <w:proofErr w:type="spellStart"/>
      <w:r w:rsidRPr="00DC6618">
        <w:rPr>
          <w:rFonts w:ascii="Calibri" w:eastAsia="Times New Roman" w:hAnsi="Calibri" w:cs="Calibri"/>
          <w:color w:val="19191A"/>
          <w:spacing w:val="0"/>
          <w:sz w:val="20"/>
          <w:szCs w:val="20"/>
          <w:lang w:eastAsia="it-IT"/>
        </w:rPr>
        <w:t>regimazione</w:t>
      </w:r>
      <w:proofErr w:type="spellEnd"/>
      <w:r w:rsidRPr="00DC6618">
        <w:rPr>
          <w:rFonts w:ascii="Calibri" w:eastAsia="Times New Roman" w:hAnsi="Calibri" w:cs="Calibri"/>
          <w:color w:val="19191A"/>
          <w:spacing w:val="0"/>
          <w:sz w:val="20"/>
          <w:szCs w:val="20"/>
          <w:lang w:eastAsia="it-IT"/>
        </w:rPr>
        <w:t xml:space="preserve"> delle acque;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le aree nelle quali sia opportuno istituire parchi o riserve naturali.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programmi pluriennali e il piano territoriale di coordinamento sono trasmessi alla regione ai fini di accertarne la conformit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agli indirizzi regionali della programmazione socio-economica e territoriale.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La legge regionale detta le procedure di approvazione,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norme che assicurino il concorso dei comuni alla formazione dei programmi pluriennali e dei piani territoriali di coordinamento.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Ai fini del coordinamento e dell'approvazione degli strumenti di pianificazione territoriale predisposti dai comuni, la provincia esercita le funzioni ad essa attribuite dalla regione ed ha, in ogni caso, il compito di accertare la 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detti strumenti con le previsioni del piano territoriale di coordinamento.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Gli enti e le amministrazioni pubbliche, nell'esercizio delle rispettive competenze, si conformano ai piani territoriali di coordinamento delle province e tengono conto dei loro programmi pluriennali.</w:t>
      </w:r>
    </w:p>
    <w:p w:rsidR="00DD7970" w:rsidRDefault="00DD7970" w:rsidP="00DC6618">
      <w:pPr>
        <w:jc w:val="center"/>
        <w:rPr>
          <w:rFonts w:ascii="Calibri" w:eastAsia="Times New Roman" w:hAnsi="Calibri" w:cs="Calibri"/>
          <w:color w:val="19191A"/>
          <w:spacing w:val="0"/>
          <w:sz w:val="20"/>
          <w:szCs w:val="20"/>
          <w:lang w:eastAsia="it-IT"/>
        </w:rPr>
      </w:pPr>
    </w:p>
    <w:p w:rsidR="002C47A3" w:rsidRDefault="002C47A3">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br w:type="page"/>
      </w:r>
    </w:p>
    <w:p w:rsidR="00DC6618" w:rsidRPr="00DC6618" w:rsidRDefault="00DC6618" w:rsidP="002C47A3">
      <w:pPr>
        <w:jc w:val="cente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Articolo 21</w:t>
      </w:r>
    </w:p>
    <w:p w:rsidR="00DC6618" w:rsidRPr="00DC6618" w:rsidRDefault="00DC6618" w:rsidP="00DC6618">
      <w:pPr>
        <w:jc w:val="cente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Revisione delle circoscrizioni provinciali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w:t>
      </w:r>
      <w:r w:rsidR="00E8497A">
        <w:rPr>
          <w:rFonts w:ascii="Calibri" w:eastAsia="Times New Roman" w:hAnsi="Calibri" w:cs="Calibri"/>
          <w:i/>
          <w:color w:val="19191A"/>
          <w:spacing w:val="0"/>
          <w:sz w:val="20"/>
          <w:szCs w:val="20"/>
          <w:lang w:eastAsia="it-IT"/>
        </w:rPr>
        <w:t>(</w:t>
      </w:r>
      <w:r w:rsidRPr="001A7E4E">
        <w:rPr>
          <w:rFonts w:ascii="Calibri" w:eastAsia="Times New Roman" w:hAnsi="Calibri" w:cs="Calibri"/>
          <w:b/>
          <w:bCs/>
          <w:i/>
          <w:iCs/>
          <w:color w:val="19191A"/>
          <w:spacing w:val="0"/>
          <w:sz w:val="20"/>
          <w:szCs w:val="20"/>
          <w:lang w:eastAsia="it-IT"/>
        </w:rPr>
        <w:t>COMMA ABROGATO DALLA L. 23 DICEMBRE 2009, N. 191, COME MODIFICATA DAL D.L. 5 GENNAIO 2010, N. 2, CONVERTITO CON MODIFICAZIONI DALLA L. 26 MARZO 2010, N. 42</w:t>
      </w:r>
      <w:r w:rsidRPr="00DC6618">
        <w:rPr>
          <w:rFonts w:ascii="Calibri" w:eastAsia="Times New Roman" w:hAnsi="Calibri" w:cs="Calibri"/>
          <w:color w:val="19191A"/>
          <w:spacing w:val="0"/>
          <w:sz w:val="20"/>
          <w:szCs w:val="20"/>
          <w:lang w:eastAsia="it-IT"/>
        </w:rPr>
        <w:t>.</w:t>
      </w:r>
      <w:r w:rsidR="00E8497A" w:rsidRPr="00F803CD">
        <w:rPr>
          <w:rFonts w:ascii="Calibri" w:eastAsia="Times New Roman" w:hAnsi="Calibri" w:cs="Calibri"/>
          <w:b/>
          <w:i/>
          <w:color w:val="19191A"/>
          <w:spacing w:val="0"/>
          <w:sz w:val="20"/>
          <w:szCs w:val="20"/>
          <w:lang w:eastAsia="it-IT"/>
        </w:rPr>
        <w:t>)</w:t>
      </w:r>
    </w:p>
    <w:p w:rsidR="00DC6618" w:rsidRPr="00E8497A" w:rsidRDefault="00DC6618" w:rsidP="00DC6618">
      <w:pPr>
        <w:jc w:val="both"/>
        <w:rPr>
          <w:rFonts w:ascii="Calibri" w:eastAsia="Times New Roman" w:hAnsi="Calibri" w:cs="Calibri"/>
          <w:i/>
          <w:color w:val="19191A"/>
          <w:spacing w:val="0"/>
          <w:sz w:val="20"/>
          <w:szCs w:val="20"/>
          <w:lang w:eastAsia="it-IT"/>
        </w:rPr>
      </w:pPr>
      <w:r w:rsidRPr="00DC6618">
        <w:rPr>
          <w:rFonts w:ascii="Calibri" w:eastAsia="Times New Roman" w:hAnsi="Calibri" w:cs="Calibri"/>
          <w:color w:val="19191A"/>
          <w:spacing w:val="0"/>
          <w:sz w:val="20"/>
          <w:szCs w:val="20"/>
          <w:lang w:eastAsia="it-IT"/>
        </w:rPr>
        <w:t>2. </w:t>
      </w:r>
      <w:r w:rsidR="00F803CD" w:rsidRPr="00F803CD">
        <w:rPr>
          <w:rFonts w:ascii="Calibri" w:eastAsia="Times New Roman" w:hAnsi="Calibri" w:cs="Calibri"/>
          <w:b/>
          <w:i/>
          <w:color w:val="19191A"/>
          <w:spacing w:val="0"/>
          <w:sz w:val="20"/>
          <w:szCs w:val="20"/>
          <w:lang w:eastAsia="it-IT"/>
        </w:rPr>
        <w:t>(</w:t>
      </w:r>
      <w:r w:rsidRPr="001A7E4E">
        <w:rPr>
          <w:rFonts w:ascii="Calibri" w:eastAsia="Times New Roman" w:hAnsi="Calibri" w:cs="Calibri"/>
          <w:b/>
          <w:bCs/>
          <w:i/>
          <w:iCs/>
          <w:color w:val="19191A"/>
          <w:spacing w:val="0"/>
          <w:sz w:val="20"/>
          <w:szCs w:val="20"/>
          <w:lang w:eastAsia="it-IT"/>
        </w:rPr>
        <w:t>COMMA ABROGATO DALLA L. 23 DICEMBRE 2009, N. 191, COME MODIFICATA DAL D.L. 5 GENNAIO 2010, N. 2, CONVERTITO CON MODIFICAZIONI DALLA L. 26 MARZO 2010, N. 42</w:t>
      </w:r>
      <w:r w:rsidRPr="00DC6618">
        <w:rPr>
          <w:rFonts w:ascii="Calibri" w:eastAsia="Times New Roman" w:hAnsi="Calibri" w:cs="Calibri"/>
          <w:color w:val="19191A"/>
          <w:spacing w:val="0"/>
          <w:sz w:val="20"/>
          <w:szCs w:val="20"/>
          <w:lang w:eastAsia="it-IT"/>
        </w:rPr>
        <w:t>.</w:t>
      </w:r>
      <w:r w:rsidR="00E8497A" w:rsidRPr="00F803CD">
        <w:rPr>
          <w:rFonts w:ascii="Calibri" w:eastAsia="Times New Roman" w:hAnsi="Calibri" w:cs="Calibri"/>
          <w:b/>
          <w: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Per la revisione delle circoscrizioni provinciali e l'istituzione di nuove province i comuni esercitano l'iniziativa di cui all'articolo 133 della Costituzione, tenendo conto dei seguenti criteri ed indirizzi: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ciascun territorio provinciale deve corrispondere alla zona entro la quale si svolge la maggior parte dei rapporti sociali, economici e culturali della popolazione residente;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ciascun territorio provinciale deve avere dimensione tale, per ampiezza, entit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demografica,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 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produttive esistenti o possibili, da consentire una programmazione dello sviluppo che possa favorire il riequilibrio economico, sociale e culturale del territorio provinciale e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l'intero territorio di ogni comune deve far parte di una sola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l'iniziativa dei comuni, di cui all'articolo 133 della Costituzione, deve conseguire l'adesione della maggioranza dei comuni dell'area interessata, che rappresentino, comunque, la maggioranza della popolazione complessiva dell'area stessa, con delibera assunta a maggioranza assoluta dei consiglieri assegnati;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di norma, la popolazione delle province risultanti dalle modificazioni territoriali non deve essere inferiore a 200.000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l'istituzione di nuove province non comporta necessariamente l'istituzione di uffici provinciali delle amministrazioni dello Stato e degli altri enti pubblici;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le province preesistenti debbono garantire alle nuove, in proporzione al territorio ed alla popolazione trasferiti, personale, beni, strumenti operativi e risorse finanziarie adeguati.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Ai sensi del secondo comma dell'articolo 117 della Costituzione le regioni emanano norme intese a promuovere e coordinare l'iniziativa dei comuni di cui alla lettera d) del comma 3.</w:t>
      </w:r>
    </w:p>
    <w:p w:rsidR="00DD7970" w:rsidRDefault="00DD7970" w:rsidP="00DC6618">
      <w:pPr>
        <w:jc w:val="both"/>
        <w:rPr>
          <w:rFonts w:ascii="Calibri" w:eastAsia="Times New Roman" w:hAnsi="Calibri" w:cs="Calibri"/>
          <w:color w:val="19191A"/>
          <w:spacing w:val="0"/>
          <w:sz w:val="20"/>
          <w:szCs w:val="20"/>
          <w:lang w:eastAsia="it-IT"/>
        </w:rPr>
      </w:pPr>
    </w:p>
    <w:p w:rsidR="00DC6618" w:rsidRPr="00DD7970" w:rsidRDefault="00DC6618" w:rsidP="00DD7970">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 xml:space="preserve">CAPO </w:t>
      </w:r>
      <w:proofErr w:type="spellStart"/>
      <w:r w:rsidRPr="00DD7970">
        <w:rPr>
          <w:rFonts w:ascii="Calibri" w:eastAsia="Times New Roman" w:hAnsi="Calibri" w:cs="Calibri"/>
          <w:b/>
          <w:color w:val="19191A"/>
          <w:spacing w:val="0"/>
          <w:sz w:val="20"/>
          <w:szCs w:val="20"/>
          <w:lang w:eastAsia="it-IT"/>
        </w:rPr>
        <w:t>III</w:t>
      </w:r>
      <w:proofErr w:type="spellEnd"/>
      <w:r w:rsidRPr="00DD7970">
        <w:rPr>
          <w:rFonts w:ascii="Calibri" w:eastAsia="Times New Roman" w:hAnsi="Calibri" w:cs="Calibri"/>
          <w:b/>
          <w:color w:val="19191A"/>
          <w:spacing w:val="0"/>
          <w:sz w:val="20"/>
          <w:szCs w:val="20"/>
          <w:lang w:eastAsia="it-IT"/>
        </w:rPr>
        <w:br/>
        <w:t>Aree metropolitane</w:t>
      </w:r>
      <w:r w:rsidRPr="00DD7970">
        <w:rPr>
          <w:rFonts w:ascii="Calibri" w:eastAsia="Times New Roman" w:hAnsi="Calibri" w:cs="Calibri"/>
          <w:b/>
          <w:color w:val="19191A"/>
          <w:spacing w:val="0"/>
          <w:sz w:val="20"/>
          <w:szCs w:val="20"/>
          <w:lang w:eastAsia="it-IT"/>
        </w:rPr>
        <w:br/>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22</w:t>
      </w:r>
    </w:p>
    <w:p w:rsidR="00DD7970" w:rsidRDefault="00F803CD" w:rsidP="00DC6618">
      <w:pPr>
        <w:jc w:val="center"/>
        <w:rPr>
          <w:rFonts w:ascii="Calibri" w:eastAsia="Times New Roman" w:hAnsi="Calibri" w:cs="Calibri"/>
          <w:b/>
          <w:bCs/>
          <w:i/>
          <w:iCs/>
          <w:color w:val="19191A"/>
          <w:spacing w:val="0"/>
          <w:sz w:val="20"/>
          <w:szCs w:val="20"/>
          <w:lang w:eastAsia="it-IT"/>
        </w:rPr>
      </w:pPr>
      <w:r>
        <w:rPr>
          <w:rFonts w:ascii="Calibri" w:eastAsia="Times New Roman" w:hAnsi="Calibri" w:cs="Calibri"/>
          <w:bCs/>
          <w:i/>
          <w:iCs/>
          <w:color w:val="19191A"/>
          <w:spacing w:val="0"/>
          <w:sz w:val="20"/>
          <w:szCs w:val="20"/>
          <w:lang w:eastAsia="it-IT"/>
        </w:rPr>
        <w:t>(</w:t>
      </w:r>
      <w:r w:rsidR="00DC6618" w:rsidRPr="001A7E4E">
        <w:rPr>
          <w:rFonts w:ascii="Calibri" w:eastAsia="Times New Roman" w:hAnsi="Calibri" w:cs="Calibri"/>
          <w:b/>
          <w:bCs/>
          <w:i/>
          <w:iCs/>
          <w:color w:val="19191A"/>
          <w:spacing w:val="0"/>
          <w:sz w:val="20"/>
          <w:szCs w:val="20"/>
          <w:lang w:eastAsia="it-IT"/>
        </w:rPr>
        <w:t xml:space="preserve">ARTICOLO ABROGATO DAL D.L. 6 </w:t>
      </w:r>
      <w:r w:rsidR="00DD7970">
        <w:rPr>
          <w:rFonts w:ascii="Calibri" w:eastAsia="Times New Roman" w:hAnsi="Calibri" w:cs="Calibri"/>
          <w:b/>
          <w:bCs/>
          <w:i/>
          <w:iCs/>
          <w:color w:val="19191A"/>
          <w:spacing w:val="0"/>
          <w:sz w:val="20"/>
          <w:szCs w:val="20"/>
          <w:lang w:eastAsia="it-IT"/>
        </w:rPr>
        <w:t>LUGLIO 2012, N. 95, CONVERTITO,</w:t>
      </w:r>
    </w:p>
    <w:p w:rsidR="00DC6618" w:rsidRPr="00DC6618" w:rsidRDefault="00DC6618" w:rsidP="00DD7970">
      <w:pPr>
        <w:jc w:val="cente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CON MODIFICAZIONI, DALLA L. 7 AGOSTO 2012, N. 135</w:t>
      </w:r>
      <w:r w:rsidR="00F803CD">
        <w:rPr>
          <w:rFonts w:ascii="Calibri" w:eastAsia="Times New Roman" w:hAnsi="Calibri" w:cs="Calibri"/>
          <w:b/>
          <w:bCs/>
          <w:i/>
          <w:iCs/>
          <w:color w:val="19191A"/>
          <w:spacing w:val="0"/>
          <w:sz w:val="20"/>
          <w:szCs w:val="20"/>
          <w:lang w:eastAsia="it-IT"/>
        </w:rPr>
        <w:t>)</w:t>
      </w:r>
      <w:r w:rsidR="00DD7970" w:rsidRPr="00F803CD">
        <w:rPr>
          <w:rFonts w:ascii="Calibri" w:eastAsia="Times New Roman" w:hAnsi="Calibri" w:cs="Calibri"/>
          <w:bCs/>
          <w:iCs/>
          <w:color w:val="19191A"/>
          <w:spacing w:val="0"/>
          <w:sz w:val="20"/>
          <w:szCs w:val="20"/>
          <w:lang w:eastAsia="it-IT"/>
        </w:rPr>
        <w:t xml:space="preserve"> </w:t>
      </w:r>
      <w:r w:rsidRPr="00F803CD">
        <w:rPr>
          <w:rFonts w:ascii="Calibri" w:eastAsia="Times New Roman" w:hAnsi="Calibri" w:cs="Calibri"/>
          <w:bCs/>
          <w:iCs/>
          <w:color w:val="19191A"/>
          <w:spacing w:val="0"/>
          <w:sz w:val="20"/>
          <w:szCs w:val="20"/>
          <w:lang w:eastAsia="it-IT"/>
        </w:rPr>
        <w:t>(69)</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(69)</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Successivamente la Corte Costituzionale, con sentenza 3 - 19 luglio 2013, n. 220 (in G.U. 1a s.s. 24/7/2013, n. 30), ha dichiarato l'illegittimit</w:t>
      </w:r>
      <w:r w:rsidR="001A7E4E" w:rsidRPr="00DD7970">
        <w:rPr>
          <w:rFonts w:ascii="Calibri" w:eastAsia="Times New Roman" w:hAnsi="Calibri" w:cs="Calibri"/>
          <w:color w:val="19191A"/>
          <w:spacing w:val="0"/>
          <w:sz w:val="18"/>
          <w:szCs w:val="18"/>
          <w:lang w:eastAsia="it-IT"/>
        </w:rPr>
        <w:t>à</w:t>
      </w:r>
      <w:r w:rsidRPr="00DD7970">
        <w:rPr>
          <w:rFonts w:ascii="Calibri" w:eastAsia="Times New Roman" w:hAnsi="Calibri" w:cs="Calibri"/>
          <w:color w:val="19191A"/>
          <w:spacing w:val="0"/>
          <w:sz w:val="18"/>
          <w:szCs w:val="18"/>
          <w:lang w:eastAsia="it-IT"/>
        </w:rPr>
        <w:t xml:space="preserve"> costituzionale dell'art. 18 del D.L. 6 luglio 2012, n. 95, convertito con modificazioni dalla L. 7 agosto 2012, n. 135 (che ha disposto l'abrogazione del presente articolo).</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23</w:t>
      </w:r>
    </w:p>
    <w:p w:rsidR="00DD7970" w:rsidRDefault="00F803CD" w:rsidP="00DD7970">
      <w:pPr>
        <w:jc w:val="center"/>
        <w:rPr>
          <w:rFonts w:ascii="Calibri" w:eastAsia="Times New Roman" w:hAnsi="Calibri" w:cs="Calibri"/>
          <w:b/>
          <w:bCs/>
          <w:i/>
          <w:iCs/>
          <w:color w:val="19191A"/>
          <w:spacing w:val="0"/>
          <w:sz w:val="20"/>
          <w:szCs w:val="20"/>
          <w:lang w:eastAsia="it-IT"/>
        </w:rPr>
      </w:pPr>
      <w:r>
        <w:rPr>
          <w:rFonts w:ascii="Calibri" w:eastAsia="Times New Roman" w:hAnsi="Calibri" w:cs="Calibri"/>
          <w:b/>
          <w:bCs/>
          <w:i/>
          <w:iCs/>
          <w:color w:val="19191A"/>
          <w:spacing w:val="0"/>
          <w:sz w:val="20"/>
          <w:szCs w:val="20"/>
          <w:lang w:eastAsia="it-IT"/>
        </w:rPr>
        <w:t>(</w:t>
      </w:r>
      <w:r w:rsidR="00DC6618" w:rsidRPr="001A7E4E">
        <w:rPr>
          <w:rFonts w:ascii="Calibri" w:eastAsia="Times New Roman" w:hAnsi="Calibri" w:cs="Calibri"/>
          <w:b/>
          <w:bCs/>
          <w:i/>
          <w:iCs/>
          <w:color w:val="19191A"/>
          <w:spacing w:val="0"/>
          <w:sz w:val="20"/>
          <w:szCs w:val="20"/>
          <w:lang w:eastAsia="it-IT"/>
        </w:rPr>
        <w:t xml:space="preserve">ARTICOLO ABROGATO DAL D.L. 6 </w:t>
      </w:r>
      <w:r w:rsidR="00DD7970">
        <w:rPr>
          <w:rFonts w:ascii="Calibri" w:eastAsia="Times New Roman" w:hAnsi="Calibri" w:cs="Calibri"/>
          <w:b/>
          <w:bCs/>
          <w:i/>
          <w:iCs/>
          <w:color w:val="19191A"/>
          <w:spacing w:val="0"/>
          <w:sz w:val="20"/>
          <w:szCs w:val="20"/>
          <w:lang w:eastAsia="it-IT"/>
        </w:rPr>
        <w:t>LUGLIO 2012, N. 95, CONVERTITO,</w:t>
      </w:r>
    </w:p>
    <w:p w:rsidR="00DC6618" w:rsidRPr="00DC6618" w:rsidRDefault="00DC6618" w:rsidP="00DD7970">
      <w:pPr>
        <w:jc w:val="cente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CON MODIFICAZIONI,</w:t>
      </w:r>
      <w:r w:rsidR="00DD7970">
        <w:rPr>
          <w:rFonts w:ascii="Calibri" w:eastAsia="Times New Roman" w:hAnsi="Calibri" w:cs="Calibri"/>
          <w:b/>
          <w:bCs/>
          <w:i/>
          <w:iCs/>
          <w:color w:val="19191A"/>
          <w:spacing w:val="0"/>
          <w:sz w:val="20"/>
          <w:szCs w:val="20"/>
          <w:lang w:eastAsia="it-IT"/>
        </w:rPr>
        <w:t xml:space="preserve"> DALLA L. 7 AGOSTO 2012, N. 135</w:t>
      </w:r>
      <w:r w:rsidR="00F803CD">
        <w:rPr>
          <w:rFonts w:ascii="Calibri" w:eastAsia="Times New Roman" w:hAnsi="Calibri" w:cs="Calibri"/>
          <w:b/>
          <w:bCs/>
          <w:i/>
          <w:iCs/>
          <w:color w:val="19191A"/>
          <w:spacing w:val="0"/>
          <w:sz w:val="20"/>
          <w:szCs w:val="20"/>
          <w:lang w:eastAsia="it-IT"/>
        </w:rPr>
        <w:t>)</w:t>
      </w:r>
      <w:r w:rsidR="00DD7970">
        <w:rPr>
          <w:rFonts w:ascii="Calibri" w:eastAsia="Times New Roman" w:hAnsi="Calibri" w:cs="Calibri"/>
          <w:b/>
          <w:bCs/>
          <w:i/>
          <w:iCs/>
          <w:color w:val="19191A"/>
          <w:spacing w:val="0"/>
          <w:sz w:val="20"/>
          <w:szCs w:val="20"/>
          <w:lang w:eastAsia="it-IT"/>
        </w:rPr>
        <w:t xml:space="preserve"> </w:t>
      </w:r>
      <w:r w:rsidRPr="00F803CD">
        <w:rPr>
          <w:rFonts w:ascii="Calibri" w:eastAsia="Times New Roman" w:hAnsi="Calibri" w:cs="Calibri"/>
          <w:bCs/>
          <w:iCs/>
          <w:color w:val="19191A"/>
          <w:spacing w:val="0"/>
          <w:sz w:val="20"/>
          <w:szCs w:val="20"/>
          <w:lang w:eastAsia="it-IT"/>
        </w:rPr>
        <w:t>(69)</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AGGIORNAMENTO (69)</w:t>
      </w:r>
    </w:p>
    <w:p w:rsidR="00DC6618" w:rsidRPr="00DD7970" w:rsidRDefault="00DC6618" w:rsidP="00DC6618">
      <w:pPr>
        <w:jc w:val="both"/>
        <w:rPr>
          <w:rFonts w:ascii="Calibri" w:eastAsia="Times New Roman" w:hAnsi="Calibri" w:cs="Calibri"/>
          <w:color w:val="19191A"/>
          <w:spacing w:val="0"/>
          <w:sz w:val="18"/>
          <w:szCs w:val="18"/>
          <w:lang w:eastAsia="it-IT"/>
        </w:rPr>
      </w:pPr>
      <w:r w:rsidRPr="00DD7970">
        <w:rPr>
          <w:rFonts w:ascii="Calibri" w:eastAsia="Times New Roman" w:hAnsi="Calibri" w:cs="Calibri"/>
          <w:color w:val="19191A"/>
          <w:spacing w:val="0"/>
          <w:sz w:val="18"/>
          <w:szCs w:val="18"/>
          <w:lang w:eastAsia="it-IT"/>
        </w:rPr>
        <w:t>Successivamente la Corte Costituzionale, con sentenza 3 - 19 luglio 2013, n. 220 (in G.U. 1a s.s. 24/7/2013, n. 30), ha dichiarato l'illegittimit</w:t>
      </w:r>
      <w:r w:rsidR="001A7E4E" w:rsidRPr="00DD7970">
        <w:rPr>
          <w:rFonts w:ascii="Calibri" w:eastAsia="Times New Roman" w:hAnsi="Calibri" w:cs="Calibri"/>
          <w:color w:val="19191A"/>
          <w:spacing w:val="0"/>
          <w:sz w:val="18"/>
          <w:szCs w:val="18"/>
          <w:lang w:eastAsia="it-IT"/>
        </w:rPr>
        <w:t>à</w:t>
      </w:r>
      <w:r w:rsidRPr="00DD7970">
        <w:rPr>
          <w:rFonts w:ascii="Calibri" w:eastAsia="Times New Roman" w:hAnsi="Calibri" w:cs="Calibri"/>
          <w:color w:val="19191A"/>
          <w:spacing w:val="0"/>
          <w:sz w:val="18"/>
          <w:szCs w:val="18"/>
          <w:lang w:eastAsia="it-IT"/>
        </w:rPr>
        <w:t xml:space="preserve"> costituzionale dell'art. 18 del D.L. 6 luglio 2012, n. 95, convertito con modificazioni dalla L. 7 agosto 2012, n. 135 (che ha disposto l'abrogazione del presente articolo).</w:t>
      </w:r>
    </w:p>
    <w:p w:rsidR="00DD7970" w:rsidRDefault="00DD7970" w:rsidP="00DC6618">
      <w:pPr>
        <w:jc w:val="center"/>
        <w:rPr>
          <w:rFonts w:ascii="Calibri" w:eastAsia="Times New Roman" w:hAnsi="Calibri" w:cs="Calibri"/>
          <w:color w:val="19191A"/>
          <w:spacing w:val="0"/>
          <w:sz w:val="20"/>
          <w:szCs w:val="20"/>
          <w:lang w:eastAsia="it-IT"/>
        </w:rPr>
      </w:pP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Articolo 24</w:t>
      </w:r>
    </w:p>
    <w:p w:rsidR="00DC6618" w:rsidRPr="00DD7970" w:rsidRDefault="00DC6618" w:rsidP="00DC6618">
      <w:pPr>
        <w:jc w:val="center"/>
        <w:rPr>
          <w:rFonts w:ascii="Calibri" w:eastAsia="Times New Roman" w:hAnsi="Calibri" w:cs="Calibri"/>
          <w:b/>
          <w:color w:val="19191A"/>
          <w:spacing w:val="0"/>
          <w:sz w:val="20"/>
          <w:szCs w:val="20"/>
          <w:lang w:eastAsia="it-IT"/>
        </w:rPr>
      </w:pPr>
      <w:r w:rsidRPr="00DD7970">
        <w:rPr>
          <w:rFonts w:ascii="Calibri" w:eastAsia="Times New Roman" w:hAnsi="Calibri" w:cs="Calibri"/>
          <w:b/>
          <w:color w:val="19191A"/>
          <w:spacing w:val="0"/>
          <w:sz w:val="20"/>
          <w:szCs w:val="20"/>
          <w:lang w:eastAsia="it-IT"/>
        </w:rPr>
        <w:t>Esercizio coordinato di funzioni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regione, previa intesa con gli enti locali interessati,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definire ambiti sovracomunali per l'esercizio coordinato delle funzioni degli enti locali, attraverso forme associative e di cooperazione, nelle seguenti materie: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a)pianificazione territoriale;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reti infrastrutturali e servizi a rete;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piani di traffico intercomunali;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tutela e valorizzazione dell'ambiente e rilevamento dell'inquinamento atmosferico;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interventi di difesa del suolo e di tutela idrogeologica;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raccolta, distribuzione e depurazione delle acque;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smaltimento dei rifiuti;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grande distribuzione commerciale;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i)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culturali;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l) funzioni dei sindaci ai sensi dell'articolo 50, comma 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Le disposizioni regionali emanate ai sensi del comma 1 si applicano fino all'istituzione della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metropolitana.</w:t>
      </w:r>
    </w:p>
    <w:p w:rsidR="0074560D" w:rsidRDefault="0074560D" w:rsidP="00DC6618">
      <w:pPr>
        <w:jc w:val="center"/>
        <w:rPr>
          <w:rFonts w:ascii="Calibri" w:eastAsia="Times New Roman" w:hAnsi="Calibri" w:cs="Calibri"/>
          <w:color w:val="19191A"/>
          <w:spacing w:val="0"/>
          <w:sz w:val="20"/>
          <w:szCs w:val="20"/>
          <w:lang w:eastAsia="it-IT"/>
        </w:rPr>
      </w:pP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lastRenderedPageBreak/>
        <w:t>Articolo 25</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Revisione delle circoscrizioni comunali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Istituita la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metropolitana, la regione, previa intesa con gli enti locali interessati,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procedere alla revisione delle circoscrizioni territoriali dei comuni compresi nell'area metropolitana.</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26</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Norma transitoria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Sono fatte salvo le leggi regionali vigenti in materia di aree metropolitane.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legge istitutiva della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metropolitana stabilisce i termini per il conferimento, da parte della regione, dei compiti e delle funzioni amministrative in base ai principi dell'articolo 4, comma 3, della legge 15 marzo 1997, n. 59, 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l'esercizio dell'intervento sostitutivo da parte del Governo in analogia a quanto previsto dall'articolo 3, comma 4, del decreto legislativo 31 marzo 1998, n. 112.</w:t>
      </w:r>
    </w:p>
    <w:p w:rsidR="0074560D" w:rsidRDefault="0074560D" w:rsidP="00DC6618">
      <w:pPr>
        <w:jc w:val="both"/>
        <w:rPr>
          <w:rFonts w:ascii="Calibri" w:eastAsia="Times New Roman" w:hAnsi="Calibri" w:cs="Calibri"/>
          <w:color w:val="19191A"/>
          <w:spacing w:val="0"/>
          <w:sz w:val="20"/>
          <w:szCs w:val="20"/>
          <w:lang w:eastAsia="it-IT"/>
        </w:rPr>
      </w:pPr>
    </w:p>
    <w:p w:rsidR="00DC6618" w:rsidRPr="0074560D" w:rsidRDefault="00DC6618" w:rsidP="0074560D">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 xml:space="preserve">CAPO </w:t>
      </w:r>
      <w:proofErr w:type="spellStart"/>
      <w:r w:rsidRPr="0074560D">
        <w:rPr>
          <w:rFonts w:ascii="Calibri" w:eastAsia="Times New Roman" w:hAnsi="Calibri" w:cs="Calibri"/>
          <w:b/>
          <w:color w:val="19191A"/>
          <w:spacing w:val="0"/>
          <w:sz w:val="20"/>
          <w:szCs w:val="20"/>
          <w:lang w:eastAsia="it-IT"/>
        </w:rPr>
        <w:t>IV</w:t>
      </w:r>
      <w:proofErr w:type="spellEnd"/>
      <w:r w:rsidRPr="0074560D">
        <w:rPr>
          <w:rFonts w:ascii="Calibri" w:eastAsia="Times New Roman" w:hAnsi="Calibri" w:cs="Calibri"/>
          <w:b/>
          <w:color w:val="19191A"/>
          <w:spacing w:val="0"/>
          <w:sz w:val="20"/>
          <w:szCs w:val="20"/>
          <w:lang w:eastAsia="it-IT"/>
        </w:rPr>
        <w:br/>
        <w:t>Comunit</w:t>
      </w:r>
      <w:r w:rsidR="001A7E4E" w:rsidRPr="0074560D">
        <w:rPr>
          <w:rFonts w:ascii="Calibri" w:eastAsia="Times New Roman" w:hAnsi="Calibri" w:cs="Calibri"/>
          <w:b/>
          <w:color w:val="19191A"/>
          <w:spacing w:val="0"/>
          <w:sz w:val="20"/>
          <w:szCs w:val="20"/>
          <w:lang w:eastAsia="it-IT"/>
        </w:rPr>
        <w:t>à</w:t>
      </w:r>
      <w:r w:rsidRPr="0074560D">
        <w:rPr>
          <w:rFonts w:ascii="Calibri" w:eastAsia="Times New Roman" w:hAnsi="Calibri" w:cs="Calibri"/>
          <w:b/>
          <w:color w:val="19191A"/>
          <w:spacing w:val="0"/>
          <w:sz w:val="20"/>
          <w:szCs w:val="20"/>
          <w:lang w:eastAsia="it-IT"/>
        </w:rPr>
        <w:t xml:space="preserve"> montane</w:t>
      </w:r>
      <w:r w:rsidRPr="0074560D">
        <w:rPr>
          <w:rFonts w:ascii="Calibri" w:eastAsia="Times New Roman" w:hAnsi="Calibri" w:cs="Calibri"/>
          <w:b/>
          <w:color w:val="19191A"/>
          <w:spacing w:val="0"/>
          <w:sz w:val="20"/>
          <w:szCs w:val="20"/>
          <w:lang w:eastAsia="it-IT"/>
        </w:rPr>
        <w:br/>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27</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Natura e ruolo</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sono unioni di comuni, enti locali costituiti fra comuni montani e parzialmente montani, anche appartenenti a province diverse, per la valorizzazione delle zone montane per l'esercizio di funzioni proprie, di funzioni conferite e per l'esercizio associato delle funzioni comunali.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ha un organo rappresentativo e un organo esecutivo composti da sindaci, assessori o consiglieri dei comuni partecipanti. Il presidente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cumulare la carica con quella di sindaco di uno dei comuni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 rappresentanti dei comuni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sono eletti dai consigli dei comuni partecipanti con il sistema del voto limitato garantendo la rappresentanza delle minoranze.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regione individua, concordandoli nelle sedi concertative di cui all'articolo 4, gli ambiti o le zone omogenee per la costituzione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in modo da consentire gli interventi per la valorizzazione della montagna e l'esercizio associato delle funzioni comunali. La costituzione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avviene con provvedimento del presidente della giunta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La legge regionale disciplina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stabilendo in particolare: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approvazione dello statuto;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le procedure di concertazione;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la disciplina dei piani zonali e dei programmi annuali;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i criteri di ripartizione tra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dei finanziamenti regionali e di quelli dell'Unione europea;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i rapporti con gli altri enti operanti nel territorio.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La legge regionale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escludere dalla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i comuni parzialmente montani nei quali la popolazione residente nel territorio montano sia inferiore al 15 per cento della popolazione complessiva, restando sempre esclusi i capoluoghi di provincia e i comuni con popolazione complessiva superiore a 40.000 abitanti. L'esclusione non priva i rispettivi territori montani dei benefici e degli interventi speciali per la montagna stabiliti dall'Unione europea e dalle leggi statali e regionali. La legge regionale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per un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efficace esercizio delle funzioni e dei servizi svolti in forma associata, l'inclusione dei comuni confinanti, con popolazione non superiore a 20.000 abitanti, che siano parte integrante del sistema geografico e socioeconomico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Al comune montano nato dalla fusione dei comuni il cui territorio coincide con quello di una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sono assegnate le funzioni e le risorse attribuite alla stessa in base a norme comunitarie, nazionali e regionali. Tale disciplina si applica anche nel caso in cui il comune sorto dalla fusione comprenda comuni non montani. Con la legge regionale istitutiva del nuovo comune si provvede allo scioglimento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Ai fini della graduazione e differenziazione degli interventi di competenza delle regioni e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le regioni, con propria legge, possono provvedere ad individuare nell'ambito territoriale delle singole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fasce altimetriche di territorio, tenendo conto dell'andamento orografico, del clima, della vegetazione, delle difficolt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nell'utilizzazione agricola del suolo, della fragilit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ecologica, dei rischi ambientali e della realt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socio-economica.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Ove in luogo di una preesistente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vengano costituite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ai nuovi enti spettano nel complesso i trasferimenti erariali attribuiti all'ente originario, ripartiti in attuazione dei criteri stabiliti dall'articolo 36 del decreto legislativo 30 dicembre 1992, n. 504, e successive modificazioni.</w:t>
      </w:r>
    </w:p>
    <w:p w:rsidR="0074560D" w:rsidRDefault="0074560D">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br w:type="page"/>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lastRenderedPageBreak/>
        <w:t>Articolo 28</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Funzioni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L'esercizio associato di funzioni proprie dei comuni o a questi conferite dalla regione spetta 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Spetta,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l'esercizio di ogni altra funzione ad esse conferita dai comuni, dalla provincia e dalla regione.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Spettano 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le funzioni attribuite dalla legge e gli interventi speciali per la montagna stabiliti dalla Unione europea o dalle leggi statali e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adottano piani pluriennali di opere ed interventi e individuano gli strumenti idonei a perseguire gli obiettivi dello sviluppo socioeconomico, ivi compresi quelli previsti dalla Unione europea, dallo Stato e dalla regione, che possono concorrere alla realizzazione dei programmi annuali operativi di esecuzione del piano.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attraverso le indicazioni urbanistiche del piano pluriennale di sviluppo, concorrono alla formazione del piano territoriale di coordinamento.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Il piano pluriennale di sviluppo socioeconomico ed i suoi aggiornamenti sono adottati dalle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ed approvati dalla provincia secondo le procedure previste dalla legge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Gli interventi finanziari disposti dalle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e da altri soggetti pubblici a favore della montagna sono destinati esclusivamente ai territori classificati montani.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si applicano le disposizioni dell'articolo 32, comma 5.</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29</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Comunit</w:t>
      </w:r>
      <w:r w:rsidR="001A7E4E" w:rsidRPr="0074560D">
        <w:rPr>
          <w:rFonts w:ascii="Calibri" w:eastAsia="Times New Roman" w:hAnsi="Calibri" w:cs="Calibri"/>
          <w:b/>
          <w:color w:val="19191A"/>
          <w:spacing w:val="0"/>
          <w:sz w:val="20"/>
          <w:szCs w:val="20"/>
          <w:lang w:eastAsia="it-IT"/>
        </w:rPr>
        <w:t>à</w:t>
      </w:r>
      <w:r w:rsidRPr="0074560D">
        <w:rPr>
          <w:rFonts w:ascii="Calibri" w:eastAsia="Times New Roman" w:hAnsi="Calibri" w:cs="Calibri"/>
          <w:b/>
          <w:color w:val="19191A"/>
          <w:spacing w:val="0"/>
          <w:sz w:val="20"/>
          <w:szCs w:val="20"/>
          <w:lang w:eastAsia="it-IT"/>
        </w:rPr>
        <w:t xml:space="preserve"> isolane o di arcipelago</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In ciascuna isola o arcipelago di isole, ad eccezione della Sicilia e della Sardegna, ove esistono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comuni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istituita, dai comuni interessati, 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isolana o dell'arcipelago, cui si estendono le norme sulle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w:t>
      </w:r>
    </w:p>
    <w:p w:rsidR="0074560D" w:rsidRDefault="0074560D" w:rsidP="00DC6618">
      <w:pPr>
        <w:jc w:val="both"/>
        <w:rPr>
          <w:rFonts w:ascii="Calibri" w:eastAsia="Times New Roman" w:hAnsi="Calibri" w:cs="Calibri"/>
          <w:color w:val="19191A"/>
          <w:spacing w:val="0"/>
          <w:sz w:val="20"/>
          <w:szCs w:val="20"/>
          <w:lang w:eastAsia="it-IT"/>
        </w:rPr>
      </w:pPr>
    </w:p>
    <w:p w:rsidR="00DC6618" w:rsidRPr="0074560D" w:rsidRDefault="00DC6618" w:rsidP="0074560D">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CAPO V</w:t>
      </w:r>
      <w:r w:rsidRPr="0074560D">
        <w:rPr>
          <w:rFonts w:ascii="Calibri" w:eastAsia="Times New Roman" w:hAnsi="Calibri" w:cs="Calibri"/>
          <w:b/>
          <w:color w:val="19191A"/>
          <w:spacing w:val="0"/>
          <w:sz w:val="20"/>
          <w:szCs w:val="20"/>
          <w:lang w:eastAsia="it-IT"/>
        </w:rPr>
        <w:br/>
        <w:t>Forme associative</w:t>
      </w:r>
      <w:r w:rsidRPr="0074560D">
        <w:rPr>
          <w:rFonts w:ascii="Calibri" w:eastAsia="Times New Roman" w:hAnsi="Calibri" w:cs="Calibri"/>
          <w:b/>
          <w:color w:val="19191A"/>
          <w:spacing w:val="0"/>
          <w:sz w:val="20"/>
          <w:szCs w:val="20"/>
          <w:lang w:eastAsia="it-IT"/>
        </w:rPr>
        <w:br/>
      </w:r>
    </w:p>
    <w:p w:rsidR="00DC6618" w:rsidRPr="0074560D" w:rsidRDefault="00DC6618" w:rsidP="0074560D">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30</w:t>
      </w:r>
    </w:p>
    <w:p w:rsidR="00DC6618" w:rsidRPr="0074560D" w:rsidRDefault="00DC6618" w:rsidP="0074560D">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Convenzioni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Al fine di svolgere in modo coordinato funzioni e servizi determinati, gli enti locali possono stipulare tra loro apposite convenzioni.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convenzioni devono stabilire i fini, la durata, le forme di consultazione degli enti contraenti, i loro rapporti finanziari ed i reciproci obblighi e garanzie.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Per la gestione a tempo determinato di uno specifico servizio o per la realizzazione di un'opera lo Stato e la regione, nelle materie di propria competenza, possono prevedere forme di convenzione obbligatoria fra enti locali, previa statuizione di un </w:t>
      </w:r>
      <w:proofErr w:type="spellStart"/>
      <w:r w:rsidRPr="00DC6618">
        <w:rPr>
          <w:rFonts w:ascii="Calibri" w:eastAsia="Times New Roman" w:hAnsi="Calibri" w:cs="Calibri"/>
          <w:color w:val="19191A"/>
          <w:spacing w:val="0"/>
          <w:sz w:val="20"/>
          <w:szCs w:val="20"/>
          <w:lang w:eastAsia="it-IT"/>
        </w:rPr>
        <w:t>disciplinare-tipo</w:t>
      </w:r>
      <w:proofErr w:type="spellEnd"/>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convenzioni di cui al presente articolo possono prevedere anche la costituzione di uffici comuni che operano con personale distaccato dagli enti partecipanti, ai quali affidare l'esercizio delle funzioni pubbliche in luogo degli enti partecipanti all'accordo, ovvero la delega di funzioni da parte degli enti partecipanti all'accordo a favore di uno di essi, che opera in luogo e per conto degli enti deleganti.</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 31</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Consorzi</w:t>
      </w:r>
      <w:r w:rsidR="00F803CD">
        <w:rPr>
          <w:rFonts w:ascii="Calibri" w:eastAsia="Times New Roman" w:hAnsi="Calibri" w:cs="Calibri"/>
          <w:b/>
          <w:color w:val="19191A"/>
          <w:spacing w:val="0"/>
          <w:sz w:val="20"/>
          <w:szCs w:val="20"/>
          <w:lang w:eastAsia="it-IT"/>
        </w:rPr>
        <w:t>.</w:t>
      </w:r>
    </w:p>
    <w:p w:rsidR="00DC6618" w:rsidRPr="00DC6618" w:rsidRDefault="00DC6618" w:rsidP="0074560D">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per la gestione associata di uno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servizi</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e l'esercizio associato di funzioni possono costituire un consorzio secondo le norme previste per le aziende speciali di cui all'articolo 114, in quanto compatibili. Al consorzio possono partecipare altri enti pubblici, quando siano a ci</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autorizzati, secondo le leggi alle quali sono soggetti.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 tal fine i rispettivi consigli approvano a maggioranza</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assoluta dei componenti una convenzione ai sensi dell'articolo 30, unitamente allo statuto del consorzio.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In particolare la convenzione deve disciplinare le nomine e le</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competenze degli organi consortili coerentemente a quanto disposto dai commi 8, 9 e 10 dell'articolo 50 e dell'articolo 42, comma 2, lettera m), e prevedere la trasmissione, agli enti aderenti, degli atti fondamentali del consorzio; lo statuto, in conformit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alla convenzione, deve disciplinare l'organizzazione, la nomina e le funzioni degli organi consortili.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Salvo quanto previsto dalla convenzione e dallo statuto per i</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consorzi, ai quali partecipano a mezzo dei rispettivi rappresentanti legali anche enti diversi dagli enti locali, l'assemblea del consorzio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composta dai rappresentanti degli enti associati nella persona del sindaco, del presidente o di un loro delegato, ciascuno con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pari alla quota di partecipazione fissata dalla convenzione e dallo statuto.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L'assemblea elegge il consiglio di amministrazione e ne approva</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gli atti fondamentali previsti dallo statuto.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Tra gli stessi enti locali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costituito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un</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consorzio.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In caso di rilevante interesse pubblico, la legge dello Stato</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la costituzione di consorzi obbligatori per l'esercizio di determinate funzioni e servizi. La stessa legge ne demanda l'attuazione alle leggi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Ai consorzi che gestiscono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w:t>
      </w:r>
      <w:r w:rsidRPr="00F803CD">
        <w:rPr>
          <w:rFonts w:ascii="Calibri" w:eastAsia="Times New Roman" w:hAnsi="Calibri" w:cs="Calibri"/>
          <w:bCs/>
          <w:iCs/>
          <w:color w:val="19191A"/>
          <w:spacing w:val="0"/>
          <w:sz w:val="20"/>
          <w:szCs w:val="20"/>
          <w:lang w:eastAsia="it-IT"/>
        </w:rPr>
        <w:t>di cui all'articolo</w:t>
      </w:r>
      <w:r w:rsidR="0074560D" w:rsidRPr="00F803CD">
        <w:rPr>
          <w:rFonts w:ascii="Calibri" w:eastAsia="Times New Roman" w:hAnsi="Calibri" w:cs="Calibri"/>
          <w:bCs/>
          <w:iCs/>
          <w:color w:val="19191A"/>
          <w:spacing w:val="0"/>
          <w:sz w:val="20"/>
          <w:szCs w:val="20"/>
          <w:lang w:eastAsia="it-IT"/>
        </w:rPr>
        <w:t xml:space="preserve"> </w:t>
      </w:r>
      <w:r w:rsidRPr="00F803CD">
        <w:rPr>
          <w:rFonts w:ascii="Calibri" w:eastAsia="Times New Roman" w:hAnsi="Calibri" w:cs="Calibri"/>
          <w:bCs/>
          <w:iCs/>
          <w:color w:val="19191A"/>
          <w:spacing w:val="0"/>
          <w:sz w:val="20"/>
          <w:szCs w:val="20"/>
          <w:lang w:eastAsia="it-IT"/>
        </w:rPr>
        <w:t>113-bis</w:t>
      </w:r>
      <w:r w:rsidRPr="00F803CD">
        <w:rPr>
          <w:rFonts w:ascii="Calibri" w:eastAsia="Times New Roman" w:hAnsi="Calibri" w:cs="Calibri"/>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si applicano le norme previste per le aziende speciali.</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lastRenderedPageBreak/>
        <w:t>Articolo 32</w:t>
      </w:r>
    </w:p>
    <w:p w:rsidR="00DC6618" w:rsidRPr="0074560D" w:rsidRDefault="0074560D" w:rsidP="00DC6618">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Unione di comuni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L'unione di comuni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l'ente locale costituito da due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comuni, di norma contermini, finalizzato all'esercizio associato di funzioni e servizi. Ove costituita in prevalenza da comuni montani, essa assume la denominazione di unione di comuni montani 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esercitare anche le specifiche competenze di tutela e di promozione della montagna attribuite in attuazione dell'articolo 44, secondo comma, della Costituzione e delle leggi in favore dei territori montani.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Ogni comune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far parte di una sola unione di comuni. Le unioni di comuni possono stipulare apposite convenzioni tra loro o con singoli comuni.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organi dell'unione, presidente, giunta e consiglio, sono formati, senza nuovi o maggiori oneri per la finanza pubblica, da amministratori in carica dei comuni associati e a essi non possono essere attribuite retribuzioni, gettoni 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 emolumenti in qualsiasi forma percepiti. Il presidente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scelto tra i sindaci dei comuni associati e la giunta tra i componenti dell'esecutivo dei comuni associati. Il consiglio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composto da un numero di consiglieri definito nello statuto, eletti dai singoli consigli dei comuni associati tra i propri componenti, garantendo la rappresentanza delle minoranze e assicurando la rappresentanza di ogni comune.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L'unione ha potest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statutaria e regolamentare e ad essa si applicano, in quanto compatibili e non derogati con le disposizioni della legge recante disposizioni sulle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sulle province, sulle unioni e fusioni di comuni, i principi previsti per l'ordinamento dei comuni, con particolare riguardo allo status degli amministratori, all'ordinamento finanziario e contabile, al personale e all'organizzazione. Lo statuto dell'unione stabilisce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funzionamento degli organi e ne disciplina i rapporti. In fase di prima istituzione lo statuto dell'unione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approvato dai consigli dei comuni partecipanti e le successive modifiche sono approvate dal consiglio dell'unione.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All'unione sono conferite dai comuni partecipanti le risorse umane e strumentali necessarie all'esercizio delle funzioni loro attribuite. Fermi restando i vincoli previsti dalla normativa vigente in materia di personale, la spesa sostenuta per il personale dell'Unione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comportare, in sede di prima applicazione, il superamento della somma delle spese di personale sostenute precedentemente dai singoli comuni partecipanti. A regime, attraverso specifiche misure di razionalizzazione organizzativa e una rigorosa programmazione dei fabbisogni, devono essere assicurati progressivi risparmi di spesa in materia di personale.</w:t>
      </w:r>
      <w:r w:rsidRPr="00F803CD">
        <w:rPr>
          <w:rFonts w:ascii="Calibri" w:eastAsia="Times New Roman" w:hAnsi="Calibri" w:cs="Calibri"/>
          <w:color w:val="19191A"/>
          <w:spacing w:val="0"/>
          <w:sz w:val="20"/>
          <w:szCs w:val="20"/>
          <w:lang w:eastAsia="it-IT"/>
        </w:rPr>
        <w:t> </w:t>
      </w:r>
      <w:r w:rsidRPr="00F803CD">
        <w:rPr>
          <w:rFonts w:ascii="Calibri" w:eastAsia="Times New Roman" w:hAnsi="Calibri" w:cs="Calibri"/>
          <w:bCs/>
          <w:iCs/>
          <w:color w:val="19191A"/>
          <w:spacing w:val="0"/>
          <w:sz w:val="20"/>
          <w:szCs w:val="20"/>
          <w:lang w:eastAsia="it-IT"/>
        </w:rPr>
        <w:t>I comuni possono cedere, anche parzialmente, le proprie capacit</w:t>
      </w:r>
      <w:r w:rsidR="001A7E4E" w:rsidRPr="00F803CD">
        <w:rPr>
          <w:rFonts w:ascii="Calibri" w:eastAsia="Times New Roman" w:hAnsi="Calibri" w:cs="Calibri"/>
          <w:bCs/>
          <w:iCs/>
          <w:color w:val="19191A"/>
          <w:spacing w:val="0"/>
          <w:sz w:val="20"/>
          <w:szCs w:val="20"/>
          <w:lang w:eastAsia="it-IT"/>
        </w:rPr>
        <w:t>à</w:t>
      </w:r>
      <w:r w:rsidRPr="00F803CD">
        <w:rPr>
          <w:rFonts w:ascii="Calibri" w:eastAsia="Times New Roman" w:hAnsi="Calibri" w:cs="Calibri"/>
          <w:bCs/>
          <w:iCs/>
          <w:color w:val="19191A"/>
          <w:spacing w:val="0"/>
          <w:sz w:val="20"/>
          <w:szCs w:val="20"/>
          <w:lang w:eastAsia="it-IT"/>
        </w:rPr>
        <w:t xml:space="preserve"> assunzionali all'unione di comuni di cui fanno parte</w:t>
      </w:r>
      <w:r w:rsidRPr="00F803CD">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5-bis. Previa apposita convenzione, i sindaci dei comuni facenti parte dell'Unione possono delegare le funzioni di ufficiale dello stato civile e di anagrafe a personale idoneo dell'Unione stessa, o dei singoli comuni associati, fermo restando quanto previsto dall'articolo 1, comma 3, e dall'articolo 4, comma 2, del decreto del Presidente della Repubblica 3 novembre 2000, n. 396, recante regolamento per la revisione e la semplificazione dell'ordinamento dello stato civile, a norma dell'articolo 2, comma 12, della legge 15 maggio 1997, n. 127.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5-ter. Il presidente dell'unione di comuni si avvale del segretario di un comune facente parte dell'unione, senza che ci</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comporti l'erogazione di ulteriori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comunque, senza nuovi o maggiori oneri per la finanza pubblica. Sono fatti salvi gli incarichi per le funzioni di segretario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affidati ai dipendenti delle unioni o dei comuni anche ai sensi del comma 557 dell'articolo 1 della legge 30 dicembre 2004, n. 311. Ai segretari delle unioni di comuni si applicano le disposizioni dell'articolo 8 della legge 23 marzo 1981, n. 93, e successive modificazioni.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L'atto costitutivo e lo statuto dell'unione sono approvati dai consigli dei comuni partecipanti con le procedure e con la maggioranza richieste per le modifiche statutarie. Lo statuto individua le funzioni svolte dall'unione e le corrispondenti risorse.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Alle unioni competono gli introiti derivanti dalle tasse, dalle tariffe e dai contributi sui servizi ad esse affidati.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Gli statuti delle unioni sono inviati al Ministero dell'interno per 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6, commi 5 e 6.</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AGGIORNAMENTO (49)</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Il D.L. 13 agosto 2011, n. 138, convertito con modificazioni dalla L. 14 settembre 2011, n. 148, ha disposto (con l'art. 16, comma 3) che "All'unione di cui al comma 1, in deroga all'articolo 32, commi 2, 3 e 5, secondo periodo, del citato testo unico di cui al decreto legislativo n. 267 del 2000, si applica la disciplina di cui al presente articolo".</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Ha inoltre disposto (con l'art. 16, comma 29) che "Le disposizioni di cui al presente articolo si applicano ai comuni appartenenti alle regioni a statuto speciale ed alle province autonome di Trento e di Bolzano nel rispetto degli statuti delle regioni e province medesime, delle relative norme di attuazione e secondo quanto previsto dall'articolo 27 della legge 5 maggio 2009, n. 42".</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33</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Esercizio associato di funzioni e servizi da parte dei comuni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regioni, nell'emanazione delle leggi di conferimento delle funzioni ai comuni, attuano il trasferimento delle funzioni nei confronti della generalit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comuni.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Al fine di favorire l'esercizio associato delle funzioni dei comuni di minore dimensione demografica, le regioni individuano livelli ottimali di esercizio delle stesse, concordandoli nelle sedi concertative di cui all'articolo 4. Nell'ambito della previsione regionale, i comuni esercitano le funzioni in forma associata, individuando autonomamente i soggetti, le forme e le metodologie, entro il termine temporale indicato dalla legislazione regionale. Decorso inutilmente il termine di cui sopra la regione esercita il potere sostitutivo nelle forme stabilite dalla legge stessa.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 xml:space="preserve">3. Le regioni predispongono, concordandolo con i comuni nelle apposite sedi concertative, un programma di individuazione degli ambiti per la gestione associata </w:t>
      </w:r>
      <w:proofErr w:type="spellStart"/>
      <w:r w:rsidRPr="00DC6618">
        <w:rPr>
          <w:rFonts w:ascii="Calibri" w:eastAsia="Times New Roman" w:hAnsi="Calibri" w:cs="Calibri"/>
          <w:color w:val="19191A"/>
          <w:spacing w:val="0"/>
          <w:sz w:val="20"/>
          <w:szCs w:val="20"/>
          <w:lang w:eastAsia="it-IT"/>
        </w:rPr>
        <w:t>sovracomunale</w:t>
      </w:r>
      <w:proofErr w:type="spellEnd"/>
      <w:r w:rsidRPr="00DC6618">
        <w:rPr>
          <w:rFonts w:ascii="Calibri" w:eastAsia="Times New Roman" w:hAnsi="Calibri" w:cs="Calibri"/>
          <w:color w:val="19191A"/>
          <w:spacing w:val="0"/>
          <w:sz w:val="20"/>
          <w:szCs w:val="20"/>
          <w:lang w:eastAsia="it-IT"/>
        </w:rPr>
        <w:t xml:space="preserve"> di funzioni e servizi, realizzato anche attraverso le unioni, che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la modifica di circoscrizioni comunali e i criteri per la corresponsione di contributi e incentivi alla progressiva unificazione. Il programma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aggiornato ogni tre anni, tenendo anche conto delle unioni di comuni regolarmente costituite.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Al fine di favorire il processo di riorganizzazione </w:t>
      </w:r>
      <w:proofErr w:type="spellStart"/>
      <w:r w:rsidRPr="00DC6618">
        <w:rPr>
          <w:rFonts w:ascii="Calibri" w:eastAsia="Times New Roman" w:hAnsi="Calibri" w:cs="Calibri"/>
          <w:color w:val="19191A"/>
          <w:spacing w:val="0"/>
          <w:sz w:val="20"/>
          <w:szCs w:val="20"/>
          <w:lang w:eastAsia="it-IT"/>
        </w:rPr>
        <w:t>sovracomunale</w:t>
      </w:r>
      <w:proofErr w:type="spellEnd"/>
      <w:r w:rsidRPr="00DC6618">
        <w:rPr>
          <w:rFonts w:ascii="Calibri" w:eastAsia="Times New Roman" w:hAnsi="Calibri" w:cs="Calibri"/>
          <w:color w:val="19191A"/>
          <w:spacing w:val="0"/>
          <w:sz w:val="20"/>
          <w:szCs w:val="20"/>
          <w:lang w:eastAsia="it-IT"/>
        </w:rPr>
        <w:t xml:space="preserve"> dei servizi, delle funzioni e delle strutture, le regioni provvedono a disciplinare, con proprie leggi, nell'ambito del programma territoriale di cui al comma 3, le forme di incentivazione dell'esercizio associato delle funzioni da parte dei comuni, con l'eventuale previsione nel proprio bilancio di un apposito fondo. A tale fine, oltre a quanto stabilito dal comma 3 e dagli articoli 30 e 32, le regioni si attengono ai seguenti principi fondamentali: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nella disciplina delle incentivazioni: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favoriscono il massimo grado di integrazione tra i comuni, graduando la corresponsione dei benefici in relazione al livello</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 unificazione, rilevato mediante specifici indicatori con</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riferimento alla tipologia ed alle caratteristiche delle funzioni</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e dei servizi associati o trasferiti in modo tale da erogare il</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massimo dei contributi nelle ipotesi di massima integrazione;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prevedono in ogni caso una maggiorazione dei contributi nelle ipotesi di fusione e di unione, rispetto alle altre forme di</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gestione </w:t>
      </w:r>
      <w:proofErr w:type="spellStart"/>
      <w:r w:rsidRPr="00DC6618">
        <w:rPr>
          <w:rFonts w:ascii="Calibri" w:eastAsia="Times New Roman" w:hAnsi="Calibri" w:cs="Calibri"/>
          <w:color w:val="19191A"/>
          <w:spacing w:val="0"/>
          <w:sz w:val="20"/>
          <w:szCs w:val="20"/>
          <w:lang w:eastAsia="it-IT"/>
        </w:rPr>
        <w:t>sovracomunale</w:t>
      </w:r>
      <w:proofErr w:type="spellEnd"/>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promuovono le unioni di comuni, senza alcun vincolo alla successiva fusione, prevedendo comunque ulteriori benefici da</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corrispondere alle unioni che autonomamente deliberino, su</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conforme proposta dei consigli comunali interessati, di procedere</w:t>
      </w:r>
      <w:r w:rsidR="0074560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alla fusione.</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34</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Accordi di programma</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la definizione e l'attuazione di opere, di interventi o di programmi di intervento che richiedono, per la loro completa realizzazione, l'azione integrata e coordinata di comuni, di province e regioni, di amministrazioni statali e di altri soggetti pubblici, o comunque di due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tra i soggetti predetti, il presidente della regione o il presidente della provincia o il sindaco, in relazione alla competenza primaria o prevalente sull'opera o sugli interventi o sui programmi di intervento, promuove la conclusione di un accordo di programma, anche su richiesta di uno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dei soggetti interessati, per assicurare il coordinamento delle azioni e per determinarne i tempi,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il finanziamento ed ogni altro connesso adempimento.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L'accordo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procedimenti di arbitrato,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interventi surrogatori di eventuali inadempienze dei soggetti partecipanti.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Per verificare la possibilit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concordare l'accordo di programma, il presidente della regione o il presidente della provincia o il sindaco convoca una conferenza tra i rappresentanti di tutte le amministrazioni interessate.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L'accordo, consistente nel consenso unanime del presidente della regione, del presidente della provincia, dei sindaci e delle altre amministrazioni interessate,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approvato con atto formale del presidente della regione o del presidente della provincia o del sindaco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pubblicato nel bollettino ufficiale della regione. L'accordo, qualora adottato con decreto del presidente della regione, produce gli effetti della intesa di cui all'articolo 81 del decreto del Presidente della Repubblica 24 luglio 1977, n. 616, determinando le eventuali e conseguenti variazioni degli strumenti urbanistici e sostituendo le concessioni edilizie, sempre che vi sia l'assenso del comune interessato.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Ove l'accordo comporti variazione degli strumenti urbanistici, l'adesione del sindaco allo stesso deve essere ratificata dal consiglio comunale entro trenta giorni a pena di decadenza.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Per l'approvazione di progetti di opere pubbliche comprese nei programmi dell'amministrazione e per le quali siano immediatamente utilizzabili i relativi finanziamenti si procede a norma dei precedenti commi. L'approvazione dell'accordo di programma comporta la dichiarazione di pubblica utilit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indifferibilit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urgenza delle medesime opere; tale dichiarazione cessa di avere efficacia se le opere non hanno avuto inizio entro tre anni.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La vigilanza sull'esecuzione dell'accordo di programma e gli eventuali interventi sostitutivi sono svolti da un collegio presieduto dal presidente della regione o dal presidente della provincia o dal sindaco e composto da rappresentanti degli enti locali interessati,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dal commissario del Governo nella regione o dal prefetto nella provincia interessata se all'accordo partecipano amministrazioni statali o enti pubblici nazionali.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Allorch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l'intervento o il programma di intervento comporti il concorso di due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regioni finitime, la conclusione dell'accordo di programma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promossa dalla Presidenza del Consiglio dei Ministri, a cui spetta convocare la conferenza di cui al comma 3. Il collegio di vigilanza di cui al comma 7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 tal caso presieduto da un rappresentante della Presidenza del Consiglio dei Ministri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composto dai rappresentanti di tutte le regioni che hanno partecipato all'accordo. La Presidenza del Consiglio dei Ministri esercita le funzioni attribuite dal comma 7 al commissario del Governo ed al prefetto.</w:t>
      </w:r>
    </w:p>
    <w:p w:rsidR="0074560D" w:rsidRDefault="0074560D" w:rsidP="00DC6618">
      <w:pPr>
        <w:jc w:val="center"/>
        <w:rPr>
          <w:rFonts w:ascii="Calibri" w:eastAsia="Times New Roman" w:hAnsi="Calibri" w:cs="Calibri"/>
          <w:color w:val="19191A"/>
          <w:spacing w:val="0"/>
          <w:sz w:val="20"/>
          <w:szCs w:val="20"/>
          <w:lang w:eastAsia="it-IT"/>
        </w:rPr>
      </w:pPr>
    </w:p>
    <w:p w:rsidR="0074560D" w:rsidRDefault="0074560D">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lastRenderedPageBreak/>
        <w:t>Articolo 35</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Norma transitoria</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L'adozione delle leggi regionali previste dall'articolo 33, comma 4, avviene entro il 21 febbraio 2001. Trascorso inutilmente tale termine, il Governo, entro i successivi sessanta giorni, sentite le regioni inadempienti e la Conferenza unificata di cui all'articolo 8 del decreto legislativo 28 agosto 1997, n. 281, provvede a dettare la relativa disciplina nel rispetto dei principi enunciati nel citato articolo del presente testo unico. La disciplina adottata nell'esercizio dei poteri sostitutivi si applica fino alla data di entrata in vigore della legge regionale.</w:t>
      </w:r>
    </w:p>
    <w:p w:rsidR="0074560D" w:rsidRDefault="0074560D" w:rsidP="00DC6618">
      <w:pPr>
        <w:jc w:val="both"/>
        <w:rPr>
          <w:rFonts w:ascii="Calibri" w:eastAsia="Times New Roman" w:hAnsi="Calibri" w:cs="Calibri"/>
          <w:color w:val="19191A"/>
          <w:spacing w:val="0"/>
          <w:sz w:val="20"/>
          <w:szCs w:val="20"/>
          <w:lang w:eastAsia="it-IT"/>
        </w:rPr>
      </w:pPr>
    </w:p>
    <w:p w:rsidR="00DC6618" w:rsidRPr="0074560D" w:rsidRDefault="00DC6618" w:rsidP="0074560D">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 xml:space="preserve">TITOLO </w:t>
      </w:r>
      <w:proofErr w:type="spellStart"/>
      <w:r w:rsidRPr="0074560D">
        <w:rPr>
          <w:rFonts w:ascii="Calibri" w:eastAsia="Times New Roman" w:hAnsi="Calibri" w:cs="Calibri"/>
          <w:b/>
          <w:color w:val="19191A"/>
          <w:spacing w:val="0"/>
          <w:sz w:val="20"/>
          <w:szCs w:val="20"/>
          <w:lang w:eastAsia="it-IT"/>
        </w:rPr>
        <w:t>III</w:t>
      </w:r>
      <w:proofErr w:type="spellEnd"/>
      <w:r w:rsidRPr="0074560D">
        <w:rPr>
          <w:rFonts w:ascii="Calibri" w:eastAsia="Times New Roman" w:hAnsi="Calibri" w:cs="Calibri"/>
          <w:b/>
          <w:color w:val="19191A"/>
          <w:spacing w:val="0"/>
          <w:sz w:val="20"/>
          <w:szCs w:val="20"/>
          <w:lang w:eastAsia="it-IT"/>
        </w:rPr>
        <w:br/>
        <w:t>ORGANI</w:t>
      </w:r>
      <w:r w:rsidRPr="0074560D">
        <w:rPr>
          <w:rFonts w:ascii="Calibri" w:eastAsia="Times New Roman" w:hAnsi="Calibri" w:cs="Calibri"/>
          <w:b/>
          <w:color w:val="19191A"/>
          <w:spacing w:val="0"/>
          <w:sz w:val="20"/>
          <w:szCs w:val="20"/>
          <w:lang w:eastAsia="it-IT"/>
        </w:rPr>
        <w:br/>
      </w:r>
      <w:r w:rsidRPr="0074560D">
        <w:rPr>
          <w:rFonts w:ascii="Calibri" w:eastAsia="Times New Roman" w:hAnsi="Calibri" w:cs="Calibri"/>
          <w:b/>
          <w:color w:val="19191A"/>
          <w:spacing w:val="0"/>
          <w:sz w:val="20"/>
          <w:szCs w:val="20"/>
          <w:lang w:eastAsia="it-IT"/>
        </w:rPr>
        <w:br/>
        <w:t>CAPO I</w:t>
      </w:r>
      <w:r w:rsidRPr="0074560D">
        <w:rPr>
          <w:rFonts w:ascii="Calibri" w:eastAsia="Times New Roman" w:hAnsi="Calibri" w:cs="Calibri"/>
          <w:b/>
          <w:color w:val="19191A"/>
          <w:spacing w:val="0"/>
          <w:sz w:val="20"/>
          <w:szCs w:val="20"/>
          <w:lang w:eastAsia="it-IT"/>
        </w:rPr>
        <w:br/>
        <w:t>Organi di governo del comune e</w:t>
      </w:r>
      <w:r w:rsidR="0074560D">
        <w:rPr>
          <w:rFonts w:ascii="Calibri" w:eastAsia="Times New Roman" w:hAnsi="Calibri" w:cs="Calibri"/>
          <w:b/>
          <w:color w:val="19191A"/>
          <w:spacing w:val="0"/>
          <w:sz w:val="20"/>
          <w:szCs w:val="20"/>
          <w:lang w:eastAsia="it-IT"/>
        </w:rPr>
        <w:t xml:space="preserve"> </w:t>
      </w:r>
      <w:r w:rsidRPr="0074560D">
        <w:rPr>
          <w:rFonts w:ascii="Calibri" w:eastAsia="Times New Roman" w:hAnsi="Calibri" w:cs="Calibri"/>
          <w:b/>
          <w:color w:val="19191A"/>
          <w:spacing w:val="0"/>
          <w:sz w:val="20"/>
          <w:szCs w:val="20"/>
          <w:lang w:eastAsia="it-IT"/>
        </w:rPr>
        <w:t>della</w:t>
      </w:r>
      <w:r w:rsidR="0074560D">
        <w:rPr>
          <w:rFonts w:ascii="Calibri" w:eastAsia="Times New Roman" w:hAnsi="Calibri" w:cs="Calibri"/>
          <w:b/>
          <w:color w:val="19191A"/>
          <w:spacing w:val="0"/>
          <w:sz w:val="20"/>
          <w:szCs w:val="20"/>
          <w:lang w:eastAsia="it-IT"/>
        </w:rPr>
        <w:t xml:space="preserve"> </w:t>
      </w:r>
      <w:r w:rsidRPr="0074560D">
        <w:rPr>
          <w:rFonts w:ascii="Calibri" w:eastAsia="Times New Roman" w:hAnsi="Calibri" w:cs="Calibri"/>
          <w:b/>
          <w:color w:val="19191A"/>
          <w:spacing w:val="0"/>
          <w:sz w:val="20"/>
          <w:szCs w:val="20"/>
          <w:lang w:eastAsia="it-IT"/>
        </w:rPr>
        <w:t>provincia</w:t>
      </w:r>
      <w:r w:rsidRPr="0074560D">
        <w:rPr>
          <w:rFonts w:ascii="Calibri" w:eastAsia="Times New Roman" w:hAnsi="Calibri" w:cs="Calibri"/>
          <w:b/>
          <w:color w:val="19191A"/>
          <w:spacing w:val="0"/>
          <w:sz w:val="20"/>
          <w:szCs w:val="20"/>
          <w:lang w:eastAsia="it-IT"/>
        </w:rPr>
        <w:br/>
      </w:r>
    </w:p>
    <w:p w:rsidR="00DC6618" w:rsidRPr="0074560D" w:rsidRDefault="00DC6618" w:rsidP="0074560D">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36</w:t>
      </w:r>
    </w:p>
    <w:p w:rsidR="00DC6618" w:rsidRPr="0074560D" w:rsidRDefault="00DC6618" w:rsidP="0074560D">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Organi di governo</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Sono organi di governo del comune il consiglio, la giunta, il sindaco.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Sono organi di governo della provincia il consiglio, la giunta, il presidente.</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37</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Composizione dei consigli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consiglio comunale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composto dal sindaco e:</w:t>
      </w:r>
    </w:p>
    <w:p w:rsidR="00DC6618" w:rsidRPr="0074560D" w:rsidRDefault="00DC6618" w:rsidP="0074560D">
      <w:pPr>
        <w:pStyle w:val="Paragrafoelenco"/>
        <w:numPr>
          <w:ilvl w:val="0"/>
          <w:numId w:val="1"/>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60 membri nei comuni con popolazione superiore ad un milione di abitanti;</w:t>
      </w:r>
    </w:p>
    <w:p w:rsidR="00DC6618" w:rsidRPr="0074560D" w:rsidRDefault="00DC6618" w:rsidP="0074560D">
      <w:pPr>
        <w:pStyle w:val="Paragrafoelenco"/>
        <w:numPr>
          <w:ilvl w:val="0"/>
          <w:numId w:val="1"/>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50 membri nei comuni con popolazione superiore a 500.000 abitanti;</w:t>
      </w:r>
    </w:p>
    <w:p w:rsidR="00DC6618" w:rsidRPr="0074560D" w:rsidRDefault="00DC6618" w:rsidP="0074560D">
      <w:pPr>
        <w:pStyle w:val="Paragrafoelenco"/>
        <w:numPr>
          <w:ilvl w:val="0"/>
          <w:numId w:val="1"/>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46 membri nei comuni con popolazione superiore a 250.000 abitanti.</w:t>
      </w:r>
    </w:p>
    <w:p w:rsidR="00DC6618" w:rsidRPr="0074560D" w:rsidRDefault="00DC6618" w:rsidP="0074560D">
      <w:pPr>
        <w:pStyle w:val="Paragrafoelenco"/>
        <w:numPr>
          <w:ilvl w:val="0"/>
          <w:numId w:val="1"/>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40 membri nei comuni con popolazione superiore a 100.000 abitanti o che, pur avendo popolazione inferiore, siano capoluoghi</w:t>
      </w:r>
      <w:r w:rsidR="0074560D" w:rsidRPr="0074560D">
        <w:rPr>
          <w:rFonts w:ascii="Calibri" w:eastAsia="Times New Roman" w:hAnsi="Calibri" w:cs="Calibri"/>
          <w:color w:val="19191A"/>
          <w:spacing w:val="0"/>
          <w:sz w:val="20"/>
          <w:szCs w:val="20"/>
          <w:lang w:eastAsia="it-IT"/>
        </w:rPr>
        <w:t xml:space="preserve"> </w:t>
      </w:r>
      <w:r w:rsidRPr="0074560D">
        <w:rPr>
          <w:rFonts w:ascii="Calibri" w:eastAsia="Times New Roman" w:hAnsi="Calibri" w:cs="Calibri"/>
          <w:color w:val="19191A"/>
          <w:spacing w:val="0"/>
          <w:sz w:val="20"/>
          <w:szCs w:val="20"/>
          <w:lang w:eastAsia="it-IT"/>
        </w:rPr>
        <w:t>di provincia;</w:t>
      </w:r>
    </w:p>
    <w:p w:rsidR="00DC6618" w:rsidRPr="0074560D" w:rsidRDefault="00DC6618" w:rsidP="0074560D">
      <w:pPr>
        <w:pStyle w:val="Paragrafoelenco"/>
        <w:numPr>
          <w:ilvl w:val="0"/>
          <w:numId w:val="1"/>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30 membri nei comuni con popolazione superiore a 30.000 abitanti;</w:t>
      </w:r>
    </w:p>
    <w:p w:rsidR="00DC6618" w:rsidRPr="0074560D" w:rsidRDefault="00DC6618" w:rsidP="0074560D">
      <w:pPr>
        <w:pStyle w:val="Paragrafoelenco"/>
        <w:numPr>
          <w:ilvl w:val="0"/>
          <w:numId w:val="1"/>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20 membri nei comuni con popolazione superiore a 10.000 abitanti;</w:t>
      </w:r>
    </w:p>
    <w:p w:rsidR="00DC6618" w:rsidRPr="0074560D" w:rsidRDefault="00DC6618" w:rsidP="0074560D">
      <w:pPr>
        <w:pStyle w:val="Paragrafoelenco"/>
        <w:numPr>
          <w:ilvl w:val="0"/>
          <w:numId w:val="1"/>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16 membri nei comuni con popolazione superiore a 3.000 abitanti;</w:t>
      </w:r>
    </w:p>
    <w:p w:rsidR="00DC6618" w:rsidRPr="0074560D" w:rsidRDefault="00DC6618" w:rsidP="0074560D">
      <w:pPr>
        <w:pStyle w:val="Paragrafoelenco"/>
        <w:numPr>
          <w:ilvl w:val="0"/>
          <w:numId w:val="1"/>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12 membri negli altri comuni.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consiglio provinciale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composto dal presidente della provincia e:</w:t>
      </w:r>
    </w:p>
    <w:p w:rsidR="00DC6618" w:rsidRPr="0074560D" w:rsidRDefault="00DC6618" w:rsidP="0074560D">
      <w:pPr>
        <w:pStyle w:val="Paragrafoelenco"/>
        <w:numPr>
          <w:ilvl w:val="0"/>
          <w:numId w:val="3"/>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45 membri nelle province con popolazione residente superiore a 1.400.000 abitanti;</w:t>
      </w:r>
    </w:p>
    <w:p w:rsidR="00DC6618" w:rsidRPr="0074560D" w:rsidRDefault="00DC6618" w:rsidP="0074560D">
      <w:pPr>
        <w:pStyle w:val="Paragrafoelenco"/>
        <w:numPr>
          <w:ilvl w:val="0"/>
          <w:numId w:val="3"/>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36 membri nelle province con popolazione residente superiore a 700.000 abitanti;</w:t>
      </w:r>
    </w:p>
    <w:p w:rsidR="00DC6618" w:rsidRPr="0074560D" w:rsidRDefault="00DC6618" w:rsidP="0074560D">
      <w:pPr>
        <w:pStyle w:val="Paragrafoelenco"/>
        <w:numPr>
          <w:ilvl w:val="0"/>
          <w:numId w:val="3"/>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30 membri nelle province con popolazione residente superiore a 300.000 abitanti;</w:t>
      </w:r>
    </w:p>
    <w:p w:rsidR="00DC6618" w:rsidRPr="0074560D" w:rsidRDefault="00DC6618" w:rsidP="0074560D">
      <w:pPr>
        <w:pStyle w:val="Paragrafoelenco"/>
        <w:numPr>
          <w:ilvl w:val="0"/>
          <w:numId w:val="3"/>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da 24 membri nelle altre province.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presidente della provincia e i consiglieri provinciali rappresentano la intera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popolazione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determinata in base ai risultati dell'ultimo censimento ufficiale.</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 38</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Consigli comunali e provinciali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L'elezione dei consigli comunali e provinciali, la loro durata in carica, il numero dei consiglieri e la loro posizione giuridica sono regolati dal presente testo unico.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funzionamento dei consigli, nel quadro dei principi stabiliti dallo statuto,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disciplinato dal regolamento, approvato a maggioranza assoluta, che prevede, in particolare,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convocazione e per la presentazione e la discussione delle proposte. Il regolamento indica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il numero dei consiglieri necessario per la validit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sedute, prevedendo che in ogni caso debba esservi la presenza di almeno un terzo dei consiglieri assegnati per legge all'ente, senza computare a tale fine il sindaco e il presidente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consigli sono dotati di autonomia funzionale e organizzativa. Con norme regolamentari i comuni e le province fissano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fornire ai consigli servizi, attrezzature e risorse finanziarie. Nei comuni con popolazione superiore a 15.000 abitanti e nelle province possono essere previste strutture apposite per il funzionamento dei consigli. Con il regolamento di cui al comma 2 i consigli disciplinano la gestione di tutte le risorse attribuite per il proprio funzionamento e per quello dei gruppi consiliari regolarmente costituiti.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 consiglieri entrano in carica all'atto della proclamazione ovvero, in caso di surrogazione, non appena adottata dal consiglio la relativa deliberazione.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consigli durano in carica sino all'elezione dei nuovi, limitandosi, dopo la pubblicazione del decreto di indizione dei comizi elettorali, ad adottare gli atti urgenti e improrogabili.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Quando lo statuto lo preveda, il consiglio si avvale di commissioni costituite nel proprio seno con criterio proporzionale. Il regolamento determina i poteri delle commissioni e ne disciplina l'organizzazione e le forme di pubblicit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lavori.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7. Le sedute del consiglio e delle commissioni sono pubbliche salvi i casi previsti dal regolamento </w:t>
      </w:r>
      <w:r w:rsidRPr="00F803CD">
        <w:rPr>
          <w:rFonts w:ascii="Calibri" w:eastAsia="Times New Roman" w:hAnsi="Calibri" w:cs="Calibri"/>
          <w:bCs/>
          <w:iCs/>
          <w:color w:val="19191A"/>
          <w:spacing w:val="0"/>
          <w:sz w:val="20"/>
          <w:szCs w:val="20"/>
          <w:lang w:eastAsia="it-IT"/>
        </w:rPr>
        <w:t>e, nei comuni con popolazione fino a 15.000 abitanti, si tengono preferibilmente in un arco temporale non coincidente con l'orario di lavoro dei partecipanti</w:t>
      </w:r>
      <w:r w:rsidRPr="00F803CD">
        <w:rPr>
          <w:rFonts w:ascii="Calibri" w:eastAsia="Times New Roman" w:hAnsi="Calibri" w:cs="Calibri"/>
          <w:color w:val="19191A"/>
          <w:spacing w:val="0"/>
          <w:sz w:val="20"/>
          <w:szCs w:val="20"/>
          <w:lang w:eastAsia="it-IT"/>
        </w:rPr>
        <w:t>. </w:t>
      </w:r>
      <w:r w:rsidR="0074560D" w:rsidRPr="00F803CD">
        <w:rPr>
          <w:rFonts w:ascii="Calibri" w:eastAsia="Times New Roman" w:hAnsi="Calibri" w:cs="Calibri"/>
          <w:bCs/>
          <w:iCs/>
          <w:color w:val="19191A"/>
          <w:spacing w:val="0"/>
          <w:sz w:val="20"/>
          <w:szCs w:val="20"/>
          <w:lang w:eastAsia="it-IT"/>
        </w:rPr>
        <w:t>(</w:t>
      </w:r>
      <w:r w:rsidRPr="00F803CD">
        <w:rPr>
          <w:rFonts w:ascii="Calibri" w:eastAsia="Times New Roman" w:hAnsi="Calibri" w:cs="Calibri"/>
          <w:bCs/>
          <w:iCs/>
          <w:color w:val="19191A"/>
          <w:spacing w:val="0"/>
          <w:sz w:val="20"/>
          <w:szCs w:val="20"/>
          <w:lang w:eastAsia="it-IT"/>
        </w:rPr>
        <w:t>49)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Le dimissioni dalla carica di consigliere, indirizzate al rispettivo consiglio, devono essere presentate personalmente ed assunte immediatamente al protocollo dell'ente nell'ordine temporale di presentazione. Le dimissioni non presentate personalmente devono essere autenticate ed inoltrate al protocollo per il tramite di persona delegata con atto autenticato in data non anteriore a cinque giorni. Esse sono irrevocabili, non necessitano di presa d'atto e sono immediatamente efficaci. Il consiglio, entro e non oltre dieci giorni, deve procedere alla surroga dei consiglieri dimissionari, con separate deliberazioni, seguendo l'ordine di presentazione delle dimissioni quale risulta dal protocollo. Non si fa luogo alla surroga qualora, ricorrendone i presupposti, si debba procedere allo scioglimento del consiglio a norma dell'articolo 141.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In occasione delle riunioni del consiglio vengono esposte all'esterno degli edifici, ove si tengono, la bandiera della Repubblica italiana e quella dell'Unione europea per il tempo in cui questi esercita le rispettive funzioni 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Sono fatte salve le ulteriori disposizioni emanate sulla base della legge 5 febbraio 1998, n. 22, concernente disposizioni generali sull'uso della bandiera italiana ed europea.</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AGGIORNAMENTO (49)</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Il D.L. 13 agosto 2011, n. 138, convertito con modificazioni dalla L. 14 settembre 2011, n. 148, ha disposto (con l'art. 16, comma 29) che "Le disposizioni di cui al presente articolo si applicano ai comuni appartenenti alle regioni a statuto speciale ed alle province autonome di Trento e di Bolzano nel rispetto degli statuti delle regioni e province medesime, delle relative norme di attuazione e secondo quanto previsto dall'articolo 27 della legge 5 maggio 2009, n. 42".</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39</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Presidenza dei consigli comunali e provinciali</w:t>
      </w:r>
      <w:r w:rsidR="00F803CD">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consigli provinciali e i consigli comunali dei comuni con popolazione superiore a 15.000 abitanti sono presieduti da un presidente eletto tra i consiglieri nella prima seduta del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Al presidente del consiglio sono attribuiti, tra gli altri, i poteri di convocazione e direzione dei lavori e delle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consiglio. Quando lo statuto non dispone diversamente, le funzioni vicarie di presidente del consiglio sono esercitate dal consigliere anziano individuato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40. Nei comuni con popolazione sino a 15.000 abitanti lo statuto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la figura del presidente del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presidente del consiglio comunale o provinciale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riunire il consiglio in un termine non superiore ai venti giorni, quando lo richiedano un quinto dei consiglieri, o il sindaco o il presidente della provincia, inserendo all'ordine del giorno le questioni richieste.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Nei comuni con popolazione inferiore ai 15.000 abitanti il consiglio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presieduto dal sindaco che provvede anche alla convocazione del consiglio salvo differente previsione statutaria.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presidente del consiglio comunale o provinciale assicura una adeguata e preventiva informazione ai gruppi consiliari ed ai singoli consiglieri sulle questioni sottoposte al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In caso di inosservanza degli obblighi di convocazione del consiglio, previa diffida, provvede il prefetto.</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40</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Convocazione della prima seduta del consiglio</w:t>
      </w:r>
      <w:r w:rsidR="00967E94">
        <w:rPr>
          <w:rFonts w:ascii="Calibri" w:eastAsia="Times New Roman" w:hAnsi="Calibri" w:cs="Calibri"/>
          <w:b/>
          <w:color w:val="19191A"/>
          <w:spacing w:val="0"/>
          <w:sz w:val="20"/>
          <w:szCs w:val="20"/>
          <w:lang w:eastAsia="it-IT"/>
        </w:rPr>
        <w:t>.</w:t>
      </w:r>
    </w:p>
    <w:p w:rsidR="00DC6618" w:rsidRPr="00DC6618" w:rsidRDefault="00DC6618" w:rsidP="0074560D">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prima seduta del consiglio comunale e provinciale deve essere convocata entro il termine perentorio di dieci giorni dalla proclamazione e deve tenersi entro il termine di dieci giorni dalla convocazione.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Nei comuni con popolazione superiore ai 15.000 abitanti, la prima seduta,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convocata dal sindaco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presieduta dal consigliere anziano fino alla elezione del presidente del consiglio. La seduta prosegue poi sotto la presidenza del presidente del consiglio per la comunicazione dei componenti della giunta e per gli ulteriori adempimenti.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consigliere anziano colui che ha ottenuto la maggior cifra individuale ai sensi dell'articolo 73 con esclusione del sindaco neoeletto e dei candidati alla carica di sindaco. proclamati consiglieri ai sensi del comma 11 del medesimo articolo 73.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Qualora il consigliere anziano sia assente o rifiuti di presiedere l'assemblea, la presidenza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assunta dal consigliere che, nella graduatoria di anzianit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determinata secondo i criteri di cui al comma 2, occupa il posto immediatamente successivo.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prima seduta del consiglio provinciale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presieduta e convocata dal presidente della provincia sino alla elezione del presidente del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Nei comuni con popolazione inferiore ai 15.000 abitanti, la prima seduta del consiglio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convocata e presieduta dal sindaco sino all'elezione del presidente del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le disposizioni di cui ai commi 2, 3, 4, 5 si applicano salvo diversa previsione regolamentare nel quadro dei principi stabiliti dallo statuto.</w:t>
      </w:r>
    </w:p>
    <w:p w:rsidR="0074560D" w:rsidRDefault="0074560D" w:rsidP="00DC6618">
      <w:pPr>
        <w:jc w:val="center"/>
        <w:rPr>
          <w:rFonts w:ascii="Calibri" w:eastAsia="Times New Roman" w:hAnsi="Calibri" w:cs="Calibri"/>
          <w:color w:val="19191A"/>
          <w:spacing w:val="0"/>
          <w:sz w:val="20"/>
          <w:szCs w:val="20"/>
          <w:lang w:eastAsia="it-IT"/>
        </w:rPr>
      </w:pPr>
    </w:p>
    <w:p w:rsidR="0074560D" w:rsidRDefault="0074560D">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lastRenderedPageBreak/>
        <w:t>Articolo 41</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Adempimenti della prima seduta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Nella prima seduta il consiglio comunale e provinciale, prima di deliberare su qualsiasi altro oggetto, ancorch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non sia stato prodotto alcun reclamo, deve esaminare la condizione degli eletti a norma del capo </w:t>
      </w:r>
      <w:proofErr w:type="spellStart"/>
      <w:r w:rsidRPr="00DC6618">
        <w:rPr>
          <w:rFonts w:ascii="Calibri" w:eastAsia="Times New Roman" w:hAnsi="Calibri" w:cs="Calibri"/>
          <w:color w:val="19191A"/>
          <w:spacing w:val="0"/>
          <w:sz w:val="20"/>
          <w:szCs w:val="20"/>
          <w:lang w:eastAsia="it-IT"/>
        </w:rPr>
        <w:t>II</w:t>
      </w:r>
      <w:proofErr w:type="spellEnd"/>
      <w:r w:rsidRPr="00DC6618">
        <w:rPr>
          <w:rFonts w:ascii="Calibri" w:eastAsia="Times New Roman" w:hAnsi="Calibri" w:cs="Calibri"/>
          <w:color w:val="19191A"/>
          <w:spacing w:val="0"/>
          <w:sz w:val="20"/>
          <w:szCs w:val="20"/>
          <w:lang w:eastAsia="it-IT"/>
        </w:rPr>
        <w:t xml:space="preserve"> titolo </w:t>
      </w:r>
      <w:proofErr w:type="spellStart"/>
      <w:r w:rsidRPr="00DC6618">
        <w:rPr>
          <w:rFonts w:ascii="Calibri" w:eastAsia="Times New Roman" w:hAnsi="Calibri" w:cs="Calibri"/>
          <w:color w:val="19191A"/>
          <w:spacing w:val="0"/>
          <w:sz w:val="20"/>
          <w:szCs w:val="20"/>
          <w:lang w:eastAsia="it-IT"/>
        </w:rPr>
        <w:t>III</w:t>
      </w:r>
      <w:proofErr w:type="spellEnd"/>
      <w:r w:rsidRPr="00DC6618">
        <w:rPr>
          <w:rFonts w:ascii="Calibri" w:eastAsia="Times New Roman" w:hAnsi="Calibri" w:cs="Calibri"/>
          <w:color w:val="19191A"/>
          <w:spacing w:val="0"/>
          <w:sz w:val="20"/>
          <w:szCs w:val="20"/>
          <w:lang w:eastAsia="it-IT"/>
        </w:rPr>
        <w:t xml:space="preserve"> e dichiarare la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essi quando sussista alcuna delle cause ivi previste, provvedendo secondo la procedura indicata dall'articolo 69.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consiglio comunale, nella prima seduta, elegge tra i propri componenti la commissione elettorale comunale ai sensi degli articoli 12 e seguenti del decreto del Presidente della Repubblica 20 marzo 1967, n. 223.</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 41-bis.</w:t>
      </w:r>
    </w:p>
    <w:p w:rsidR="00DC6618" w:rsidRPr="00DC6618" w:rsidRDefault="0074560D" w:rsidP="00DC6618">
      <w:pPr>
        <w:jc w:val="center"/>
        <w:rPr>
          <w:rFonts w:ascii="Calibri" w:eastAsia="Times New Roman" w:hAnsi="Calibri" w:cs="Calibri"/>
          <w:color w:val="19191A"/>
          <w:spacing w:val="0"/>
          <w:sz w:val="20"/>
          <w:szCs w:val="20"/>
          <w:lang w:eastAsia="it-IT"/>
        </w:rPr>
      </w:pPr>
      <w:r>
        <w:rPr>
          <w:rFonts w:ascii="Calibri" w:eastAsia="Times New Roman" w:hAnsi="Calibri" w:cs="Calibri"/>
          <w:b/>
          <w:bCs/>
          <w:i/>
          <w:iCs/>
          <w:color w:val="19191A"/>
          <w:spacing w:val="0"/>
          <w:sz w:val="20"/>
          <w:szCs w:val="20"/>
          <w:lang w:eastAsia="it-IT"/>
        </w:rPr>
        <w:t>(</w:t>
      </w:r>
      <w:r w:rsidR="00DC6618" w:rsidRPr="001A7E4E">
        <w:rPr>
          <w:rFonts w:ascii="Calibri" w:eastAsia="Times New Roman" w:hAnsi="Calibri" w:cs="Calibri"/>
          <w:b/>
          <w:bCs/>
          <w:i/>
          <w:iCs/>
          <w:color w:val="19191A"/>
          <w:spacing w:val="0"/>
          <w:sz w:val="20"/>
          <w:szCs w:val="20"/>
          <w:lang w:eastAsia="it-IT"/>
        </w:rPr>
        <w:t>ARTICOLO ABROGATO DAL D.LGS. 14 MARZO 2013, N. 33</w:t>
      </w:r>
      <w:r>
        <w:rPr>
          <w:rFonts w:ascii="Calibri" w:eastAsia="Times New Roman" w:hAnsi="Calibri" w:cs="Calibri"/>
          <w:b/>
          <w:bCs/>
          <w:i/>
          <w:iCs/>
          <w:color w:val="19191A"/>
          <w:spacing w:val="0"/>
          <w:sz w:val="20"/>
          <w:szCs w:val="20"/>
          <w:lang w:eastAsia="it-IT"/>
        </w:rPr>
        <w:t>)</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 42</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Attribuzioni dei consigli</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consiglio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l'organo di indirizzo e di controllo politico-amministrativo.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consiglio ha competenza limitatamente ai seguenti atti fondamentali:</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statuti dell'ente e delle aziende speciali, regolamenti salva l'ipotesi di cui all'articolo 48, comma 3, criteri generali in materia di ordinamento degli uffici e dei servizi;</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programmi, relazioni previsionali e programmatiche, piani finanziari, programmi triennali e elenco annuale dei lavori pubblici, bilanci annuali e pluriennali e relative variazioni, rendiconto, piani territoriali ed urbanistici, programmi annuali e pluriennali per la loro attuazione, eventuali deroghe ad essi, pareri da rendere per dette materie;</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convenzioni tra i comuni e quelle tra i comuni e provincia, costituzione e modificazione di forme associative;</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istituzione, compiti e norme sul funzionamento degli organismi di decentramento e di partecipazione;</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organizzazione dei pubblici servizi, costituzione di istituzioni e aziende speciali, concessione dei pubblici servizi, partecipazione dell'ente locale a societ</w:t>
      </w:r>
      <w:r w:rsidR="001A7E4E" w:rsidRPr="0074560D">
        <w:rPr>
          <w:rFonts w:ascii="Calibri" w:eastAsia="Times New Roman" w:hAnsi="Calibri" w:cs="Calibri"/>
          <w:color w:val="19191A"/>
          <w:spacing w:val="0"/>
          <w:sz w:val="20"/>
          <w:szCs w:val="20"/>
          <w:lang w:eastAsia="it-IT"/>
        </w:rPr>
        <w:t>à</w:t>
      </w:r>
      <w:r w:rsidRPr="0074560D">
        <w:rPr>
          <w:rFonts w:ascii="Calibri" w:eastAsia="Times New Roman" w:hAnsi="Calibri" w:cs="Calibri"/>
          <w:color w:val="19191A"/>
          <w:spacing w:val="0"/>
          <w:sz w:val="20"/>
          <w:szCs w:val="20"/>
          <w:lang w:eastAsia="it-IT"/>
        </w:rPr>
        <w:t xml:space="preserve"> di capitali, affidamento di attivit</w:t>
      </w:r>
      <w:r w:rsidR="001A7E4E" w:rsidRPr="0074560D">
        <w:rPr>
          <w:rFonts w:ascii="Calibri" w:eastAsia="Times New Roman" w:hAnsi="Calibri" w:cs="Calibri"/>
          <w:color w:val="19191A"/>
          <w:spacing w:val="0"/>
          <w:sz w:val="20"/>
          <w:szCs w:val="20"/>
          <w:lang w:eastAsia="it-IT"/>
        </w:rPr>
        <w:t>à</w:t>
      </w:r>
      <w:r w:rsidRPr="0074560D">
        <w:rPr>
          <w:rFonts w:ascii="Calibri" w:eastAsia="Times New Roman" w:hAnsi="Calibri" w:cs="Calibri"/>
          <w:color w:val="19191A"/>
          <w:spacing w:val="0"/>
          <w:sz w:val="20"/>
          <w:szCs w:val="20"/>
          <w:lang w:eastAsia="it-IT"/>
        </w:rPr>
        <w:t xml:space="preserve"> o servizi mediante convenzione;</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istituzione e ordinamento dei tributi, con esclusione della determinazione delle relative aliquote; disciplina generale delle tariffe per la fruizione dei beni e dei servizi;</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indirizzi da osservare da parte delle aziende pubbliche e degli enti dipendenti, sovvenzionati o sottoposti a vigilanza;</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contrazione di mutui e aperture di credito non previste espressamente in atti fondamentali del consiglio ed emissioni di prestiti obbligazionari;</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spese che impegnino i bilanci per gli esercizi successivi, escluse quelle relative alle locazioni di immobili ed alla somministrazione e fornitura di beni e servizi a carattere continuativo;</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l) acquisti e alienazioni immobiliari, relative permute, appalti e concessioni che non siano previsti espressamente in atti fondamentali del consiglio o che non ne costituiscano mera esecuzione e che, comunque, non rientrino nella ordinaria amministrazione di funzioni e servizi di competenza della giunta, del segretario o di altri funzionari;</w:t>
      </w:r>
    </w:p>
    <w:p w:rsidR="00DC6618" w:rsidRPr="0074560D" w:rsidRDefault="00DC6618" w:rsidP="0074560D">
      <w:pPr>
        <w:pStyle w:val="Paragrafoelenco"/>
        <w:numPr>
          <w:ilvl w:val="0"/>
          <w:numId w:val="5"/>
        </w:numPr>
        <w:jc w:val="both"/>
        <w:rPr>
          <w:rFonts w:ascii="Calibri" w:eastAsia="Times New Roman" w:hAnsi="Calibri" w:cs="Calibri"/>
          <w:color w:val="19191A"/>
          <w:spacing w:val="0"/>
          <w:sz w:val="20"/>
          <w:szCs w:val="20"/>
          <w:lang w:eastAsia="it-IT"/>
        </w:rPr>
      </w:pPr>
      <w:r w:rsidRPr="0074560D">
        <w:rPr>
          <w:rFonts w:ascii="Calibri" w:eastAsia="Times New Roman" w:hAnsi="Calibri" w:cs="Calibri"/>
          <w:color w:val="19191A"/>
          <w:spacing w:val="0"/>
          <w:sz w:val="20"/>
          <w:szCs w:val="20"/>
          <w:lang w:eastAsia="it-IT"/>
        </w:rPr>
        <w:t>m) definizione degli indirizzi per la nomina e la designazione dei rappresentanti del comune presso enti, aziende ed istituzioni, nonch</w:t>
      </w:r>
      <w:r w:rsidR="001A7E4E" w:rsidRPr="0074560D">
        <w:rPr>
          <w:rFonts w:ascii="Calibri" w:eastAsia="Times New Roman" w:hAnsi="Calibri" w:cs="Calibri"/>
          <w:color w:val="19191A"/>
          <w:spacing w:val="0"/>
          <w:sz w:val="20"/>
          <w:szCs w:val="20"/>
          <w:lang w:eastAsia="it-IT"/>
        </w:rPr>
        <w:t>é</w:t>
      </w:r>
      <w:r w:rsidRPr="0074560D">
        <w:rPr>
          <w:rFonts w:ascii="Calibri" w:eastAsia="Times New Roman" w:hAnsi="Calibri" w:cs="Calibri"/>
          <w:color w:val="19191A"/>
          <w:spacing w:val="0"/>
          <w:sz w:val="20"/>
          <w:szCs w:val="20"/>
          <w:lang w:eastAsia="it-IT"/>
        </w:rPr>
        <w:t xml:space="preserve"> nomina dei rappresentanti del consiglio presso enti, aziende ed istituzioni ad esso espressamente riservata dalla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consiglio, nei modi disciplinati dallo statuto, partecipa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alla definizione, all'adeguamento e alla verifica periodica dell'attuazione delle linee programmatiche da parte del sindaco o del presidente della provincia e dei singoli assessori.</w:t>
      </w:r>
    </w:p>
    <w:p w:rsidR="00DC6618" w:rsidRPr="00DC6618" w:rsidRDefault="00DC6618" w:rsidP="0074560D">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deliberazioni in ordine agli argomenti di cui al presente articolo non possono essere adottate in via d'urgenza da altri organi del comune o della provincia, salvo quelle attinenti alle variazioni di bilancio adottate dalla giunta da sottoporre a ratifica del consiglio nei sessanta giorni successivi, a pena di decadenza.</w:t>
      </w:r>
      <w:r w:rsidR="0074560D">
        <w:rPr>
          <w:rFonts w:ascii="Calibri" w:eastAsia="Times New Roman" w:hAnsi="Calibri" w:cs="Calibri"/>
          <w:color w:val="19191A"/>
          <w:spacing w:val="0"/>
          <w:sz w:val="20"/>
          <w:szCs w:val="20"/>
          <w:lang w:eastAsia="it-IT"/>
        </w:rPr>
        <w:t xml:space="preserve"> </w:t>
      </w:r>
      <w:r w:rsidRPr="00580383">
        <w:rPr>
          <w:rFonts w:ascii="Calibri" w:eastAsia="Times New Roman" w:hAnsi="Calibri" w:cs="Calibri"/>
          <w:bCs/>
          <w:iCs/>
          <w:color w:val="19191A"/>
          <w:spacing w:val="0"/>
          <w:sz w:val="20"/>
          <w:szCs w:val="20"/>
          <w:lang w:eastAsia="it-IT"/>
        </w:rPr>
        <w:t>(64)</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AGGIORNAMENTO (64)</w:t>
      </w:r>
    </w:p>
    <w:p w:rsidR="00DC6618" w:rsidRPr="0074560D" w:rsidRDefault="00DC6618" w:rsidP="00DC6618">
      <w:pPr>
        <w:jc w:val="both"/>
        <w:rPr>
          <w:rFonts w:ascii="Calibri" w:eastAsia="Times New Roman" w:hAnsi="Calibri" w:cs="Calibri"/>
          <w:color w:val="19191A"/>
          <w:spacing w:val="0"/>
          <w:sz w:val="18"/>
          <w:szCs w:val="18"/>
          <w:lang w:eastAsia="it-IT"/>
        </w:rPr>
      </w:pPr>
      <w:r w:rsidRPr="0074560D">
        <w:rPr>
          <w:rFonts w:ascii="Calibri" w:eastAsia="Times New Roman" w:hAnsi="Calibri" w:cs="Calibri"/>
          <w:color w:val="19191A"/>
          <w:spacing w:val="0"/>
          <w:sz w:val="18"/>
          <w:szCs w:val="18"/>
          <w:lang w:eastAsia="it-IT"/>
        </w:rPr>
        <w:t>Il D.L. 8 aprile 2013, n. 35, convertito con modificazioni dalla L. 6 giugno 2013, n. 64, ha disposto (con l'art. 1, comma 13) che "Gli enti locali che non possono far fronte ai pagamenti dei debiti certi liquidi ed esigibili maturati alla data del 31 dicembre 2012, ovvero dei debiti per i quali sia stata emessa fattura o richiesta equivalente di pagamento entro il predetto termine a causa di carenza di liquidit</w:t>
      </w:r>
      <w:r w:rsidR="001A7E4E" w:rsidRPr="0074560D">
        <w:rPr>
          <w:rFonts w:ascii="Calibri" w:eastAsia="Times New Roman" w:hAnsi="Calibri" w:cs="Calibri"/>
          <w:color w:val="19191A"/>
          <w:spacing w:val="0"/>
          <w:sz w:val="18"/>
          <w:szCs w:val="18"/>
          <w:lang w:eastAsia="it-IT"/>
        </w:rPr>
        <w:t>à</w:t>
      </w:r>
      <w:r w:rsidRPr="0074560D">
        <w:rPr>
          <w:rFonts w:ascii="Calibri" w:eastAsia="Times New Roman" w:hAnsi="Calibri" w:cs="Calibri"/>
          <w:color w:val="19191A"/>
          <w:spacing w:val="0"/>
          <w:sz w:val="18"/>
          <w:szCs w:val="18"/>
          <w:lang w:eastAsia="it-IT"/>
        </w:rPr>
        <w:t>, in deroga agli articoli 42, 203 e 204 del decreto legislativo 18 agosto 2000, n. 267, chiedono alla Cassa depositi e prestiti S.p.A., secondo le modalit</w:t>
      </w:r>
      <w:r w:rsidR="001A7E4E" w:rsidRPr="0074560D">
        <w:rPr>
          <w:rFonts w:ascii="Calibri" w:eastAsia="Times New Roman" w:hAnsi="Calibri" w:cs="Calibri"/>
          <w:color w:val="19191A"/>
          <w:spacing w:val="0"/>
          <w:sz w:val="18"/>
          <w:szCs w:val="18"/>
          <w:lang w:eastAsia="it-IT"/>
        </w:rPr>
        <w:t>à</w:t>
      </w:r>
      <w:r w:rsidRPr="0074560D">
        <w:rPr>
          <w:rFonts w:ascii="Calibri" w:eastAsia="Times New Roman" w:hAnsi="Calibri" w:cs="Calibri"/>
          <w:color w:val="19191A"/>
          <w:spacing w:val="0"/>
          <w:sz w:val="18"/>
          <w:szCs w:val="18"/>
          <w:lang w:eastAsia="it-IT"/>
        </w:rPr>
        <w:t xml:space="preserve"> stabilite nell'addendum di cui al comma 11, entro il 30 aprile 2013 l'anticipazione di liquidit</w:t>
      </w:r>
      <w:r w:rsidR="001A7E4E" w:rsidRPr="0074560D">
        <w:rPr>
          <w:rFonts w:ascii="Calibri" w:eastAsia="Times New Roman" w:hAnsi="Calibri" w:cs="Calibri"/>
          <w:color w:val="19191A"/>
          <w:spacing w:val="0"/>
          <w:sz w:val="18"/>
          <w:szCs w:val="18"/>
          <w:lang w:eastAsia="it-IT"/>
        </w:rPr>
        <w:t>à</w:t>
      </w:r>
      <w:r w:rsidRPr="0074560D">
        <w:rPr>
          <w:rFonts w:ascii="Calibri" w:eastAsia="Times New Roman" w:hAnsi="Calibri" w:cs="Calibri"/>
          <w:color w:val="19191A"/>
          <w:spacing w:val="0"/>
          <w:sz w:val="18"/>
          <w:szCs w:val="18"/>
          <w:lang w:eastAsia="it-IT"/>
        </w:rPr>
        <w:t xml:space="preserve"> da destinare ai predetti pagamenti".</w:t>
      </w:r>
    </w:p>
    <w:p w:rsidR="0074560D" w:rsidRDefault="0074560D" w:rsidP="00DC6618">
      <w:pPr>
        <w:jc w:val="center"/>
        <w:rPr>
          <w:rFonts w:ascii="Calibri" w:eastAsia="Times New Roman" w:hAnsi="Calibri" w:cs="Calibri"/>
          <w:color w:val="19191A"/>
          <w:spacing w:val="0"/>
          <w:sz w:val="20"/>
          <w:szCs w:val="20"/>
          <w:lang w:eastAsia="it-IT"/>
        </w:rPr>
      </w:pPr>
    </w:p>
    <w:p w:rsidR="0074560D" w:rsidRDefault="0074560D">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lastRenderedPageBreak/>
        <w:t>Articolo 43</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Diritti dei consiglieri</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consiglieri comunali e provinciali hanno diritto di iniziativa su ogni questione sottoposta alla deliberazione del consiglio. Hanno inoltre il diritto di chiedere la convocazione del consiglio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dettate dall'articolo 39, comma 2, e di presentare interrogazioni e mozioni.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 consiglieri comunali e provinciali hanno diritto di ottenere dagli uffici, rispettivamente, del comune e della provincia,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dalle loro aziende ed enti dipendenti, tutte le notizie e le informazioni in loro possesso, utili all'espletamento del proprio mandato. Essi sono tenuti al segreto nei casi specificamente determinati dalla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sindaco o il presidente della provincia o gli assessori da essi delegati rispondono, entro 30 giorni, alle interrogazioni e ad ogni altra istanza di sindacato ispettivo presentata dai consiglieri.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presentazione di tali atti e delle relative risposte sono disciplinate dallo statuto e dal regolamento consiliare.</w:t>
      </w:r>
    </w:p>
    <w:p w:rsidR="00DC6618" w:rsidRPr="0074560D" w:rsidRDefault="00DC6618" w:rsidP="0074560D">
      <w:pPr>
        <w:rPr>
          <w:rFonts w:ascii="Calibri" w:eastAsia="Times New Roman" w:hAnsi="Calibri" w:cs="Calibri"/>
          <w:color w:val="auto"/>
          <w:spacing w:val="0"/>
          <w:sz w:val="20"/>
          <w:szCs w:val="20"/>
          <w:lang w:eastAsia="it-IT"/>
        </w:rPr>
      </w:pPr>
      <w:r w:rsidRPr="00DC6618">
        <w:rPr>
          <w:rFonts w:ascii="Calibri" w:eastAsia="Times New Roman" w:hAnsi="Calibri" w:cs="Calibri"/>
          <w:color w:val="19191A"/>
          <w:spacing w:val="0"/>
          <w:sz w:val="20"/>
          <w:szCs w:val="20"/>
          <w:lang w:eastAsia="it-IT"/>
        </w:rPr>
        <w:t>4. Lo statuto stabilisce i casi di decadenza per la mancata partecipazione alle sedute e le relative procedure, garantendo il diritto del consigliere a far valere le cause giustificative.</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44</w:t>
      </w: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Garanzia delle minoranze e controllo consiliare</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 statuto prevede le forme di garanzia e di partecipazione delle minoranze attribuendo alle opposizioni la presidenza delle commissioni consiliari aventi funzioni di controllo o di garanzia, ove costituite.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consiglio comunale o provinciale, a maggioranza assoluta dei propri membri,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istituire al proprio interno commissioni di indagine sull'attivit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dell'amministrazione. I poteri, la composizione ed il funzionamento delle suddette commissioni sono disciplinati dallo statuto e dal regolamento consiliare.</w:t>
      </w:r>
    </w:p>
    <w:p w:rsidR="0074560D" w:rsidRDefault="0074560D" w:rsidP="00DC6618">
      <w:pPr>
        <w:jc w:val="center"/>
        <w:rPr>
          <w:rFonts w:ascii="Calibri" w:eastAsia="Times New Roman" w:hAnsi="Calibri" w:cs="Calibri"/>
          <w:color w:val="19191A"/>
          <w:spacing w:val="0"/>
          <w:sz w:val="20"/>
          <w:szCs w:val="20"/>
          <w:lang w:eastAsia="it-IT"/>
        </w:rPr>
      </w:pPr>
    </w:p>
    <w:p w:rsidR="00DC6618" w:rsidRPr="0074560D" w:rsidRDefault="00DC6618" w:rsidP="00DC6618">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Articolo 45</w:t>
      </w:r>
    </w:p>
    <w:p w:rsidR="00DC6618" w:rsidRPr="0074560D" w:rsidRDefault="00DC6618" w:rsidP="0074560D">
      <w:pPr>
        <w:jc w:val="center"/>
        <w:rPr>
          <w:rFonts w:ascii="Calibri" w:eastAsia="Times New Roman" w:hAnsi="Calibri" w:cs="Calibri"/>
          <w:b/>
          <w:color w:val="19191A"/>
          <w:spacing w:val="0"/>
          <w:sz w:val="20"/>
          <w:szCs w:val="20"/>
          <w:lang w:eastAsia="it-IT"/>
        </w:rPr>
      </w:pPr>
      <w:r w:rsidRPr="0074560D">
        <w:rPr>
          <w:rFonts w:ascii="Calibri" w:eastAsia="Times New Roman" w:hAnsi="Calibri" w:cs="Calibri"/>
          <w:b/>
          <w:color w:val="19191A"/>
          <w:spacing w:val="0"/>
          <w:sz w:val="20"/>
          <w:szCs w:val="20"/>
          <w:lang w:eastAsia="it-IT"/>
        </w:rPr>
        <w:t>Surrogazione e supplenza dei consiglieri provinciali, comunali e</w:t>
      </w:r>
      <w:r w:rsidR="0074560D">
        <w:rPr>
          <w:rFonts w:ascii="Calibri" w:eastAsia="Times New Roman" w:hAnsi="Calibri" w:cs="Calibri"/>
          <w:b/>
          <w:color w:val="19191A"/>
          <w:spacing w:val="0"/>
          <w:sz w:val="20"/>
          <w:szCs w:val="20"/>
          <w:lang w:eastAsia="it-IT"/>
        </w:rPr>
        <w:t xml:space="preserve"> </w:t>
      </w:r>
      <w:r w:rsidRPr="0074560D">
        <w:rPr>
          <w:rFonts w:ascii="Calibri" w:eastAsia="Times New Roman" w:hAnsi="Calibri" w:cs="Calibri"/>
          <w:b/>
          <w:color w:val="19191A"/>
          <w:spacing w:val="0"/>
          <w:sz w:val="20"/>
          <w:szCs w:val="20"/>
          <w:lang w:eastAsia="it-IT"/>
        </w:rPr>
        <w:t>circoscrizionali</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Nei consigli provinciali, comunali e circoscrizionali il seggio che durante il quinquennio rimanga vacante per qualsiasi causa, anche se sopravvenuta,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attribuito al candidato che nella medesima lista segue immediatamente l'ultimo eletto.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Nel caso di sospensione di un consigliere ai sensi dell'articolo 59, il consiglio, nella prima adunanza successiva alla notifica del provvedimento di sospensione, procede alla temporanea sostituzione affidando la supplenza per l'esercizio delle funzioni di consigliere al candidato della stessa lista che ha riportato, dopo gli eletti, il maggior numero di voti. La supplenza ha termine con la cessazione della sospensione. Qualora sopravvenga la decadenza si fa luogo alla surrogazione a norma del comma 1.</w:t>
      </w:r>
    </w:p>
    <w:p w:rsidR="003347B7" w:rsidRDefault="003347B7" w:rsidP="00DC6618">
      <w:pPr>
        <w:jc w:val="center"/>
        <w:rPr>
          <w:rFonts w:ascii="Calibri" w:eastAsia="Times New Roman" w:hAnsi="Calibri" w:cs="Calibri"/>
          <w:color w:val="19191A"/>
          <w:spacing w:val="0"/>
          <w:sz w:val="20"/>
          <w:szCs w:val="20"/>
          <w:lang w:eastAsia="it-IT"/>
        </w:rPr>
      </w:pP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Articolo 46</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Elezione del sindaco e del presidente della provincia - Nomina della giunta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sindaco e il presidente della provincia sono eletti dai cittadini a suffragio universale e diretto secondo le disposizioni dettate dalla legge e sono membri dei rispettivi consigli.</w:t>
      </w:r>
    </w:p>
    <w:p w:rsidR="00DC6618" w:rsidRPr="00DC6618"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2. Il sindaco e il presidente della provincia nominano</w:t>
      </w:r>
      <w:r w:rsidRPr="003347B7">
        <w:rPr>
          <w:rFonts w:ascii="Calibri" w:eastAsia="Times New Roman" w:hAnsi="Calibri" w:cs="Calibri"/>
          <w:bCs/>
          <w:iCs/>
          <w:color w:val="19191A"/>
          <w:spacing w:val="0"/>
          <w:sz w:val="20"/>
          <w:szCs w:val="20"/>
          <w:lang w:eastAsia="it-IT"/>
        </w:rPr>
        <w:t>, nel rispetto del principio di pari opportunit</w:t>
      </w:r>
      <w:r w:rsidR="001A7E4E" w:rsidRPr="003347B7">
        <w:rPr>
          <w:rFonts w:ascii="Calibri" w:eastAsia="Times New Roman" w:hAnsi="Calibri" w:cs="Calibri"/>
          <w:bCs/>
          <w:iCs/>
          <w:color w:val="19191A"/>
          <w:spacing w:val="0"/>
          <w:sz w:val="20"/>
          <w:szCs w:val="20"/>
          <w:lang w:eastAsia="it-IT"/>
        </w:rPr>
        <w:t>à</w:t>
      </w:r>
      <w:r w:rsidRPr="003347B7">
        <w:rPr>
          <w:rFonts w:ascii="Calibri" w:eastAsia="Times New Roman" w:hAnsi="Calibri" w:cs="Calibri"/>
          <w:bCs/>
          <w:iCs/>
          <w:color w:val="19191A"/>
          <w:spacing w:val="0"/>
          <w:sz w:val="20"/>
          <w:szCs w:val="20"/>
          <w:lang w:eastAsia="it-IT"/>
        </w:rPr>
        <w:t xml:space="preserve"> tra donne e uomini, garantendo la presenza di entrambi i sessi,</w:t>
      </w:r>
      <w:r w:rsidRPr="003347B7">
        <w:rPr>
          <w:rFonts w:ascii="Calibri" w:eastAsia="Times New Roman" w:hAnsi="Calibri" w:cs="Calibri"/>
          <w:color w:val="19191A"/>
          <w:spacing w:val="0"/>
          <w:sz w:val="20"/>
          <w:szCs w:val="20"/>
          <w:lang w:eastAsia="it-IT"/>
        </w:rPr>
        <w:t xml:space="preserve"> i componenti della giunta, tra cui un vicesindaco e un </w:t>
      </w:r>
      <w:r w:rsidRPr="00DC6618">
        <w:rPr>
          <w:rFonts w:ascii="Calibri" w:eastAsia="Times New Roman" w:hAnsi="Calibri" w:cs="Calibri"/>
          <w:color w:val="19191A"/>
          <w:spacing w:val="0"/>
          <w:sz w:val="20"/>
          <w:szCs w:val="20"/>
          <w:lang w:eastAsia="it-IT"/>
        </w:rPr>
        <w:t>vicepresidente, e ne danno comunicazione al consiglio nella prima seduta successiva alla elezione.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Entro il termine fissato dallo statuto, il sindaco o il presidente della provincia, sentita la giunta, presenta al consiglio le linee programmatiche relative alle azioni e ai progetti da realizzare nel corso del mandato.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sindaco e il presidente della provincia possono revocare uno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assessori, dandone motivata comunicazione al consiglio.</w:t>
      </w:r>
    </w:p>
    <w:p w:rsidR="003347B7" w:rsidRDefault="003347B7" w:rsidP="00DC6618">
      <w:pPr>
        <w:jc w:val="center"/>
        <w:rPr>
          <w:rFonts w:ascii="Calibri" w:eastAsia="Times New Roman" w:hAnsi="Calibri" w:cs="Calibri"/>
          <w:color w:val="19191A"/>
          <w:spacing w:val="0"/>
          <w:sz w:val="20"/>
          <w:szCs w:val="20"/>
          <w:lang w:eastAsia="it-IT"/>
        </w:rPr>
      </w:pP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Articolo 47</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Composizione delle giunte</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giunta comunale e la giunta provinciale sono composte rispettivamente dal sindaco e dal presidente della provincia, che le presiedono, e da un numero di assessori, stabilito dagli statuti, che non deve essere superiore a un terzo, arrotondato aritmeticamente, del numero dei consiglieri comunali e provinciali, computando a tale fine il sindaco e il presidente della provincia, e comunque non superiore a</w:t>
      </w:r>
      <w:r w:rsidRPr="003347B7">
        <w:rPr>
          <w:rFonts w:ascii="Calibri" w:eastAsia="Times New Roman" w:hAnsi="Calibri" w:cs="Calibri"/>
          <w:color w:val="19191A"/>
          <w:spacing w:val="0"/>
          <w:sz w:val="20"/>
          <w:szCs w:val="20"/>
          <w:lang w:eastAsia="it-IT"/>
        </w:rPr>
        <w:t> </w:t>
      </w:r>
      <w:r w:rsidRPr="003347B7">
        <w:rPr>
          <w:rFonts w:ascii="Calibri" w:eastAsia="Times New Roman" w:hAnsi="Calibri" w:cs="Calibri"/>
          <w:bCs/>
          <w:iCs/>
          <w:color w:val="19191A"/>
          <w:spacing w:val="0"/>
          <w:sz w:val="20"/>
          <w:szCs w:val="20"/>
          <w:lang w:eastAsia="it-IT"/>
        </w:rPr>
        <w:t xml:space="preserve">dodici </w:t>
      </w:r>
      <w:r w:rsidRPr="003347B7">
        <w:rPr>
          <w:rFonts w:ascii="Calibri" w:eastAsia="Times New Roman" w:hAnsi="Calibri" w:cs="Calibri"/>
          <w:color w:val="19191A"/>
          <w:spacing w:val="0"/>
          <w:sz w:val="20"/>
          <w:szCs w:val="20"/>
          <w:lang w:eastAsia="it-IT"/>
        </w:rPr>
        <w:t>unit</w:t>
      </w:r>
      <w:r w:rsidR="001A7E4E" w:rsidRPr="003347B7">
        <w:rPr>
          <w:rFonts w:ascii="Calibri" w:eastAsia="Times New Roman" w:hAnsi="Calibri" w:cs="Calibri"/>
          <w:color w:val="19191A"/>
          <w:spacing w:val="0"/>
          <w:sz w:val="20"/>
          <w:szCs w:val="20"/>
          <w:lang w:eastAsia="it-IT"/>
        </w:rPr>
        <w:t>à</w:t>
      </w:r>
      <w:r w:rsidRPr="003347B7">
        <w:rPr>
          <w:rFonts w:ascii="Calibri" w:eastAsia="Times New Roman" w:hAnsi="Calibri" w:cs="Calibri"/>
          <w:color w:val="19191A"/>
          <w:spacing w:val="0"/>
          <w:sz w:val="20"/>
          <w:szCs w:val="20"/>
          <w:lang w:eastAsia="it-IT"/>
        </w:rPr>
        <w:t>. </w:t>
      </w:r>
      <w:r w:rsidR="003347B7">
        <w:rPr>
          <w:rFonts w:ascii="Calibri" w:eastAsia="Times New Roman" w:hAnsi="Calibri" w:cs="Calibri"/>
          <w:bCs/>
          <w:iCs/>
          <w:color w:val="19191A"/>
          <w:spacing w:val="0"/>
          <w:sz w:val="20"/>
          <w:szCs w:val="20"/>
          <w:lang w:eastAsia="it-IT"/>
        </w:rPr>
        <w:t>(31)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statuti, nel rispetto di quanto stabilito dal comma 1, possono fissare il numero degli assessori ovvero il numero massimo degli stessi.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Nei comuni con popolazione superiore a 15.000 abitanti e nelle province gli assessori sono nominati dal sindaco o dal presidente della provincia, anche al di fuori dei componenti del consiglio, fra i cittadini in possesso dei requisiti di candidabilit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alla carica di consigliere.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Nei comuni con popolazione inferiore a 15.000 abitanti lo statuto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la nomina ad assessore di cittadini non facenti, parte del consiglio ed in possesso dei requisiti di candidabilit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alla carica di consigliere.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Fino all'adozione delle norme statutarie di cui al comma 1, le giunte comunali e provinciali sono composte da un numero, di assessori stabilito rispettivamente nelle seguenti misure:</w:t>
      </w:r>
    </w:p>
    <w:p w:rsidR="003347B7" w:rsidRDefault="00DC6618" w:rsidP="003347B7">
      <w:pPr>
        <w:pStyle w:val="Paragrafoelenco"/>
        <w:numPr>
          <w:ilvl w:val="0"/>
          <w:numId w:val="9"/>
        </w:numPr>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lastRenderedPageBreak/>
        <w:t>non superiore a 4 nei comuni con popolazione inferiore a 10.000</w:t>
      </w:r>
      <w:r w:rsidR="003347B7" w:rsidRP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abitanti;</w:t>
      </w:r>
    </w:p>
    <w:p w:rsidR="003347B7" w:rsidRDefault="00DC6618" w:rsidP="003347B7">
      <w:pPr>
        <w:pStyle w:val="Paragrafoelenco"/>
        <w:ind w:left="360"/>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non superiore a 6 nei comuni con popolazione compresa</w:t>
      </w:r>
      <w:r w:rsid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 xml:space="preserve">tra 10.001 e 100.000 abitanti; </w:t>
      </w:r>
    </w:p>
    <w:p w:rsidR="003347B7" w:rsidRDefault="00DC6618" w:rsidP="003347B7">
      <w:pPr>
        <w:pStyle w:val="Paragrafoelenco"/>
        <w:ind w:left="360"/>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non superiore a 10 nei comuni con</w:t>
      </w:r>
      <w:r w:rsidR="003347B7" w:rsidRP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popolazione compresa tra 100.001 e 250.000 abitanti e nei</w:t>
      </w:r>
      <w:r w:rsidR="003347B7" w:rsidRP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capoluoghi di provincia con popolazione inferiore a 100.000</w:t>
      </w:r>
      <w:r w:rsidR="003347B7" w:rsidRP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abitanti</w:t>
      </w:r>
      <w:r w:rsidR="003347B7">
        <w:rPr>
          <w:rFonts w:ascii="Calibri" w:eastAsia="Times New Roman" w:hAnsi="Calibri" w:cs="Calibri"/>
          <w:color w:val="19191A"/>
          <w:spacing w:val="0"/>
          <w:sz w:val="20"/>
          <w:szCs w:val="20"/>
          <w:lang w:eastAsia="it-IT"/>
        </w:rPr>
        <w:t>;</w:t>
      </w:r>
    </w:p>
    <w:p w:rsidR="003347B7" w:rsidRDefault="00DC6618" w:rsidP="003347B7">
      <w:pPr>
        <w:pStyle w:val="Paragrafoelenco"/>
        <w:ind w:left="360"/>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non superiore a 12 nei comuni con popolazione compresa</w:t>
      </w:r>
      <w:r w:rsidR="003347B7" w:rsidRP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 xml:space="preserve">tra 250.001 e 500.000 abitanti; </w:t>
      </w:r>
    </w:p>
    <w:p w:rsidR="003347B7" w:rsidRDefault="00DC6618" w:rsidP="003347B7">
      <w:pPr>
        <w:pStyle w:val="Paragrafoelenco"/>
        <w:ind w:left="360"/>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non superiore a 14 nei comuni con</w:t>
      </w:r>
      <w:r w:rsidR="003347B7" w:rsidRP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popolazione compresa tra 500.001 e 1.000.000 di abitanti e non</w:t>
      </w:r>
      <w:r w:rsidR="003347B7" w:rsidRP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superiore a 16 nei comuni con popolazione superiore a 1.000.000 di abitanti;</w:t>
      </w:r>
    </w:p>
    <w:p w:rsidR="003347B7" w:rsidRDefault="00DC6618" w:rsidP="00DC6618">
      <w:pPr>
        <w:pStyle w:val="Paragrafoelenco"/>
        <w:numPr>
          <w:ilvl w:val="0"/>
          <w:numId w:val="9"/>
        </w:numPr>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non superiore a 6 per le province a cui sono assegnati 24</w:t>
      </w:r>
      <w:r w:rsidR="003347B7" w:rsidRPr="003347B7">
        <w:rPr>
          <w:rFonts w:ascii="Calibri" w:eastAsia="Times New Roman" w:hAnsi="Calibri" w:cs="Calibri"/>
          <w:color w:val="19191A"/>
          <w:spacing w:val="0"/>
          <w:sz w:val="20"/>
          <w:szCs w:val="20"/>
          <w:lang w:eastAsia="it-IT"/>
        </w:rPr>
        <w:t xml:space="preserve"> </w:t>
      </w:r>
      <w:r w:rsidRPr="003347B7">
        <w:rPr>
          <w:rFonts w:ascii="Calibri" w:eastAsia="Times New Roman" w:hAnsi="Calibri" w:cs="Calibri"/>
          <w:color w:val="19191A"/>
          <w:spacing w:val="0"/>
          <w:sz w:val="20"/>
          <w:szCs w:val="20"/>
          <w:lang w:eastAsia="it-IT"/>
        </w:rPr>
        <w:t xml:space="preserve">consiglieri; </w:t>
      </w:r>
    </w:p>
    <w:p w:rsidR="003347B7" w:rsidRDefault="00DC6618" w:rsidP="003347B7">
      <w:pPr>
        <w:pStyle w:val="Paragrafoelenco"/>
        <w:ind w:left="360"/>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non superiore a 8 per le province a cui sono</w:t>
      </w:r>
      <w:r w:rsidR="003347B7">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assegnati 30 consiglieri; </w:t>
      </w:r>
    </w:p>
    <w:p w:rsidR="003347B7" w:rsidRDefault="00DC6618" w:rsidP="003347B7">
      <w:pPr>
        <w:pStyle w:val="Paragrafoelenco"/>
        <w:ind w:left="360"/>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non superiore a 10 per le province a cui</w:t>
      </w:r>
      <w:r w:rsidR="003347B7">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sono assegnati 36 consiglieri; </w:t>
      </w:r>
    </w:p>
    <w:p w:rsidR="00DC6618" w:rsidRPr="00DC6618" w:rsidRDefault="00DC6618" w:rsidP="003347B7">
      <w:pPr>
        <w:pStyle w:val="Paragrafoelenco"/>
        <w:ind w:left="360"/>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non superiore a 12 per quelle a cui sono assegnati 45 consiglieri.</w:t>
      </w:r>
    </w:p>
    <w:p w:rsidR="00DC6618" w:rsidRPr="003347B7" w:rsidRDefault="00DC6618" w:rsidP="00DC6618">
      <w:pPr>
        <w:jc w:val="both"/>
        <w:rPr>
          <w:rFonts w:ascii="Calibri" w:eastAsia="Times New Roman" w:hAnsi="Calibri" w:cs="Calibri"/>
          <w:color w:val="19191A"/>
          <w:spacing w:val="0"/>
          <w:sz w:val="18"/>
          <w:szCs w:val="18"/>
          <w:lang w:eastAsia="it-IT"/>
        </w:rPr>
      </w:pPr>
      <w:r w:rsidRPr="003347B7">
        <w:rPr>
          <w:rFonts w:ascii="Calibri" w:eastAsia="Times New Roman" w:hAnsi="Calibri" w:cs="Calibri"/>
          <w:color w:val="19191A"/>
          <w:spacing w:val="0"/>
          <w:sz w:val="18"/>
          <w:szCs w:val="18"/>
          <w:lang w:eastAsia="it-IT"/>
        </w:rPr>
        <w:t>---------------</w:t>
      </w:r>
    </w:p>
    <w:p w:rsidR="00DC6618" w:rsidRPr="003347B7" w:rsidRDefault="00DC6618" w:rsidP="00DC6618">
      <w:pPr>
        <w:jc w:val="both"/>
        <w:rPr>
          <w:rFonts w:ascii="Calibri" w:eastAsia="Times New Roman" w:hAnsi="Calibri" w:cs="Calibri"/>
          <w:color w:val="19191A"/>
          <w:spacing w:val="0"/>
          <w:sz w:val="18"/>
          <w:szCs w:val="18"/>
          <w:lang w:eastAsia="it-IT"/>
        </w:rPr>
      </w:pPr>
      <w:r w:rsidRPr="003347B7">
        <w:rPr>
          <w:rFonts w:ascii="Calibri" w:eastAsia="Times New Roman" w:hAnsi="Calibri" w:cs="Calibri"/>
          <w:color w:val="19191A"/>
          <w:spacing w:val="0"/>
          <w:sz w:val="18"/>
          <w:szCs w:val="18"/>
          <w:lang w:eastAsia="it-IT"/>
        </w:rPr>
        <w:t>AGGIORNAMENTO (31)</w:t>
      </w:r>
    </w:p>
    <w:p w:rsidR="00DC6618" w:rsidRPr="003347B7" w:rsidRDefault="00DC6618" w:rsidP="00DC6618">
      <w:pPr>
        <w:jc w:val="both"/>
        <w:rPr>
          <w:rFonts w:ascii="Calibri" w:eastAsia="Times New Roman" w:hAnsi="Calibri" w:cs="Calibri"/>
          <w:color w:val="19191A"/>
          <w:spacing w:val="0"/>
          <w:sz w:val="18"/>
          <w:szCs w:val="18"/>
          <w:lang w:eastAsia="it-IT"/>
        </w:rPr>
      </w:pPr>
      <w:r w:rsidRPr="003347B7">
        <w:rPr>
          <w:rFonts w:ascii="Calibri" w:eastAsia="Times New Roman" w:hAnsi="Calibri" w:cs="Calibri"/>
          <w:color w:val="19191A"/>
          <w:spacing w:val="0"/>
          <w:sz w:val="18"/>
          <w:szCs w:val="18"/>
          <w:lang w:eastAsia="it-IT"/>
        </w:rPr>
        <w:t>La L. 24 dicembre 2007, n. 244, ha disposto (con l'art. 2, comma 23) che la presente modifica "entra in vigore a decorrere dalle prossime elezioni amministrative locali".</w:t>
      </w:r>
    </w:p>
    <w:p w:rsidR="003347B7" w:rsidRDefault="003347B7" w:rsidP="00DC6618">
      <w:pPr>
        <w:jc w:val="center"/>
        <w:rPr>
          <w:rFonts w:ascii="Calibri" w:eastAsia="Times New Roman" w:hAnsi="Calibri" w:cs="Calibri"/>
          <w:color w:val="19191A"/>
          <w:spacing w:val="0"/>
          <w:sz w:val="20"/>
          <w:szCs w:val="20"/>
          <w:lang w:eastAsia="it-IT"/>
        </w:rPr>
      </w:pP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Articolo 48</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Competenze delle giunte</w:t>
      </w:r>
      <w:r w:rsidR="00580383">
        <w:rPr>
          <w:rFonts w:ascii="Calibri" w:eastAsia="Times New Roman" w:hAnsi="Calibri" w:cs="Calibri"/>
          <w:b/>
          <w:color w:val="19191A"/>
          <w:spacing w:val="0"/>
          <w:sz w:val="20"/>
          <w:szCs w:val="20"/>
          <w:lang w:eastAsia="it-IT"/>
        </w:rPr>
        <w:t>.</w:t>
      </w:r>
    </w:p>
    <w:p w:rsidR="00DC6618" w:rsidRPr="003347B7"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1. La giunta collabora con il sindaco o con il presidente della provincia nel governo del comune o della provincia ed opera attraverso deliberazioni collegiali. </w:t>
      </w:r>
      <w:r w:rsidRPr="003347B7">
        <w:rPr>
          <w:rFonts w:ascii="Calibri" w:eastAsia="Times New Roman" w:hAnsi="Calibri" w:cs="Calibri"/>
          <w:bCs/>
          <w:iCs/>
          <w:color w:val="19191A"/>
          <w:spacing w:val="0"/>
          <w:sz w:val="20"/>
          <w:szCs w:val="20"/>
          <w:lang w:eastAsia="it-IT"/>
        </w:rPr>
        <w:t>Nei comuni con popolazione fino a 15.000 abitanti, le riunioni della giunta si tengono preferibilmente in un arco temporale non coincidente con l'ora</w:t>
      </w:r>
      <w:r w:rsidR="003347B7">
        <w:rPr>
          <w:rFonts w:ascii="Calibri" w:eastAsia="Times New Roman" w:hAnsi="Calibri" w:cs="Calibri"/>
          <w:bCs/>
          <w:iCs/>
          <w:color w:val="19191A"/>
          <w:spacing w:val="0"/>
          <w:sz w:val="20"/>
          <w:szCs w:val="20"/>
          <w:lang w:eastAsia="it-IT"/>
        </w:rPr>
        <w:t>rio di lavoro dei partecipanti</w:t>
      </w:r>
      <w:r w:rsidRPr="003347B7">
        <w:rPr>
          <w:rFonts w:ascii="Calibri" w:eastAsia="Times New Roman" w:hAnsi="Calibri" w:cs="Calibri"/>
          <w:color w:val="19191A"/>
          <w:spacing w:val="0"/>
          <w:sz w:val="20"/>
          <w:szCs w:val="20"/>
          <w:lang w:eastAsia="it-IT"/>
        </w:rPr>
        <w:t>. </w:t>
      </w:r>
      <w:r w:rsidR="003347B7">
        <w:rPr>
          <w:rFonts w:ascii="Calibri" w:eastAsia="Times New Roman" w:hAnsi="Calibri" w:cs="Calibri"/>
          <w:bCs/>
          <w:iCs/>
          <w:color w:val="19191A"/>
          <w:spacing w:val="0"/>
          <w:sz w:val="20"/>
          <w:szCs w:val="20"/>
          <w:lang w:eastAsia="it-IT"/>
        </w:rPr>
        <w:t>(49)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giunta compie tutti gli atti rientranti ai sensi dell'articolo 107, commi 1 e 2, nelle funzioni degli organi di governo, che non siano riservati dalla legge al consiglio e che non ricadano nelle competenze, previste dalle leggi o dallo statuto, del sindaco o del presidente della provincia o degli organi di decentramento; collabora con il sindaco e con il presidente della provincia nell'attuazione degli indirizzi generali del consiglio; riferisce annualmente al consiglio sulla propria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svolge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propositive e di impulso nei confronti dello stesso.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di competenza della giunta l'adozione dei regolamenti sull'ordinamento degli uffici e dei servizi, nel rispetto dei criteri generali stabiliti dal consiglio.</w:t>
      </w:r>
    </w:p>
    <w:p w:rsidR="00DC6618" w:rsidRPr="003347B7" w:rsidRDefault="00DC6618" w:rsidP="00DC6618">
      <w:pPr>
        <w:jc w:val="both"/>
        <w:rPr>
          <w:rFonts w:ascii="Calibri" w:eastAsia="Times New Roman" w:hAnsi="Calibri" w:cs="Calibri"/>
          <w:color w:val="19191A"/>
          <w:spacing w:val="0"/>
          <w:sz w:val="18"/>
          <w:szCs w:val="18"/>
          <w:lang w:eastAsia="it-IT"/>
        </w:rPr>
      </w:pPr>
      <w:r w:rsidRPr="003347B7">
        <w:rPr>
          <w:rFonts w:ascii="Calibri" w:eastAsia="Times New Roman" w:hAnsi="Calibri" w:cs="Calibri"/>
          <w:color w:val="19191A"/>
          <w:spacing w:val="0"/>
          <w:sz w:val="18"/>
          <w:szCs w:val="18"/>
          <w:lang w:eastAsia="it-IT"/>
        </w:rPr>
        <w:t>---------------</w:t>
      </w:r>
    </w:p>
    <w:p w:rsidR="00DC6618" w:rsidRPr="003347B7" w:rsidRDefault="00DC6618" w:rsidP="00DC6618">
      <w:pPr>
        <w:jc w:val="both"/>
        <w:rPr>
          <w:rFonts w:ascii="Calibri" w:eastAsia="Times New Roman" w:hAnsi="Calibri" w:cs="Calibri"/>
          <w:color w:val="19191A"/>
          <w:spacing w:val="0"/>
          <w:sz w:val="18"/>
          <w:szCs w:val="18"/>
          <w:lang w:eastAsia="it-IT"/>
        </w:rPr>
      </w:pPr>
      <w:r w:rsidRPr="003347B7">
        <w:rPr>
          <w:rFonts w:ascii="Calibri" w:eastAsia="Times New Roman" w:hAnsi="Calibri" w:cs="Calibri"/>
          <w:color w:val="19191A"/>
          <w:spacing w:val="0"/>
          <w:sz w:val="18"/>
          <w:szCs w:val="18"/>
          <w:lang w:eastAsia="it-IT"/>
        </w:rPr>
        <w:t>AGGIORNAMENTO (49)</w:t>
      </w:r>
    </w:p>
    <w:p w:rsidR="00DC6618" w:rsidRPr="003347B7" w:rsidRDefault="00DC6618" w:rsidP="00DC6618">
      <w:pPr>
        <w:jc w:val="both"/>
        <w:rPr>
          <w:rFonts w:ascii="Calibri" w:eastAsia="Times New Roman" w:hAnsi="Calibri" w:cs="Calibri"/>
          <w:color w:val="19191A"/>
          <w:spacing w:val="0"/>
          <w:sz w:val="18"/>
          <w:szCs w:val="18"/>
          <w:lang w:eastAsia="it-IT"/>
        </w:rPr>
      </w:pPr>
      <w:r w:rsidRPr="003347B7">
        <w:rPr>
          <w:rFonts w:ascii="Calibri" w:eastAsia="Times New Roman" w:hAnsi="Calibri" w:cs="Calibri"/>
          <w:color w:val="19191A"/>
          <w:spacing w:val="0"/>
          <w:sz w:val="18"/>
          <w:szCs w:val="18"/>
          <w:lang w:eastAsia="it-IT"/>
        </w:rPr>
        <w:t>Il D.L. 13 agosto 2011, n. 138, convertito con modificazioni dalla L. 14 settembre 2011, n. 148, ha disposto (con l'art. 16, comma 29) che "Le disposizioni di cui al presente articolo si applicano ai comuni appartenenti alle regioni a statuto speciale ed alle province autonome di Trento e di Bolzano nel rispetto degli statuti delle regioni e province medesime, delle relative norme di attuazione e secondo quanto previsto dall'articolo 27 della legge 5 maggio 2009, n. 42".</w:t>
      </w:r>
    </w:p>
    <w:p w:rsidR="003347B7" w:rsidRDefault="003347B7" w:rsidP="00DC6618">
      <w:pPr>
        <w:jc w:val="center"/>
        <w:rPr>
          <w:rFonts w:ascii="Calibri" w:eastAsia="Times New Roman" w:hAnsi="Calibri" w:cs="Calibri"/>
          <w:color w:val="19191A"/>
          <w:spacing w:val="0"/>
          <w:sz w:val="20"/>
          <w:szCs w:val="20"/>
          <w:lang w:eastAsia="it-IT"/>
        </w:rPr>
      </w:pP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Art. 49.</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bCs/>
          <w:iCs/>
          <w:color w:val="19191A"/>
          <w:spacing w:val="0"/>
          <w:sz w:val="20"/>
          <w:szCs w:val="20"/>
          <w:lang w:eastAsia="it-IT"/>
        </w:rPr>
        <w:t>Pareri d</w:t>
      </w:r>
      <w:r w:rsidR="003347B7">
        <w:rPr>
          <w:rFonts w:ascii="Calibri" w:eastAsia="Times New Roman" w:hAnsi="Calibri" w:cs="Calibri"/>
          <w:b/>
          <w:bCs/>
          <w:iCs/>
          <w:color w:val="19191A"/>
          <w:spacing w:val="0"/>
          <w:sz w:val="20"/>
          <w:szCs w:val="20"/>
          <w:lang w:eastAsia="it-IT"/>
        </w:rPr>
        <w:t>ei responsabili dei servizi.</w:t>
      </w:r>
    </w:p>
    <w:p w:rsidR="00DC6618" w:rsidRPr="003347B7"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bCs/>
          <w:iCs/>
          <w:color w:val="19191A"/>
          <w:spacing w:val="0"/>
          <w:sz w:val="20"/>
          <w:szCs w:val="20"/>
          <w:lang w:eastAsia="it-IT"/>
        </w:rPr>
        <w:t>1. Su ogni proposta di deliberazione sottoposta alla Giunta e al Consiglio che non sia mero atto di indirizzo deve essere richiesto il parere, in ordine alla sola regolarit</w:t>
      </w:r>
      <w:r w:rsidR="001A7E4E" w:rsidRPr="003347B7">
        <w:rPr>
          <w:rFonts w:ascii="Calibri" w:eastAsia="Times New Roman" w:hAnsi="Calibri" w:cs="Calibri"/>
          <w:bCs/>
          <w:iCs/>
          <w:color w:val="19191A"/>
          <w:spacing w:val="0"/>
          <w:sz w:val="20"/>
          <w:szCs w:val="20"/>
          <w:lang w:eastAsia="it-IT"/>
        </w:rPr>
        <w:t>à</w:t>
      </w:r>
      <w:r w:rsidRPr="003347B7">
        <w:rPr>
          <w:rFonts w:ascii="Calibri" w:eastAsia="Times New Roman" w:hAnsi="Calibri" w:cs="Calibri"/>
          <w:bCs/>
          <w:iCs/>
          <w:color w:val="19191A"/>
          <w:spacing w:val="0"/>
          <w:sz w:val="20"/>
          <w:szCs w:val="20"/>
          <w:lang w:eastAsia="it-IT"/>
        </w:rPr>
        <w:t xml:space="preserve"> tecnica, del responsabile del servizio interessato e, qualora comporti riflessi diretti o indiretti sulla situazione economico-finanziaria o sul patrimonio dell'ente, del responsabile di ragioneria in ordine alla regolarit</w:t>
      </w:r>
      <w:r w:rsidR="001A7E4E" w:rsidRPr="003347B7">
        <w:rPr>
          <w:rFonts w:ascii="Calibri" w:eastAsia="Times New Roman" w:hAnsi="Calibri" w:cs="Calibri"/>
          <w:bCs/>
          <w:iCs/>
          <w:color w:val="19191A"/>
          <w:spacing w:val="0"/>
          <w:sz w:val="20"/>
          <w:szCs w:val="20"/>
          <w:lang w:eastAsia="it-IT"/>
        </w:rPr>
        <w:t>à</w:t>
      </w:r>
      <w:r w:rsidRPr="003347B7">
        <w:rPr>
          <w:rFonts w:ascii="Calibri" w:eastAsia="Times New Roman" w:hAnsi="Calibri" w:cs="Calibri"/>
          <w:bCs/>
          <w:iCs/>
          <w:color w:val="19191A"/>
          <w:spacing w:val="0"/>
          <w:sz w:val="20"/>
          <w:szCs w:val="20"/>
          <w:lang w:eastAsia="it-IT"/>
        </w:rPr>
        <w:t xml:space="preserve"> contabile. I pareri sono inseriti nella deliberazione.</w:t>
      </w:r>
    </w:p>
    <w:p w:rsidR="00DC6618" w:rsidRPr="003347B7"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bCs/>
          <w:iCs/>
          <w:color w:val="19191A"/>
          <w:spacing w:val="0"/>
          <w:sz w:val="20"/>
          <w:szCs w:val="20"/>
          <w:lang w:eastAsia="it-IT"/>
        </w:rPr>
        <w:t xml:space="preserve">2. Nel caso in cui l'ente non abbia i responsabili dei servizi, il parere </w:t>
      </w:r>
      <w:r w:rsidR="001A7E4E" w:rsidRPr="003347B7">
        <w:rPr>
          <w:rFonts w:ascii="Calibri" w:eastAsia="Times New Roman" w:hAnsi="Calibri" w:cs="Calibri"/>
          <w:bCs/>
          <w:iCs/>
          <w:color w:val="19191A"/>
          <w:spacing w:val="0"/>
          <w:sz w:val="20"/>
          <w:szCs w:val="20"/>
          <w:lang w:eastAsia="it-IT"/>
        </w:rPr>
        <w:t>é</w:t>
      </w:r>
      <w:r w:rsidRPr="003347B7">
        <w:rPr>
          <w:rFonts w:ascii="Calibri" w:eastAsia="Times New Roman" w:hAnsi="Calibri" w:cs="Calibri"/>
          <w:bCs/>
          <w:iCs/>
          <w:color w:val="19191A"/>
          <w:spacing w:val="0"/>
          <w:sz w:val="20"/>
          <w:szCs w:val="20"/>
          <w:lang w:eastAsia="it-IT"/>
        </w:rPr>
        <w:t xml:space="preserve"> espresso dal segretario dell'ente, in relazione alle sue competenze.</w:t>
      </w:r>
    </w:p>
    <w:p w:rsidR="00DC6618" w:rsidRPr="003347B7"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bCs/>
          <w:iCs/>
          <w:color w:val="19191A"/>
          <w:spacing w:val="0"/>
          <w:sz w:val="20"/>
          <w:szCs w:val="20"/>
          <w:lang w:eastAsia="it-IT"/>
        </w:rPr>
        <w:t>3. I soggetti di cui al comma 1 rispondono in via amministrativa e contabile dei pareri espressi.</w:t>
      </w:r>
    </w:p>
    <w:p w:rsidR="00DC6618" w:rsidRPr="003347B7"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bCs/>
          <w:iCs/>
          <w:color w:val="19191A"/>
          <w:spacing w:val="0"/>
          <w:sz w:val="20"/>
          <w:szCs w:val="20"/>
          <w:lang w:eastAsia="it-IT"/>
        </w:rPr>
        <w:t xml:space="preserve">4. Ove la Giunta o il Consiglio non intendano conformarsi ai pareri di cui al presente articolo, devono darne adeguata motivazione </w:t>
      </w:r>
      <w:r w:rsidR="003347B7">
        <w:rPr>
          <w:rFonts w:ascii="Calibri" w:eastAsia="Times New Roman" w:hAnsi="Calibri" w:cs="Calibri"/>
          <w:bCs/>
          <w:iCs/>
          <w:color w:val="19191A"/>
          <w:spacing w:val="0"/>
          <w:sz w:val="20"/>
          <w:szCs w:val="20"/>
          <w:lang w:eastAsia="it-IT"/>
        </w:rPr>
        <w:t>nel testo della deliberazione.</w:t>
      </w:r>
    </w:p>
    <w:p w:rsidR="003347B7" w:rsidRDefault="003347B7" w:rsidP="00DC6618">
      <w:pPr>
        <w:jc w:val="center"/>
        <w:rPr>
          <w:rFonts w:ascii="Calibri" w:eastAsia="Times New Roman" w:hAnsi="Calibri" w:cs="Calibri"/>
          <w:color w:val="19191A"/>
          <w:spacing w:val="0"/>
          <w:sz w:val="20"/>
          <w:szCs w:val="20"/>
          <w:lang w:eastAsia="it-IT"/>
        </w:rPr>
      </w:pP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Articolo 50</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Competenze del sindaco e del presidente della provincia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sindaco e il presidente della provincia sono gli organi responsabili dell'amministrazione del comune 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sindaco e il presidente della provincia rappresentano l'ente, convocano e presiedono la giunta,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il consiglio quando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previsto il presidente del consiglio, e sovrintendono al funzionamento dei servizi e degli uffici e all'esecuzione degli atti.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Salvo quanto previsto dall'articolo 107 essi esercitano le funzioni loro attribuite dalle leggi, dallo statuto e dai regolamenti e sovrintendono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all'espletamento delle funzioni statali e regionali attribuite o delegate al comune e alla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sindaco esercita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le altre funzioni attribuitegli quale 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locale nelle materie previste da specifiche disposizioni di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In particolare, in caso di emergenze sanitarie o di igiene pubblica a carattere esclusivamente locale le ordinanze contingibili e urgenti sono adottate dal sindaco, quale rappresentante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locale. Le medesime ordinanze sono adottate dal sindaco, quale rappresentante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locale, in relazione all'urgente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interventi </w:t>
      </w:r>
      <w:r w:rsidRPr="00DC6618">
        <w:rPr>
          <w:rFonts w:ascii="Calibri" w:eastAsia="Times New Roman" w:hAnsi="Calibri" w:cs="Calibri"/>
          <w:color w:val="19191A"/>
          <w:spacing w:val="0"/>
          <w:sz w:val="20"/>
          <w:szCs w:val="20"/>
          <w:lang w:eastAsia="it-IT"/>
        </w:rPr>
        <w:lastRenderedPageBreak/>
        <w:t>volti a superare situazioni di grave incuria o degrado del territorio, dell'ambiente e del patrimonio culturale o di pregiudizio del decoro e della vivibilit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urbana, con particolare riferimento alle esigenze di tutela della tranquillit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del riposo dei residenti, anche intervenendo in materia di orari di vendita, anche per asporto, e di somministrazione di bevande alcoliche e superalcoliche. Negli altri casi l'adozione dei provvedimenti d'urgenza ivi compresa la costituzione di centri e organismi di referenza o assistenza, spetta allo Stato o alle regioni in ragione della dimensione dell'emergenza e dell'eventuale interessamento di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ambiti territoriali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In caso di emergenza che interessi il territorio di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comuni, ogni sindaco adotta le misure necessarie fino a quando non intervengano i soggetti competenti ai sensi del precedente comma.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Il sindaco,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coordina e riorganizza, sulla base degli indirizzi espressi dal consiglio comunale e nell'ambito dei criteri eventualmente indicati dalla regione, gli orari degli esercizi commerciali, dei pubblici esercizi e dei servizi pubblici,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d'intesa con i responsabili territorialmente competenti delle amministrazioni interessate, gli orari di apertura al pubblico degli uffici pubblici localizzati nel territorio, al fine di armonizzare l'espletamento dei servizi con le esigenze complessive e generali degli utenti.</w:t>
      </w:r>
    </w:p>
    <w:p w:rsidR="00DC6618" w:rsidRPr="003347B7"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color w:val="19191A"/>
          <w:spacing w:val="0"/>
          <w:sz w:val="20"/>
          <w:szCs w:val="20"/>
          <w:lang w:eastAsia="it-IT"/>
        </w:rPr>
        <w:t>7-bis. Il Sindaco, al fine di assicurare il soddisfacimento delle esigenze di tutela della tranquillit</w:t>
      </w:r>
      <w:r w:rsidR="001A7E4E" w:rsidRPr="003347B7">
        <w:rPr>
          <w:rFonts w:ascii="Calibri" w:eastAsia="Times New Roman" w:hAnsi="Calibri" w:cs="Calibri"/>
          <w:color w:val="19191A"/>
          <w:spacing w:val="0"/>
          <w:sz w:val="20"/>
          <w:szCs w:val="20"/>
          <w:lang w:eastAsia="it-IT"/>
        </w:rPr>
        <w:t>à</w:t>
      </w:r>
      <w:r w:rsidRPr="003347B7">
        <w:rPr>
          <w:rFonts w:ascii="Calibri" w:eastAsia="Times New Roman" w:hAnsi="Calibri" w:cs="Calibri"/>
          <w:color w:val="19191A"/>
          <w:spacing w:val="0"/>
          <w:sz w:val="20"/>
          <w:szCs w:val="20"/>
          <w:lang w:eastAsia="it-IT"/>
        </w:rPr>
        <w:t xml:space="preserve"> e del riposo dei residenti nonch</w:t>
      </w:r>
      <w:r w:rsidR="001A7E4E" w:rsidRPr="003347B7">
        <w:rPr>
          <w:rFonts w:ascii="Calibri" w:eastAsia="Times New Roman" w:hAnsi="Calibri" w:cs="Calibri"/>
          <w:color w:val="19191A"/>
          <w:spacing w:val="0"/>
          <w:sz w:val="20"/>
          <w:szCs w:val="20"/>
          <w:lang w:eastAsia="it-IT"/>
        </w:rPr>
        <w:t>é</w:t>
      </w:r>
      <w:r w:rsidRPr="003347B7">
        <w:rPr>
          <w:rFonts w:ascii="Calibri" w:eastAsia="Times New Roman" w:hAnsi="Calibri" w:cs="Calibri"/>
          <w:color w:val="19191A"/>
          <w:spacing w:val="0"/>
          <w:sz w:val="20"/>
          <w:szCs w:val="20"/>
          <w:lang w:eastAsia="it-IT"/>
        </w:rPr>
        <w:t xml:space="preserve"> dell'ambiente e del patrimonio culturale in determinate aree delle citt</w:t>
      </w:r>
      <w:r w:rsidR="001A7E4E" w:rsidRPr="003347B7">
        <w:rPr>
          <w:rFonts w:ascii="Calibri" w:eastAsia="Times New Roman" w:hAnsi="Calibri" w:cs="Calibri"/>
          <w:color w:val="19191A"/>
          <w:spacing w:val="0"/>
          <w:sz w:val="20"/>
          <w:szCs w:val="20"/>
          <w:lang w:eastAsia="it-IT"/>
        </w:rPr>
        <w:t>à</w:t>
      </w:r>
      <w:r w:rsidRPr="003347B7">
        <w:rPr>
          <w:rFonts w:ascii="Calibri" w:eastAsia="Times New Roman" w:hAnsi="Calibri" w:cs="Calibri"/>
          <w:color w:val="19191A"/>
          <w:spacing w:val="0"/>
          <w:sz w:val="20"/>
          <w:szCs w:val="20"/>
          <w:lang w:eastAsia="it-IT"/>
        </w:rPr>
        <w:t xml:space="preserve"> interessate da afflusso particolarmente rilevante di persone, anche in relazione allo svolgimento di specifici eventi, </w:t>
      </w:r>
      <w:r w:rsidRPr="003347B7">
        <w:rPr>
          <w:rFonts w:ascii="Calibri" w:eastAsia="Times New Roman" w:hAnsi="Calibri" w:cs="Calibri"/>
          <w:bCs/>
          <w:iCs/>
          <w:color w:val="19191A"/>
          <w:spacing w:val="0"/>
          <w:sz w:val="20"/>
          <w:szCs w:val="20"/>
          <w:lang w:eastAsia="it-IT"/>
        </w:rPr>
        <w:t>o in altre aree comunque interessate da fenomeni di aggregazione notturna,</w:t>
      </w:r>
      <w:r w:rsidRPr="003347B7">
        <w:rPr>
          <w:rFonts w:ascii="Calibri" w:eastAsia="Times New Roman" w:hAnsi="Calibri" w:cs="Calibri"/>
          <w:color w:val="19191A"/>
          <w:spacing w:val="0"/>
          <w:sz w:val="20"/>
          <w:szCs w:val="20"/>
          <w:lang w:eastAsia="it-IT"/>
        </w:rPr>
        <w:t> nel rispetto dell'articolo 7 della legge 7 agosto 1990, n. 241, pu</w:t>
      </w:r>
      <w:r w:rsidR="001A7E4E" w:rsidRPr="003347B7">
        <w:rPr>
          <w:rFonts w:ascii="Calibri" w:eastAsia="Times New Roman" w:hAnsi="Calibri" w:cs="Calibri"/>
          <w:color w:val="19191A"/>
          <w:spacing w:val="0"/>
          <w:sz w:val="20"/>
          <w:szCs w:val="20"/>
          <w:lang w:eastAsia="it-IT"/>
        </w:rPr>
        <w:t>ò</w:t>
      </w:r>
      <w:r w:rsidRPr="003347B7">
        <w:rPr>
          <w:rFonts w:ascii="Calibri" w:eastAsia="Times New Roman" w:hAnsi="Calibri" w:cs="Calibri"/>
          <w:color w:val="19191A"/>
          <w:spacing w:val="0"/>
          <w:sz w:val="20"/>
          <w:szCs w:val="20"/>
          <w:lang w:eastAsia="it-IT"/>
        </w:rPr>
        <w:t xml:space="preserve"> disporre, per un periodo comunque non superiore a trenta giorni, con ordinanza non contingibile e urgente, limitazioni in materia di orari di vendita, anche per asporto, e di somministrazione di bevande alcoliche e </w:t>
      </w:r>
      <w:r w:rsidR="003347B7">
        <w:rPr>
          <w:rFonts w:ascii="Calibri" w:eastAsia="Times New Roman" w:hAnsi="Calibri" w:cs="Calibri"/>
          <w:color w:val="19191A"/>
          <w:spacing w:val="0"/>
          <w:sz w:val="20"/>
          <w:szCs w:val="20"/>
          <w:lang w:eastAsia="it-IT"/>
        </w:rPr>
        <w:t>superalcoliche</w:t>
      </w:r>
      <w:r w:rsidRPr="003347B7">
        <w:rPr>
          <w:rFonts w:ascii="Calibri" w:eastAsia="Times New Roman" w:hAnsi="Calibri" w:cs="Calibri"/>
          <w:bCs/>
          <w:iCs/>
          <w:color w:val="19191A"/>
          <w:spacing w:val="0"/>
          <w:sz w:val="20"/>
          <w:szCs w:val="20"/>
          <w:lang w:eastAsia="it-IT"/>
        </w:rPr>
        <w:t>, nonch</w:t>
      </w:r>
      <w:r w:rsidR="001A7E4E" w:rsidRPr="003347B7">
        <w:rPr>
          <w:rFonts w:ascii="Calibri" w:eastAsia="Times New Roman" w:hAnsi="Calibri" w:cs="Calibri"/>
          <w:bCs/>
          <w:iCs/>
          <w:color w:val="19191A"/>
          <w:spacing w:val="0"/>
          <w:sz w:val="20"/>
          <w:szCs w:val="20"/>
          <w:lang w:eastAsia="it-IT"/>
        </w:rPr>
        <w:t>é</w:t>
      </w:r>
      <w:r w:rsidRPr="003347B7">
        <w:rPr>
          <w:rFonts w:ascii="Calibri" w:eastAsia="Times New Roman" w:hAnsi="Calibri" w:cs="Calibri"/>
          <w:bCs/>
          <w:iCs/>
          <w:color w:val="19191A"/>
          <w:spacing w:val="0"/>
          <w:sz w:val="20"/>
          <w:szCs w:val="20"/>
          <w:lang w:eastAsia="it-IT"/>
        </w:rPr>
        <w:t xml:space="preserve"> limitazioni degli orari di vendita degli esercizi del settore alimentare o misto, e delle attivit</w:t>
      </w:r>
      <w:r w:rsidR="001A7E4E" w:rsidRPr="003347B7">
        <w:rPr>
          <w:rFonts w:ascii="Calibri" w:eastAsia="Times New Roman" w:hAnsi="Calibri" w:cs="Calibri"/>
          <w:bCs/>
          <w:iCs/>
          <w:color w:val="19191A"/>
          <w:spacing w:val="0"/>
          <w:sz w:val="20"/>
          <w:szCs w:val="20"/>
          <w:lang w:eastAsia="it-IT"/>
        </w:rPr>
        <w:t>à</w:t>
      </w:r>
      <w:r w:rsidRPr="003347B7">
        <w:rPr>
          <w:rFonts w:ascii="Calibri" w:eastAsia="Times New Roman" w:hAnsi="Calibri" w:cs="Calibri"/>
          <w:bCs/>
          <w:iCs/>
          <w:color w:val="19191A"/>
          <w:spacing w:val="0"/>
          <w:sz w:val="20"/>
          <w:szCs w:val="20"/>
          <w:lang w:eastAsia="it-IT"/>
        </w:rPr>
        <w:t xml:space="preserve"> artigianali di produzione e vendita di prodotti di gastronomia pronti per il consumo immediato e di erogazione di alimenti e bevande attr</w:t>
      </w:r>
      <w:r w:rsidR="003347B7">
        <w:rPr>
          <w:rFonts w:ascii="Calibri" w:eastAsia="Times New Roman" w:hAnsi="Calibri" w:cs="Calibri"/>
          <w:bCs/>
          <w:iCs/>
          <w:color w:val="19191A"/>
          <w:spacing w:val="0"/>
          <w:sz w:val="20"/>
          <w:szCs w:val="20"/>
          <w:lang w:eastAsia="it-IT"/>
        </w:rPr>
        <w:t>averso distributori automatici</w:t>
      </w:r>
      <w:r w:rsidRPr="003347B7">
        <w:rPr>
          <w:rFonts w:ascii="Calibri" w:eastAsia="Times New Roman" w:hAnsi="Calibri" w:cs="Calibri"/>
          <w:color w:val="19191A"/>
          <w:spacing w:val="0"/>
          <w:sz w:val="20"/>
          <w:szCs w:val="20"/>
          <w:lang w:eastAsia="it-IT"/>
        </w:rPr>
        <w:t>.</w:t>
      </w:r>
    </w:p>
    <w:p w:rsidR="00DC6618" w:rsidRPr="003347B7"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bCs/>
          <w:iCs/>
          <w:color w:val="19191A"/>
          <w:spacing w:val="0"/>
          <w:sz w:val="20"/>
          <w:szCs w:val="20"/>
          <w:lang w:eastAsia="it-IT"/>
        </w:rPr>
        <w:t xml:space="preserve">7-bis.1. L'inosservanza delle ordinanze emanate dal Sindaco ai sensi del comma 7-bis </w:t>
      </w:r>
      <w:r w:rsidR="001A7E4E" w:rsidRPr="003347B7">
        <w:rPr>
          <w:rFonts w:ascii="Calibri" w:eastAsia="Times New Roman" w:hAnsi="Calibri" w:cs="Calibri"/>
          <w:bCs/>
          <w:iCs/>
          <w:color w:val="19191A"/>
          <w:spacing w:val="0"/>
          <w:sz w:val="20"/>
          <w:szCs w:val="20"/>
          <w:lang w:eastAsia="it-IT"/>
        </w:rPr>
        <w:t>é</w:t>
      </w:r>
      <w:r w:rsidRPr="003347B7">
        <w:rPr>
          <w:rFonts w:ascii="Calibri" w:eastAsia="Times New Roman" w:hAnsi="Calibri" w:cs="Calibri"/>
          <w:bCs/>
          <w:iCs/>
          <w:color w:val="19191A"/>
          <w:spacing w:val="0"/>
          <w:sz w:val="20"/>
          <w:szCs w:val="20"/>
          <w:lang w:eastAsia="it-IT"/>
        </w:rPr>
        <w:t xml:space="preserve"> punita con la sanzione amministrativa pecuniaria del pagamento di una somma da 500 euro a 5.000 euro. Qualora la stessa violazione sia stata commessa per due volte in un anno, si applicano le disposizioni di cui all'articolo 12, comma 1, del decreto-legge 20 febbraio 2017, n. 14, convertito, con modificazioni, dalla legge 18 aprile 2017, n. 48, anche se il responsabile ha proceduto al pagamento della sanzione in misura ridotta, ai sensi dell'articolo 16 della legge 24 novembre 1981, n. 689</w:t>
      </w:r>
      <w:r w:rsidRPr="003347B7">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7-ter. Nelle materie di cui al comma 5, secondo periodo, i comuni possono adottare regolamenti ai sensi del presente testo unico.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Sulla base degli indirizzi stabiliti dal consiglio il sindaco e il presidente della provincia provvedono alla nomina, alla designazione e alla revoca dei rappresentanti del comune e della provincia presso enti, aziende ed istituzioni.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Tutte le nomine e le designazioni debbono essere effettuate entro quarantacinque giorni dall'insediamento ovvero entro i termini di scadenza del precedente incarico. In mancanza, il comitato regionale di controllo adotta i provvedimenti sostitutivi ai sensi dell'articolo 136.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Il sindaco e il presidente della provincia nominano i responsabili degli uffici e dei servizi, attribuiscono e definiscono gli incarichi dirigenziali e quelli di collaborazione esterna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i criteri stabiliti dagli articoli 109 e 110,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dai rispettivi statuti e regolamenti comunali e provinciali.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11. Il sindaco e il presidente della provincia prestano davanti al consiglio, nella seduta di insediamento, il giuramento di osservare lealmente la Costituzione italiana.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12. Distintivo del sindaco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 fascia tricolore con lo stemma della Repubblica e lo stemma del comune, da portarsi a tracolla. Distintivo del presidente della provincia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una fascia di colore azzurro con lo stemma della Repubblica e lo stemma della propria provincia, da portare a tracolla.</w:t>
      </w:r>
    </w:p>
    <w:p w:rsidR="003347B7" w:rsidRDefault="003347B7" w:rsidP="00DC6618">
      <w:pPr>
        <w:jc w:val="center"/>
        <w:rPr>
          <w:rFonts w:ascii="Calibri" w:eastAsia="Times New Roman" w:hAnsi="Calibri" w:cs="Calibri"/>
          <w:color w:val="19191A"/>
          <w:spacing w:val="0"/>
          <w:sz w:val="20"/>
          <w:szCs w:val="20"/>
          <w:lang w:eastAsia="it-IT"/>
        </w:rPr>
      </w:pP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Articolo 51</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Durata del mandato del sindaco, del presidente della provincia e dei consigli.</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Limitazione dei mandati</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sindaco e il consiglio comunale, il presidente della provincia e il consiglio provinciale durano in carica per un periodo di cinque anni.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Chi ha ricoperto per due mandati consecutivi la carica di sindaco e di presidente della provincia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allo scadere del secondo mandato, immediatamente rieleggibile alle medesime cariche.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un terzo mandato consecutivo se uno dei due mandati precedenti ha avuto durata inferiore a due anni, sei mesi e un giorno, per causa diversa dalle dimissioni volontarie.</w:t>
      </w:r>
    </w:p>
    <w:p w:rsidR="003347B7" w:rsidRDefault="003347B7" w:rsidP="00DC6618">
      <w:pPr>
        <w:jc w:val="center"/>
        <w:rPr>
          <w:rFonts w:ascii="Calibri" w:eastAsia="Times New Roman" w:hAnsi="Calibri" w:cs="Calibri"/>
          <w:color w:val="19191A"/>
          <w:spacing w:val="0"/>
          <w:sz w:val="20"/>
          <w:szCs w:val="20"/>
          <w:lang w:eastAsia="it-IT"/>
        </w:rPr>
      </w:pPr>
    </w:p>
    <w:p w:rsidR="003347B7" w:rsidRDefault="003347B7">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lastRenderedPageBreak/>
        <w:t>Articolo 52</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Mozione di sfiducia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voto del consiglio comunale o del consiglio provinciale contrario ad una proposta del sindaco, del presidente della provincia o delle rispettive giunte non comporta le dimissioni degli stessi.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sindaco, il presidente della provincia e le rispettive giunte cessano dalla carica in caso di approvazione di una mozione di sfiducia votata per appello nominale dalla maggioranza assoluta dei componenti il consiglio. La mozione di sfiducia deve essere motivata e sottoscritta da almeno due quinti dei consiglieri assegnati, senza computare a tal fine il sindaco e il presidente della provincia, e viene messa in discussione non prima di dieci giorni e non oltre trenta giorni dalla sua presentazione. Se la mozione viene approvata, si procede allo scioglimento del consiglio e alla nomina di un commissario ai sensi dell'articolo 141.</w:t>
      </w:r>
    </w:p>
    <w:p w:rsidR="003347B7" w:rsidRDefault="003347B7" w:rsidP="00DC6618">
      <w:pPr>
        <w:jc w:val="center"/>
        <w:rPr>
          <w:rFonts w:ascii="Calibri" w:eastAsia="Times New Roman" w:hAnsi="Calibri" w:cs="Calibri"/>
          <w:color w:val="19191A"/>
          <w:spacing w:val="0"/>
          <w:sz w:val="20"/>
          <w:szCs w:val="20"/>
          <w:lang w:eastAsia="it-IT"/>
        </w:rPr>
      </w:pP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Articolo 53</w:t>
      </w:r>
    </w:p>
    <w:p w:rsid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Dimissioni, impedimento, rimozione, decadenza, sospensione o decesso</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del sindaco o del presidente della provincia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In caso di impedimento permanente, rimozione, decadenza o decesso del sindaco o del presidente della provincia, la giunta decade e si procede allo scioglimento del consiglio. Il consiglio e la giunta rimangono in carica sino alla elezione del nuovo consiglio e del nuovo sindaco o presidente della provincia. Sino alle predette elezioni, le funzioni del sindaco e del presidente della provincia sono svolte, rispettivamente, dal vicesindaco e dal vicepresidente.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vicesindaco ed il vicepresidente sostituiscono il sindaco e il presidente della provincia in caso di assenza o di impedimento temporaneo,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nel caso di sospensione dall'esercizio della funzione ai sensi dell'articolo 59.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dimissioni presentate dal sindaco o dal presidente della provincia diventano efficaci ed irrevocabili trascorso il termine di 20 giorni dalla loro presentazione al consiglio. In tal caso si procede allo scioglimento del rispettivo consiglio, con contestuale nomina di un commissario.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Lo scioglimento del consiglio comunale o provinciale determina in ogni caso la decadenza del sindaco o del presidente della provincia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delle rispettive giunte.</w:t>
      </w:r>
    </w:p>
    <w:p w:rsidR="003347B7" w:rsidRDefault="003347B7" w:rsidP="00DC6618">
      <w:pPr>
        <w:jc w:val="center"/>
        <w:rPr>
          <w:rFonts w:ascii="Calibri" w:eastAsia="Times New Roman" w:hAnsi="Calibri" w:cs="Calibri"/>
          <w:color w:val="19191A"/>
          <w:spacing w:val="0"/>
          <w:sz w:val="20"/>
          <w:szCs w:val="20"/>
          <w:lang w:eastAsia="it-IT"/>
        </w:rPr>
      </w:pP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Art. 54</w:t>
      </w:r>
    </w:p>
    <w:p w:rsidR="00DC6618" w:rsidRPr="003347B7" w:rsidRDefault="00DC6618" w:rsidP="00DC6618">
      <w:pPr>
        <w:jc w:val="center"/>
        <w:rPr>
          <w:rFonts w:ascii="Calibri" w:eastAsia="Times New Roman" w:hAnsi="Calibri" w:cs="Calibri"/>
          <w:b/>
          <w:color w:val="19191A"/>
          <w:spacing w:val="0"/>
          <w:sz w:val="20"/>
          <w:szCs w:val="20"/>
          <w:lang w:eastAsia="it-IT"/>
        </w:rPr>
      </w:pPr>
      <w:r w:rsidRPr="003347B7">
        <w:rPr>
          <w:rFonts w:ascii="Calibri" w:eastAsia="Times New Roman" w:hAnsi="Calibri" w:cs="Calibri"/>
          <w:b/>
          <w:color w:val="19191A"/>
          <w:spacing w:val="0"/>
          <w:sz w:val="20"/>
          <w:szCs w:val="20"/>
          <w:lang w:eastAsia="it-IT"/>
        </w:rPr>
        <w:t>Attribuzioni del sindaco nelle</w:t>
      </w:r>
      <w:r w:rsidR="00580383">
        <w:rPr>
          <w:rFonts w:ascii="Calibri" w:eastAsia="Times New Roman" w:hAnsi="Calibri" w:cs="Calibri"/>
          <w:b/>
          <w:color w:val="19191A"/>
          <w:spacing w:val="0"/>
          <w:sz w:val="20"/>
          <w:szCs w:val="20"/>
          <w:lang w:eastAsia="it-IT"/>
        </w:rPr>
        <w:t xml:space="preserve"> funzioni di competenza statale.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sindaco, quale ufficiale del Governo, sovrintende: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all'emanazione degli atti che gli sono attribuiti dalla legge e dai regolamenti in materia di ordine e sicurezza pubblica;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allo svolgimento delle funzioni affidategli dalla legge in materia di pubblica sicurezza e di polizia giudiziaria;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alla vigilanza su tutto quanto possa interessare la sicurezza e l'ordine pubblico, informandone preventivamente il prefetto.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sindaco, nell'esercizio delle funzioni di cui al comma 1, concorre ad assicurare anche la cooperazione della polizia locale con le Forze di polizia statali, nell'ambito delle direttive di coordinamento impartite dal Ministro dell'interno - 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nazionale di pubblica sicurezza.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sindaco, quale ufficiale del Governo, sovrintende,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alla tenuta dei registri di stato civile e di popolazione e agli adempimenti demandatigli dalle leggi in materia elettorale, di leva militare e di statistica.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sindaco, quale ufficiale del Governo, adotta con atto motivato provvedimenti, anche contingibili e urgenti nel rispetto dei principi generali dell'ordinamento, al fine di prevenire e di eliminare gravi pericoli che minacciano l'incolumit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pubblica e la sicurezza urbana. I provvedimenti di cui al presente comma sono preventivamente comunicati al prefetto anche ai fini della predisposizione degli strumenti ritenuti necessari alla loro attuazione. (48)</w:t>
      </w:r>
    </w:p>
    <w:p w:rsidR="00DC6618" w:rsidRPr="003347B7" w:rsidRDefault="00DC6618" w:rsidP="00DC6618">
      <w:pPr>
        <w:jc w:val="both"/>
        <w:rPr>
          <w:rFonts w:ascii="Calibri" w:eastAsia="Times New Roman" w:hAnsi="Calibri" w:cs="Calibri"/>
          <w:color w:val="19191A"/>
          <w:spacing w:val="0"/>
          <w:sz w:val="20"/>
          <w:szCs w:val="20"/>
          <w:lang w:eastAsia="it-IT"/>
        </w:rPr>
      </w:pPr>
      <w:r w:rsidRPr="003347B7">
        <w:rPr>
          <w:rFonts w:ascii="Calibri" w:eastAsia="Times New Roman" w:hAnsi="Calibri" w:cs="Calibri"/>
          <w:bCs/>
          <w:iCs/>
          <w:color w:val="19191A"/>
          <w:spacing w:val="0"/>
          <w:sz w:val="20"/>
          <w:szCs w:val="20"/>
          <w:lang w:eastAsia="it-IT"/>
        </w:rPr>
        <w:t>4-bis. I provvedimenti adottati ai sensi del comma 4 concernenti l'incolumit</w:t>
      </w:r>
      <w:r w:rsidR="001A7E4E" w:rsidRPr="003347B7">
        <w:rPr>
          <w:rFonts w:ascii="Calibri" w:eastAsia="Times New Roman" w:hAnsi="Calibri" w:cs="Calibri"/>
          <w:bCs/>
          <w:iCs/>
          <w:color w:val="19191A"/>
          <w:spacing w:val="0"/>
          <w:sz w:val="20"/>
          <w:szCs w:val="20"/>
          <w:lang w:eastAsia="it-IT"/>
        </w:rPr>
        <w:t>à</w:t>
      </w:r>
      <w:r w:rsidRPr="003347B7">
        <w:rPr>
          <w:rFonts w:ascii="Calibri" w:eastAsia="Times New Roman" w:hAnsi="Calibri" w:cs="Calibri"/>
          <w:bCs/>
          <w:iCs/>
          <w:color w:val="19191A"/>
          <w:spacing w:val="0"/>
          <w:sz w:val="20"/>
          <w:szCs w:val="20"/>
          <w:lang w:eastAsia="it-IT"/>
        </w:rPr>
        <w:t xml:space="preserve"> pubblica sono diretti a tutelare l'integrit</w:t>
      </w:r>
      <w:r w:rsidR="001A7E4E" w:rsidRPr="003347B7">
        <w:rPr>
          <w:rFonts w:ascii="Calibri" w:eastAsia="Times New Roman" w:hAnsi="Calibri" w:cs="Calibri"/>
          <w:bCs/>
          <w:iCs/>
          <w:color w:val="19191A"/>
          <w:spacing w:val="0"/>
          <w:sz w:val="20"/>
          <w:szCs w:val="20"/>
          <w:lang w:eastAsia="it-IT"/>
        </w:rPr>
        <w:t>à</w:t>
      </w:r>
      <w:r w:rsidRPr="003347B7">
        <w:rPr>
          <w:rFonts w:ascii="Calibri" w:eastAsia="Times New Roman" w:hAnsi="Calibri" w:cs="Calibri"/>
          <w:bCs/>
          <w:iCs/>
          <w:color w:val="19191A"/>
          <w:spacing w:val="0"/>
          <w:sz w:val="20"/>
          <w:szCs w:val="20"/>
          <w:lang w:eastAsia="it-IT"/>
        </w:rPr>
        <w:t xml:space="preserve"> fisica della popolazione, quelli concernenti la sicurezza urbana sono diretti a prevenire e contrastare l'insorgere di fenomeni criminosi o di illegalit</w:t>
      </w:r>
      <w:r w:rsidR="001A7E4E" w:rsidRPr="003347B7">
        <w:rPr>
          <w:rFonts w:ascii="Calibri" w:eastAsia="Times New Roman" w:hAnsi="Calibri" w:cs="Calibri"/>
          <w:bCs/>
          <w:iCs/>
          <w:color w:val="19191A"/>
          <w:spacing w:val="0"/>
          <w:sz w:val="20"/>
          <w:szCs w:val="20"/>
          <w:lang w:eastAsia="it-IT"/>
        </w:rPr>
        <w:t>à</w:t>
      </w:r>
      <w:r w:rsidRPr="003347B7">
        <w:rPr>
          <w:rFonts w:ascii="Calibri" w:eastAsia="Times New Roman" w:hAnsi="Calibri" w:cs="Calibri"/>
          <w:bCs/>
          <w:iCs/>
          <w:color w:val="19191A"/>
          <w:spacing w:val="0"/>
          <w:sz w:val="20"/>
          <w:szCs w:val="20"/>
          <w:lang w:eastAsia="it-IT"/>
        </w:rPr>
        <w:t>, quali lo spaccio di stupefacenti, lo sfruttamento della prostituzione, la tratta di persone, l'accattonaggio con impiego di minori e disabili, ovvero riguardano fenomeni di abusivismo, quale l'illecita occupazione di spazi pubblici, o di violenza, anche legati all'abuso di alcool o all'uso di sostanze stupefacenti.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Qualora i provvedimenti dai sindaci ai sensi dei commi 1 e 4 comportino conseguenze sull'ordinata convivenza delle popolazioni dei comuni contigui o limitrofi, il prefetto indice un'apposita conferenza alla quale prendono parte i sindaci interessati, il presidente della provincia e, qualora ritenuto opportuno, soggetti pubblici e privati dell'ambito territoriale interessato dall'intervento.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5-bis. Il Sindaco segnala alle competenti 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giudiziaria o di pubblica sicurezza, la condizione irregolare dello straniero o del cittadino appartenente ad uno Stato membro dell'Unione europea, per la eventuale adozione di provvedimenti di espulsione o di allontanamento dal territorio dello Stato.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In casi di emergenza, connessi con il traffico o con l'inquinamento atmosferico o acustico, ovvero quando a causa di circostanze straordinarie si verifichino particolari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dell'utenza o per motivi di sicurezza urbana, il sindaco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modificare gli orari degli esercizi commerciali, dei pubblici esercizi e dei servizi pubblici,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d'intesa con i responsabili territorialmente competenti delle amministrazioni interessate, gli orari di apertura al pubblico degli uffici pubblici localizzati nel territorio, adottando i provvedimenti di cui al comma 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 xml:space="preserve">7. Se l'ordinanza adottata ai sensi del comma 4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rivolta a persone determinate e queste non ottemperano all'ordine impartito, il sindaco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provvedere d'ufficio a spese degli interessati, senza pregiudizio dell'azione penale per i reati in cui siano incorsi.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Chi sostituisce il sindaco esercita anche le funzioni di cui al presente articolo.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Al fine di assicurare l'attuazione dei provvedimenti adottati dai sindaci ai sensi del presente articolo, il prefetto, ove le ritenga necessarie, dispone, fermo restando quanto previsto dal secondo periodo del comma 4, le misure adeguate per assicurare il concorso delle Forze di polizia. Nell'ambito delle funzioni di cui al presente articolo, il prefetto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disporre ispezioni per accertare il regolare svolgimento dei compiti affidati,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 l'acquisizione di dati e notizie interessanti altri servizi di carattere generale.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Nelle materie previste dai commi 1 e 3,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dall'articolo 14, il sindaco, previa comunicazione al prefetto,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delegare l'esercizio delle funzioni ivi indicate al presidente del consiglio circoscrizionale; ove non siano costituiti gli organi di decentramento comunale, il sindaco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conferire la delega a un consigliere comunale per l'esercizio delle funzioni nei quartieri e nelle frazioni.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11. Nelle fattispecie di cui ai commi 1, 3 e 4, nel caso di inerzia del sindaco o del suo delegato nell'esercizio delle funzioni previste dal comma 10, il prefetto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intervenire con proprio provvedimento.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12. Il Ministro dell'interno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adottare atti di indirizzo per l'esercizio delle funzioni previste dal presente articolo da parte del sindaco.</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AGGIORNAMENTO (48)</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La Corte Costituzionale, con sentenza 4 - 7 aprile 2011, n. 115 (in G.U. 1a s.s. 13/4/2011, n. 16), ha dichiarato "l'illegittimit</w:t>
      </w:r>
      <w:r w:rsidR="001A7E4E" w:rsidRPr="006A4855">
        <w:rPr>
          <w:rFonts w:ascii="Calibri" w:eastAsia="Times New Roman" w:hAnsi="Calibri" w:cs="Calibri"/>
          <w:color w:val="19191A"/>
          <w:spacing w:val="0"/>
          <w:sz w:val="18"/>
          <w:szCs w:val="18"/>
          <w:lang w:eastAsia="it-IT"/>
        </w:rPr>
        <w:t>à</w:t>
      </w:r>
      <w:r w:rsidRPr="006A4855">
        <w:rPr>
          <w:rFonts w:ascii="Calibri" w:eastAsia="Times New Roman" w:hAnsi="Calibri" w:cs="Calibri"/>
          <w:color w:val="19191A"/>
          <w:spacing w:val="0"/>
          <w:sz w:val="18"/>
          <w:szCs w:val="18"/>
          <w:lang w:eastAsia="it-IT"/>
        </w:rPr>
        <w:t xml:space="preserve"> costituzionale dell'art. 54, comma 4, del decreto legislativo 18 agosto 2000, n. 267 (Testo unico delle leggi sull'ordinamento degli enti locali), come sostituito dall'art. 6 del decreto-legge 23 maggio 2008, n. 92 (Misure urgenti in materia di sicurezza pubblica), convertito, con modificazioni, dall'art. 1, comma 1, della legge 24 luglio 2008, n. 125, nella parte in cui comprende la locuzione «, anche» prima delle parole «contingibili e urgenti»".</w:t>
      </w:r>
    </w:p>
    <w:p w:rsidR="006A4855" w:rsidRDefault="006A4855" w:rsidP="00DC6618">
      <w:pPr>
        <w:jc w:val="both"/>
        <w:rPr>
          <w:rFonts w:ascii="Calibri" w:eastAsia="Times New Roman" w:hAnsi="Calibri" w:cs="Calibri"/>
          <w:color w:val="19191A"/>
          <w:spacing w:val="0"/>
          <w:sz w:val="20"/>
          <w:szCs w:val="20"/>
          <w:lang w:eastAsia="it-IT"/>
        </w:rPr>
      </w:pPr>
    </w:p>
    <w:p w:rsidR="00DC6618" w:rsidRPr="006A4855" w:rsidRDefault="00DC6618" w:rsidP="006A4855">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 xml:space="preserve">CAPO </w:t>
      </w:r>
      <w:proofErr w:type="spellStart"/>
      <w:r w:rsidRPr="006A4855">
        <w:rPr>
          <w:rFonts w:ascii="Calibri" w:eastAsia="Times New Roman" w:hAnsi="Calibri" w:cs="Calibri"/>
          <w:b/>
          <w:color w:val="19191A"/>
          <w:spacing w:val="0"/>
          <w:sz w:val="20"/>
          <w:szCs w:val="20"/>
          <w:lang w:eastAsia="it-IT"/>
        </w:rPr>
        <w:t>II</w:t>
      </w:r>
      <w:proofErr w:type="spellEnd"/>
      <w:r w:rsidRPr="006A4855">
        <w:rPr>
          <w:rFonts w:ascii="Calibri" w:eastAsia="Times New Roman" w:hAnsi="Calibri" w:cs="Calibri"/>
          <w:b/>
          <w:color w:val="19191A"/>
          <w:spacing w:val="0"/>
          <w:sz w:val="20"/>
          <w:szCs w:val="20"/>
          <w:lang w:eastAsia="it-IT"/>
        </w:rPr>
        <w:br/>
        <w:t>Incandidabilit</w:t>
      </w:r>
      <w:r w:rsidR="001A7E4E" w:rsidRPr="006A4855">
        <w:rPr>
          <w:rFonts w:ascii="Calibri" w:eastAsia="Times New Roman" w:hAnsi="Calibri" w:cs="Calibri"/>
          <w:b/>
          <w:color w:val="19191A"/>
          <w:spacing w:val="0"/>
          <w:sz w:val="20"/>
          <w:szCs w:val="20"/>
          <w:lang w:eastAsia="it-IT"/>
        </w:rPr>
        <w:t>à</w:t>
      </w:r>
      <w:r w:rsidRPr="006A4855">
        <w:rPr>
          <w:rFonts w:ascii="Calibri" w:eastAsia="Times New Roman" w:hAnsi="Calibri" w:cs="Calibri"/>
          <w:b/>
          <w:color w:val="19191A"/>
          <w:spacing w:val="0"/>
          <w:sz w:val="20"/>
          <w:szCs w:val="20"/>
          <w:lang w:eastAsia="it-IT"/>
        </w:rPr>
        <w:t>, ineleggibilit</w:t>
      </w:r>
      <w:r w:rsidR="001A7E4E" w:rsidRPr="006A4855">
        <w:rPr>
          <w:rFonts w:ascii="Calibri" w:eastAsia="Times New Roman" w:hAnsi="Calibri" w:cs="Calibri"/>
          <w:b/>
          <w:color w:val="19191A"/>
          <w:spacing w:val="0"/>
          <w:sz w:val="20"/>
          <w:szCs w:val="20"/>
          <w:lang w:eastAsia="it-IT"/>
        </w:rPr>
        <w:t>à</w:t>
      </w:r>
      <w:r w:rsidRPr="006A4855">
        <w:rPr>
          <w:rFonts w:ascii="Calibri" w:eastAsia="Times New Roman" w:hAnsi="Calibri" w:cs="Calibri"/>
          <w:b/>
          <w:color w:val="19191A"/>
          <w:spacing w:val="0"/>
          <w:sz w:val="20"/>
          <w:szCs w:val="20"/>
          <w:lang w:eastAsia="it-IT"/>
        </w:rPr>
        <w:t>, incompatibilit</w:t>
      </w:r>
      <w:r w:rsidR="001A7E4E" w:rsidRPr="006A4855">
        <w:rPr>
          <w:rFonts w:ascii="Calibri" w:eastAsia="Times New Roman" w:hAnsi="Calibri" w:cs="Calibri"/>
          <w:b/>
          <w:color w:val="19191A"/>
          <w:spacing w:val="0"/>
          <w:sz w:val="20"/>
          <w:szCs w:val="20"/>
          <w:lang w:eastAsia="it-IT"/>
        </w:rPr>
        <w:t>à</w:t>
      </w:r>
      <w:r w:rsidRPr="006A4855">
        <w:rPr>
          <w:rFonts w:ascii="Calibri" w:eastAsia="Times New Roman" w:hAnsi="Calibri" w:cs="Calibri"/>
          <w:b/>
          <w:color w:val="19191A"/>
          <w:spacing w:val="0"/>
          <w:sz w:val="20"/>
          <w:szCs w:val="20"/>
          <w:lang w:eastAsia="it-IT"/>
        </w:rPr>
        <w:br/>
      </w:r>
      <w:r w:rsidRPr="006A4855">
        <w:rPr>
          <w:rFonts w:ascii="Calibri" w:eastAsia="Times New Roman" w:hAnsi="Calibri" w:cs="Calibri"/>
          <w:b/>
          <w:color w:val="19191A"/>
          <w:spacing w:val="0"/>
          <w:sz w:val="20"/>
          <w:szCs w:val="20"/>
          <w:lang w:eastAsia="it-IT"/>
        </w:rPr>
        <w:br/>
        <w:t>Articolo 55</w:t>
      </w:r>
    </w:p>
    <w:p w:rsidR="00DC6618" w:rsidRPr="006A4855" w:rsidRDefault="00DC6618" w:rsidP="006A4855">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Elettorato passivo</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Sono eleggibili a sindaco, presidente della provincia, consigliere comunale, provinciale e circoscrizionale gli elettori di un qualsiasi comune della Repubblica che abbiano compiuto il diciottesimo anno di 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nel primo giorno fissato per la votazione.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l'eleggibilit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alle elezioni comunali dei cittadini dell'Unione europea residenti nella Repubblica si applicano le disposizioni del decreto legislativo 12 aprile 1996, n. 197.</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Articolo 56</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Requisiti della candidatura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Nessuno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presentarsi come candidato a consigliere in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due province o in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due comuni o in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due circoscrizioni, quando le elezioni si svolgano nella stessa data. I consiglieri provinciali, comunali o di circoscrizione in carica non possono candidarsi, rispettivamente, alla medesima carica in altro consiglio provinciale, comunale o circoscrizionale. .</w:t>
      </w:r>
      <w:proofErr w:type="spellStart"/>
      <w:r w:rsidRPr="00DC6618">
        <w:rPr>
          <w:rFonts w:ascii="Calibri" w:eastAsia="Times New Roman" w:hAnsi="Calibri" w:cs="Calibri"/>
          <w:color w:val="19191A"/>
          <w:spacing w:val="0"/>
          <w:sz w:val="20"/>
          <w:szCs w:val="20"/>
          <w:lang w:eastAsia="it-IT"/>
        </w:rPr>
        <w:t>sp</w:t>
      </w:r>
      <w:proofErr w:type="spellEnd"/>
      <w:r w:rsidRPr="00DC6618">
        <w:rPr>
          <w:rFonts w:ascii="Calibri" w:eastAsia="Times New Roman" w:hAnsi="Calibri" w:cs="Calibri"/>
          <w:color w:val="19191A"/>
          <w:spacing w:val="0"/>
          <w:sz w:val="20"/>
          <w:szCs w:val="20"/>
          <w:lang w:eastAsia="it-IT"/>
        </w:rPr>
        <w:t>, 2. Nessuno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candidato alla carica di sindaco o di presidente della provincia in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un comune ovvero di una provincia.</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Articolo 57</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Obbligo di opzione</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candidato che sia eletto contemporaneamente consigliere in due province, in due comuni, in due circoscrizioni, deve optare per una delle cariche entro cinque giorni dall'ultima deliberazione di convalida. Nel caso di mancata opzione rimane eletto nel consiglio della provincia, del comune o della circoscrizione in cui ha riportato il maggior numero di voti in percentuale rispetto al numero dei votanti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surrogato nell'altro consiglio.</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 58</w:t>
      </w:r>
    </w:p>
    <w:p w:rsidR="00DC6618" w:rsidRPr="00DC6618" w:rsidRDefault="00DC6618" w:rsidP="006A4855">
      <w:pPr>
        <w:jc w:val="cente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(ARTICOLO ABROGATO DALLA L. 31 DICEMBRE 2012, N. 235)</w:t>
      </w:r>
      <w:r w:rsidR="006A4855" w:rsidRPr="00580383">
        <w:rPr>
          <w:rFonts w:ascii="Calibri" w:eastAsia="Times New Roman" w:hAnsi="Calibri" w:cs="Calibri"/>
          <w:bCs/>
          <w:iCs/>
          <w:color w:val="19191A"/>
          <w:spacing w:val="0"/>
          <w:sz w:val="20"/>
          <w:szCs w:val="20"/>
          <w:lang w:eastAsia="it-IT"/>
        </w:rPr>
        <w:t xml:space="preserve"> </w:t>
      </w:r>
      <w:r w:rsidRPr="00580383">
        <w:rPr>
          <w:rFonts w:ascii="Calibri" w:eastAsia="Times New Roman" w:hAnsi="Calibri" w:cs="Calibri"/>
          <w:bCs/>
          <w:iCs/>
          <w:color w:val="19191A"/>
          <w:spacing w:val="0"/>
          <w:sz w:val="20"/>
          <w:szCs w:val="20"/>
          <w:lang w:eastAsia="it-IT"/>
        </w:rPr>
        <w:t>(63)</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AGGIORNAMENTO (63)</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Il D.Lgs. 31 dicembre 2012, n. 235 ha disposto (con l'art. 17, comma 2) che "Dalla data di cui al comma 1, i richiami agli articoli 58 e 59 del decreto legislativo 18 agosto 2000, n. 267, ovunque presenti, si intendono riferiti, rispettivamente, agli articoli 10 e 11 del presente testo unico".</w:t>
      </w:r>
    </w:p>
    <w:p w:rsidR="006A4855" w:rsidRDefault="006A4855">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br w:type="page"/>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lastRenderedPageBreak/>
        <w:t>Art. 59</w:t>
      </w:r>
    </w:p>
    <w:p w:rsidR="00DC6618" w:rsidRPr="00DC6618" w:rsidRDefault="00DC6618" w:rsidP="006A4855">
      <w:pPr>
        <w:jc w:val="cente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(ARTICOLO ABROGATO DALLA L. 31 DICEMBRE 2012, N. 235)</w:t>
      </w:r>
      <w:r w:rsidR="006A4855" w:rsidRPr="00580383">
        <w:rPr>
          <w:rFonts w:ascii="Calibri" w:eastAsia="Times New Roman" w:hAnsi="Calibri" w:cs="Calibri"/>
          <w:bCs/>
          <w:iCs/>
          <w:color w:val="19191A"/>
          <w:spacing w:val="0"/>
          <w:sz w:val="20"/>
          <w:szCs w:val="20"/>
          <w:lang w:eastAsia="it-IT"/>
        </w:rPr>
        <w:t xml:space="preserve"> </w:t>
      </w:r>
      <w:r w:rsidRPr="00580383">
        <w:rPr>
          <w:rFonts w:ascii="Calibri" w:eastAsia="Times New Roman" w:hAnsi="Calibri" w:cs="Calibri"/>
          <w:bCs/>
          <w:iCs/>
          <w:color w:val="19191A"/>
          <w:spacing w:val="0"/>
          <w:sz w:val="20"/>
          <w:szCs w:val="20"/>
          <w:lang w:eastAsia="it-IT"/>
        </w:rPr>
        <w:t>(63)</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AGGIORNAMENTO (63)</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Il D.Lgs. 31 dicembre 2012, n. 235 ha disposto (con l'art. 17, comma 2) che "Dalla data di cui al comma 1, i richiami agli articoli 58 e 59 del decreto legislativo 18 agosto 2000, n. 267, ovunque presenti, si intendono riferiti, rispettivamente, agli articoli 10 e 11 del presente testo unico".</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 60</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Ineleggibilit</w:t>
      </w:r>
      <w:r w:rsidR="001A7E4E" w:rsidRPr="006A4855">
        <w:rPr>
          <w:rFonts w:ascii="Calibri" w:eastAsia="Times New Roman" w:hAnsi="Calibri" w:cs="Calibri"/>
          <w:b/>
          <w:color w:val="19191A"/>
          <w:spacing w:val="0"/>
          <w:sz w:val="20"/>
          <w:szCs w:val="20"/>
          <w:lang w:eastAsia="it-IT"/>
        </w:rPr>
        <w:t>à</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Non sono eleggibili a sindaco, presidente della provincia, consigliere comunale, consigliere metropolitano, provinciale e circoscrizionale:</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il Capo della polizia, i vice capi della polizia, gli ispettori generali di pubblica sicurezza che prestano servizio presso il Ministero dell'interno, i dipendenti civili dello Stato che svolgono le funzioni di direttore generale o equiparate o superiori;</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nel territorio, nel quale esercitano le loro funzioni, i Commissari di Governo, i prefetti della Repubblica, i vice prefetti ed i funzionari di pubblica sicurezza;</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NUMERO ABROGATO DAL D.LGS. 15 MARZO 2010, N. 66;</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nel territorio, nel quale esercitano il loro ufficio, gli ecclesiastici ed i ministri di culto, che hanno giurisdizione e cura di anime e coloro che ne fanno ordinariamente le veci;</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i titolari di organi individuali ed i componenti di organi collegiali che esercitano poteri di controllo istituzionale sull'amministrazione del comune o della provincia nonch</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i dipendenti che dirigono o coordinano i rispettivi uffici.</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nel territorio, nel quale esercitano le loro funzioni, i magistrati addetti alle corti di appello, ai tribunali, ai tribunali amministrativi regionali, nonch</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i giudici di pace;</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i dipendenti del comune e della provincia per i rispettivi consigli;</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il direttore generale, il direttore amministrativo e il direttore sanitario delle aziende sanitarie locali ed ospedaliere;</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i legali rappresentanti ed i dirigenti delle strutture convenzionate per i consigli del comune il cui territorio coincide con il territorio dell'azienda sanitaria locale o ospedaliera con cui sono convenzionati o lo ricomprende, ovvero dei comuni che concorrono a costituire l'azienda sanitaria locale o ospedaliera con cui sono convenzionate; (39)</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i legali rappresentanti ed i dirigenti delle societ</w:t>
      </w:r>
      <w:r w:rsidR="001A7E4E" w:rsidRPr="006A4855">
        <w:rPr>
          <w:rFonts w:ascii="Calibri" w:eastAsia="Times New Roman" w:hAnsi="Calibri" w:cs="Calibri"/>
          <w:color w:val="19191A"/>
          <w:spacing w:val="0"/>
          <w:sz w:val="20"/>
          <w:szCs w:val="20"/>
          <w:lang w:eastAsia="it-IT"/>
        </w:rPr>
        <w:t>à</w:t>
      </w:r>
      <w:r w:rsidRPr="006A4855">
        <w:rPr>
          <w:rFonts w:ascii="Calibri" w:eastAsia="Times New Roman" w:hAnsi="Calibri" w:cs="Calibri"/>
          <w:color w:val="19191A"/>
          <w:spacing w:val="0"/>
          <w:sz w:val="20"/>
          <w:szCs w:val="20"/>
          <w:lang w:eastAsia="it-IT"/>
        </w:rPr>
        <w:t xml:space="preserve"> per azioni con capitale superiore al 50 per cento rispettivamente del comune o della provincia;</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gli amministratori ed i dipendenti con funzioni di rappresentanza o con poteri di organizzazione o coordinamento del personale di istituto, consorzio o azienda dipendente rispettivamente dal comune o dalla provincia;</w:t>
      </w:r>
    </w:p>
    <w:p w:rsidR="00DC6618" w:rsidRPr="006A4855" w:rsidRDefault="00DC6618" w:rsidP="006A4855">
      <w:pPr>
        <w:pStyle w:val="Paragrafoelenco"/>
        <w:numPr>
          <w:ilvl w:val="0"/>
          <w:numId w:val="12"/>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i sindaci, presidenti di provincia, consiglieri metropolitani, consiglieri comunali, provinciali o circoscrizionali in carica, rispettivamente, in altro comune, citt</w:t>
      </w:r>
      <w:r w:rsidR="001A7E4E" w:rsidRPr="006A4855">
        <w:rPr>
          <w:rFonts w:ascii="Calibri" w:eastAsia="Times New Roman" w:hAnsi="Calibri" w:cs="Calibri"/>
          <w:color w:val="19191A"/>
          <w:spacing w:val="0"/>
          <w:sz w:val="20"/>
          <w:szCs w:val="20"/>
          <w:lang w:eastAsia="it-IT"/>
        </w:rPr>
        <w:t>à</w:t>
      </w:r>
      <w:r w:rsidRPr="006A4855">
        <w:rPr>
          <w:rFonts w:ascii="Calibri" w:eastAsia="Times New Roman" w:hAnsi="Calibri" w:cs="Calibri"/>
          <w:color w:val="19191A"/>
          <w:spacing w:val="0"/>
          <w:sz w:val="20"/>
          <w:szCs w:val="20"/>
          <w:lang w:eastAsia="it-IT"/>
        </w:rPr>
        <w:t xml:space="preserve"> metropolitana, provincia o circoscrizione.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cause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 numero 8) non hanno effetto se le funzioni esercitate siano cessate almeno centottanta giorni prima della data di scadenza dei periodi di durata degli organi ivi indicati. In caso di scioglimento anticipato delle rispettive assemblee elettive, le cause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non hanno effetto se le funzioni esercitate siano cessate entro i sette giorni successivi alla data del provvedimento di scioglimento. Il direttore generale, il direttore amministrativo ed il direttore sanitario, in ogni caso, non sono eleggibili nei collegi elettorali nei quali sia ricompreso, in tutto o in parte, il territorio dell'azienda sanitaria locale o ospedaliera presso la quale abbiano esercitato le proprie funzioni in un periodo compreso nei sei mesi antecedenti la data di accettazione della candidatura. I predetti, ove si siano candidati e non siano stati eletti, non possono esercitare per un periodo di cinque anni le loro funzioni in aziende sanitarie locali e ospedaliere comprese, in tutto o in parte, nel collegio elettorale nel cui ambito si sono svolte le elezioni.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cause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nei numeri 1), 2), 4), 5), 6), 7), 9), 10), 11) e 12) non hanno effetto se l'interessato cessa dalle funzioni per dimissioni, trasferimento, revoca dell'incarico o del comando, collocamento in aspettativa non retribuita non oltre il giorno fissato per la presentaz</w:t>
      </w:r>
      <w:r w:rsidRPr="006A4855">
        <w:rPr>
          <w:rFonts w:ascii="Calibri" w:eastAsia="Times New Roman" w:hAnsi="Calibri" w:cs="Calibri"/>
          <w:color w:val="19191A"/>
          <w:spacing w:val="0"/>
          <w:sz w:val="20"/>
          <w:szCs w:val="20"/>
          <w:lang w:eastAsia="it-IT"/>
        </w:rPr>
        <w:t>ione delle candidature. </w:t>
      </w:r>
      <w:r w:rsidRPr="006A4855">
        <w:rPr>
          <w:rFonts w:ascii="Calibri" w:eastAsia="Times New Roman" w:hAnsi="Calibri" w:cs="Calibri"/>
          <w:bCs/>
          <w:iCs/>
          <w:color w:val="19191A"/>
          <w:spacing w:val="0"/>
          <w:sz w:val="20"/>
          <w:szCs w:val="20"/>
          <w:lang w:eastAsia="it-IT"/>
        </w:rPr>
        <w:t>La causa di ineleggibilit</w:t>
      </w:r>
      <w:r w:rsidR="001A7E4E" w:rsidRPr="006A4855">
        <w:rPr>
          <w:rFonts w:ascii="Calibri" w:eastAsia="Times New Roman" w:hAnsi="Calibri" w:cs="Calibri"/>
          <w:bCs/>
          <w:iCs/>
          <w:color w:val="19191A"/>
          <w:spacing w:val="0"/>
          <w:sz w:val="20"/>
          <w:szCs w:val="20"/>
          <w:lang w:eastAsia="it-IT"/>
        </w:rPr>
        <w:t>à</w:t>
      </w:r>
      <w:r w:rsidRPr="006A4855">
        <w:rPr>
          <w:rFonts w:ascii="Calibri" w:eastAsia="Times New Roman" w:hAnsi="Calibri" w:cs="Calibri"/>
          <w:bCs/>
          <w:iCs/>
          <w:color w:val="19191A"/>
          <w:spacing w:val="0"/>
          <w:sz w:val="20"/>
          <w:szCs w:val="20"/>
          <w:lang w:eastAsia="it-IT"/>
        </w:rPr>
        <w:t xml:space="preserve"> prevista nel numero 12) non ha effetto nei confronti del sindaco in caso di elezioni contestuali nel comune nel quale l'interessato </w:t>
      </w:r>
      <w:r w:rsidR="001A7E4E" w:rsidRPr="006A4855">
        <w:rPr>
          <w:rFonts w:ascii="Calibri" w:eastAsia="Times New Roman" w:hAnsi="Calibri" w:cs="Calibri"/>
          <w:bCs/>
          <w:iCs/>
          <w:color w:val="19191A"/>
          <w:spacing w:val="0"/>
          <w:sz w:val="20"/>
          <w:szCs w:val="20"/>
          <w:lang w:eastAsia="it-IT"/>
        </w:rPr>
        <w:t>é</w:t>
      </w:r>
      <w:r w:rsidRPr="006A4855">
        <w:rPr>
          <w:rFonts w:ascii="Calibri" w:eastAsia="Times New Roman" w:hAnsi="Calibri" w:cs="Calibri"/>
          <w:bCs/>
          <w:iCs/>
          <w:color w:val="19191A"/>
          <w:spacing w:val="0"/>
          <w:sz w:val="20"/>
          <w:szCs w:val="20"/>
          <w:lang w:eastAsia="it-IT"/>
        </w:rPr>
        <w:t xml:space="preserve"> gi</w:t>
      </w:r>
      <w:r w:rsidR="001A7E4E" w:rsidRPr="006A4855">
        <w:rPr>
          <w:rFonts w:ascii="Calibri" w:eastAsia="Times New Roman" w:hAnsi="Calibri" w:cs="Calibri"/>
          <w:bCs/>
          <w:iCs/>
          <w:color w:val="19191A"/>
          <w:spacing w:val="0"/>
          <w:sz w:val="20"/>
          <w:szCs w:val="20"/>
          <w:lang w:eastAsia="it-IT"/>
        </w:rPr>
        <w:t>à</w:t>
      </w:r>
      <w:r w:rsidRPr="006A4855">
        <w:rPr>
          <w:rFonts w:ascii="Calibri" w:eastAsia="Times New Roman" w:hAnsi="Calibri" w:cs="Calibri"/>
          <w:bCs/>
          <w:iCs/>
          <w:color w:val="19191A"/>
          <w:spacing w:val="0"/>
          <w:sz w:val="20"/>
          <w:szCs w:val="20"/>
          <w:lang w:eastAsia="it-IT"/>
        </w:rPr>
        <w:t xml:space="preserve"> in carica e in quello nel quale intende candidarsi</w:t>
      </w:r>
      <w:r w:rsidRPr="006A4855">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strutture convenzionate, di cui al numero 9) del comma 1, sono quelle indicate negli articoli 43 e 44 della legge 23 dicembre 1978, n. 833.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La pubblica amministrazione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tenuta ad adottare i provvedimenti di cui al comma 3 entro cinque giorni dalla richiesta. Ove l'amministrazione non provveda, la domanda di dimissioni o aspettativa accompagnata dalla effettiva cessazione delle funzioni ha effetto dal quinto giorno successivo alla presentazione.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La cessazione delle funzioni importa la effettiva astensione da ogni atto inerente all'ufficio rivestito.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 L'aspettativa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concessa anche in deroga ai rispettivi ordinamenti per tutta la durata del mandato, ai sensi dell'articolo 81.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Non possono essere collocati in aspettativa i dipendenti assunti a tempo determinato.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Le cause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previsto dal numero 9) del comma 1 non si applicano per la carica di consigliere provinciale.</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lastRenderedPageBreak/>
        <w:t>---------------</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AGGIORNAMENTO (39)</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La Corte costituzionale, con sentenza 26 gennaio-6 febbraio 2009, n. 27 (in G.U. 1° s.s. 11/2/2009, n. 6) ha dichiarato l'illegittimit</w:t>
      </w:r>
      <w:r w:rsidR="001A7E4E" w:rsidRPr="006A4855">
        <w:rPr>
          <w:rFonts w:ascii="Calibri" w:eastAsia="Times New Roman" w:hAnsi="Calibri" w:cs="Calibri"/>
          <w:color w:val="19191A"/>
          <w:spacing w:val="0"/>
          <w:sz w:val="18"/>
          <w:szCs w:val="18"/>
          <w:lang w:eastAsia="it-IT"/>
        </w:rPr>
        <w:t>à</w:t>
      </w:r>
      <w:r w:rsidRPr="006A4855">
        <w:rPr>
          <w:rFonts w:ascii="Calibri" w:eastAsia="Times New Roman" w:hAnsi="Calibri" w:cs="Calibri"/>
          <w:color w:val="19191A"/>
          <w:spacing w:val="0"/>
          <w:sz w:val="18"/>
          <w:szCs w:val="18"/>
          <w:lang w:eastAsia="it-IT"/>
        </w:rPr>
        <w:t xml:space="preserve"> costituzionale del comma 1, numero 9), del presente articolo 60 "nella parte in cui prevede l'ineleggibilit</w:t>
      </w:r>
      <w:r w:rsidR="001A7E4E" w:rsidRPr="006A4855">
        <w:rPr>
          <w:rFonts w:ascii="Calibri" w:eastAsia="Times New Roman" w:hAnsi="Calibri" w:cs="Calibri"/>
          <w:color w:val="19191A"/>
          <w:spacing w:val="0"/>
          <w:sz w:val="18"/>
          <w:szCs w:val="18"/>
          <w:lang w:eastAsia="it-IT"/>
        </w:rPr>
        <w:t>à</w:t>
      </w:r>
      <w:r w:rsidRPr="006A4855">
        <w:rPr>
          <w:rFonts w:ascii="Calibri" w:eastAsia="Times New Roman" w:hAnsi="Calibri" w:cs="Calibri"/>
          <w:color w:val="19191A"/>
          <w:spacing w:val="0"/>
          <w:sz w:val="18"/>
          <w:szCs w:val="18"/>
          <w:lang w:eastAsia="it-IT"/>
        </w:rPr>
        <w:t xml:space="preserve"> dei direttori sanitari delle strutture convenzionate per i consigli del comune il cui territorio coincide con il territorio dell'azienda sanitaria locale o ospedaliera con cui sono convenzionate o lo ricomprende, ovvero dei comuni che concorrono a costituire l'azienda sanitaria locale o ospedaliera con cui sono convenzionate"</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 61</w:t>
      </w:r>
    </w:p>
    <w:p w:rsidR="006A4855" w:rsidRDefault="00DC6618" w:rsidP="006A4855">
      <w:pPr>
        <w:jc w:val="center"/>
        <w:rPr>
          <w:rFonts w:ascii="Calibri" w:eastAsia="Times New Roman" w:hAnsi="Calibri" w:cs="Calibri"/>
          <w:color w:val="19191A"/>
          <w:spacing w:val="0"/>
          <w:sz w:val="20"/>
          <w:szCs w:val="20"/>
          <w:lang w:eastAsia="it-IT"/>
        </w:rPr>
      </w:pPr>
      <w:r w:rsidRPr="006A4855">
        <w:rPr>
          <w:rFonts w:ascii="Calibri" w:eastAsia="Times New Roman" w:hAnsi="Calibri" w:cs="Calibri"/>
          <w:b/>
          <w:bCs/>
          <w:iCs/>
          <w:color w:val="19191A"/>
          <w:spacing w:val="0"/>
          <w:sz w:val="20"/>
          <w:szCs w:val="20"/>
          <w:lang w:eastAsia="it-IT"/>
        </w:rPr>
        <w:t xml:space="preserve"> Ineleggibilit</w:t>
      </w:r>
      <w:r w:rsidR="001A7E4E" w:rsidRPr="006A4855">
        <w:rPr>
          <w:rFonts w:ascii="Calibri" w:eastAsia="Times New Roman" w:hAnsi="Calibri" w:cs="Calibri"/>
          <w:b/>
          <w:bCs/>
          <w:iCs/>
          <w:color w:val="19191A"/>
          <w:spacing w:val="0"/>
          <w:sz w:val="20"/>
          <w:szCs w:val="20"/>
          <w:lang w:eastAsia="it-IT"/>
        </w:rPr>
        <w:t>à</w:t>
      </w:r>
      <w:r w:rsidRPr="006A4855">
        <w:rPr>
          <w:rFonts w:ascii="Calibri" w:eastAsia="Times New Roman" w:hAnsi="Calibri" w:cs="Calibri"/>
          <w:b/>
          <w:bCs/>
          <w:iCs/>
          <w:color w:val="19191A"/>
          <w:spacing w:val="0"/>
          <w:sz w:val="20"/>
          <w:szCs w:val="20"/>
          <w:lang w:eastAsia="it-IT"/>
        </w:rPr>
        <w:t xml:space="preserve"> e incompatibilit</w:t>
      </w:r>
      <w:r w:rsidR="001A7E4E" w:rsidRPr="006A4855">
        <w:rPr>
          <w:rFonts w:ascii="Calibri" w:eastAsia="Times New Roman" w:hAnsi="Calibri" w:cs="Calibri"/>
          <w:b/>
          <w:bCs/>
          <w:iCs/>
          <w:color w:val="19191A"/>
          <w:spacing w:val="0"/>
          <w:sz w:val="20"/>
          <w:szCs w:val="20"/>
          <w:lang w:eastAsia="it-IT"/>
        </w:rPr>
        <w:t>à</w:t>
      </w:r>
      <w:r w:rsidRPr="006A4855">
        <w:rPr>
          <w:rFonts w:ascii="Calibri" w:eastAsia="Times New Roman" w:hAnsi="Calibri" w:cs="Calibri"/>
          <w:b/>
          <w:bCs/>
          <w:iCs/>
          <w:color w:val="19191A"/>
          <w:spacing w:val="0"/>
          <w:sz w:val="20"/>
          <w:szCs w:val="20"/>
          <w:lang w:eastAsia="it-IT"/>
        </w:rPr>
        <w:t xml:space="preserve"> alla carica di sindaco e presidente di provincia</w:t>
      </w:r>
      <w:r w:rsidR="00580383">
        <w:rPr>
          <w:rFonts w:ascii="Calibri" w:eastAsia="Times New Roman" w:hAnsi="Calibri" w:cs="Calibri"/>
          <w:b/>
          <w:bCs/>
          <w:iCs/>
          <w:color w:val="19191A"/>
          <w:spacing w:val="0"/>
          <w:sz w:val="20"/>
          <w:szCs w:val="20"/>
          <w:lang w:eastAsia="it-IT"/>
        </w:rPr>
        <w:t>.</w:t>
      </w:r>
    </w:p>
    <w:p w:rsidR="00DC6618" w:rsidRPr="00DC6618" w:rsidRDefault="00DC6618" w:rsidP="006A4855">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eletto alla carica di sindaco o di presidente</w:t>
      </w:r>
      <w:r w:rsidR="006A485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ministro di un culto;</w:t>
      </w:r>
    </w:p>
    <w:p w:rsidR="00DC6618" w:rsidRPr="006A4855"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coloro che hanno ascendenti o discendenti ovvero parenti o affini fino al secondo grado che coprano nelle rispettive amministrazioni</w:t>
      </w:r>
      <w:r w:rsidR="006A485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il posto di segretario comunale o provinciale</w:t>
      </w:r>
      <w:r w:rsidR="0058038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(1)</w:t>
      </w:r>
    </w:p>
    <w:p w:rsidR="00DC6618" w:rsidRPr="006A4855" w:rsidRDefault="00DC6618" w:rsidP="00DC6618">
      <w:pPr>
        <w:jc w:val="both"/>
        <w:rPr>
          <w:rFonts w:ascii="Calibri" w:eastAsia="Times New Roman" w:hAnsi="Calibri" w:cs="Calibri"/>
          <w:color w:val="19191A"/>
          <w:spacing w:val="0"/>
          <w:sz w:val="20"/>
          <w:szCs w:val="20"/>
          <w:lang w:eastAsia="it-IT"/>
        </w:rPr>
      </w:pPr>
      <w:r w:rsidRPr="006A4855">
        <w:rPr>
          <w:rFonts w:ascii="Calibri" w:eastAsia="Times New Roman" w:hAnsi="Calibri" w:cs="Calibri"/>
          <w:bCs/>
          <w:iCs/>
          <w:color w:val="19191A"/>
          <w:spacing w:val="0"/>
          <w:sz w:val="20"/>
          <w:szCs w:val="20"/>
          <w:lang w:eastAsia="it-IT"/>
        </w:rPr>
        <w:t>1-bis. Non possono ricoprire la carica di sindaco o di presidente</w:t>
      </w:r>
      <w:r w:rsidR="006A4855" w:rsidRPr="006A4855">
        <w:rPr>
          <w:rFonts w:ascii="Calibri" w:eastAsia="Times New Roman" w:hAnsi="Calibri" w:cs="Calibri"/>
          <w:color w:val="19191A"/>
          <w:spacing w:val="0"/>
          <w:sz w:val="20"/>
          <w:szCs w:val="20"/>
          <w:lang w:eastAsia="it-IT"/>
        </w:rPr>
        <w:t xml:space="preserve"> </w:t>
      </w:r>
      <w:r w:rsidRPr="006A4855">
        <w:rPr>
          <w:rFonts w:ascii="Calibri" w:eastAsia="Times New Roman" w:hAnsi="Calibri" w:cs="Calibri"/>
          <w:bCs/>
          <w:iCs/>
          <w:color w:val="19191A"/>
          <w:spacing w:val="0"/>
          <w:sz w:val="20"/>
          <w:szCs w:val="20"/>
          <w:lang w:eastAsia="it-IT"/>
        </w:rPr>
        <w:t>di provincia coloro che hanno ascendenti o discendenti ovvero parenti o affini fino al secondo grado che coprano nelle rispettive amministrazioni il posto di appaltatore di lavori o di servizi comunali o provinciali o in qualunque modo loro fideiussore.</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AGGIORNAMENTO (1)</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La Corte costituzionale, con sentenza 23-31 ottobre 2000, n. 450</w:t>
      </w:r>
      <w:r w:rsidR="006A4855">
        <w:rPr>
          <w:rFonts w:ascii="Calibri" w:eastAsia="Times New Roman" w:hAnsi="Calibri" w:cs="Calibri"/>
          <w:color w:val="19191A"/>
          <w:spacing w:val="0"/>
          <w:sz w:val="18"/>
          <w:szCs w:val="18"/>
          <w:lang w:eastAsia="it-IT"/>
        </w:rPr>
        <w:t xml:space="preserve"> </w:t>
      </w:r>
      <w:r w:rsidRPr="006A4855">
        <w:rPr>
          <w:rFonts w:ascii="Calibri" w:eastAsia="Times New Roman" w:hAnsi="Calibri" w:cs="Calibri"/>
          <w:color w:val="19191A"/>
          <w:spacing w:val="0"/>
          <w:sz w:val="18"/>
          <w:szCs w:val="18"/>
          <w:lang w:eastAsia="it-IT"/>
        </w:rPr>
        <w:t>(in G.U. 1a s.s. 8/11/2000, n. 46) ha dichiarato l'illegittimit</w:t>
      </w:r>
      <w:r w:rsidR="001A7E4E" w:rsidRPr="006A4855">
        <w:rPr>
          <w:rFonts w:ascii="Calibri" w:eastAsia="Times New Roman" w:hAnsi="Calibri" w:cs="Calibri"/>
          <w:color w:val="19191A"/>
          <w:spacing w:val="0"/>
          <w:sz w:val="18"/>
          <w:szCs w:val="18"/>
          <w:lang w:eastAsia="it-IT"/>
        </w:rPr>
        <w:t>à</w:t>
      </w:r>
      <w:r w:rsidRPr="006A4855">
        <w:rPr>
          <w:rFonts w:ascii="Calibri" w:eastAsia="Times New Roman" w:hAnsi="Calibri" w:cs="Calibri"/>
          <w:color w:val="19191A"/>
          <w:spacing w:val="0"/>
          <w:sz w:val="18"/>
          <w:szCs w:val="18"/>
          <w:lang w:eastAsia="it-IT"/>
        </w:rPr>
        <w:t xml:space="preserve"> costituzionale del presente articolo 61, n. 2, "nella parte in cui stabilisce che chi ha ascendenti o discendenti ovvero parenti o affini fino al secondo grado che rivestano la qualit</w:t>
      </w:r>
      <w:r w:rsidR="001A7E4E" w:rsidRPr="006A4855">
        <w:rPr>
          <w:rFonts w:ascii="Calibri" w:eastAsia="Times New Roman" w:hAnsi="Calibri" w:cs="Calibri"/>
          <w:color w:val="19191A"/>
          <w:spacing w:val="0"/>
          <w:sz w:val="18"/>
          <w:szCs w:val="18"/>
          <w:lang w:eastAsia="it-IT"/>
        </w:rPr>
        <w:t>à</w:t>
      </w:r>
      <w:r w:rsidRPr="006A4855">
        <w:rPr>
          <w:rFonts w:ascii="Calibri" w:eastAsia="Times New Roman" w:hAnsi="Calibri" w:cs="Calibri"/>
          <w:color w:val="19191A"/>
          <w:spacing w:val="0"/>
          <w:sz w:val="18"/>
          <w:szCs w:val="18"/>
          <w:lang w:eastAsia="it-IT"/>
        </w:rPr>
        <w:t xml:space="preserve"> di appaltatore di lavori o di servizi comunali non pu</w:t>
      </w:r>
      <w:r w:rsidR="001A7E4E" w:rsidRPr="006A4855">
        <w:rPr>
          <w:rFonts w:ascii="Calibri" w:eastAsia="Times New Roman" w:hAnsi="Calibri" w:cs="Calibri"/>
          <w:color w:val="19191A"/>
          <w:spacing w:val="0"/>
          <w:sz w:val="18"/>
          <w:szCs w:val="18"/>
          <w:lang w:eastAsia="it-IT"/>
        </w:rPr>
        <w:t>ò</w:t>
      </w:r>
      <w:r w:rsidRPr="006A4855">
        <w:rPr>
          <w:rFonts w:ascii="Calibri" w:eastAsia="Times New Roman" w:hAnsi="Calibri" w:cs="Calibri"/>
          <w:color w:val="19191A"/>
          <w:spacing w:val="0"/>
          <w:sz w:val="18"/>
          <w:szCs w:val="18"/>
          <w:lang w:eastAsia="it-IT"/>
        </w:rPr>
        <w:t xml:space="preserve"> essere eletto alla carica di sindaco, anzich</w:t>
      </w:r>
      <w:r w:rsidR="001A7E4E" w:rsidRPr="006A4855">
        <w:rPr>
          <w:rFonts w:ascii="Calibri" w:eastAsia="Times New Roman" w:hAnsi="Calibri" w:cs="Calibri"/>
          <w:color w:val="19191A"/>
          <w:spacing w:val="0"/>
          <w:sz w:val="18"/>
          <w:szCs w:val="18"/>
          <w:lang w:eastAsia="it-IT"/>
        </w:rPr>
        <w:t>é</w:t>
      </w:r>
      <w:r w:rsidRPr="006A4855">
        <w:rPr>
          <w:rFonts w:ascii="Calibri" w:eastAsia="Times New Roman" w:hAnsi="Calibri" w:cs="Calibri"/>
          <w:color w:val="19191A"/>
          <w:spacing w:val="0"/>
          <w:sz w:val="18"/>
          <w:szCs w:val="18"/>
          <w:lang w:eastAsia="it-IT"/>
        </w:rPr>
        <w:t xml:space="preserve"> stabilire che chi si trova in detta situazione non</w:t>
      </w:r>
      <w:r w:rsidR="006A4855">
        <w:rPr>
          <w:rFonts w:ascii="Calibri" w:eastAsia="Times New Roman" w:hAnsi="Calibri" w:cs="Calibri"/>
          <w:color w:val="19191A"/>
          <w:spacing w:val="0"/>
          <w:sz w:val="18"/>
          <w:szCs w:val="18"/>
          <w:lang w:eastAsia="it-IT"/>
        </w:rPr>
        <w:t xml:space="preserve"> </w:t>
      </w:r>
      <w:r w:rsidRPr="006A4855">
        <w:rPr>
          <w:rFonts w:ascii="Calibri" w:eastAsia="Times New Roman" w:hAnsi="Calibri" w:cs="Calibri"/>
          <w:color w:val="19191A"/>
          <w:spacing w:val="0"/>
          <w:sz w:val="18"/>
          <w:szCs w:val="18"/>
          <w:lang w:eastAsia="it-IT"/>
        </w:rPr>
        <w:t>pu</w:t>
      </w:r>
      <w:r w:rsidR="001A7E4E" w:rsidRPr="006A4855">
        <w:rPr>
          <w:rFonts w:ascii="Calibri" w:eastAsia="Times New Roman" w:hAnsi="Calibri" w:cs="Calibri"/>
          <w:color w:val="19191A"/>
          <w:spacing w:val="0"/>
          <w:sz w:val="18"/>
          <w:szCs w:val="18"/>
          <w:lang w:eastAsia="it-IT"/>
        </w:rPr>
        <w:t>ò</w:t>
      </w:r>
      <w:r w:rsidRPr="006A4855">
        <w:rPr>
          <w:rFonts w:ascii="Calibri" w:eastAsia="Times New Roman" w:hAnsi="Calibri" w:cs="Calibri"/>
          <w:color w:val="19191A"/>
          <w:spacing w:val="0"/>
          <w:sz w:val="18"/>
          <w:szCs w:val="18"/>
          <w:lang w:eastAsia="it-IT"/>
        </w:rPr>
        <w:t xml:space="preserve"> ricoprire la carica di sindaco."</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Articolo 62</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Decadenza dalla carica di sindaco e di presidente della provincia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Fermo restando quanto previsto dall'articolo 7 del decreto del Presidente della Repubblica 30 marzo 1957, n. 361, e dall'articolo 5 del decreto legislativo 20 dicembre 1993, n. 533, l'accettazione della candidatura a deputato o senatore comporta, in ogni caso, per i sindaci dei comuni con popolazione superiore ai 20.000 abitanti e per i presidenti delle province la decadenza dalle cariche elettive ricoperte.</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 63</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Incompatibilit</w:t>
      </w:r>
      <w:r w:rsidR="001A7E4E" w:rsidRPr="006A4855">
        <w:rPr>
          <w:rFonts w:ascii="Calibri" w:eastAsia="Times New Roman" w:hAnsi="Calibri" w:cs="Calibri"/>
          <w:b/>
          <w:color w:val="19191A"/>
          <w:spacing w:val="0"/>
          <w:sz w:val="20"/>
          <w:szCs w:val="20"/>
          <w:lang w:eastAsia="it-IT"/>
        </w:rPr>
        <w:t>à</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w:t>
      </w:r>
      <w:r w:rsidRPr="006A4855">
        <w:rPr>
          <w:rFonts w:ascii="Calibri" w:eastAsia="Times New Roman" w:hAnsi="Calibri" w:cs="Calibri"/>
          <w:color w:val="19191A"/>
          <w:spacing w:val="0"/>
          <w:sz w:val="20"/>
          <w:szCs w:val="20"/>
          <w:lang w:eastAsia="it-IT"/>
        </w:rPr>
        <w:t>ricoprire la carica di sindaco, presidente della provincia, consigliere comunale, </w:t>
      </w:r>
      <w:r w:rsidRPr="006A4855">
        <w:rPr>
          <w:rFonts w:ascii="Calibri" w:eastAsia="Times New Roman" w:hAnsi="Calibri" w:cs="Calibri"/>
          <w:bCs/>
          <w:iCs/>
          <w:color w:val="19191A"/>
          <w:spacing w:val="0"/>
          <w:sz w:val="20"/>
          <w:szCs w:val="20"/>
          <w:lang w:eastAsia="it-IT"/>
        </w:rPr>
        <w:t>consigliere metropolitano,</w:t>
      </w:r>
      <w:r w:rsidRPr="00DC6618">
        <w:rPr>
          <w:rFonts w:ascii="Calibri" w:eastAsia="Times New Roman" w:hAnsi="Calibri" w:cs="Calibri"/>
          <w:color w:val="19191A"/>
          <w:spacing w:val="0"/>
          <w:sz w:val="20"/>
          <w:szCs w:val="20"/>
          <w:lang w:eastAsia="it-IT"/>
        </w:rPr>
        <w:t> provinciale o circoscrizionale:</w:t>
      </w:r>
    </w:p>
    <w:p w:rsidR="00DC6618" w:rsidRPr="006A4855" w:rsidRDefault="00DC6618" w:rsidP="006A4855">
      <w:pPr>
        <w:pStyle w:val="Paragrafoelenco"/>
        <w:numPr>
          <w:ilvl w:val="0"/>
          <w:numId w:val="13"/>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l'amministratore o il dipendente con poteri di rappresentanza o di coordinamento di ente, istituto o azienda soggetti a vigilanza in cui vi sia almeno il 20 per cento di partecipazione, rispettivamente da parte del comune o della provincia o che dagli stessi riceva, in via continuativa, una sovvenzione in tutto o in parte facoltativa, quando la parte facoltativa superi nell'anno il dieci per cento del totale delle entrate dell'ente;</w:t>
      </w:r>
    </w:p>
    <w:p w:rsidR="00DC6618" w:rsidRPr="006A4855" w:rsidRDefault="00DC6618" w:rsidP="006A4855">
      <w:pPr>
        <w:pStyle w:val="Paragrafoelenco"/>
        <w:numPr>
          <w:ilvl w:val="0"/>
          <w:numId w:val="13"/>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colui che, come titolare, amministratore, dipendente con poteri di rappresentanza o di coordinamento ha parte, direttamente o indirettamente, in servizi, esazioni di diritti, somministrazioni o appalti, nell'interesse del comune o della provincia, ovvero in societ</w:t>
      </w:r>
      <w:r w:rsidR="001A7E4E" w:rsidRPr="006A4855">
        <w:rPr>
          <w:rFonts w:ascii="Calibri" w:eastAsia="Times New Roman" w:hAnsi="Calibri" w:cs="Calibri"/>
          <w:color w:val="19191A"/>
          <w:spacing w:val="0"/>
          <w:sz w:val="20"/>
          <w:szCs w:val="20"/>
          <w:lang w:eastAsia="it-IT"/>
        </w:rPr>
        <w:t>à</w:t>
      </w:r>
      <w:r w:rsidRPr="006A4855">
        <w:rPr>
          <w:rFonts w:ascii="Calibri" w:eastAsia="Times New Roman" w:hAnsi="Calibri" w:cs="Calibri"/>
          <w:color w:val="19191A"/>
          <w:spacing w:val="0"/>
          <w:sz w:val="20"/>
          <w:szCs w:val="20"/>
          <w:lang w:eastAsia="it-IT"/>
        </w:rPr>
        <w:t xml:space="preserve"> ed imprese volte al profitto di privati, sovvenzionate da detti enti in modo continuativo, quando le sovvenzioni non siano dovute in forza di una legge dello Stato o della regione , fatta eccezione per i comuni con popolazione non superiore a 3.000 abitanti qualora la partecipazione dell'ente locale di appartenenza sia inferiore al 3 per cento e fermo restando quanto disposto dall'articolo 1, comma 718, della legge 27 dicembre 2006, n. 296;</w:t>
      </w:r>
    </w:p>
    <w:p w:rsidR="00DC6618" w:rsidRPr="006A4855" w:rsidRDefault="00DC6618" w:rsidP="006A4855">
      <w:pPr>
        <w:pStyle w:val="Paragrafoelenco"/>
        <w:numPr>
          <w:ilvl w:val="0"/>
          <w:numId w:val="13"/>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il consulente legale, amministrativo e tecnico che presta opera in modo continuativo in favore delle imprese di cui ai numeri 1) e 2) del presente comma;</w:t>
      </w:r>
    </w:p>
    <w:p w:rsidR="00DC6618" w:rsidRPr="006A4855" w:rsidRDefault="00DC6618" w:rsidP="006A4855">
      <w:pPr>
        <w:pStyle w:val="Paragrafoelenco"/>
        <w:numPr>
          <w:ilvl w:val="0"/>
          <w:numId w:val="13"/>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colui che ha lite pendente, in quanto parte di un procedimento civile od amministrativo, rispettivamente, con il comune o la provincia. La pendenza di una lite in materia tributaria ovvero di una lite promossa ai sensi dell'articolo 9 del presente decreto non determina incompatibilit</w:t>
      </w:r>
      <w:r w:rsidR="001A7E4E" w:rsidRPr="006A4855">
        <w:rPr>
          <w:rFonts w:ascii="Calibri" w:eastAsia="Times New Roman" w:hAnsi="Calibri" w:cs="Calibri"/>
          <w:color w:val="19191A"/>
          <w:spacing w:val="0"/>
          <w:sz w:val="20"/>
          <w:szCs w:val="20"/>
          <w:lang w:eastAsia="it-IT"/>
        </w:rPr>
        <w:t>à</w:t>
      </w:r>
      <w:r w:rsidRPr="006A4855">
        <w:rPr>
          <w:rFonts w:ascii="Calibri" w:eastAsia="Times New Roman" w:hAnsi="Calibri" w:cs="Calibri"/>
          <w:color w:val="19191A"/>
          <w:spacing w:val="0"/>
          <w:sz w:val="20"/>
          <w:szCs w:val="20"/>
          <w:lang w:eastAsia="it-IT"/>
        </w:rPr>
        <w:t xml:space="preserve">. Qualora il contribuente venga eletto amministratore comunale, competente a decidere sul suo ricorso </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la commissione del comune capoluogo di circondario sede di tribunale ovvero sezione staccata di tribunale. Qualora il ricorso sia proposto contro tale comune, competente a decidere </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la commissione del comune capoluogo di provincia. Qualora il ricorso sia proposto contro quest'ultimo comune, competente a decidere </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in ogni caso, la commissione del comune capoluogo di regione. Qualora il ricorso sia proposto contro quest'ultimo comune, competente a decidere </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la commissione del capoluogo di provincia territorialmente pi</w:t>
      </w:r>
      <w:r w:rsidR="001A7E4E" w:rsidRPr="006A4855">
        <w:rPr>
          <w:rFonts w:ascii="Calibri" w:eastAsia="Times New Roman" w:hAnsi="Calibri" w:cs="Calibri"/>
          <w:color w:val="19191A"/>
          <w:spacing w:val="0"/>
          <w:sz w:val="20"/>
          <w:szCs w:val="20"/>
          <w:lang w:eastAsia="it-IT"/>
        </w:rPr>
        <w:t>ù</w:t>
      </w:r>
      <w:r w:rsidRPr="006A4855">
        <w:rPr>
          <w:rFonts w:ascii="Calibri" w:eastAsia="Times New Roman" w:hAnsi="Calibri" w:cs="Calibri"/>
          <w:color w:val="19191A"/>
          <w:spacing w:val="0"/>
          <w:sz w:val="20"/>
          <w:szCs w:val="20"/>
          <w:lang w:eastAsia="it-IT"/>
        </w:rPr>
        <w:t xml:space="preserve"> vicino. La lite promossa a seguito di o conseguente a sentenza di condanna determina incompatibilit</w:t>
      </w:r>
      <w:r w:rsidR="001A7E4E" w:rsidRPr="006A4855">
        <w:rPr>
          <w:rFonts w:ascii="Calibri" w:eastAsia="Times New Roman" w:hAnsi="Calibri" w:cs="Calibri"/>
          <w:color w:val="19191A"/>
          <w:spacing w:val="0"/>
          <w:sz w:val="20"/>
          <w:szCs w:val="20"/>
          <w:lang w:eastAsia="it-IT"/>
        </w:rPr>
        <w:t>à</w:t>
      </w:r>
      <w:r w:rsidRPr="006A4855">
        <w:rPr>
          <w:rFonts w:ascii="Calibri" w:eastAsia="Times New Roman" w:hAnsi="Calibri" w:cs="Calibri"/>
          <w:color w:val="19191A"/>
          <w:spacing w:val="0"/>
          <w:sz w:val="20"/>
          <w:szCs w:val="20"/>
          <w:lang w:eastAsia="it-IT"/>
        </w:rPr>
        <w:t xml:space="preserve"> soltanto in caso di affermazione di responsabilit</w:t>
      </w:r>
      <w:r w:rsidR="001A7E4E" w:rsidRPr="006A4855">
        <w:rPr>
          <w:rFonts w:ascii="Calibri" w:eastAsia="Times New Roman" w:hAnsi="Calibri" w:cs="Calibri"/>
          <w:color w:val="19191A"/>
          <w:spacing w:val="0"/>
          <w:sz w:val="20"/>
          <w:szCs w:val="20"/>
          <w:lang w:eastAsia="it-IT"/>
        </w:rPr>
        <w:t>à</w:t>
      </w:r>
      <w:r w:rsidRPr="006A4855">
        <w:rPr>
          <w:rFonts w:ascii="Calibri" w:eastAsia="Times New Roman" w:hAnsi="Calibri" w:cs="Calibri"/>
          <w:color w:val="19191A"/>
          <w:spacing w:val="0"/>
          <w:sz w:val="20"/>
          <w:szCs w:val="20"/>
          <w:lang w:eastAsia="it-IT"/>
        </w:rPr>
        <w:t xml:space="preserve"> con sentenza passata in giudicato. La costituzione di parte civile nel processo penale non costituisce causa di incompatibilit</w:t>
      </w:r>
      <w:r w:rsidR="001A7E4E" w:rsidRPr="006A4855">
        <w:rPr>
          <w:rFonts w:ascii="Calibri" w:eastAsia="Times New Roman" w:hAnsi="Calibri" w:cs="Calibri"/>
          <w:color w:val="19191A"/>
          <w:spacing w:val="0"/>
          <w:sz w:val="20"/>
          <w:szCs w:val="20"/>
          <w:lang w:eastAsia="it-IT"/>
        </w:rPr>
        <w:t>à</w:t>
      </w:r>
      <w:r w:rsidRPr="006A4855">
        <w:rPr>
          <w:rFonts w:ascii="Calibri" w:eastAsia="Times New Roman" w:hAnsi="Calibri" w:cs="Calibri"/>
          <w:color w:val="19191A"/>
          <w:spacing w:val="0"/>
          <w:sz w:val="20"/>
          <w:szCs w:val="20"/>
          <w:lang w:eastAsia="it-IT"/>
        </w:rPr>
        <w:t>. La presente disposizione si applica anche ai procedimenti in corso;</w:t>
      </w:r>
    </w:p>
    <w:p w:rsidR="00DC6618" w:rsidRPr="006A4855" w:rsidRDefault="00DC6618" w:rsidP="006A4855">
      <w:pPr>
        <w:pStyle w:val="Paragrafoelenco"/>
        <w:numPr>
          <w:ilvl w:val="0"/>
          <w:numId w:val="13"/>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colui che, per fatti compiuti allorch</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era amministratore o impiegato, rispettivamente, del comune o della provincia ovvero di istituto o azienda da esso dipendente, o vigilato, </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stato, con sentenza passata in giudicato, dichiarato responsabile verso l'ente, istituto od azienda e non ha ancora estinto il debito;</w:t>
      </w:r>
    </w:p>
    <w:p w:rsidR="00DC6618" w:rsidRPr="006A4855" w:rsidRDefault="00DC6618" w:rsidP="006A4855">
      <w:pPr>
        <w:pStyle w:val="Paragrafoelenco"/>
        <w:numPr>
          <w:ilvl w:val="0"/>
          <w:numId w:val="13"/>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lastRenderedPageBreak/>
        <w:t xml:space="preserve">colui che, avendo un debito liquido ed esigibile, rispettivamente, verso il comune o la provincia ovvero verso istituto od azienda da essi dipendenti </w:t>
      </w:r>
      <w:r w:rsidR="001A7E4E" w:rsidRPr="006A4855">
        <w:rPr>
          <w:rFonts w:ascii="Calibri" w:eastAsia="Times New Roman" w:hAnsi="Calibri" w:cs="Calibri"/>
          <w:color w:val="19191A"/>
          <w:spacing w:val="0"/>
          <w:sz w:val="20"/>
          <w:szCs w:val="20"/>
          <w:lang w:eastAsia="it-IT"/>
        </w:rPr>
        <w:t>é</w:t>
      </w:r>
      <w:r w:rsidRPr="006A4855">
        <w:rPr>
          <w:rFonts w:ascii="Calibri" w:eastAsia="Times New Roman" w:hAnsi="Calibri" w:cs="Calibri"/>
          <w:color w:val="19191A"/>
          <w:spacing w:val="0"/>
          <w:sz w:val="20"/>
          <w:szCs w:val="20"/>
          <w:lang w:eastAsia="it-IT"/>
        </w:rPr>
        <w:t xml:space="preserve"> stato legalmente messo in mora ovvero, avendo un debito liquido ed esigibile per imposte, tasse e tributi nei riguardi di detti enti, abbia ricevuto invano notificazione dell'avviso di cui all'articolo 46 del decreto del Presidente della Repubblica 29 settembre 1973, n. 602;</w:t>
      </w:r>
    </w:p>
    <w:p w:rsidR="00DC6618" w:rsidRPr="006A4855" w:rsidRDefault="00DC6618" w:rsidP="006A4855">
      <w:pPr>
        <w:pStyle w:val="Paragrafoelenco"/>
        <w:numPr>
          <w:ilvl w:val="0"/>
          <w:numId w:val="13"/>
        </w:numPr>
        <w:jc w:val="both"/>
        <w:rPr>
          <w:rFonts w:ascii="Calibri" w:eastAsia="Times New Roman" w:hAnsi="Calibri" w:cs="Calibri"/>
          <w:color w:val="19191A"/>
          <w:spacing w:val="0"/>
          <w:sz w:val="20"/>
          <w:szCs w:val="20"/>
          <w:lang w:eastAsia="it-IT"/>
        </w:rPr>
      </w:pPr>
      <w:r w:rsidRPr="006A4855">
        <w:rPr>
          <w:rFonts w:ascii="Calibri" w:eastAsia="Times New Roman" w:hAnsi="Calibri" w:cs="Calibri"/>
          <w:color w:val="19191A"/>
          <w:spacing w:val="0"/>
          <w:sz w:val="20"/>
          <w:szCs w:val="20"/>
          <w:lang w:eastAsia="it-IT"/>
        </w:rPr>
        <w:t>colui che, nel corso del mandato, viene a trovarsi in una condizione di ineleggibilit</w:t>
      </w:r>
      <w:r w:rsidR="001A7E4E" w:rsidRPr="006A4855">
        <w:rPr>
          <w:rFonts w:ascii="Calibri" w:eastAsia="Times New Roman" w:hAnsi="Calibri" w:cs="Calibri"/>
          <w:color w:val="19191A"/>
          <w:spacing w:val="0"/>
          <w:sz w:val="20"/>
          <w:szCs w:val="20"/>
          <w:lang w:eastAsia="it-IT"/>
        </w:rPr>
        <w:t>à</w:t>
      </w:r>
      <w:r w:rsidRPr="006A4855">
        <w:rPr>
          <w:rFonts w:ascii="Calibri" w:eastAsia="Times New Roman" w:hAnsi="Calibri" w:cs="Calibri"/>
          <w:color w:val="19191A"/>
          <w:spacing w:val="0"/>
          <w:sz w:val="20"/>
          <w:szCs w:val="20"/>
          <w:lang w:eastAsia="it-IT"/>
        </w:rPr>
        <w:t xml:space="preserve"> prevista nei precedenti articoli.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L'ipotesi di cui al numero 2) del comma 1 non si applica a coloro che hanno parte in cooperative o consorzi di cooperative, iscritte regolarmente nei registri pubblici.</w:t>
      </w:r>
    </w:p>
    <w:p w:rsidR="00DC6618" w:rsidRPr="006A4855" w:rsidRDefault="00DC6618" w:rsidP="006A4855">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L'ipotesi di cui al numero 4) del comma 1 non si applica agli amministratori per fatto connesso con l'esercizio del mandato.</w:t>
      </w:r>
      <w:r w:rsidR="006A485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(67)</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AGGIORNAMENTO (67)</w:t>
      </w:r>
    </w:p>
    <w:p w:rsidR="00DC6618" w:rsidRPr="006A4855" w:rsidRDefault="00DC6618" w:rsidP="00DC6618">
      <w:pPr>
        <w:jc w:val="both"/>
        <w:rPr>
          <w:rFonts w:ascii="Calibri" w:eastAsia="Times New Roman" w:hAnsi="Calibri" w:cs="Calibri"/>
          <w:color w:val="19191A"/>
          <w:spacing w:val="0"/>
          <w:sz w:val="18"/>
          <w:szCs w:val="18"/>
          <w:lang w:eastAsia="it-IT"/>
        </w:rPr>
      </w:pPr>
      <w:r w:rsidRPr="006A4855">
        <w:rPr>
          <w:rFonts w:ascii="Calibri" w:eastAsia="Times New Roman" w:hAnsi="Calibri" w:cs="Calibri"/>
          <w:color w:val="19191A"/>
          <w:spacing w:val="0"/>
          <w:sz w:val="18"/>
          <w:szCs w:val="18"/>
          <w:lang w:eastAsia="it-IT"/>
        </w:rPr>
        <w:t>La Corte Costituzionale, con sentenza 3 - 5 giugno 2013, n. 120 (in G.U. 1a s.s. 12/6/2013, n. 24), ha dichiarato "l'illegittimit</w:t>
      </w:r>
      <w:r w:rsidR="001A7E4E" w:rsidRPr="006A4855">
        <w:rPr>
          <w:rFonts w:ascii="Calibri" w:eastAsia="Times New Roman" w:hAnsi="Calibri" w:cs="Calibri"/>
          <w:color w:val="19191A"/>
          <w:spacing w:val="0"/>
          <w:sz w:val="18"/>
          <w:szCs w:val="18"/>
          <w:lang w:eastAsia="it-IT"/>
        </w:rPr>
        <w:t>à</w:t>
      </w:r>
      <w:r w:rsidRPr="006A4855">
        <w:rPr>
          <w:rFonts w:ascii="Calibri" w:eastAsia="Times New Roman" w:hAnsi="Calibri" w:cs="Calibri"/>
          <w:color w:val="19191A"/>
          <w:spacing w:val="0"/>
          <w:sz w:val="18"/>
          <w:szCs w:val="18"/>
          <w:lang w:eastAsia="it-IT"/>
        </w:rPr>
        <w:t xml:space="preserve"> costituzionale dell'articolo 63 del decreto legislativo 18 agosto 2000, n. 267 (Testo unico delle leggi sull'ordinamento degli enti locali), nella parte in cui non prevede l'incompatibilit</w:t>
      </w:r>
      <w:r w:rsidR="001A7E4E" w:rsidRPr="006A4855">
        <w:rPr>
          <w:rFonts w:ascii="Calibri" w:eastAsia="Times New Roman" w:hAnsi="Calibri" w:cs="Calibri"/>
          <w:color w:val="19191A"/>
          <w:spacing w:val="0"/>
          <w:sz w:val="18"/>
          <w:szCs w:val="18"/>
          <w:lang w:eastAsia="it-IT"/>
        </w:rPr>
        <w:t>à</w:t>
      </w:r>
      <w:r w:rsidRPr="006A4855">
        <w:rPr>
          <w:rFonts w:ascii="Calibri" w:eastAsia="Times New Roman" w:hAnsi="Calibri" w:cs="Calibri"/>
          <w:color w:val="19191A"/>
          <w:spacing w:val="0"/>
          <w:sz w:val="18"/>
          <w:szCs w:val="18"/>
          <w:lang w:eastAsia="it-IT"/>
        </w:rPr>
        <w:t xml:space="preserve"> tra la carica di parlamentare e quella di sindaco di un Comune con popolazione superiore ai 20.000 abitanti".</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 64</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Incompatibilit</w:t>
      </w:r>
      <w:r w:rsidR="001A7E4E" w:rsidRPr="006A4855">
        <w:rPr>
          <w:rFonts w:ascii="Calibri" w:eastAsia="Times New Roman" w:hAnsi="Calibri" w:cs="Calibri"/>
          <w:b/>
          <w:color w:val="19191A"/>
          <w:spacing w:val="0"/>
          <w:sz w:val="20"/>
          <w:szCs w:val="20"/>
          <w:lang w:eastAsia="it-IT"/>
        </w:rPr>
        <w:t>à</w:t>
      </w:r>
      <w:r w:rsidRPr="006A4855">
        <w:rPr>
          <w:rFonts w:ascii="Calibri" w:eastAsia="Times New Roman" w:hAnsi="Calibri" w:cs="Calibri"/>
          <w:b/>
          <w:color w:val="19191A"/>
          <w:spacing w:val="0"/>
          <w:sz w:val="20"/>
          <w:szCs w:val="20"/>
          <w:lang w:eastAsia="it-IT"/>
        </w:rPr>
        <w:t xml:space="preserve"> tra consigliere comunale e provinciale e assessore nella rispettiva giunta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La carica di assessore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incompatibile con la carica di</w:t>
      </w:r>
      <w:r w:rsidR="006A485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consigliere comunale e provinciale.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Qualora un consigliere comunale o provinciale assuma la carica</w:t>
      </w:r>
      <w:r w:rsidR="006A485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 assessore nella rispettiva giunta, cessa dalla carica di consigliere all'atto dell'accettazione della nomina, ed al suo posto subentra il primo dei non eletti.</w:t>
      </w:r>
    </w:p>
    <w:p w:rsidR="00DC6618" w:rsidRPr="006A4855"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disposizion</w:t>
      </w:r>
      <w:r w:rsidRPr="006A4855">
        <w:rPr>
          <w:rFonts w:ascii="Calibri" w:eastAsia="Times New Roman" w:hAnsi="Calibri" w:cs="Calibri"/>
          <w:color w:val="19191A"/>
          <w:spacing w:val="0"/>
          <w:sz w:val="20"/>
          <w:szCs w:val="20"/>
          <w:lang w:eastAsia="it-IT"/>
        </w:rPr>
        <w:t>i di cui ai commi 1 e 2 non si applicano ai comuni</w:t>
      </w:r>
      <w:r w:rsidR="006A4855" w:rsidRPr="006A4855">
        <w:rPr>
          <w:rFonts w:ascii="Calibri" w:eastAsia="Times New Roman" w:hAnsi="Calibri" w:cs="Calibri"/>
          <w:color w:val="19191A"/>
          <w:spacing w:val="0"/>
          <w:sz w:val="20"/>
          <w:szCs w:val="20"/>
          <w:lang w:eastAsia="it-IT"/>
        </w:rPr>
        <w:t xml:space="preserve"> </w:t>
      </w:r>
      <w:r w:rsidRPr="006A4855">
        <w:rPr>
          <w:rFonts w:ascii="Calibri" w:eastAsia="Times New Roman" w:hAnsi="Calibri" w:cs="Calibri"/>
          <w:color w:val="19191A"/>
          <w:spacing w:val="0"/>
          <w:sz w:val="20"/>
          <w:szCs w:val="20"/>
          <w:lang w:eastAsia="it-IT"/>
        </w:rPr>
        <w:t>con popolazione sino a 15.000 abitanti.</w:t>
      </w:r>
    </w:p>
    <w:p w:rsidR="00DC6618" w:rsidRPr="006A4855" w:rsidRDefault="00DC6618" w:rsidP="00DC6618">
      <w:pPr>
        <w:jc w:val="both"/>
        <w:rPr>
          <w:rFonts w:ascii="Calibri" w:eastAsia="Times New Roman" w:hAnsi="Calibri" w:cs="Calibri"/>
          <w:color w:val="19191A"/>
          <w:spacing w:val="0"/>
          <w:sz w:val="20"/>
          <w:szCs w:val="20"/>
          <w:lang w:eastAsia="it-IT"/>
        </w:rPr>
      </w:pPr>
      <w:r w:rsidRPr="006A4855">
        <w:rPr>
          <w:rFonts w:ascii="Calibri" w:eastAsia="Times New Roman" w:hAnsi="Calibri" w:cs="Calibri"/>
          <w:bCs/>
          <w:iCs/>
          <w:color w:val="19191A"/>
          <w:spacing w:val="0"/>
          <w:sz w:val="20"/>
          <w:szCs w:val="20"/>
          <w:lang w:eastAsia="it-IT"/>
        </w:rPr>
        <w:t>4. Il coniuge, gli ascendenti, i discendenti, i parenti e affini</w:t>
      </w:r>
      <w:r w:rsidR="006A4855" w:rsidRPr="006A4855">
        <w:rPr>
          <w:rFonts w:ascii="Calibri" w:eastAsia="Times New Roman" w:hAnsi="Calibri" w:cs="Calibri"/>
          <w:bCs/>
          <w:iCs/>
          <w:color w:val="19191A"/>
          <w:spacing w:val="0"/>
          <w:sz w:val="20"/>
          <w:szCs w:val="20"/>
          <w:lang w:eastAsia="it-IT"/>
        </w:rPr>
        <w:t xml:space="preserve"> </w:t>
      </w:r>
      <w:r w:rsidRPr="006A4855">
        <w:rPr>
          <w:rFonts w:ascii="Calibri" w:eastAsia="Times New Roman" w:hAnsi="Calibri" w:cs="Calibri"/>
          <w:bCs/>
          <w:iCs/>
          <w:color w:val="19191A"/>
          <w:spacing w:val="0"/>
          <w:sz w:val="20"/>
          <w:szCs w:val="20"/>
          <w:lang w:eastAsia="it-IT"/>
        </w:rPr>
        <w:t>entro il terzo grado, del sindaco o del presidente della giunta provinciale, non possono far parte della rispettiva giunta n</w:t>
      </w:r>
      <w:r w:rsidR="001A7E4E" w:rsidRPr="006A4855">
        <w:rPr>
          <w:rFonts w:ascii="Calibri" w:eastAsia="Times New Roman" w:hAnsi="Calibri" w:cs="Calibri"/>
          <w:bCs/>
          <w:iCs/>
          <w:color w:val="19191A"/>
          <w:spacing w:val="0"/>
          <w:sz w:val="20"/>
          <w:szCs w:val="20"/>
          <w:lang w:eastAsia="it-IT"/>
        </w:rPr>
        <w:t>é</w:t>
      </w:r>
      <w:r w:rsidRPr="006A4855">
        <w:rPr>
          <w:rFonts w:ascii="Calibri" w:eastAsia="Times New Roman" w:hAnsi="Calibri" w:cs="Calibri"/>
          <w:bCs/>
          <w:iCs/>
          <w:color w:val="19191A"/>
          <w:spacing w:val="0"/>
          <w:sz w:val="20"/>
          <w:szCs w:val="20"/>
          <w:lang w:eastAsia="it-IT"/>
        </w:rPr>
        <w:t xml:space="preserve"> essere nominati rappresentanti del comune e della provincia.</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Articolo 65</w:t>
      </w:r>
    </w:p>
    <w:p w:rsidR="00DC6618" w:rsidRPr="006A4855" w:rsidRDefault="00DC6618" w:rsidP="00DC6618">
      <w:pPr>
        <w:jc w:val="center"/>
        <w:rPr>
          <w:rFonts w:ascii="Calibri" w:eastAsia="Times New Roman" w:hAnsi="Calibri" w:cs="Calibri"/>
          <w:color w:val="19191A"/>
          <w:spacing w:val="0"/>
          <w:sz w:val="20"/>
          <w:szCs w:val="20"/>
          <w:lang w:eastAsia="it-IT"/>
        </w:rPr>
      </w:pPr>
      <w:r w:rsidRPr="006A4855">
        <w:rPr>
          <w:rFonts w:ascii="Calibri" w:eastAsia="Times New Roman" w:hAnsi="Calibri" w:cs="Calibri"/>
          <w:b/>
          <w:bCs/>
          <w:iCs/>
          <w:color w:val="19191A"/>
          <w:spacing w:val="0"/>
          <w:sz w:val="20"/>
          <w:szCs w:val="20"/>
          <w:lang w:eastAsia="it-IT"/>
        </w:rPr>
        <w:t>Incompatibilit</w:t>
      </w:r>
      <w:r w:rsidR="001A7E4E" w:rsidRPr="006A4855">
        <w:rPr>
          <w:rFonts w:ascii="Calibri" w:eastAsia="Times New Roman" w:hAnsi="Calibri" w:cs="Calibri"/>
          <w:b/>
          <w:bCs/>
          <w:iCs/>
          <w:color w:val="19191A"/>
          <w:spacing w:val="0"/>
          <w:sz w:val="20"/>
          <w:szCs w:val="20"/>
          <w:lang w:eastAsia="it-IT"/>
        </w:rPr>
        <w:t>à</w:t>
      </w:r>
      <w:r w:rsidRPr="006A4855">
        <w:rPr>
          <w:rFonts w:ascii="Calibri" w:eastAsia="Times New Roman" w:hAnsi="Calibri" w:cs="Calibri"/>
          <w:b/>
          <w:bCs/>
          <w:iCs/>
          <w:color w:val="19191A"/>
          <w:spacing w:val="0"/>
          <w:sz w:val="20"/>
          <w:szCs w:val="20"/>
          <w:lang w:eastAsia="it-IT"/>
        </w:rPr>
        <w:t xml:space="preserve"> per consigliere regiona</w:t>
      </w:r>
      <w:r w:rsidR="006A4855" w:rsidRPr="006A4855">
        <w:rPr>
          <w:rFonts w:ascii="Calibri" w:eastAsia="Times New Roman" w:hAnsi="Calibri" w:cs="Calibri"/>
          <w:b/>
          <w:bCs/>
          <w:iCs/>
          <w:color w:val="19191A"/>
          <w:spacing w:val="0"/>
          <w:sz w:val="20"/>
          <w:szCs w:val="20"/>
          <w:lang w:eastAsia="it-IT"/>
        </w:rPr>
        <w:t>le, comunale e circoscrizionale</w:t>
      </w:r>
      <w:r w:rsidRPr="006A4855">
        <w:rPr>
          <w:rFonts w:ascii="Calibri" w:eastAsia="Times New Roman" w:hAnsi="Calibri" w:cs="Calibri"/>
          <w:b/>
          <w:bCs/>
          <w:iCs/>
          <w:color w:val="19191A"/>
          <w:spacing w:val="0"/>
          <w:sz w:val="20"/>
          <w:szCs w:val="20"/>
          <w:lang w:eastAsia="it-IT"/>
        </w:rPr>
        <w:t>.</w:t>
      </w:r>
    </w:p>
    <w:p w:rsidR="00DC6618" w:rsidRPr="006A4855" w:rsidRDefault="00DC6618" w:rsidP="006A4855">
      <w:pPr>
        <w:rPr>
          <w:rFonts w:ascii="Calibri" w:eastAsia="Times New Roman" w:hAnsi="Calibri" w:cs="Calibri"/>
          <w:color w:val="19191A"/>
          <w:spacing w:val="0"/>
          <w:sz w:val="20"/>
          <w:szCs w:val="20"/>
          <w:lang w:eastAsia="it-IT"/>
        </w:rPr>
      </w:pPr>
      <w:r w:rsidRPr="006A4855">
        <w:rPr>
          <w:rFonts w:ascii="Calibri" w:eastAsia="Times New Roman" w:hAnsi="Calibri" w:cs="Calibri"/>
          <w:bCs/>
          <w:iCs/>
          <w:color w:val="19191A"/>
          <w:spacing w:val="0"/>
          <w:sz w:val="20"/>
          <w:szCs w:val="20"/>
          <w:lang w:eastAsia="it-IT"/>
        </w:rPr>
        <w:t>1. Le cariche di presidente provinciale, nonch</w:t>
      </w:r>
      <w:r w:rsidR="001A7E4E" w:rsidRPr="006A4855">
        <w:rPr>
          <w:rFonts w:ascii="Calibri" w:eastAsia="Times New Roman" w:hAnsi="Calibri" w:cs="Calibri"/>
          <w:bCs/>
          <w:iCs/>
          <w:color w:val="19191A"/>
          <w:spacing w:val="0"/>
          <w:sz w:val="20"/>
          <w:szCs w:val="20"/>
          <w:lang w:eastAsia="it-IT"/>
        </w:rPr>
        <w:t>é</w:t>
      </w:r>
      <w:r w:rsidRPr="006A4855">
        <w:rPr>
          <w:rFonts w:ascii="Calibri" w:eastAsia="Times New Roman" w:hAnsi="Calibri" w:cs="Calibri"/>
          <w:bCs/>
          <w:iCs/>
          <w:color w:val="19191A"/>
          <w:spacing w:val="0"/>
          <w:sz w:val="20"/>
          <w:szCs w:val="20"/>
          <w:lang w:eastAsia="it-IT"/>
        </w:rPr>
        <w:t xml:space="preserve"> di sindaco e di assessore dei comuni compresi nel territorio della regione, sono incompatibili con la carica di consigliere regionale.</w:t>
      </w:r>
    </w:p>
    <w:p w:rsidR="00DC6618" w:rsidRPr="006A4855" w:rsidRDefault="00DC6618" w:rsidP="00DC6618">
      <w:pPr>
        <w:jc w:val="both"/>
        <w:rPr>
          <w:rFonts w:ascii="Calibri" w:eastAsia="Times New Roman" w:hAnsi="Calibri" w:cs="Calibri"/>
          <w:color w:val="19191A"/>
          <w:spacing w:val="0"/>
          <w:sz w:val="20"/>
          <w:szCs w:val="20"/>
          <w:lang w:eastAsia="it-IT"/>
        </w:rPr>
      </w:pPr>
      <w:r w:rsidRPr="006A4855">
        <w:rPr>
          <w:rFonts w:ascii="Calibri" w:eastAsia="Times New Roman" w:hAnsi="Calibri" w:cs="Calibri"/>
          <w:bCs/>
          <w:iCs/>
          <w:color w:val="19191A"/>
          <w:spacing w:val="0"/>
          <w:sz w:val="20"/>
          <w:szCs w:val="20"/>
          <w:lang w:eastAsia="it-IT"/>
        </w:rPr>
        <w:t>2. Le cariche di consigliere comunale e circoscrizionale sono incompatibili, rispettivamente, con quelle di consigliere comunale di altro comune e di consigliere circoscrizionale di altra circoscrizione, anche di altro comune.</w:t>
      </w:r>
    </w:p>
    <w:p w:rsidR="00DC6618" w:rsidRPr="006A4855" w:rsidRDefault="00DC6618" w:rsidP="00DC6618">
      <w:pPr>
        <w:jc w:val="both"/>
        <w:rPr>
          <w:rFonts w:ascii="Calibri" w:eastAsia="Times New Roman" w:hAnsi="Calibri" w:cs="Calibri"/>
          <w:color w:val="19191A"/>
          <w:spacing w:val="0"/>
          <w:sz w:val="20"/>
          <w:szCs w:val="20"/>
          <w:lang w:eastAsia="it-IT"/>
        </w:rPr>
      </w:pPr>
      <w:r w:rsidRPr="006A4855">
        <w:rPr>
          <w:rFonts w:ascii="Calibri" w:eastAsia="Times New Roman" w:hAnsi="Calibri" w:cs="Calibri"/>
          <w:bCs/>
          <w:iCs/>
          <w:color w:val="19191A"/>
          <w:spacing w:val="0"/>
          <w:sz w:val="20"/>
          <w:szCs w:val="20"/>
          <w:lang w:eastAsia="it-IT"/>
        </w:rPr>
        <w:t xml:space="preserve">3. La carica di consigliere comunale </w:t>
      </w:r>
      <w:r w:rsidR="001A7E4E" w:rsidRPr="006A4855">
        <w:rPr>
          <w:rFonts w:ascii="Calibri" w:eastAsia="Times New Roman" w:hAnsi="Calibri" w:cs="Calibri"/>
          <w:bCs/>
          <w:iCs/>
          <w:color w:val="19191A"/>
          <w:spacing w:val="0"/>
          <w:sz w:val="20"/>
          <w:szCs w:val="20"/>
          <w:lang w:eastAsia="it-IT"/>
        </w:rPr>
        <w:t>é</w:t>
      </w:r>
      <w:r w:rsidRPr="006A4855">
        <w:rPr>
          <w:rFonts w:ascii="Calibri" w:eastAsia="Times New Roman" w:hAnsi="Calibri" w:cs="Calibri"/>
          <w:bCs/>
          <w:iCs/>
          <w:color w:val="19191A"/>
          <w:spacing w:val="0"/>
          <w:sz w:val="20"/>
          <w:szCs w:val="20"/>
          <w:lang w:eastAsia="it-IT"/>
        </w:rPr>
        <w:t xml:space="preserve"> incompatibile con quella di consigliere di una circoscrizione dello stesso o di altro comune</w:t>
      </w:r>
      <w:r w:rsidRPr="006A4855">
        <w:rPr>
          <w:rFonts w:ascii="Calibri" w:eastAsia="Times New Roman" w:hAnsi="Calibri" w:cs="Calibri"/>
          <w:color w:val="19191A"/>
          <w:spacing w:val="0"/>
          <w:sz w:val="20"/>
          <w:szCs w:val="20"/>
          <w:lang w:eastAsia="it-IT"/>
        </w:rPr>
        <w:t>.</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Articolo 66</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Incompatibilit</w:t>
      </w:r>
      <w:r w:rsidR="001A7E4E" w:rsidRPr="006A4855">
        <w:rPr>
          <w:rFonts w:ascii="Calibri" w:eastAsia="Times New Roman" w:hAnsi="Calibri" w:cs="Calibri"/>
          <w:b/>
          <w:color w:val="19191A"/>
          <w:spacing w:val="0"/>
          <w:sz w:val="20"/>
          <w:szCs w:val="20"/>
          <w:lang w:eastAsia="it-IT"/>
        </w:rPr>
        <w:t>à</w:t>
      </w:r>
      <w:r w:rsidRPr="006A4855">
        <w:rPr>
          <w:rFonts w:ascii="Calibri" w:eastAsia="Times New Roman" w:hAnsi="Calibri" w:cs="Calibri"/>
          <w:b/>
          <w:color w:val="19191A"/>
          <w:spacing w:val="0"/>
          <w:sz w:val="20"/>
          <w:szCs w:val="20"/>
          <w:lang w:eastAsia="it-IT"/>
        </w:rPr>
        <w:t xml:space="preserve"> per gli organi delle aziende sanitarie locali e ospedaliere</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La carica di direttore generale, di direttore amministrativo e di direttore sanitario delle aziende sanitarie locali e ospedaliere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incompatibile con quella di consigliere provinciale, di sindaco, di assessore comunale, di presidente o di assessore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Articolo 67</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Esimente alle cause di ineleggibilit</w:t>
      </w:r>
      <w:r w:rsidR="001A7E4E" w:rsidRPr="006A4855">
        <w:rPr>
          <w:rFonts w:ascii="Calibri" w:eastAsia="Times New Roman" w:hAnsi="Calibri" w:cs="Calibri"/>
          <w:b/>
          <w:color w:val="19191A"/>
          <w:spacing w:val="0"/>
          <w:sz w:val="20"/>
          <w:szCs w:val="20"/>
          <w:lang w:eastAsia="it-IT"/>
        </w:rPr>
        <w:t>à</w:t>
      </w:r>
      <w:r w:rsidRPr="006A4855">
        <w:rPr>
          <w:rFonts w:ascii="Calibri" w:eastAsia="Times New Roman" w:hAnsi="Calibri" w:cs="Calibri"/>
          <w:b/>
          <w:color w:val="19191A"/>
          <w:spacing w:val="0"/>
          <w:sz w:val="20"/>
          <w:szCs w:val="20"/>
          <w:lang w:eastAsia="it-IT"/>
        </w:rPr>
        <w:t xml:space="preserve"> o incompatibilit</w:t>
      </w:r>
      <w:r w:rsidR="001A7E4E" w:rsidRPr="006A4855">
        <w:rPr>
          <w:rFonts w:ascii="Calibri" w:eastAsia="Times New Roman" w:hAnsi="Calibri" w:cs="Calibri"/>
          <w:b/>
          <w:color w:val="19191A"/>
          <w:spacing w:val="0"/>
          <w:sz w:val="20"/>
          <w:szCs w:val="20"/>
          <w:lang w:eastAsia="it-IT"/>
        </w:rPr>
        <w:t>à</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Non costituiscono cause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gli incarichi e le funzioni conferite ad amministratori del comune, della provincia e della circoscrizione previsti da norme di legge, statuto o regolamento in ragione del mandato elettivo.</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Articolo 68</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Perdita delle condizioni di eleggibilit</w:t>
      </w:r>
      <w:r w:rsidR="001A7E4E" w:rsidRPr="006A4855">
        <w:rPr>
          <w:rFonts w:ascii="Calibri" w:eastAsia="Times New Roman" w:hAnsi="Calibri" w:cs="Calibri"/>
          <w:b/>
          <w:color w:val="19191A"/>
          <w:spacing w:val="0"/>
          <w:sz w:val="20"/>
          <w:szCs w:val="20"/>
          <w:lang w:eastAsia="it-IT"/>
        </w:rPr>
        <w:t>à</w:t>
      </w:r>
      <w:r w:rsidRPr="006A4855">
        <w:rPr>
          <w:rFonts w:ascii="Calibri" w:eastAsia="Times New Roman" w:hAnsi="Calibri" w:cs="Calibri"/>
          <w:b/>
          <w:color w:val="19191A"/>
          <w:spacing w:val="0"/>
          <w:sz w:val="20"/>
          <w:szCs w:val="20"/>
          <w:lang w:eastAsia="it-IT"/>
        </w:rPr>
        <w:t xml:space="preserve"> e incompatibilit</w:t>
      </w:r>
      <w:r w:rsidR="001A7E4E" w:rsidRPr="006A4855">
        <w:rPr>
          <w:rFonts w:ascii="Calibri" w:eastAsia="Times New Roman" w:hAnsi="Calibri" w:cs="Calibri"/>
          <w:b/>
          <w:color w:val="19191A"/>
          <w:spacing w:val="0"/>
          <w:sz w:val="20"/>
          <w:szCs w:val="20"/>
          <w:lang w:eastAsia="it-IT"/>
        </w:rPr>
        <w:t>à</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perdita delle condizioni di 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 presente capo importa la decadenza dalla carica di sindaco, presidente della provincia, consigliere comunale, provinciale o circoscrizionale.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cause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sia che esistano al momento della elezione sia che sopravvengano ad essa, importano la decadenza dalle predette cariche.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Ai fini della rimozione delle cause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sopravvenute alle elezioni ovvero delle cause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sono applicabili le disposizioni di cui ai commi 2, 3, 5, 6 e 7 dell'articolo 60.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cessazione dalle funzioni deve avere luogo entro dieci giorni dalla data in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venuta a concretizzarsi la causa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6A4855" w:rsidRDefault="006A4855" w:rsidP="00DC6618">
      <w:pPr>
        <w:jc w:val="center"/>
        <w:rPr>
          <w:rFonts w:ascii="Calibri" w:eastAsia="Times New Roman" w:hAnsi="Calibri" w:cs="Calibri"/>
          <w:color w:val="19191A"/>
          <w:spacing w:val="0"/>
          <w:sz w:val="20"/>
          <w:szCs w:val="20"/>
          <w:lang w:eastAsia="it-IT"/>
        </w:rPr>
      </w:pPr>
    </w:p>
    <w:p w:rsidR="006A4855" w:rsidRDefault="006A4855" w:rsidP="00DC6618">
      <w:pPr>
        <w:jc w:val="center"/>
        <w:rPr>
          <w:rFonts w:ascii="Calibri" w:eastAsia="Times New Roman" w:hAnsi="Calibri" w:cs="Calibri"/>
          <w:color w:val="19191A"/>
          <w:spacing w:val="0"/>
          <w:sz w:val="20"/>
          <w:szCs w:val="20"/>
          <w:lang w:eastAsia="it-IT"/>
        </w:rPr>
      </w:pPr>
    </w:p>
    <w:p w:rsidR="006A4855" w:rsidRDefault="006A4855" w:rsidP="00DC6618">
      <w:pPr>
        <w:jc w:val="center"/>
        <w:rPr>
          <w:rFonts w:ascii="Calibri" w:eastAsia="Times New Roman" w:hAnsi="Calibri" w:cs="Calibri"/>
          <w:color w:val="19191A"/>
          <w:spacing w:val="0"/>
          <w:sz w:val="20"/>
          <w:szCs w:val="20"/>
          <w:lang w:eastAsia="it-IT"/>
        </w:rPr>
      </w:pP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lastRenderedPageBreak/>
        <w:t>Articolo 69</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Contestazione delle cause di ineleggibilit</w:t>
      </w:r>
      <w:r w:rsidR="001A7E4E" w:rsidRPr="006A4855">
        <w:rPr>
          <w:rFonts w:ascii="Calibri" w:eastAsia="Times New Roman" w:hAnsi="Calibri" w:cs="Calibri"/>
          <w:b/>
          <w:color w:val="19191A"/>
          <w:spacing w:val="0"/>
          <w:sz w:val="20"/>
          <w:szCs w:val="20"/>
          <w:lang w:eastAsia="it-IT"/>
        </w:rPr>
        <w:t>à</w:t>
      </w:r>
      <w:r w:rsidRPr="006A4855">
        <w:rPr>
          <w:rFonts w:ascii="Calibri" w:eastAsia="Times New Roman" w:hAnsi="Calibri" w:cs="Calibri"/>
          <w:b/>
          <w:color w:val="19191A"/>
          <w:spacing w:val="0"/>
          <w:sz w:val="20"/>
          <w:szCs w:val="20"/>
          <w:lang w:eastAsia="it-IT"/>
        </w:rPr>
        <w:t xml:space="preserve"> ed incompatibilit</w:t>
      </w:r>
      <w:r w:rsidR="001A7E4E" w:rsidRPr="006A4855">
        <w:rPr>
          <w:rFonts w:ascii="Calibri" w:eastAsia="Times New Roman" w:hAnsi="Calibri" w:cs="Calibri"/>
          <w:b/>
          <w:color w:val="19191A"/>
          <w:spacing w:val="0"/>
          <w:sz w:val="20"/>
          <w:szCs w:val="20"/>
          <w:lang w:eastAsia="it-IT"/>
        </w:rPr>
        <w:t>à</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Quando successivamente alla elezione si verifichi qualcuna delle condizioni previste dal presente capo come causa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ovvero esista al momento della elezione o si verifichi successivamente qualcuna delle condizioni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 presente capo il consiglio di cui l'interessato fa parte gliela contesta.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L'amministratore locale ha dieci giorni di tempo per formulare osservazioni o per eliminare le cause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sopravvenute o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Nel caso in cui venga proposta azione di accertamento in sede giurisdizionale ai sensi del successivo articolo 70, il temine di dieci giorni previsto dal comma 2 decorre dalla data di notificazione del ricorso.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Entro i 10 giorni successivi alla scadenza del termine di cui al comma 2 il consiglio delibera definitivamente e, ove ritenga sussistente la causa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invita l'amministratore a rimuoverla o ad esprimere, se del caso, la opzione per la carica che intende conservare.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Qualora l'amministratore non vi provveda entro i successivi 10 giorni il consiglio lo dichiara decaduto. Contro la deliberazione adottata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ammesso ricorso giurisdizionale al tribunale competente per territorio.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La deliberazione deve essere, nel giorno successivo, depositata nella segreteria del consiglio e notificata, entro i cinque giorni successivi, a colui che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dichiarato decaduto.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Le deliberazioni di cui al presente articolo sono adottate di ufficio o su istanza di qualsiasi elettore.</w:t>
      </w:r>
    </w:p>
    <w:p w:rsidR="006A4855" w:rsidRDefault="006A4855" w:rsidP="00DC6618">
      <w:pPr>
        <w:jc w:val="center"/>
        <w:rPr>
          <w:rFonts w:ascii="Calibri" w:eastAsia="Times New Roman" w:hAnsi="Calibri" w:cs="Calibri"/>
          <w:color w:val="19191A"/>
          <w:spacing w:val="0"/>
          <w:sz w:val="20"/>
          <w:szCs w:val="20"/>
          <w:lang w:eastAsia="it-IT"/>
        </w:rPr>
      </w:pP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Articolo 70</w:t>
      </w:r>
    </w:p>
    <w:p w:rsidR="00DC6618" w:rsidRPr="006A4855" w:rsidRDefault="00DC6618" w:rsidP="00DC6618">
      <w:pPr>
        <w:jc w:val="center"/>
        <w:rPr>
          <w:rFonts w:ascii="Calibri" w:eastAsia="Times New Roman" w:hAnsi="Calibri" w:cs="Calibri"/>
          <w:b/>
          <w:color w:val="19191A"/>
          <w:spacing w:val="0"/>
          <w:sz w:val="20"/>
          <w:szCs w:val="20"/>
          <w:lang w:eastAsia="it-IT"/>
        </w:rPr>
      </w:pPr>
      <w:r w:rsidRPr="006A4855">
        <w:rPr>
          <w:rFonts w:ascii="Calibri" w:eastAsia="Times New Roman" w:hAnsi="Calibri" w:cs="Calibri"/>
          <w:b/>
          <w:color w:val="19191A"/>
          <w:spacing w:val="0"/>
          <w:sz w:val="20"/>
          <w:szCs w:val="20"/>
          <w:lang w:eastAsia="it-IT"/>
        </w:rPr>
        <w:t>Azione popolare</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decadenza dalla carica di sindaco, presidente della provincia, consigliere comunale, provinciale o circoscrizionale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promossa in prima istanza da qualsiasi cittadino elettore del comune, o da chiunque altro vi abbia interesse davanti al tribunale civile. </w:t>
      </w:r>
      <w:r w:rsidRPr="006A4855">
        <w:rPr>
          <w:rFonts w:ascii="Calibri" w:eastAsia="Times New Roman" w:hAnsi="Calibri" w:cs="Calibri"/>
          <w:bCs/>
          <w:iCs/>
          <w:color w:val="19191A"/>
          <w:spacing w:val="0"/>
          <w:sz w:val="20"/>
          <w:szCs w:val="20"/>
          <w:lang w:eastAsia="it-IT"/>
        </w:rPr>
        <w:t>(52)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L'azione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promossa anche dal prefetto.</w:t>
      </w:r>
    </w:p>
    <w:p w:rsidR="00DC6618" w:rsidRPr="006A4855" w:rsidRDefault="00DC6618" w:rsidP="00DC6618">
      <w:pPr>
        <w:jc w:val="both"/>
        <w:rPr>
          <w:rFonts w:ascii="Calibri" w:eastAsia="Times New Roman" w:hAnsi="Calibri" w:cs="Calibri"/>
          <w:color w:val="19191A"/>
          <w:spacing w:val="0"/>
          <w:sz w:val="20"/>
          <w:szCs w:val="20"/>
          <w:lang w:eastAsia="it-IT"/>
        </w:rPr>
      </w:pPr>
      <w:r w:rsidRPr="006A4855">
        <w:rPr>
          <w:rFonts w:ascii="Calibri" w:eastAsia="Times New Roman" w:hAnsi="Calibri" w:cs="Calibri"/>
          <w:bCs/>
          <w:iCs/>
          <w:color w:val="19191A"/>
          <w:spacing w:val="0"/>
          <w:sz w:val="20"/>
          <w:szCs w:val="20"/>
          <w:lang w:eastAsia="it-IT"/>
        </w:rPr>
        <w:t>3. Alle controversie previste dal presente articolo si applica l'articolo 22 del decreto legislativo 1° settembre 2011, n. 150.</w:t>
      </w:r>
      <w:r w:rsidRPr="006A4855">
        <w:rPr>
          <w:rFonts w:ascii="Calibri" w:eastAsia="Times New Roman" w:hAnsi="Calibri" w:cs="Calibri"/>
          <w:color w:val="19191A"/>
          <w:spacing w:val="0"/>
          <w:sz w:val="20"/>
          <w:szCs w:val="20"/>
          <w:lang w:eastAsia="it-IT"/>
        </w:rPr>
        <w:t> </w:t>
      </w:r>
      <w:r w:rsidRPr="006A4855">
        <w:rPr>
          <w:rFonts w:ascii="Calibri" w:eastAsia="Times New Roman" w:hAnsi="Calibri" w:cs="Calibri"/>
          <w:bCs/>
          <w:iCs/>
          <w:color w:val="19191A"/>
          <w:spacing w:val="0"/>
          <w:sz w:val="20"/>
          <w:szCs w:val="20"/>
          <w:lang w:eastAsia="it-IT"/>
        </w:rPr>
        <w:t>(52)</w:t>
      </w:r>
    </w:p>
    <w:p w:rsidR="00DC6618" w:rsidRPr="00580383" w:rsidRDefault="00DC6618" w:rsidP="00DC6618">
      <w:pPr>
        <w:jc w:val="both"/>
        <w:rPr>
          <w:rFonts w:ascii="Calibri" w:eastAsia="Times New Roman" w:hAnsi="Calibri" w:cs="Calibri"/>
          <w:color w:val="19191A"/>
          <w:spacing w:val="0"/>
          <w:sz w:val="20"/>
          <w:szCs w:val="20"/>
          <w:lang w:eastAsia="it-IT"/>
        </w:rPr>
      </w:pPr>
      <w:r w:rsidRPr="00F27BDD">
        <w:rPr>
          <w:rFonts w:ascii="Calibri" w:eastAsia="Times New Roman" w:hAnsi="Calibri" w:cs="Calibri"/>
          <w:b/>
          <w:color w:val="19191A"/>
          <w:spacing w:val="0"/>
          <w:sz w:val="20"/>
          <w:szCs w:val="20"/>
          <w:lang w:eastAsia="it-IT"/>
        </w:rPr>
        <w:t>4. </w:t>
      </w:r>
      <w:r w:rsidRPr="00F27BDD">
        <w:rPr>
          <w:rFonts w:ascii="Calibri" w:eastAsia="Times New Roman" w:hAnsi="Calibri" w:cs="Calibri"/>
          <w:b/>
          <w:bCs/>
          <w:i/>
          <w:iCs/>
          <w:color w:val="19191A"/>
          <w:spacing w:val="0"/>
          <w:sz w:val="20"/>
          <w:szCs w:val="20"/>
          <w:lang w:eastAsia="it-IT"/>
        </w:rPr>
        <w:t>(COMMA ABROGATO DAL D.LGS. 1 SETTEMBRE 2011, N. 150)</w:t>
      </w:r>
      <w:r w:rsidRPr="00F27BDD">
        <w:rPr>
          <w:rFonts w:ascii="Calibri" w:eastAsia="Times New Roman" w:hAnsi="Calibri" w:cs="Calibri"/>
          <w:b/>
          <w:color w:val="19191A"/>
          <w:spacing w:val="0"/>
          <w:sz w:val="20"/>
          <w:szCs w:val="20"/>
          <w:lang w:eastAsia="it-IT"/>
        </w:rPr>
        <w:t>.</w:t>
      </w:r>
      <w:r w:rsidR="00F27BDD" w:rsidRPr="00580383">
        <w:rPr>
          <w:rFonts w:ascii="Calibri" w:eastAsia="Times New Roman" w:hAnsi="Calibri" w:cs="Calibri"/>
          <w:color w:val="19191A"/>
          <w:spacing w:val="0"/>
          <w:sz w:val="20"/>
          <w:szCs w:val="20"/>
          <w:lang w:eastAsia="it-IT"/>
        </w:rPr>
        <w:t xml:space="preserve"> </w:t>
      </w:r>
      <w:r w:rsidR="00F27BDD" w:rsidRPr="00580383">
        <w:rPr>
          <w:rFonts w:ascii="Calibri" w:eastAsia="Times New Roman" w:hAnsi="Calibri" w:cs="Calibri"/>
          <w:bCs/>
          <w:iCs/>
          <w:color w:val="19191A"/>
          <w:spacing w:val="0"/>
          <w:sz w:val="20"/>
          <w:szCs w:val="20"/>
          <w:lang w:eastAsia="it-IT"/>
        </w:rPr>
        <w:t>(52</w:t>
      </w:r>
      <w:r w:rsidRPr="00580383">
        <w:rPr>
          <w:rFonts w:ascii="Calibri" w:eastAsia="Times New Roman" w:hAnsi="Calibri" w:cs="Calibri"/>
          <w:bCs/>
          <w:iCs/>
          <w:color w:val="19191A"/>
          <w:spacing w:val="0"/>
          <w:sz w:val="20"/>
          <w:szCs w:val="20"/>
          <w:lang w:eastAsia="it-IT"/>
        </w:rPr>
        <w:t>)</w:t>
      </w:r>
    </w:p>
    <w:p w:rsidR="00DC6618" w:rsidRPr="00F27BDD"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AGGIORNAMENTO (52)</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Il D.Lgs. 1 settembre 2011, n. 150 ha disposto (con l'art. 36, comma 1) che "Le norme del presente decreto si applicano ai procedimenti instaurati successivamente alla data di entrata in vigore dello stesso."</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Ha inoltre disposto (con l'art. 36, comma 2) che "Le norme abrogate o modificate dal presente decreto continuano ad applicarsi alle controversie pendenti alla data di entrata in vigore dello stesso."</w:t>
      </w:r>
    </w:p>
    <w:p w:rsidR="00F27BDD" w:rsidRDefault="00F27BDD" w:rsidP="00DC6618">
      <w:pPr>
        <w:jc w:val="both"/>
        <w:rPr>
          <w:rFonts w:ascii="Calibri" w:eastAsia="Times New Roman" w:hAnsi="Calibri" w:cs="Calibri"/>
          <w:color w:val="19191A"/>
          <w:spacing w:val="0"/>
          <w:sz w:val="20"/>
          <w:szCs w:val="20"/>
          <w:lang w:eastAsia="it-IT"/>
        </w:rPr>
      </w:pPr>
    </w:p>
    <w:p w:rsidR="00DC6618" w:rsidRPr="00F27BDD" w:rsidRDefault="00DC6618" w:rsidP="00F27BDD">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 xml:space="preserve">CAPO </w:t>
      </w:r>
      <w:proofErr w:type="spellStart"/>
      <w:r w:rsidRPr="00F27BDD">
        <w:rPr>
          <w:rFonts w:ascii="Calibri" w:eastAsia="Times New Roman" w:hAnsi="Calibri" w:cs="Calibri"/>
          <w:b/>
          <w:color w:val="19191A"/>
          <w:spacing w:val="0"/>
          <w:sz w:val="20"/>
          <w:szCs w:val="20"/>
          <w:lang w:eastAsia="it-IT"/>
        </w:rPr>
        <w:t>III</w:t>
      </w:r>
      <w:proofErr w:type="spellEnd"/>
      <w:r w:rsidRPr="00F27BDD">
        <w:rPr>
          <w:rFonts w:ascii="Calibri" w:eastAsia="Times New Roman" w:hAnsi="Calibri" w:cs="Calibri"/>
          <w:b/>
          <w:color w:val="19191A"/>
          <w:spacing w:val="0"/>
          <w:sz w:val="20"/>
          <w:szCs w:val="20"/>
          <w:lang w:eastAsia="it-IT"/>
        </w:rPr>
        <w:br/>
        <w:t>Sistema elettorale</w:t>
      </w:r>
      <w:r w:rsidRPr="00F27BDD">
        <w:rPr>
          <w:rFonts w:ascii="Calibri" w:eastAsia="Times New Roman" w:hAnsi="Calibri" w:cs="Calibri"/>
          <w:b/>
          <w:color w:val="19191A"/>
          <w:spacing w:val="0"/>
          <w:sz w:val="20"/>
          <w:szCs w:val="20"/>
          <w:lang w:eastAsia="it-IT"/>
        </w:rPr>
        <w:br/>
      </w:r>
    </w:p>
    <w:p w:rsidR="00DC6618" w:rsidRPr="00F27BDD" w:rsidRDefault="00DC6618" w:rsidP="00F27BDD">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Articolo 71</w:t>
      </w:r>
    </w:p>
    <w:p w:rsidR="00DC6618" w:rsidRPr="00F27BDD" w:rsidRDefault="00DC6618" w:rsidP="00F27BDD">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Elezione del sindaco e del consiglio comunale nei comuni sino ai 15.000 abitanti</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Nei comuni con popolazione sino a 15.000 abitanti, l'elezione dei consiglieri comunali si effettua con sistema maggioritario contestualmente alla elezione del sindaco.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Con la lista di candidati al consiglio comunale deve essere anche presentato il nome e cognome del candidato alla carica di sindaco e il programma amministrativo da affiggere all'albo pretorio.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Ciascuna candidatura alla carica di sindaco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collegata ad una lista di candidati alla carica di consigliere comunale, comprendente un numero di candidati non superiore al numero dei consiglieri da eleggere e non inferiore ai tre quarti.</w:t>
      </w:r>
    </w:p>
    <w:p w:rsidR="00DC6618" w:rsidRPr="00F27BDD" w:rsidRDefault="00DC6618" w:rsidP="00DC6618">
      <w:pPr>
        <w:jc w:val="both"/>
        <w:rPr>
          <w:rFonts w:ascii="Calibri" w:eastAsia="Times New Roman" w:hAnsi="Calibri" w:cs="Calibri"/>
          <w:color w:val="19191A"/>
          <w:spacing w:val="0"/>
          <w:sz w:val="20"/>
          <w:szCs w:val="20"/>
          <w:lang w:eastAsia="it-IT"/>
        </w:rPr>
      </w:pPr>
      <w:r w:rsidRPr="00F27BDD">
        <w:rPr>
          <w:rFonts w:ascii="Calibri" w:eastAsia="Times New Roman" w:hAnsi="Calibri" w:cs="Calibri"/>
          <w:bCs/>
          <w:iCs/>
          <w:color w:val="19191A"/>
          <w:spacing w:val="0"/>
          <w:sz w:val="20"/>
          <w:szCs w:val="20"/>
          <w:lang w:eastAsia="it-IT"/>
        </w:rPr>
        <w:t xml:space="preserve">3-bis. Nelle liste dei candidati </w:t>
      </w:r>
      <w:r w:rsidR="001A7E4E" w:rsidRPr="00F27BDD">
        <w:rPr>
          <w:rFonts w:ascii="Calibri" w:eastAsia="Times New Roman" w:hAnsi="Calibri" w:cs="Calibri"/>
          <w:bCs/>
          <w:iCs/>
          <w:color w:val="19191A"/>
          <w:spacing w:val="0"/>
          <w:sz w:val="20"/>
          <w:szCs w:val="20"/>
          <w:lang w:eastAsia="it-IT"/>
        </w:rPr>
        <w:t>é</w:t>
      </w:r>
      <w:r w:rsidRPr="00F27BDD">
        <w:rPr>
          <w:rFonts w:ascii="Calibri" w:eastAsia="Times New Roman" w:hAnsi="Calibri" w:cs="Calibri"/>
          <w:bCs/>
          <w:iCs/>
          <w:color w:val="19191A"/>
          <w:spacing w:val="0"/>
          <w:sz w:val="20"/>
          <w:szCs w:val="20"/>
          <w:lang w:eastAsia="it-IT"/>
        </w:rPr>
        <w:t xml:space="preserve"> assicurata la rappresentanza di entrambi i sessi. Nelle medesime liste, nei comuni con popolazione compresa tra 5.000 e 15.000 abitanti, nessuno dei due sessi pu</w:t>
      </w:r>
      <w:r w:rsidR="001A7E4E" w:rsidRPr="00F27BDD">
        <w:rPr>
          <w:rFonts w:ascii="Calibri" w:eastAsia="Times New Roman" w:hAnsi="Calibri" w:cs="Calibri"/>
          <w:bCs/>
          <w:iCs/>
          <w:color w:val="19191A"/>
          <w:spacing w:val="0"/>
          <w:sz w:val="20"/>
          <w:szCs w:val="20"/>
          <w:lang w:eastAsia="it-IT"/>
        </w:rPr>
        <w:t>ò</w:t>
      </w:r>
      <w:r w:rsidRPr="00F27BDD">
        <w:rPr>
          <w:rFonts w:ascii="Calibri" w:eastAsia="Times New Roman" w:hAnsi="Calibri" w:cs="Calibri"/>
          <w:bCs/>
          <w:iCs/>
          <w:color w:val="19191A"/>
          <w:spacing w:val="0"/>
          <w:sz w:val="20"/>
          <w:szCs w:val="20"/>
          <w:lang w:eastAsia="it-IT"/>
        </w:rPr>
        <w:t xml:space="preserve"> essere rappresentato in misura superiore ai due terzi dei candidati, con arrotondamento all'unit</w:t>
      </w:r>
      <w:r w:rsidR="001A7E4E" w:rsidRPr="00F27BDD">
        <w:rPr>
          <w:rFonts w:ascii="Calibri" w:eastAsia="Times New Roman" w:hAnsi="Calibri" w:cs="Calibri"/>
          <w:bCs/>
          <w:iCs/>
          <w:color w:val="19191A"/>
          <w:spacing w:val="0"/>
          <w:sz w:val="20"/>
          <w:szCs w:val="20"/>
          <w:lang w:eastAsia="it-IT"/>
        </w:rPr>
        <w:t>à</w:t>
      </w:r>
      <w:r w:rsidRPr="00F27BDD">
        <w:rPr>
          <w:rFonts w:ascii="Calibri" w:eastAsia="Times New Roman" w:hAnsi="Calibri" w:cs="Calibri"/>
          <w:bCs/>
          <w:iCs/>
          <w:color w:val="19191A"/>
          <w:spacing w:val="0"/>
          <w:sz w:val="20"/>
          <w:szCs w:val="20"/>
          <w:lang w:eastAsia="it-IT"/>
        </w:rPr>
        <w:t xml:space="preserve"> superiore qualora il numero dei candidati del sesso meno rappresentato da comprendere nella lista contenga una cifra decimale inferiore a 50 centesimi</w:t>
      </w:r>
      <w:r w:rsidRPr="00F27BDD">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Nella scheda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indicato, a fianco del contrassegno, il candidato alla carica di sindaco.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Ciascun elettore ha diritto di votare per un candidato alla carica di sindaco, segnando il relativo contrassegno.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esprimere un voto di preferenza per un candidato alla carica di consigliere comunale compreso nella lista collegata al candidato alla carica di sindaco prescelto, scrivendone il cognome nella apposita riga stampata sotto il medesimo contrassegno.</w:t>
      </w:r>
      <w:r w:rsidR="00F27BDD" w:rsidRPr="00F27BDD">
        <w:rPr>
          <w:rFonts w:ascii="Calibri" w:eastAsia="Times New Roman" w:hAnsi="Calibri" w:cs="Calibri"/>
          <w:bCs/>
          <w:iCs/>
          <w:color w:val="19191A"/>
          <w:spacing w:val="0"/>
          <w:sz w:val="20"/>
          <w:szCs w:val="20"/>
          <w:lang w:eastAsia="it-IT"/>
        </w:rPr>
        <w:t xml:space="preserve"> </w:t>
      </w:r>
      <w:r w:rsidRPr="00F27BDD">
        <w:rPr>
          <w:rFonts w:ascii="Calibri" w:eastAsia="Times New Roman" w:hAnsi="Calibri" w:cs="Calibri"/>
          <w:bCs/>
          <w:iCs/>
          <w:color w:val="19191A"/>
          <w:spacing w:val="0"/>
          <w:sz w:val="20"/>
          <w:szCs w:val="20"/>
          <w:lang w:eastAsia="it-IT"/>
        </w:rPr>
        <w:t>Nei comuni con popolazione compresa tra 5.000 e 15.000 abitanti, ciascun elettore pu</w:t>
      </w:r>
      <w:r w:rsidR="001A7E4E" w:rsidRPr="00F27BDD">
        <w:rPr>
          <w:rFonts w:ascii="Calibri" w:eastAsia="Times New Roman" w:hAnsi="Calibri" w:cs="Calibri"/>
          <w:bCs/>
          <w:iCs/>
          <w:color w:val="19191A"/>
          <w:spacing w:val="0"/>
          <w:sz w:val="20"/>
          <w:szCs w:val="20"/>
          <w:lang w:eastAsia="it-IT"/>
        </w:rPr>
        <w:t>ò</w:t>
      </w:r>
      <w:r w:rsidRPr="00F27BDD">
        <w:rPr>
          <w:rFonts w:ascii="Calibri" w:eastAsia="Times New Roman" w:hAnsi="Calibri" w:cs="Calibri"/>
          <w:bCs/>
          <w:iCs/>
          <w:color w:val="19191A"/>
          <w:spacing w:val="0"/>
          <w:sz w:val="20"/>
          <w:szCs w:val="20"/>
          <w:lang w:eastAsia="it-IT"/>
        </w:rPr>
        <w:t xml:space="preserve"> esprimere, nelle apposite righe stampate sotto il medesimo contrassegno, uno o due voti di preferenza, scrivendo il cognome di non pi</w:t>
      </w:r>
      <w:r w:rsidR="001A7E4E" w:rsidRPr="00F27BDD">
        <w:rPr>
          <w:rFonts w:ascii="Calibri" w:eastAsia="Times New Roman" w:hAnsi="Calibri" w:cs="Calibri"/>
          <w:bCs/>
          <w:iCs/>
          <w:color w:val="19191A"/>
          <w:spacing w:val="0"/>
          <w:sz w:val="20"/>
          <w:szCs w:val="20"/>
          <w:lang w:eastAsia="it-IT"/>
        </w:rPr>
        <w:t>ù</w:t>
      </w:r>
      <w:r w:rsidRPr="00F27BDD">
        <w:rPr>
          <w:rFonts w:ascii="Calibri" w:eastAsia="Times New Roman" w:hAnsi="Calibri" w:cs="Calibri"/>
          <w:bCs/>
          <w:iCs/>
          <w:color w:val="19191A"/>
          <w:spacing w:val="0"/>
          <w:sz w:val="20"/>
          <w:szCs w:val="20"/>
          <w:lang w:eastAsia="it-IT"/>
        </w:rPr>
        <w:t xml:space="preserve"> di due candidati compresi nella lista collegata al candidato alla carica di sindaco prescelto. Nel caso di espressione di due preferenze, esse devono riguardare candidati di sesso diverso della stessa lista, pena l'annullamento della seconda preferenza</w:t>
      </w:r>
      <w:r w:rsidRPr="00F27BDD">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sindaco il candidato alla carica che ottiene il maggior numero di voti. In caso di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voti si procede ad un turno di ballottaggio fra i due candidati che hanno ottenuto il maggior numero di voti, da effettuarsi la seconda domenica successiva. In caso di ulteriore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viene eletto il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anziano di 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7. A ciascuna lista di candidati alla carica di consigliere si intendono attribuiti tanti voti quanti sono i voti conseguiti dal candidato alla carica di sindaco ad essa collegato.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Alla lista collegata al candidato alla carica di sindaco che ha riportato il maggior numero di voti sono attribuiti due terzi dei seggi assegnati al consiglio, con arrotondamento all'unit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superiore qualora il numero dei consiglieri da assegnare alla lista contenga una cifra decimale superiore a 50 centesimi. I restanti seggi sono ripartiti proporzionalmente fra le altre liste. A tal fine si divide la cifra elettorale di ciascuna lista successivamente per 1, 2, 3, 4,... sino a concorrenza del numero dei seggi da assegnare e quindi si scelgono, tra i quozienti cos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ottenuti, 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alti, in numero eguale a quello dei seggi da assegnare, disponendoli in una graduatoria decrescente. Ciascuna lista ottiene tanti seggi quanti sono i quozienti ad essa appartenenti compresi nella graduatoria.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quoziente, nelle cifre intere e decimali, il posto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attribuito alla lista che ha ottenuto la maggiore cifra elettorale e,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quest'ultima, per sorteggio.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Nell'ambito di ogni lista i candidati sono proclamati eletti consiglieri comunali secondo l'ordine delle rispettive cifre individuali, costituite dalla cifra di lista aumentata dei voti di preferenza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cifra, sono proclamati eletti i candidati che precedono nell'ordine di lista. Il primo seggio spettante a ciascuna lista di minoranza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attribuito al candidato alla carica di sindaco della lista medesima.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Ove sia stata ammessa e votata una sola lista, sono eletti tutti i candidati compresi nella lista ed il candidato a sindaco collegato, purch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essa abbia riportato un numero di voti validi non inferiore al 50 per cento dei votanti ed il numero dei votanti non sia stato inferiore al 50 per cento degli elettori iscritti nelle liste elettorali del comune. Qualora non si siano raggiunte tali percentuali, la elezione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nulla.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11. In caso di decesso di un candidato alla carica di sindaco, intervenuto dopo la presentazione delle candidature e prima del giorno fissato per le elezioni, si procede al rinvio delle elezioni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stabilite dall'articolo 18, terzo, quarto e quinto comma del decreto del Presidente della Repubblica 16 maggio 1960, n. 570, consentendo, in ogni caso, l'integrale rinnovo del procedimento di presentazione di tutte le liste e candidature a sindaco e a consigliere comunale.</w:t>
      </w:r>
    </w:p>
    <w:p w:rsidR="00F27BDD" w:rsidRDefault="00F27BDD" w:rsidP="00DC6618">
      <w:pPr>
        <w:jc w:val="center"/>
        <w:rPr>
          <w:rFonts w:ascii="Calibri" w:eastAsia="Times New Roman" w:hAnsi="Calibri" w:cs="Calibri"/>
          <w:color w:val="19191A"/>
          <w:spacing w:val="0"/>
          <w:sz w:val="20"/>
          <w:szCs w:val="20"/>
          <w:lang w:eastAsia="it-IT"/>
        </w:rPr>
      </w:pP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 72</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Elezione del sindaco nei comuni con popolazione superiore a 15.000 abitanti</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Nei comuni con popolazione superiore a 15.000 abitanti, il sindaco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eletto a suffragio universale e diretto, contestualmente all'elezione del consiglio comunale.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Ciascun candidato alla carica di sindaco deve dichiarare all'atto della presentazione della candidatura il collegamento con una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liste presentate per l'elezione del consiglio comunale. La dichiarazione ha efficacia solo se convergente con analoga dichiarazione resa dai delegati delle liste interessate.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La scheda per l'elezione del sindaco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quella stessa utilizzata per l'elezione del consiglio. La scheda reca i nomi e i cognomi dei candidati alla carica di sindaco, scritti entro un apposito rettangolo, </w:t>
      </w:r>
      <w:r w:rsidRPr="00F27BDD">
        <w:rPr>
          <w:rFonts w:ascii="Calibri" w:eastAsia="Times New Roman" w:hAnsi="Calibri" w:cs="Calibri"/>
          <w:bCs/>
          <w:iCs/>
          <w:color w:val="19191A"/>
          <w:spacing w:val="0"/>
          <w:sz w:val="20"/>
          <w:szCs w:val="20"/>
          <w:lang w:eastAsia="it-IT"/>
        </w:rPr>
        <w:t>sotto ai quali</w:t>
      </w:r>
      <w:r w:rsidRPr="00DC6618">
        <w:rPr>
          <w:rFonts w:ascii="Calibri" w:eastAsia="Times New Roman" w:hAnsi="Calibri" w:cs="Calibri"/>
          <w:color w:val="19191A"/>
          <w:spacing w:val="0"/>
          <w:sz w:val="20"/>
          <w:szCs w:val="20"/>
          <w:lang w:eastAsia="it-IT"/>
        </w:rPr>
        <w:t xml:space="preserve"> sono riportati i contrassegni della lista o delle liste con cui il candidato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collegato. Tali contrassegni devono essere riprodotti sulle schede con il diametro di centimetri 3 . Ciascun elettore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con un unico voto, votare per un candidato alla carica di sindaco e per una delle liste ad esso collegate, tracciando un segno sul contrassegno di una di tali liste. Ciascun elettore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votare per un candidato alla carica di sindaco, anche non collegato alla lista prescelta, tracciando un segno sul relativo rettangolo.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w:t>
      </w:r>
      <w:r w:rsidR="00F27BDD">
        <w:rPr>
          <w:rFonts w:ascii="Calibri" w:eastAsia="Times New Roman" w:hAnsi="Calibri" w:cs="Calibri"/>
          <w:color w:val="19191A"/>
          <w:spacing w:val="0"/>
          <w:sz w:val="20"/>
          <w:szCs w:val="20"/>
          <w:lang w:eastAsia="it-IT"/>
        </w:rPr>
        <w:t xml:space="preserv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sindaco il candidato alla carica che ottiene la maggioranza assoluta dei voti validi.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Qualora nessun candidato ottenga la maggioranza di cui al comma 4, si procede ad un secondo turno elettorale che ha luogo la seconda domenica successiva a quella del primo. Sono ammessi al secondo turno i due candidati alla carica di sindaco che hanno ottenuto al primo turno il maggior numero di voti. In caso di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voti tra i candidati,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ammesso al ballottaggio il candidato collegato con la lista o il gruppo di liste per l'elezione del consiglio comunale che ha conseguito la maggiore cifra elettorale complessiva.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cifra elettorale, partecipa al ballottaggio il candidato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anziano di 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In caso di impedimento permanente o decesso di uno dei candidati ammessi al ballottaggio ai sensi del comma 5, secondo periodo, partecipa al ballottaggio il candidato che segue nella graduatoria. Detto ballottaggio ha luogo la domenica successiva al decimo giorno dal verificarsi dell'evento.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Per i candidati ammessi al ballottaggio rimangono fermi i collegamenti con le liste per l'elezione del consiglio dichiarati al primo turno. I candidati ammessi al ballottaggio hanno tuttavia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entro sette giorni dalla prima votazione, di dichiarare il collegamento con ulteriori liste rispetto a quelle con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effettuato il collegamento nel primo turno. Tutte le dichiarazioni di collegamento hanno efficacia solo se convergenti con analoghe dichiarazioni rese dai delegati delle liste interessate.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8. La scheda per il ballottaggio comprende il nome e il cognome dei candidati alla carica di sindaco, scritti entro l'apposito rettangolo, sotto il quale sono riprodotti i simboli delle liste collegate. Il voto si esprime tracciando un segno sul rettangolo entro il quale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scritto il nome del candidato prescelto.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9. Dopo il secondo turno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sindaco il candidato che ha ottenuto il maggior numero di voti validi. In caso di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voti.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sindaco il candidato collegato. ai sensi del comma 7, con la lista o il gruppo di liste per l'elezione del consiglio comunale che ha conseguito la maggiore cifra elettorale complessiva.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cifra elettorale,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sindaco il candidato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anziano d'et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lastRenderedPageBreak/>
        <w:t>Art. 73</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Elezione del consiglio comunale nei comuni con popolazione superiore a 15.000 abitanti</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liste per l'elezione del consiglio comunale devono comprendere un numero di candidati non superiore al numero dei consiglieri da eleggere e non inferiore ai due terzi, con arrotondamento all'unit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superiore qualora il numero dei consiglieri da comprendere nella lista c</w:t>
      </w:r>
      <w:r w:rsidRPr="00F27BDD">
        <w:rPr>
          <w:rFonts w:ascii="Calibri" w:eastAsia="Times New Roman" w:hAnsi="Calibri" w:cs="Calibri"/>
          <w:color w:val="19191A"/>
          <w:spacing w:val="0"/>
          <w:sz w:val="20"/>
          <w:szCs w:val="20"/>
          <w:lang w:eastAsia="it-IT"/>
        </w:rPr>
        <w:t>ontenga una cifra decimale superiore a 50 centesimi.</w:t>
      </w:r>
      <w:r w:rsidR="00F27BDD" w:rsidRPr="00F27BDD">
        <w:rPr>
          <w:rFonts w:ascii="Calibri" w:eastAsia="Times New Roman" w:hAnsi="Calibri" w:cs="Calibri"/>
          <w:bCs/>
          <w:iCs/>
          <w:color w:val="19191A"/>
          <w:spacing w:val="0"/>
          <w:sz w:val="20"/>
          <w:szCs w:val="20"/>
          <w:lang w:eastAsia="it-IT"/>
        </w:rPr>
        <w:t xml:space="preserve"> </w:t>
      </w:r>
      <w:r w:rsidRPr="00F27BDD">
        <w:rPr>
          <w:rFonts w:ascii="Calibri" w:eastAsia="Times New Roman" w:hAnsi="Calibri" w:cs="Calibri"/>
          <w:bCs/>
          <w:iCs/>
          <w:color w:val="19191A"/>
          <w:spacing w:val="0"/>
          <w:sz w:val="20"/>
          <w:szCs w:val="20"/>
          <w:lang w:eastAsia="it-IT"/>
        </w:rPr>
        <w:t>Nelle liste dei candidati nessuno dei due sessi pu</w:t>
      </w:r>
      <w:r w:rsidR="001A7E4E" w:rsidRPr="00F27BDD">
        <w:rPr>
          <w:rFonts w:ascii="Calibri" w:eastAsia="Times New Roman" w:hAnsi="Calibri" w:cs="Calibri"/>
          <w:bCs/>
          <w:iCs/>
          <w:color w:val="19191A"/>
          <w:spacing w:val="0"/>
          <w:sz w:val="20"/>
          <w:szCs w:val="20"/>
          <w:lang w:eastAsia="it-IT"/>
        </w:rPr>
        <w:t>ò</w:t>
      </w:r>
      <w:r w:rsidRPr="00F27BDD">
        <w:rPr>
          <w:rFonts w:ascii="Calibri" w:eastAsia="Times New Roman" w:hAnsi="Calibri" w:cs="Calibri"/>
          <w:bCs/>
          <w:iCs/>
          <w:color w:val="19191A"/>
          <w:spacing w:val="0"/>
          <w:sz w:val="20"/>
          <w:szCs w:val="20"/>
          <w:lang w:eastAsia="it-IT"/>
        </w:rPr>
        <w:t xml:space="preserve"> essere rappresentato in misura superiore a due terzi, con arrotondamento all'unit</w:t>
      </w:r>
      <w:r w:rsidR="001A7E4E" w:rsidRPr="00F27BDD">
        <w:rPr>
          <w:rFonts w:ascii="Calibri" w:eastAsia="Times New Roman" w:hAnsi="Calibri" w:cs="Calibri"/>
          <w:bCs/>
          <w:iCs/>
          <w:color w:val="19191A"/>
          <w:spacing w:val="0"/>
          <w:sz w:val="20"/>
          <w:szCs w:val="20"/>
          <w:lang w:eastAsia="it-IT"/>
        </w:rPr>
        <w:t>à</w:t>
      </w:r>
      <w:r w:rsidRPr="00F27BDD">
        <w:rPr>
          <w:rFonts w:ascii="Calibri" w:eastAsia="Times New Roman" w:hAnsi="Calibri" w:cs="Calibri"/>
          <w:bCs/>
          <w:iCs/>
          <w:color w:val="19191A"/>
          <w:spacing w:val="0"/>
          <w:sz w:val="20"/>
          <w:szCs w:val="20"/>
          <w:lang w:eastAsia="it-IT"/>
        </w:rPr>
        <w:t xml:space="preserve"> superiore qualora il numero dei candidati del sesso meno rappresentato da comprendere nella lista contenga una cifra decimale inferiore a 50 centesimi</w:t>
      </w:r>
      <w:r w:rsidRPr="00F27BDD">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Con la lista di candidati al consiglio comunale deve essere anche presentato il nome e cognome del candidato alla carica di sindaco e il programma amministrativo da affiggere all'albo pretorio.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liste possono presentare lo stesso candidato alla carica di sindaco. In tal caso le liste debbono presentare il medesimo programma amministrativo e si considerano fra di loro collegate.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voto alla lista viene espresso, ai sensi del comma 3 dell'art. 72, tracciando un segno sul contrassegno della lista prescelta. </w:t>
      </w:r>
      <w:r w:rsidRPr="00F27BDD">
        <w:rPr>
          <w:rFonts w:ascii="Calibri" w:eastAsia="Times New Roman" w:hAnsi="Calibri" w:cs="Calibri"/>
          <w:bCs/>
          <w:iCs/>
          <w:color w:val="19191A"/>
          <w:spacing w:val="0"/>
          <w:sz w:val="20"/>
          <w:szCs w:val="20"/>
          <w:lang w:eastAsia="it-IT"/>
        </w:rPr>
        <w:t>Ciascun elettore pu</w:t>
      </w:r>
      <w:r w:rsidR="001A7E4E" w:rsidRPr="00F27BDD">
        <w:rPr>
          <w:rFonts w:ascii="Calibri" w:eastAsia="Times New Roman" w:hAnsi="Calibri" w:cs="Calibri"/>
          <w:bCs/>
          <w:iCs/>
          <w:color w:val="19191A"/>
          <w:spacing w:val="0"/>
          <w:sz w:val="20"/>
          <w:szCs w:val="20"/>
          <w:lang w:eastAsia="it-IT"/>
        </w:rPr>
        <w:t>ò</w:t>
      </w:r>
      <w:r w:rsidRPr="00F27BDD">
        <w:rPr>
          <w:rFonts w:ascii="Calibri" w:eastAsia="Times New Roman" w:hAnsi="Calibri" w:cs="Calibri"/>
          <w:bCs/>
          <w:iCs/>
          <w:color w:val="19191A"/>
          <w:spacing w:val="0"/>
          <w:sz w:val="20"/>
          <w:szCs w:val="20"/>
          <w:lang w:eastAsia="it-IT"/>
        </w:rPr>
        <w:t xml:space="preserve"> altres</w:t>
      </w:r>
      <w:r w:rsidR="001A7E4E" w:rsidRPr="00F27BDD">
        <w:rPr>
          <w:rFonts w:ascii="Calibri" w:eastAsia="Times New Roman" w:hAnsi="Calibri" w:cs="Calibri"/>
          <w:bCs/>
          <w:iCs/>
          <w:color w:val="19191A"/>
          <w:spacing w:val="0"/>
          <w:sz w:val="20"/>
          <w:szCs w:val="20"/>
          <w:lang w:eastAsia="it-IT"/>
        </w:rPr>
        <w:t>ì</w:t>
      </w:r>
      <w:r w:rsidRPr="00F27BDD">
        <w:rPr>
          <w:rFonts w:ascii="Calibri" w:eastAsia="Times New Roman" w:hAnsi="Calibri" w:cs="Calibri"/>
          <w:bCs/>
          <w:iCs/>
          <w:color w:val="19191A"/>
          <w:spacing w:val="0"/>
          <w:sz w:val="20"/>
          <w:szCs w:val="20"/>
          <w:lang w:eastAsia="it-IT"/>
        </w:rPr>
        <w:t xml:space="preserve"> esprimere, nelle apposite righe stampate sotto il medesimo contrassegno, uno o due voti di preferenza, scrivendo il cognome di non pi</w:t>
      </w:r>
      <w:r w:rsidR="001A7E4E" w:rsidRPr="00F27BDD">
        <w:rPr>
          <w:rFonts w:ascii="Calibri" w:eastAsia="Times New Roman" w:hAnsi="Calibri" w:cs="Calibri"/>
          <w:bCs/>
          <w:iCs/>
          <w:color w:val="19191A"/>
          <w:spacing w:val="0"/>
          <w:sz w:val="20"/>
          <w:szCs w:val="20"/>
          <w:lang w:eastAsia="it-IT"/>
        </w:rPr>
        <w:t>ù</w:t>
      </w:r>
      <w:r w:rsidRPr="00F27BDD">
        <w:rPr>
          <w:rFonts w:ascii="Calibri" w:eastAsia="Times New Roman" w:hAnsi="Calibri" w:cs="Calibri"/>
          <w:bCs/>
          <w:iCs/>
          <w:color w:val="19191A"/>
          <w:spacing w:val="0"/>
          <w:sz w:val="20"/>
          <w:szCs w:val="20"/>
          <w:lang w:eastAsia="it-IT"/>
        </w:rPr>
        <w:t xml:space="preserve"> di due candidati compresi nella lista da lui votata. Nel caso di espressione di due preferenze, esse devono riguardare candidati di sesso diverso della stessa lista, pena l'annullamento della seconda preferenza</w:t>
      </w:r>
      <w:r w:rsidRPr="00F27BDD">
        <w:rPr>
          <w:rFonts w:ascii="Calibri" w:eastAsia="Times New Roman" w:hAnsi="Calibri" w:cs="Calibri"/>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I contrassegni devono essere riprodotti sulle schede con il diametro di centimetri 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L'attribuzione dei seggi alle liste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effettuata successivamente alla proclamazione dell'elezione del sindaco al termine del primo o del secondo turno.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La cifra elettorale di una lista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costituita dalla somma dei voti validi riportati dalla lista stessa in tutte le sezioni del comune.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La cifra individuale di ciascun candidato a consigliere comunale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costituita dalla cifra di lista aumentata dei voti di preferenza.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Non sono ammesse all'assegnazione dei seggi quelle liste che abbiano ottenuto al primo turno meno del 3 per cento dei voti validi e che non appartengano a nessun gruppo di liste che abbia superato tale soglia.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Salvo quanto disposto dal comma 10, per l'assegnazione del numero dei consiglieri a ciascuna lista o a ciascun gruppo di liste collegate, nel turno di elezione del sindaco, con i rispettivi candidati alla carica di sindaco si divide la cifra elettorale di ciascuna lista o gruppo di liste collegate successivamente per 1, 2, 3, 4, sino a concorrenza del numero dei consiglieri da eleggere e quindi si scelgono, fra i quozienti cosi ottenuti, 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alti, in numero eguale a quello dei consiglieri da eleggere, disponendoli in una graduatoria decrescente. Ciascuna lista o gruppo di liste avr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tanti rappresentanti quanti sono i quozienti ad essa appartenenti compresi nella graduatoria.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quoziente, nelle cifre intere e decimali, il posto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attribuito alla lista o gruppo di liste che ha ottenuto la maggiore cifra elettorale e,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quest'ultima, per sorteggio. Se ad una lista spettano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posti di quanti sono i suoi candidati, i posti eccedenti sono distribuiti, fra le altre liste, secondo l'ordine dei quozienti.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9. Nell'ambito di ciascun gruppo di liste collegate la cifra elettorale di ciascuna di esse, corrispondente ai voti riportati nel primo turno,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divisa per 1, 2, 3, 4,... sino a concorrenza del numero dei seggi spettanti al gruppo di liste. Si determinano in tal modo i quozienti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alti e, quindi, il numero dei seggi spettanti ad ogni lista.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Qualora un candidato alla carica di sindaco sia proclamato eletto al primo turno, alla lista o al gruppo di liste a lui collegate che non abbia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conseguito, ai sensi del comma 8, almeno il 60 per cento dei seggi del consiglio, ma abbia ottenuto almeno il 40 per cento dei voti validi, viene assegnato il 60 per cento dei seggi, semprech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nessuna altra lista o altra gruppo di liste collegate abbia superato il 50 per cento dei voti validi. Qualora un candidato alla carica di sindaco sia proclamato eletto al secondo turno, alla lista o al gruppo di liste ad esso collegate che non abbia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conseguito, ai sensi del comma 8, almeno il 60 per cento dei seggi del consiglio, viene assegnato il 60 per cento dei seggi, semprech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nessuna altra lista o altro gruppo di liste collegate al primo turno abbia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superato nel turno medesimo il 50 per cento dei voti validi. I restanti seggi vengono assegnati alle altre liste o gruppi di liste collegate ai sensi del comma 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11. Una volta determinato il numero dei seggi spettanti a ciascuna lista o gruppo di liste collegate, sono in primo luogo proclamati eletti alla carica di consigliere i candidati alla carica di sindaco, non risultati eletti, collegati a ciascuna lista che abbia ottenuto almeno un seggio. In caso di collegamento di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liste al medesimo candidato alla carica di sindaco risultato non eletto, il seggio spettante a quest'ultimo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detratto dai seggi complessivamente attribuiti al gruppo di liste collegate.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12. Compiute le operazioni di cui al comma 11 sono proclamati eletti consiglieri comunali i candidati di ciascuna lista secondo l'ordine delle rispettive cifre individuali. In caso di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cifra individuale, sono proclamati eletti i candidati che precedono nell'ordine di lista.</w:t>
      </w:r>
    </w:p>
    <w:p w:rsidR="00F27BDD" w:rsidRDefault="00F27BDD">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br w:type="page"/>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lastRenderedPageBreak/>
        <w:t>Art. 74</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Elezione del presidente della provincia</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presidente della provincia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eletto a suffragio universale e</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diretto, contestualmente alla elezione del consiglio provinciale. La circoscrizione per l'elezione del presidente della provincia coincide con il territorio provinciale.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Oltre a quanto previsto dall'art. 14 della legge 8 marzo 1951,</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n. 122, e successive modificazioni, il deposito, l'affissione presso l'albo pretorio della provincia e la presentazione delle candidature alla carica di consigliere provinciale e di presidente della provincia sono disciplinati dalle disposizioni di cui all'art. 3, commi 3 e 4, della legge 25 marzo 1993, n. 81, in quanto compatibili.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All'atto di presentare la propria candidatura ciascun candidato</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alla carica di presidente della provincia deve dichiarare di collegarsi ad almeno uno dei gruppi di candidati per l'elezione del consiglio provinciale. La dichiarazione di collegamento ha efficacia solo se convergente con analoga dichiarazione resa dai delegati dei gruppi interessati.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scheda per l'elezione del presidente della provincia </w:t>
      </w:r>
      <w:r w:rsidR="001A7E4E">
        <w:rPr>
          <w:rFonts w:ascii="Calibri" w:eastAsia="Times New Roman" w:hAnsi="Calibri" w:cs="Calibri"/>
          <w:color w:val="19191A"/>
          <w:spacing w:val="0"/>
          <w:sz w:val="20"/>
          <w:szCs w:val="20"/>
          <w:lang w:eastAsia="it-IT"/>
        </w:rPr>
        <w:t>é</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quella stessa utilizzata per l'elezione del consiglio e reca, alla destra del nome e cognome di ciascun candidato alla carica di presidente della provincia, il contrassegno o i contrassegni del gruppo o dei gruppi di candidati al consiglio cui il candidato ha dichiarato di collegarsi. Alla destra di ciascun contrassegno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riportato il nome e cognome del candidato al consiglio provinciale facente parte del gruppo di candidati contraddistinto da quel contrassegno.</w:t>
      </w:r>
      <w:r w:rsidR="00F27BDD" w:rsidRPr="00F27BDD">
        <w:rPr>
          <w:rFonts w:ascii="Calibri" w:eastAsia="Times New Roman" w:hAnsi="Calibri" w:cs="Calibri"/>
          <w:color w:val="19191A"/>
          <w:spacing w:val="0"/>
          <w:sz w:val="20"/>
          <w:szCs w:val="20"/>
          <w:lang w:eastAsia="it-IT"/>
        </w:rPr>
        <w:t xml:space="preserve"> </w:t>
      </w:r>
      <w:r w:rsidRPr="00F27BDD">
        <w:rPr>
          <w:rFonts w:ascii="Calibri" w:eastAsia="Times New Roman" w:hAnsi="Calibri" w:cs="Calibri"/>
          <w:bCs/>
          <w:iCs/>
          <w:color w:val="19191A"/>
          <w:spacing w:val="0"/>
          <w:sz w:val="20"/>
          <w:szCs w:val="20"/>
          <w:lang w:eastAsia="it-IT"/>
        </w:rPr>
        <w:t>I contrassegni devono essere riprodotti sulle schede con il diametro di centimetri 3</w:t>
      </w:r>
      <w:r w:rsidRPr="00F27BDD">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Ciascun elettore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votare per uno dei candidati al consiglio</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provinciale tracciando un segno sul relativo contrassegno. Ciascun elettore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votare sia per un candidato alla carica di presidente della provincia, tracciando un segno sul relativo rettangolo, sia per uno dei candidati al consiglio provinciale ad esso collegato, tracciando anche un segno sul relativo contrassegno. Il voto espresso nei modi suindicati si intende attribuito sia al candidato alla carica di consigliere provinciale corrispondente al contrassegno votato sia al candidato alla carica di presidente della provincia. Ciascun elettore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infine, votare per un candidato alla carica di presidente della provincia tracciando un segno sul relativo rettangolo. Il voto in tal modo espresso si intende attribuito solo al candidato alla carica di presidente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presidente della provincia il candidato</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alla carica che ottiene la maggioranza assoluta dei voti validi.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Qualora nessun candidato ottenga la maggioranza di cui al comma</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6, si procede ad un secondo turno elettorale che ha luogo la seconda domenica successiva a quella del primo. Sono ammessi al secondo turno i due candidati alla carica di presidente della provincia che hanno ottenuto al primo turno il maggior numero di voti. In caso di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voti fra il secondo ed il terzo candidato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ammesso al ballottaggio il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anziano di 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In caso di impedimento permanente o decesso di uno dei candidati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ammessi al ballottaggio, partecipa al secondo turno il candidato che segue nella graduatoria. Detto ballottaggio dovr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aver luogo la domenica successiva al decimo giorno dal verificarsi dell'evento.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I candidati ammessi al ballottaggio mantengono i collegamenti</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con i gruppi di candidati al consiglio provinciale dichiarati al primo turno. I candidati ammessi al ballottaggio hanno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entro sette giorni dalla prima votazione, di dichiarare il collegamento con ulteriori gruppi di candidati rispetto a quelli con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effettuato il collegamento nel primo turno. La dichiarazione ha efficacia solo se convergente con analoga dichiarazione resa dai delegati dei gruppi interessati.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La scheda per il ballottaggio comprende il nome ed il cognome</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dei candidati alla carica di presidente della provincia, scritti entro l'apposito rettangolo, sotto il quale sono riprodotti i simboli dei gruppi di candidati collegati. Il voto si esprime tracciando un segno sul rettangolo entro il quale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scritto il nome del candidato prescelto.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11. Dopo il secondo turno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presidente della</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provincia il candidato che ha ottenuto il maggior numero di voti validi. In caso di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voti,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presidente della provincia il candidato collegato con il gruppo o i gruppi di candidati per il consiglio provinciale che abbiano conseguito la maggiore cifra elettorale complessiva.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cifra elettorale,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proclamato eletto il candidato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anziano di 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F27BDD" w:rsidRDefault="00F27BDD" w:rsidP="00DC6618">
      <w:pPr>
        <w:jc w:val="center"/>
        <w:rPr>
          <w:rFonts w:ascii="Calibri" w:eastAsia="Times New Roman" w:hAnsi="Calibri" w:cs="Calibri"/>
          <w:color w:val="19191A"/>
          <w:spacing w:val="0"/>
          <w:sz w:val="20"/>
          <w:szCs w:val="20"/>
          <w:lang w:eastAsia="it-IT"/>
        </w:rPr>
      </w:pP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Articolo 75</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Elezione del consiglio provinciale</w:t>
      </w:r>
      <w:r w:rsidR="00580383">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L'elezione dei consiglieri provinciali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effettuata sulla base di collegi uninominali e secondo le disposizioni dettate dalla legge 8 marzo 1951, n. 122, e successive modificazioni, in quanto compatibili con le norme di cui all'articolo 74 e al presente articolo.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Con il gruppo di candidati collegati deve essere anche presentato il nome e cognome del candidato alla carica di presidente della provincia e il programma amministrativo da affiggere all'albo pretorio.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gruppi possono presentare lo stesso candidato alla carica di presidente della provincia. In tal caso i gruppi debbono presentare il medesimo programma amministrativo e si considerano fra di loro collegati.</w:t>
      </w:r>
    </w:p>
    <w:p w:rsidR="00DC6618" w:rsidRPr="00F27BDD" w:rsidRDefault="00DC6618" w:rsidP="00F27BDD">
      <w:pPr>
        <w:rPr>
          <w:rFonts w:ascii="Calibri" w:eastAsia="Times New Roman" w:hAnsi="Calibri" w:cs="Calibri"/>
          <w:color w:val="auto"/>
          <w:spacing w:val="0"/>
          <w:sz w:val="20"/>
          <w:szCs w:val="20"/>
          <w:lang w:eastAsia="it-IT"/>
        </w:rPr>
      </w:pPr>
      <w:r w:rsidRPr="00DC6618">
        <w:rPr>
          <w:rFonts w:ascii="Calibri" w:eastAsia="Times New Roman" w:hAnsi="Calibri" w:cs="Calibri"/>
          <w:color w:val="19191A"/>
          <w:spacing w:val="0"/>
          <w:sz w:val="20"/>
          <w:szCs w:val="20"/>
          <w:lang w:eastAsia="it-IT"/>
        </w:rPr>
        <w:t xml:space="preserve">3. L'attribuzione dei seggi del consiglio provinciale ai gruppi di candidati collegati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effettuata dopo la proclamazione dell'elezione del presidente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cifra elettorale di ogni gruppo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data dal totale dei voti validi ottenuti da tutti i candidati del gruppo stesso nei singoli collegi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5. Non sono ammessi all'assegnazione dei seggi i gruppi di candidati che abbiano ottenuto al primo turno meno del 3 per cento dei voti validi e che non appartengano a nessuna coalizione di gruppi che abbia superato tale soglia.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Per l'assegnazione dei seggi a ciascun gruppo di candidati collegati, si divide la cifra elettorale conseguita da ciascun gruppo di candidati successivamente per 1, 2, 3, 4,.... sino a concorrenza del numero di consiglieri da eleggere. Quindi tra i quozienti cos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ottenuti si scelgono 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alti, in numero eguale a quello dei consiglieri da eleggere, disponendoli in una graduatoria decrescente.</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 ciascun gruppo di candidati sono assegnati tanti rappresentanti quanti sono i quozienti ad esso appartenenti compresi nella graduatoria.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quoziente, nelle cifre intere e decimali, il posto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attribuito al gruppo di candidati che ha ottenuto la maggior cifra elettorale e, a parit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quest'ultima, per sorteggio.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Se ad un gruppo spettano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posti di quanti sono i suoi candidati, i posti eccedenti sono distribuiti tra gli altri gruppi, secondo l'ordine dei quozienti.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Le disposizioni di cui al comma 6 si applicano quando il gruppo o i gruppi di candidati collegati al candidato proclamato eletto presidente della provincia abbiano conseguito almeno il 60 per cento dei seggi assegnati al consiglio provinciale.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Qualora il gruppo o i gruppi di candidati collegati al candidato proclamato eletto presidente della provincia non abbiano conseguito almeno il 60 per cento dei seggi assegnati al consiglio provinciale, a tale gruppo o gruppi di candidati viene assegnato il 60 per cento dei seggi, con arrotondamento all'unit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superiore qualora il numero dei consiglieri da attribuire al gruppo o ai gruppi contenga una cifra decimale superiore a 50 centesimi. In caso di collegamento di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gruppi con il candidato proclamato eletto presidente, per determinare il numero di seggi spettanti a ciascun gruppo, si dividono le rispettive cifre elettorali corrispondenti ai voti riportati al primo turno, per 1, 2, 3, 4,... sino a concorrenza del numero dei seggi da assegnare.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Si determinano in tal modo i quozienti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alti e, quindi, il numero dei seggi spettanti ad ogni gruppo di candidati.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I restanti seggi sono attribuiti agli altri gruppi di candidati ai sensi del comma 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Una volta determinato il numero dei seggi spettanti a ciascun gruppo di candidati, sono in primo luogo proclamati eletti alla carica di consigliere i candidati alla carica di presidente della provincia non risultati eletti, collegati a ciascun gruppo di candidati che abbia ottenuto almeno un seggio. In caso di collegamento di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gruppi con il candidato alla carica di presidente della provincia non eletto, il seggio spettante a quest'ultimo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detratto dai seggi complessivamente attribuiti ai gruppi di candidati collegati.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11. Compiute le operazioni di cui al comma 10 sono proclamati eletti consiglieri provinciali i candidati di ciascun gruppo secondo l'ordine delle rispettive cifre individuali.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12. La cifra individuale dei candidati a consigliere provinciale viene determinata moltiplicando il numero dei voti validi ottenuto da ciascun candidato per cento e dividendo il prodotto per il totale dei voti validi espressi nel collegio per i candidati a consigliere provinciale. Nel caso di candidature presentate in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un collegio si assume, ai fini della graduatoria, la maggiore cifra individuale riportata dal candidato.</w:t>
      </w:r>
    </w:p>
    <w:p w:rsidR="00F27BDD" w:rsidRDefault="00F27BDD" w:rsidP="00DC6618">
      <w:pPr>
        <w:jc w:val="center"/>
        <w:rPr>
          <w:rFonts w:ascii="Calibri" w:eastAsia="Times New Roman" w:hAnsi="Calibri" w:cs="Calibri"/>
          <w:color w:val="19191A"/>
          <w:spacing w:val="0"/>
          <w:sz w:val="20"/>
          <w:szCs w:val="20"/>
          <w:lang w:eastAsia="it-IT"/>
        </w:rPr>
      </w:pP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Articolo 76</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Anagrafe degli amministratori locali e regionali</w:t>
      </w:r>
      <w:r w:rsidR="00C5714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Avvenuta la proclamazione degli eletti, il competente ufficio del Ministero dell'interno in materia elettorale raccoglie i dati relativi agli eletti a cariche locali e regionali nella apposita anagrafe degli amministratori locali,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dati relativi alla tenuta ed all'aggiornamento anche in corso di mandato.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L'anagrafe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costituita dalle notizie relative agli eletti nei comuni, province e regioni concernenti i dati anagrafici, la lista o gruppo di appartenenza o di collegamento, il titolo di studio e la professione esercitata. I dati sono acquisiti presso comuni, province e regioni, anche attraverso i sistemi di comunicazione telematica.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Per gli amministratori non elettivi l'anagrafe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costituita dai dati indicati al comma 2 consensualmente forniti dagli amministratori stessi.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Al fine di assicurare la massima trasparenza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riconosciuto a chiunque il diritto di prendere visione ed estrarre copia, anche su supporto informatico, dei dati contenuti nell'anagrafe.</w:t>
      </w:r>
    </w:p>
    <w:p w:rsidR="00F27BDD" w:rsidRDefault="00F27BDD" w:rsidP="00DC6618">
      <w:pPr>
        <w:jc w:val="both"/>
        <w:rPr>
          <w:rFonts w:ascii="Calibri" w:eastAsia="Times New Roman" w:hAnsi="Calibri" w:cs="Calibri"/>
          <w:color w:val="19191A"/>
          <w:spacing w:val="0"/>
          <w:sz w:val="20"/>
          <w:szCs w:val="20"/>
          <w:lang w:eastAsia="it-IT"/>
        </w:rPr>
      </w:pPr>
    </w:p>
    <w:p w:rsidR="00DC6618" w:rsidRPr="00F27BDD" w:rsidRDefault="00DC6618" w:rsidP="00F27BDD">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 xml:space="preserve">CAPO </w:t>
      </w:r>
      <w:proofErr w:type="spellStart"/>
      <w:r w:rsidRPr="00F27BDD">
        <w:rPr>
          <w:rFonts w:ascii="Calibri" w:eastAsia="Times New Roman" w:hAnsi="Calibri" w:cs="Calibri"/>
          <w:b/>
          <w:color w:val="19191A"/>
          <w:spacing w:val="0"/>
          <w:sz w:val="20"/>
          <w:szCs w:val="20"/>
          <w:lang w:eastAsia="it-IT"/>
        </w:rPr>
        <w:t>IV</w:t>
      </w:r>
      <w:proofErr w:type="spellEnd"/>
      <w:r w:rsidRPr="00F27BDD">
        <w:rPr>
          <w:rFonts w:ascii="Calibri" w:eastAsia="Times New Roman" w:hAnsi="Calibri" w:cs="Calibri"/>
          <w:b/>
          <w:color w:val="19191A"/>
          <w:spacing w:val="0"/>
          <w:sz w:val="20"/>
          <w:szCs w:val="20"/>
          <w:lang w:eastAsia="it-IT"/>
        </w:rPr>
        <w:br/>
        <w:t>Status degli amministratori locali</w:t>
      </w:r>
      <w:r w:rsidRPr="00F27BDD">
        <w:rPr>
          <w:rFonts w:ascii="Calibri" w:eastAsia="Times New Roman" w:hAnsi="Calibri" w:cs="Calibri"/>
          <w:b/>
          <w:color w:val="19191A"/>
          <w:spacing w:val="0"/>
          <w:sz w:val="20"/>
          <w:szCs w:val="20"/>
          <w:lang w:eastAsia="it-IT"/>
        </w:rPr>
        <w:br/>
      </w:r>
    </w:p>
    <w:p w:rsidR="00DC6618" w:rsidRPr="00F27BDD" w:rsidRDefault="00DC6618" w:rsidP="00F27BDD">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Articolo 77</w:t>
      </w:r>
    </w:p>
    <w:p w:rsidR="00DC6618" w:rsidRPr="00F27BDD" w:rsidRDefault="00DC6618" w:rsidP="00F27BDD">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Definizione di amministratore locale</w:t>
      </w:r>
      <w:r w:rsidR="00C5714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Repubblica tutela il diritto di ogni cittadino chiamato a ricoprire cariche pubbliche nelle amministrazioni degli enti locali ad espletare il mandato, disponendo del tempo, dei servizi e delle risorse necessari ed usufruendo di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di rimborsi spese nei modi e nei limiti previsti dalla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presente capo disciplina il regime delle aspettative, dei permessi e delle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amministratori degli enti locali. Per amministratori si intendono, ai soli fini del presente capo, i sindaci, anche metropolitani, i presidenti delle province, i consiglieri dei comuni anche metropolitani e delle province, i componenti delle giunte comunali, metropolitane e provinciali, i presidenti dei consigli comunali, metropolitani e provinciali, i presidenti, i consiglieri e gli assessori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i componenti degli organi delle unioni di comuni e dei consorzi fra enti locali,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componenti degli organi di decentramento.</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lastRenderedPageBreak/>
        <w:t>Articolo 78</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Doveri e condizione giuridica</w:t>
      </w:r>
      <w:r w:rsidR="00C5714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comportamento degli amministratori, nell'esercizio delle</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proprie funzioni, deve essere improntato all'imparzialit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al principio di buona amministrazione, nel pieno rispetto della distinzione tra le funzioni, competenze e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amministratori di cui all'articolo 77, comma 2, e quelle proprie dei dirigenti delle rispettive amministrazioni.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amministratori di cui all'articolo 77, comma 2, devono</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astenersi dal prendere parte alla discussione ed alla votazione di delibere riguardanti interessi propri o di loro parenti o affini sino al quarto grado. L'obbligo di astensione non si applica ai provvedimenti normativi o di carattere generale, quali i piani urbanistici, se non nei casi in cui sussista una correlazione immediata e diretta fra il contenuto della deliberazione e specifici interessi dell'amministratore o di parenti o affini fino al quarto grado.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componenti la giunta comunale competenti in materia di</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urbanistica, di edilizia e di lavori pubblici devono astenersi dall'esercitare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professionale in materia di edilizia privata e pubblica nel territorio da essi amministrato.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Nel caso di piani urbanistici, ove la correlazione immediata e</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diretta di cui al comma 2 sia stata accertata con sentenza passata in giudicato, le parti di strumento urbanistico che costituivano oggetto della correlazione sono annullate e sostituite mediante nuova variante urbanistica parziale. Nelle more dell'accertamento di tale stato di correlazione immediata e diretta tra il contenuto della deliberazione e specifici interessi dell'amministratore o di parenti o affini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sospesa la validit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relative disposizioni del piano urbanistico.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Al sindaco ed al presidente della provincia,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agli</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assessori ed ai consiglieri comunali e provinciali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vietato ricoprire incarichi e assumere consulenze presso enti ed istituzioni dipendenti o comunque sottoposti al controllo ed alla vigilanza dei relativi comuni e province.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Gli amministratori lavoratori dipendenti, pubblici e privati,</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non possono essere soggetti, se non per consenso espresso, a trasferimenti durante l'esercizio del mandato. La richiesta dei predetti lavoratori di avvicinamento al luogo in cui viene svolto il mandato amministrativo deve essere esaminata dal datore di lavoro con criteri di priorit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F27BDD" w:rsidRDefault="00F27BDD" w:rsidP="00DC6618">
      <w:pPr>
        <w:jc w:val="center"/>
        <w:rPr>
          <w:rFonts w:ascii="Calibri" w:eastAsia="Times New Roman" w:hAnsi="Calibri" w:cs="Calibri"/>
          <w:color w:val="19191A"/>
          <w:spacing w:val="0"/>
          <w:sz w:val="20"/>
          <w:szCs w:val="20"/>
          <w:lang w:eastAsia="it-IT"/>
        </w:rPr>
      </w:pP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Articolo 79</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Permessi e licenze</w:t>
      </w:r>
      <w:r w:rsidR="00C5714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lavoratori dipendenti, pubblici e privati, componenti dei consigli comunali, provinciali, metropolitani,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e delle unioni di comuni,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dei consigli circoscrizionali dei comuni con popolazione superiore a 500.000 abitanti, hanno diritto di assentarsi dal servizio per il tempo strettamente necessario per la partecipazione a ciascuna seduta dei rispettivi consigli e per il raggiungimento del luogo di suo svolgimento. Nel caso in cui i consigli si svolgano in orario serale, i predetti lavoratori hanno diritto di non riprendere il lavoro prima delle ore 8 del giorno successivo; nel caso in cui i lavori dei consigli si protraggano oltre la mezzanotte, hanno diritto di assentarsi dal servizio per l'intera giornata successiva. (50)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w:t>
      </w:r>
      <w:r w:rsidR="00F27BDD" w:rsidRPr="00F27BDD">
        <w:rPr>
          <w:rFonts w:ascii="Calibri" w:eastAsia="Times New Roman" w:hAnsi="Calibri" w:cs="Calibri"/>
          <w:b/>
          <w:i/>
          <w:color w:val="19191A"/>
          <w:spacing w:val="0"/>
          <w:sz w:val="20"/>
          <w:szCs w:val="20"/>
          <w:lang w:eastAsia="it-IT"/>
        </w:rPr>
        <w:t>(</w:t>
      </w:r>
      <w:r w:rsidRPr="00F27BDD">
        <w:rPr>
          <w:rFonts w:ascii="Calibri" w:eastAsia="Times New Roman" w:hAnsi="Calibri" w:cs="Calibri"/>
          <w:b/>
          <w:i/>
          <w:color w:val="19191A"/>
          <w:spacing w:val="0"/>
          <w:sz w:val="20"/>
          <w:szCs w:val="20"/>
          <w:lang w:eastAsia="it-IT"/>
        </w:rPr>
        <w:t>COMMA ABROGATO DAL D.LGS. 15 MARZO 2010, N. 66.</w:t>
      </w:r>
      <w:r w:rsidR="00F27BDD" w:rsidRPr="00F27BDD">
        <w:rPr>
          <w:rFonts w:ascii="Calibri" w:eastAsia="Times New Roman" w:hAnsi="Calibri" w:cs="Calibri"/>
          <w:b/>
          <w: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lavoratori dipendenti facenti parte delle giunte comunali, provinciali, metropolitane,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degli organi esecutivi dei consigli circoscrizionali, dei municipi, delle unioni di comuni e dei consorzi fra enti locali, ovvero facenti parte delle commissioni consiliari o circoscrizionali formalmente istituite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delle commissioni comunali previste per legge, ovvero membri delle conferenze del capogruppo e degli organismi di pari opportunit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previsti dagli statuti e dai regolamenti consiliari, hanno diritto di assentarsi dal servizio per partecipare alle riunioni degli organi di cui fanno parte per la loro effettiva durata. Il diritto di assentarsi di cui al presente comma comprende il tempo per raggiungere il luogo della riunione e rientrare al posto di lavoro. PERIODO ABROGATO DAL D.LGS. 15 MARZO 2010, N. 66.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 componenti degli organi esecutivi dei comuni, delle province, delle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delle unioni di comuni,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e dei consorzi fra enti locali, e i presidenti dei consigli comunali, provinciali e circoscrizionali,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presidenti dei gruppi consiliari delle province e dei comuni con popolazione superiore a 15.000 abitanti, hanno diritto, oltre ai permessi di cui ai precedenti commi, di assentarsi dai rispettivi posti di lavoro per un massimo di 24 ore lavorative al mese, elevate a 48 ore per i sindaci, presidenti delle province, sindaci metropolitani, presidenti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presidenti dei consigli provinciali e dei comuni con popolazione superiore a 30.000 abitanti. </w:t>
      </w:r>
      <w:r w:rsidR="00F27BDD" w:rsidRPr="00F27BDD">
        <w:rPr>
          <w:rFonts w:ascii="Calibri" w:eastAsia="Times New Roman" w:hAnsi="Calibri" w:cs="Calibri"/>
          <w:bCs/>
          <w:iCs/>
          <w:color w:val="19191A"/>
          <w:spacing w:val="0"/>
          <w:sz w:val="20"/>
          <w:szCs w:val="20"/>
          <w:lang w:eastAsia="it-IT"/>
        </w:rPr>
        <w:t>(</w:t>
      </w:r>
      <w:r w:rsidRPr="00F27BDD">
        <w:rPr>
          <w:rFonts w:ascii="Calibri" w:eastAsia="Times New Roman" w:hAnsi="Calibri" w:cs="Calibri"/>
          <w:bCs/>
          <w:iCs/>
          <w:color w:val="19191A"/>
          <w:spacing w:val="0"/>
          <w:sz w:val="20"/>
          <w:szCs w:val="20"/>
          <w:lang w:eastAsia="it-IT"/>
        </w:rPr>
        <w:t>96)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lavoratori dipendenti di cui al presente articolo hanno diritto ad ulteriori permessi non retribuiti sino ad un massimo di 24 ore lavorative mensili qualora risultino necessari per l'espletamento del mandato.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i tempi di espletamento del mandato per i quali i lavoratori chiedono ed ottengono permessi, retribuiti e non retribuiti, devono essere prontamente e puntualmente documentati mediante attestazione dell'ente.</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AGGIORNAMENTO (50)</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Il D.L. 13 agosto 2011, n. 138, convertito con modificazioni dalla L. 14 settembre 2011, n. 148, ha disposto (con l'art. 16, comma 29) che "Le disposizioni di cui al presente articolo si applicano ai comuni appartenenti alle regioni a statuto speciale ed alle province autonome di Trento e di Bolzano nel rispetto degli statuti delle regioni e province medesime, delle relative norme di attuazione e secondo quanto previsto dall'articolo 27 della legge 5 maggio 2009, n. 42".</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lastRenderedPageBreak/>
        <w:t>AGGIORNAMENTO (96)</w:t>
      </w:r>
    </w:p>
    <w:p w:rsidR="00DC6618" w:rsidRPr="00F27BDD" w:rsidRDefault="00DC6618" w:rsidP="00DC6618">
      <w:pPr>
        <w:jc w:val="both"/>
        <w:rPr>
          <w:rFonts w:ascii="Calibri" w:eastAsia="Times New Roman" w:hAnsi="Calibri" w:cs="Calibri"/>
          <w:color w:val="19191A"/>
          <w:spacing w:val="0"/>
          <w:sz w:val="18"/>
          <w:szCs w:val="18"/>
          <w:lang w:eastAsia="it-IT"/>
        </w:rPr>
      </w:pPr>
      <w:r w:rsidRPr="00F27BDD">
        <w:rPr>
          <w:rFonts w:ascii="Calibri" w:eastAsia="Times New Roman" w:hAnsi="Calibri" w:cs="Calibri"/>
          <w:color w:val="19191A"/>
          <w:spacing w:val="0"/>
          <w:sz w:val="18"/>
          <w:szCs w:val="18"/>
          <w:lang w:eastAsia="it-IT"/>
        </w:rPr>
        <w:t>Il D.L. 17 ottobre 2016, n. 189, convertito con modificazioni dalla L. 15 dicembre 2016, n. 229, come modificato dal D.L. 16 ottobre 2017, n. 148, convertito con modificazioni dalla L. 4 dicembre 2017, n. 172, ha disposto (con l'art. 44, comma 2-bis) che "Nei Comuni di cui agli allegati 1, 2 e 2-bis del presente decreto, i limiti previsti dal comma 4 dell'articolo 79 del testo unico di cui al decreto legislativo 18 agosto 2000, n. 267, per la fruizione di permessi e di licenze sono aumentati rispettivamente a 48 ore lavorative al mese, elevate a 96 ore per i comuni con popolazione superiore a 30.000 abitanti".</w:t>
      </w:r>
    </w:p>
    <w:p w:rsidR="00F27BDD" w:rsidRDefault="00F27BDD" w:rsidP="00DC6618">
      <w:pPr>
        <w:jc w:val="center"/>
        <w:rPr>
          <w:rFonts w:ascii="Calibri" w:eastAsia="Times New Roman" w:hAnsi="Calibri" w:cs="Calibri"/>
          <w:color w:val="19191A"/>
          <w:spacing w:val="0"/>
          <w:sz w:val="20"/>
          <w:szCs w:val="20"/>
          <w:lang w:eastAsia="it-IT"/>
        </w:rPr>
      </w:pP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 80</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Oneri per permessi retribuiti</w:t>
      </w:r>
      <w:r w:rsidR="00C57148">
        <w:rPr>
          <w:rFonts w:ascii="Calibri" w:eastAsia="Times New Roman" w:hAnsi="Calibri" w:cs="Calibri"/>
          <w:b/>
          <w:color w:val="19191A"/>
          <w:spacing w:val="0"/>
          <w:sz w:val="20"/>
          <w:szCs w:val="20"/>
          <w:lang w:eastAsia="it-IT"/>
        </w:rPr>
        <w:t>.</w:t>
      </w:r>
    </w:p>
    <w:p w:rsidR="00DC6618" w:rsidRPr="00DC6618" w:rsidRDefault="00DC6618" w:rsidP="00F27BDD">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assenze dal servizio di cui ai commi 1, 2, 3 e 4</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dell'articolo 79 sono retribuite al lavoratore dal datore di lavoro. </w:t>
      </w:r>
      <w:r w:rsidRPr="00F27BDD">
        <w:rPr>
          <w:rFonts w:ascii="Calibri" w:eastAsia="Times New Roman" w:hAnsi="Calibri" w:cs="Calibri"/>
          <w:bCs/>
          <w:iCs/>
          <w:color w:val="19191A"/>
          <w:spacing w:val="0"/>
          <w:sz w:val="20"/>
          <w:szCs w:val="20"/>
          <w:lang w:eastAsia="it-IT"/>
        </w:rPr>
        <w:t>Gli oneri per i permessi retribuiti dei lavoratori dipendenti da privati o da enti pubblici economici sono a carico dell'ente presso il quale gli stessi lavoratori esercitano le funzioni pubbliche di cui all'articolo 79.</w:t>
      </w:r>
      <w:r w:rsidRPr="00DC6618">
        <w:rPr>
          <w:rFonts w:ascii="Calibri" w:eastAsia="Times New Roman" w:hAnsi="Calibri" w:cs="Calibri"/>
          <w:color w:val="19191A"/>
          <w:spacing w:val="0"/>
          <w:sz w:val="20"/>
          <w:szCs w:val="20"/>
          <w:lang w:eastAsia="it-IT"/>
        </w:rPr>
        <w:t xml:space="preserve"> L'ente, su richiesta documentata del datore di lavoro,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rimborsare quanto dallo stesso corrisposto, per retribuzioni ed assicurazioni, per le ore o giornate di effettiva assenza del lavoratore. Il rimborso viene effettuato dall'ente entro trenta giorni dalla richiesta. Le somme rimborsate sono esenti da imposta sul valore aggiunto ai sensi dell'articolo 8, comma 35, della legge 11 marzo 1988. n. 67.</w:t>
      </w:r>
    </w:p>
    <w:p w:rsidR="00F27BDD" w:rsidRDefault="00F27BDD" w:rsidP="00DC6618">
      <w:pPr>
        <w:jc w:val="center"/>
        <w:rPr>
          <w:rFonts w:ascii="Calibri" w:eastAsia="Times New Roman" w:hAnsi="Calibri" w:cs="Calibri"/>
          <w:color w:val="19191A"/>
          <w:spacing w:val="0"/>
          <w:sz w:val="20"/>
          <w:szCs w:val="20"/>
          <w:lang w:eastAsia="it-IT"/>
        </w:rPr>
      </w:pP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Articolo 81</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Aspettative</w:t>
      </w:r>
      <w:r w:rsidR="00C57148">
        <w:rPr>
          <w:rFonts w:ascii="Calibri" w:eastAsia="Times New Roman" w:hAnsi="Calibri" w:cs="Calibri"/>
          <w:b/>
          <w:color w:val="19191A"/>
          <w:spacing w:val="0"/>
          <w:sz w:val="20"/>
          <w:szCs w:val="20"/>
          <w:lang w:eastAsia="it-IT"/>
        </w:rPr>
        <w:t>.</w:t>
      </w:r>
    </w:p>
    <w:p w:rsidR="00DC6618" w:rsidRPr="00F27BDD" w:rsidRDefault="00DC6618" w:rsidP="00DC6618">
      <w:pPr>
        <w:jc w:val="both"/>
        <w:rPr>
          <w:rFonts w:ascii="Calibri" w:eastAsia="Times New Roman" w:hAnsi="Calibri" w:cs="Calibri"/>
          <w:color w:val="19191A"/>
          <w:spacing w:val="0"/>
          <w:sz w:val="20"/>
          <w:szCs w:val="20"/>
          <w:lang w:eastAsia="it-IT"/>
        </w:rPr>
      </w:pPr>
      <w:r w:rsidRPr="00F27BDD">
        <w:rPr>
          <w:rFonts w:ascii="Calibri" w:eastAsia="Times New Roman" w:hAnsi="Calibri" w:cs="Calibri"/>
          <w:color w:val="19191A"/>
          <w:spacing w:val="0"/>
          <w:sz w:val="20"/>
          <w:szCs w:val="20"/>
          <w:lang w:eastAsia="it-IT"/>
        </w:rPr>
        <w:t>1.</w:t>
      </w:r>
      <w:r w:rsidR="00F27BDD" w:rsidRPr="00F27BDD">
        <w:rPr>
          <w:rFonts w:ascii="Calibri" w:eastAsia="Times New Roman" w:hAnsi="Calibri" w:cs="Calibri"/>
          <w:bCs/>
          <w:iCs/>
          <w:color w:val="19191A"/>
          <w:spacing w:val="0"/>
          <w:sz w:val="20"/>
          <w:szCs w:val="20"/>
          <w:lang w:eastAsia="it-IT"/>
        </w:rPr>
        <w:t xml:space="preserve"> </w:t>
      </w:r>
      <w:r w:rsidRPr="00F27BDD">
        <w:rPr>
          <w:rFonts w:ascii="Calibri" w:eastAsia="Times New Roman" w:hAnsi="Calibri" w:cs="Calibri"/>
          <w:bCs/>
          <w:iCs/>
          <w:color w:val="19191A"/>
          <w:spacing w:val="0"/>
          <w:sz w:val="20"/>
          <w:szCs w:val="20"/>
          <w:lang w:eastAsia="it-IT"/>
        </w:rPr>
        <w:t xml:space="preserve"> I sindaci, i presidenti delle province, i presidenti dei</w:t>
      </w:r>
      <w:r w:rsidR="00F27BDD" w:rsidRPr="00F27BDD">
        <w:rPr>
          <w:rFonts w:ascii="Calibri" w:eastAsia="Times New Roman" w:hAnsi="Calibri" w:cs="Calibri"/>
          <w:bCs/>
          <w:iCs/>
          <w:color w:val="19191A"/>
          <w:spacing w:val="0"/>
          <w:sz w:val="20"/>
          <w:szCs w:val="20"/>
          <w:lang w:eastAsia="it-IT"/>
        </w:rPr>
        <w:t xml:space="preserve"> </w:t>
      </w:r>
      <w:r w:rsidRPr="00F27BDD">
        <w:rPr>
          <w:rFonts w:ascii="Calibri" w:eastAsia="Times New Roman" w:hAnsi="Calibri" w:cs="Calibri"/>
          <w:bCs/>
          <w:iCs/>
          <w:color w:val="19191A"/>
          <w:spacing w:val="0"/>
          <w:sz w:val="20"/>
          <w:szCs w:val="20"/>
          <w:lang w:eastAsia="it-IT"/>
        </w:rPr>
        <w:t>consigli comunali e provinciali, i presidenti dei consigli circoscrizionali dei comuni di cui all'articolo 22, comma 1, i presidenti delle comunit</w:t>
      </w:r>
      <w:r w:rsidR="001A7E4E" w:rsidRPr="00F27BDD">
        <w:rPr>
          <w:rFonts w:ascii="Calibri" w:eastAsia="Times New Roman" w:hAnsi="Calibri" w:cs="Calibri"/>
          <w:bCs/>
          <w:iCs/>
          <w:color w:val="19191A"/>
          <w:spacing w:val="0"/>
          <w:sz w:val="20"/>
          <w:szCs w:val="20"/>
          <w:lang w:eastAsia="it-IT"/>
        </w:rPr>
        <w:t>à</w:t>
      </w:r>
      <w:r w:rsidRPr="00F27BDD">
        <w:rPr>
          <w:rFonts w:ascii="Calibri" w:eastAsia="Times New Roman" w:hAnsi="Calibri" w:cs="Calibri"/>
          <w:bCs/>
          <w:iCs/>
          <w:color w:val="19191A"/>
          <w:spacing w:val="0"/>
          <w:sz w:val="20"/>
          <w:szCs w:val="20"/>
          <w:lang w:eastAsia="it-IT"/>
        </w:rPr>
        <w:t xml:space="preserve"> montane e delle unioni di comuni, nonch</w:t>
      </w:r>
      <w:r w:rsidR="001A7E4E" w:rsidRPr="00F27BDD">
        <w:rPr>
          <w:rFonts w:ascii="Calibri" w:eastAsia="Times New Roman" w:hAnsi="Calibri" w:cs="Calibri"/>
          <w:bCs/>
          <w:iCs/>
          <w:color w:val="19191A"/>
          <w:spacing w:val="0"/>
          <w:sz w:val="20"/>
          <w:szCs w:val="20"/>
          <w:lang w:eastAsia="it-IT"/>
        </w:rPr>
        <w:t>é</w:t>
      </w:r>
      <w:r w:rsidRPr="00F27BDD">
        <w:rPr>
          <w:rFonts w:ascii="Calibri" w:eastAsia="Times New Roman" w:hAnsi="Calibri" w:cs="Calibri"/>
          <w:bCs/>
          <w:iCs/>
          <w:color w:val="19191A"/>
          <w:spacing w:val="0"/>
          <w:sz w:val="20"/>
          <w:szCs w:val="20"/>
          <w:lang w:eastAsia="it-IT"/>
        </w:rPr>
        <w:t xml:space="preserve"> i membri delle giunte di comuni e province</w:t>
      </w:r>
      <w:r w:rsidRPr="00F27BDD">
        <w:rPr>
          <w:rFonts w:ascii="Calibri" w:eastAsia="Times New Roman" w:hAnsi="Calibri" w:cs="Calibri"/>
          <w:color w:val="19191A"/>
          <w:spacing w:val="0"/>
          <w:sz w:val="20"/>
          <w:szCs w:val="20"/>
          <w:lang w:eastAsia="it-IT"/>
        </w:rPr>
        <w:t xml:space="preserve">, che siano lavoratori dipendenti possono essere collocati a richiesta in aspettativa non retribuita per tutto il periodo di espletamento del mandato. Il periodo di aspettativa </w:t>
      </w:r>
      <w:r w:rsidR="001A7E4E" w:rsidRPr="00F27BDD">
        <w:rPr>
          <w:rFonts w:ascii="Calibri" w:eastAsia="Times New Roman" w:hAnsi="Calibri" w:cs="Calibri"/>
          <w:color w:val="19191A"/>
          <w:spacing w:val="0"/>
          <w:sz w:val="20"/>
          <w:szCs w:val="20"/>
          <w:lang w:eastAsia="it-IT"/>
        </w:rPr>
        <w:t>é</w:t>
      </w:r>
      <w:r w:rsidRPr="00F27BDD">
        <w:rPr>
          <w:rFonts w:ascii="Calibri" w:eastAsia="Times New Roman" w:hAnsi="Calibri" w:cs="Calibri"/>
          <w:color w:val="19191A"/>
          <w:spacing w:val="0"/>
          <w:sz w:val="20"/>
          <w:szCs w:val="20"/>
          <w:lang w:eastAsia="it-IT"/>
        </w:rPr>
        <w:t xml:space="preserve"> considerato come servizio effettivamente prestato, nonch</w:t>
      </w:r>
      <w:r w:rsidR="001A7E4E" w:rsidRPr="00F27BDD">
        <w:rPr>
          <w:rFonts w:ascii="Calibri" w:eastAsia="Times New Roman" w:hAnsi="Calibri" w:cs="Calibri"/>
          <w:color w:val="19191A"/>
          <w:spacing w:val="0"/>
          <w:sz w:val="20"/>
          <w:szCs w:val="20"/>
          <w:lang w:eastAsia="it-IT"/>
        </w:rPr>
        <w:t>é</w:t>
      </w:r>
      <w:r w:rsidRPr="00F27BDD">
        <w:rPr>
          <w:rFonts w:ascii="Calibri" w:eastAsia="Times New Roman" w:hAnsi="Calibri" w:cs="Calibri"/>
          <w:color w:val="19191A"/>
          <w:spacing w:val="0"/>
          <w:sz w:val="20"/>
          <w:szCs w:val="20"/>
          <w:lang w:eastAsia="it-IT"/>
        </w:rPr>
        <w:t xml:space="preserve"> come legittimo impedimento per il compimento del periodo di prova. </w:t>
      </w:r>
      <w:r w:rsidRPr="00F27BDD">
        <w:rPr>
          <w:rFonts w:ascii="Calibri" w:eastAsia="Times New Roman" w:hAnsi="Calibri" w:cs="Calibri"/>
          <w:bCs/>
          <w:iCs/>
          <w:color w:val="19191A"/>
          <w:spacing w:val="0"/>
          <w:sz w:val="20"/>
          <w:szCs w:val="20"/>
          <w:lang w:eastAsia="it-IT"/>
        </w:rPr>
        <w:t>I consiglieri di cui all'articolo 77, comma 2, se a domanda collocati in aspettativa non retribuita per il periodo di espletamento del mandato, assumono a proprio carico l'intero pagamento degli oneri previdenziali, assistenziali e di ogni altra natura previsti dall'articolo 86</w:t>
      </w:r>
      <w:r w:rsidRPr="00F27BDD">
        <w:rPr>
          <w:rFonts w:ascii="Calibri" w:eastAsia="Times New Roman" w:hAnsi="Calibri" w:cs="Calibri"/>
          <w:color w:val="19191A"/>
          <w:spacing w:val="0"/>
          <w:sz w:val="20"/>
          <w:szCs w:val="20"/>
          <w:lang w:eastAsia="it-IT"/>
        </w:rPr>
        <w:t>.</w:t>
      </w:r>
    </w:p>
    <w:p w:rsidR="00F27BDD" w:rsidRDefault="00F27BDD" w:rsidP="00DC6618">
      <w:pPr>
        <w:jc w:val="center"/>
        <w:rPr>
          <w:rFonts w:ascii="Calibri" w:eastAsia="Times New Roman" w:hAnsi="Calibri" w:cs="Calibri"/>
          <w:color w:val="19191A"/>
          <w:spacing w:val="0"/>
          <w:sz w:val="20"/>
          <w:szCs w:val="20"/>
          <w:lang w:eastAsia="it-IT"/>
        </w:rPr>
      </w:pP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Art. 82</w:t>
      </w:r>
    </w:p>
    <w:p w:rsidR="00DC6618" w:rsidRPr="00F27BDD" w:rsidRDefault="00DC6618" w:rsidP="00DC6618">
      <w:pPr>
        <w:jc w:val="center"/>
        <w:rPr>
          <w:rFonts w:ascii="Calibri" w:eastAsia="Times New Roman" w:hAnsi="Calibri" w:cs="Calibri"/>
          <w:b/>
          <w:color w:val="19191A"/>
          <w:spacing w:val="0"/>
          <w:sz w:val="20"/>
          <w:szCs w:val="20"/>
          <w:lang w:eastAsia="it-IT"/>
        </w:rPr>
      </w:pPr>
      <w:r w:rsidRPr="00F27BDD">
        <w:rPr>
          <w:rFonts w:ascii="Calibri" w:eastAsia="Times New Roman" w:hAnsi="Calibri" w:cs="Calibri"/>
          <w:b/>
          <w:color w:val="19191A"/>
          <w:spacing w:val="0"/>
          <w:sz w:val="20"/>
          <w:szCs w:val="20"/>
          <w:lang w:eastAsia="it-IT"/>
        </w:rPr>
        <w:t>Indennit</w:t>
      </w:r>
      <w:r w:rsidR="001A7E4E" w:rsidRPr="00F27BDD">
        <w:rPr>
          <w:rFonts w:ascii="Calibri" w:eastAsia="Times New Roman" w:hAnsi="Calibri" w:cs="Calibri"/>
          <w:b/>
          <w:color w:val="19191A"/>
          <w:spacing w:val="0"/>
          <w:sz w:val="20"/>
          <w:szCs w:val="20"/>
          <w:lang w:eastAsia="it-IT"/>
        </w:rPr>
        <w:t>à</w:t>
      </w:r>
      <w:r w:rsidR="00C5714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decreto di cui al comma 8 del presente articolo determina una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nei limiti fissati dal presente articolo, per il sindaco, il presidente della provincia, il sindaco metropolitano, il presidente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i presidenti dei consigli circoscrizionali dei soli comuni capoluogo di provincia , i presidenti dei consigli comunali e provinciali,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componenti degli organi esecutivi dei comuni e ove previste delle loro articolazioni, delle province, delle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delle unioni di comuni e dei consorzi fra enti locali. Tale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dimezzata per i lavoratori dipendenti che non abbiano richiesto l'aspettativa.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 consiglieri comunali e provinciali hanno diritto di percepire, nei limiti fissati dal presente capo, un gettone di presenza per la partecipazione a consigli e commissioni. In nessun caso l'ammontare percepito nell'ambito di un mese da un consigliere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superare l'importo pari ad un quarto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massima prevista per il rispettivo sindaco o presidente in base al decreto di cui al comma 8. Nessuna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dovuta ai consiglieri circoscrizionali ad eccezione dei consiglieri circoscrizionali delle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per i quali l'ammontare del gettone di presenza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superare l'importo pari ad un quarto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prevista per il rispettivo presidente.</w:t>
      </w:r>
      <w:r w:rsidR="00F27BDD">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In nessun caso gli oneri a carico dei predetti enti per i permessi retribuiti dei lavoratori dipendenti da privati o da enti pubblici economici possono mensilmente superare, per ciascun consigliere circoscrizionale, l'importo pari ad un quarto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prevista per il rispettivo presidente. (48)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Ai soli fini dell'applicazione delle norme relative al divieto di cumulo tra pensione e redditi, 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ai commi 1 e 2 non sono assimilabili ai redditi da lavoro di qualsiasi natura.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w:t>
      </w:r>
      <w:r w:rsidR="00F27BDD" w:rsidRPr="008F0946">
        <w:rPr>
          <w:rFonts w:ascii="Calibri" w:eastAsia="Times New Roman" w:hAnsi="Calibri" w:cs="Calibri"/>
          <w:b/>
          <w:i/>
          <w:color w:val="19191A"/>
          <w:spacing w:val="0"/>
          <w:sz w:val="20"/>
          <w:szCs w:val="20"/>
          <w:lang w:eastAsia="it-IT"/>
        </w:rPr>
        <w:t>(</w:t>
      </w:r>
      <w:r w:rsidRPr="008F0946">
        <w:rPr>
          <w:rFonts w:ascii="Calibri" w:eastAsia="Times New Roman" w:hAnsi="Calibri" w:cs="Calibri"/>
          <w:b/>
          <w:i/>
          <w:color w:val="19191A"/>
          <w:spacing w:val="0"/>
          <w:sz w:val="20"/>
          <w:szCs w:val="20"/>
          <w:lang w:eastAsia="it-IT"/>
        </w:rPr>
        <w:t>COMMA ABROGATO DALLA L. 24 DICEMBRE 2007, N. 244.</w:t>
      </w:r>
      <w:r w:rsidR="00F27BDD" w:rsidRPr="008F0946">
        <w:rPr>
          <w:rFonts w:ascii="Calibri" w:eastAsia="Times New Roman" w:hAnsi="Calibri" w:cs="Calibri"/>
          <w:b/>
          <w: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previste dal presente capo non sono tra loro cumulabili. L'interessato opta per la percezione di una delle due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ovvero per la percezione del 50 per cento di ciascuna.</w:t>
      </w:r>
    </w:p>
    <w:p w:rsidR="00DC6618" w:rsidRPr="008F0946" w:rsidRDefault="00DC6618" w:rsidP="00DC6618">
      <w:pPr>
        <w:jc w:val="both"/>
        <w:rPr>
          <w:rFonts w:ascii="Calibri" w:eastAsia="Times New Roman" w:hAnsi="Calibri" w:cs="Calibri"/>
          <w:b/>
          <w: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w:t>
      </w:r>
      <w:r w:rsidR="008F0946">
        <w:rPr>
          <w:rFonts w:ascii="Calibri" w:eastAsia="Times New Roman" w:hAnsi="Calibri" w:cs="Calibri"/>
          <w:i/>
          <w:color w:val="19191A"/>
          <w:spacing w:val="0"/>
          <w:sz w:val="20"/>
          <w:szCs w:val="20"/>
          <w:lang w:eastAsia="it-IT"/>
        </w:rPr>
        <w:t>(</w:t>
      </w:r>
      <w:r w:rsidRPr="008F0946">
        <w:rPr>
          <w:rFonts w:ascii="Calibri" w:eastAsia="Times New Roman" w:hAnsi="Calibri" w:cs="Calibri"/>
          <w:b/>
          <w:i/>
          <w:color w:val="19191A"/>
          <w:spacing w:val="0"/>
          <w:sz w:val="20"/>
          <w:szCs w:val="20"/>
          <w:lang w:eastAsia="it-IT"/>
        </w:rPr>
        <w:t>COMMA ABROGATO DALLA L. 24 DICEMBRE 2007, N. 244.</w:t>
      </w:r>
      <w:r w:rsidR="008F0946">
        <w:rPr>
          <w:rFonts w:ascii="Calibri" w:eastAsia="Times New Roman" w:hAnsi="Calibri" w:cs="Calibri"/>
          <w:b/>
          <w: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Agli amministratori ai quali viene corrisposta 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prevista dal presente capo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dovuto alcun gettone per la partecipazione a sedute degli organi collegiali del medesimo ente, n</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 commissioni che di quell'organo costituiscono articolazioni interne ed esterne.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La misura delle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e dei gettoni di presenza di cui al presente articolo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determinata, senza maggiori oneri a carico del bilancio dello Stato, con decreto del Ministro dell'interno, di concerto con il Ministro del tesoro, del bilancio e della programmazione economica, ai sensi dell'articolo 17, Comma 3, della legge 23 agosto 1988, n. 400, sentita la Conferenza </w:t>
      </w:r>
      <w:proofErr w:type="spellStart"/>
      <w:r w:rsidRPr="00DC6618">
        <w:rPr>
          <w:rFonts w:ascii="Calibri" w:eastAsia="Times New Roman" w:hAnsi="Calibri" w:cs="Calibri"/>
          <w:color w:val="19191A"/>
          <w:spacing w:val="0"/>
          <w:sz w:val="20"/>
          <w:szCs w:val="20"/>
          <w:lang w:eastAsia="it-IT"/>
        </w:rPr>
        <w:t>Stato-citt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xml:space="preserve"> ed autonomie locali nel rispetto dei seguenti criteri: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equiparazione del trattamento per categorie di amministratori;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articolazione delle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 rapporto con la dimensione demografica degli enti, tenuto conto delle fluttuazioni stagionali della popolazione, della percentuale delle entrate proprie dell'ente rispetto al totale delle entrate,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dell'ammontare del bilancio di parte corrente;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c) articolazione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dei presidenti dei consigli, dei vice sindaci e dei vice presidenti delle province, degli assessori, in rapporto alla misura della stessa stabilita per il sindaco e per il presidente della provincia. Al presidente e agli assessori delle unioni di comuni, dei consorzi fra enti locali e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sono attribuite 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nella misura massima del 50 per cento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prevista per un comune avente popolazione pari alla popolazione dell'unione di comuni, del consorzio fra enti locali o alla popolazione montana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definizione di speciali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per gli amministratori delle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in relazione alle particolari funzioni ad esse assegnate;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e) </w:t>
      </w:r>
      <w:r w:rsidR="008F0946" w:rsidRPr="008F0946">
        <w:rPr>
          <w:rFonts w:ascii="Calibri" w:eastAsia="Times New Roman" w:hAnsi="Calibri" w:cs="Calibri"/>
          <w:b/>
          <w:i/>
          <w:color w:val="19191A"/>
          <w:spacing w:val="0"/>
          <w:sz w:val="20"/>
          <w:szCs w:val="20"/>
          <w:lang w:eastAsia="it-IT"/>
        </w:rPr>
        <w:t>(</w:t>
      </w:r>
      <w:r w:rsidRPr="008F0946">
        <w:rPr>
          <w:rFonts w:ascii="Calibri" w:eastAsia="Times New Roman" w:hAnsi="Calibri" w:cs="Calibri"/>
          <w:b/>
          <w:i/>
          <w:color w:val="19191A"/>
          <w:spacing w:val="0"/>
          <w:sz w:val="20"/>
          <w:szCs w:val="20"/>
          <w:lang w:eastAsia="it-IT"/>
        </w:rPr>
        <w:t>LETTERA SOPPRESSA DAL D.L. 31 MAGGIO 2010, N. 78, CONVERTITO CON MODIFICAZIONI DALLA L. 30 LUGLIO 2010, N. 122.</w:t>
      </w:r>
      <w:r w:rsidR="008F0946" w:rsidRPr="008F0946">
        <w:rPr>
          <w:rFonts w:ascii="Calibri" w:eastAsia="Times New Roman" w:hAnsi="Calibri" w:cs="Calibri"/>
          <w:b/>
          <w: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previsione dell'integrazione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sindaci e dei presidenti di provincia, a fine mandato, con una somma pari a una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mensile, spettante per ciascun anno di mandato.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8-bis. La misura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di cui al presente articolo spettante ai sindaci dei comuni con popolazione fino a 3.000 abitanti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incrementata fino all'85 per cento della misura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spettante ai sindaci dei comuni con popolazione fino a 5.000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9. Su richiesta della Conferenza </w:t>
      </w:r>
      <w:proofErr w:type="spellStart"/>
      <w:r w:rsidRPr="00DC6618">
        <w:rPr>
          <w:rFonts w:ascii="Calibri" w:eastAsia="Times New Roman" w:hAnsi="Calibri" w:cs="Calibri"/>
          <w:color w:val="19191A"/>
          <w:spacing w:val="0"/>
          <w:sz w:val="20"/>
          <w:szCs w:val="20"/>
          <w:lang w:eastAsia="it-IT"/>
        </w:rPr>
        <w:t>Stato-citt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xml:space="preserve"> ed autonomie locali 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procedere alla revisione del decreto ministeriale di cui al comma 8 con la medesima procedura ivi indicata.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10. Il decreto ministeriale di cui al comma 8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rinnovato ogni tre anni ai fini dell'adeguamento della misura delle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dei gettoni di presenza sulla base della media degli indici annuali dell'ISTAT di variazione del costo della vita applicando, alle misure stabilite per l'anno precedente, la variazione verificatasi nel biennio nell'indice dei prezzi al consumo rilevata dall'ISTAT e pubblicata nella Gazzetta Ufficiale relativa al mese di luglio di inizio ed al mese di giugno di termine del biennio.</w:t>
      </w:r>
    </w:p>
    <w:p w:rsidR="00DC6618" w:rsidRPr="00DC6618" w:rsidRDefault="00DC6618" w:rsidP="008F0946">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11. La corresponsione dei gettoni di presenza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comunque subordinata alla effettiva partecipazione del consigliere a consigli e commissioni; il regolamento ne stabilisce termini 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(35) (47) </w:t>
      </w:r>
      <w:r w:rsidR="008F0946" w:rsidRPr="008F0946">
        <w:rPr>
          <w:rFonts w:ascii="Calibri" w:eastAsia="Times New Roman" w:hAnsi="Calibri" w:cs="Calibri"/>
          <w:bCs/>
          <w:iCs/>
          <w:color w:val="19191A"/>
          <w:spacing w:val="0"/>
          <w:sz w:val="20"/>
          <w:szCs w:val="20"/>
          <w:lang w:eastAsia="it-IT"/>
        </w:rPr>
        <w:t>(109)</w:t>
      </w:r>
      <w:r w:rsidR="008F0946">
        <w:rPr>
          <w:rFonts w:ascii="Calibri" w:eastAsia="Times New Roman" w:hAnsi="Calibri" w:cs="Calibri"/>
          <w:b/>
          <w:bCs/>
          <w:i/>
          <w:iCs/>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(93) (96)</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AGGIORNAMENTO (35)</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Il D.L. 25 giugno 2008, n.112 convertito, con modificazioni, dalla L. 6 agosto 2008, n. 133 ha disposto che (con l'art. 61, comma 10) "A decorrere dal 1° gennaio 2009 le indennit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di funzione ed i gettoni di presenza indicati nell'articolo 82 del testo unico delle leggi sull'ordinamento degli enti locali, di cui al decreto legislativo 18 agosto 2000, n. 267, e successive modificazioni, sono rideterminati con una riduzione del 30 per cento rispetto all'ammontare risultante alla data del 30 giugno 2008 per gli enti indicati nel medesimo articolo 82 che nell'anno precedente non hanno rispettato il patto di stabilit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Sino al 2011 </w:t>
      </w:r>
      <w:r w:rsidR="001A7E4E" w:rsidRPr="008F0946">
        <w:rPr>
          <w:rFonts w:ascii="Calibri" w:eastAsia="Times New Roman" w:hAnsi="Calibri" w:cs="Calibri"/>
          <w:color w:val="19191A"/>
          <w:spacing w:val="0"/>
          <w:sz w:val="18"/>
          <w:szCs w:val="18"/>
          <w:lang w:eastAsia="it-IT"/>
        </w:rPr>
        <w:t>é</w:t>
      </w:r>
      <w:r w:rsidRPr="008F0946">
        <w:rPr>
          <w:rFonts w:ascii="Calibri" w:eastAsia="Times New Roman" w:hAnsi="Calibri" w:cs="Calibri"/>
          <w:color w:val="19191A"/>
          <w:spacing w:val="0"/>
          <w:sz w:val="18"/>
          <w:szCs w:val="18"/>
          <w:lang w:eastAsia="it-IT"/>
        </w:rPr>
        <w:t xml:space="preserve"> sospesa la possibilit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di incremento prevista nel comma 10 dell'articolo 82 del citato testo unico di cui al decreto legislativo n. 267 del 2000."</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AGGIORNAMENTO (47)</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 xml:space="preserve">La L. 13 dicembre 2010, n. 220, ha disposto (con l'art. 1, comma 120) che "Le </w:t>
      </w:r>
      <w:proofErr w:type="spellStart"/>
      <w:r w:rsidRPr="008F0946">
        <w:rPr>
          <w:rFonts w:ascii="Calibri" w:eastAsia="Times New Roman" w:hAnsi="Calibri" w:cs="Calibri"/>
          <w:color w:val="19191A"/>
          <w:spacing w:val="0"/>
          <w:sz w:val="18"/>
          <w:szCs w:val="18"/>
          <w:lang w:eastAsia="it-IT"/>
        </w:rPr>
        <w:t>indennita`</w:t>
      </w:r>
      <w:proofErr w:type="spellEnd"/>
      <w:r w:rsidRPr="008F0946">
        <w:rPr>
          <w:rFonts w:ascii="Calibri" w:eastAsia="Times New Roman" w:hAnsi="Calibri" w:cs="Calibri"/>
          <w:color w:val="19191A"/>
          <w:spacing w:val="0"/>
          <w:sz w:val="18"/>
          <w:szCs w:val="18"/>
          <w:lang w:eastAsia="it-IT"/>
        </w:rPr>
        <w:t xml:space="preserve"> di funzione e i gettoni di presenza indicati nell'articolo 82 del testo unico delle leggi sull'ordinamento degli enti locali, di cui al decreto legislativo 18 agosto 2000, n. 267, e successive modificazioni, sono rideterminati con una riduzione del 30 per cento rispetto all'ammontare risultante alla data del 30 giugno 2008 per gli enti locali che nell'anno precedente non hanno rispettato il patto di </w:t>
      </w:r>
      <w:proofErr w:type="spellStart"/>
      <w:r w:rsidRPr="008F0946">
        <w:rPr>
          <w:rFonts w:ascii="Calibri" w:eastAsia="Times New Roman" w:hAnsi="Calibri" w:cs="Calibri"/>
          <w:color w:val="19191A"/>
          <w:spacing w:val="0"/>
          <w:sz w:val="18"/>
          <w:szCs w:val="18"/>
          <w:lang w:eastAsia="it-IT"/>
        </w:rPr>
        <w:t>stabilita`</w:t>
      </w:r>
      <w:proofErr w:type="spellEnd"/>
      <w:r w:rsidRPr="008F0946">
        <w:rPr>
          <w:rFonts w:ascii="Calibri" w:eastAsia="Times New Roman" w:hAnsi="Calibri" w:cs="Calibri"/>
          <w:color w:val="19191A"/>
          <w:spacing w:val="0"/>
          <w:sz w:val="18"/>
          <w:szCs w:val="18"/>
          <w:lang w:eastAsia="it-IT"/>
        </w:rPr>
        <w:t xml:space="preserve"> interno".</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AGGIORNAMENTO (48)</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Il D.L. 29 dicembre 2010, n. 225, convertito con modificazioni dalla L. 26 febbraio 2011, n. 10, ha disposto (con l'art. 2, comma 9-ter) che il terzo periodo del comma 2 del presente articolo si interpreta, con effetto dalla data di entrata in vigore della legge di conversione del medesimo decreto, nel senso che "per le citt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metropolitane si intendono i comuni capoluogo di regione come individuati negli articoli 23 e 24 della legge 5 maggio 2009, n. 42, e successive modificazioni".</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AGGIORNAMENTO (93)</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 xml:space="preserve">Il D.L. 17 ottobre 2016, n. 189, convertito con modificazioni dalla L. 15 dicembre 2016, n. 229, come modificato dal D.L. 9 febbraio 2017, n. 8, convertito con modificazioni dalla L. 7 aprile 2017, n. 45, ha disposto (con l'art. 44, comma 2-bis) che "In deroga alle disposizioni di cui all'articolo 82 del testo unico di cui al decreto legislativo 18 agosto 2000, n. 267, e all'articolo 1, comma 136, della legge 7 aprile 2014, n. 56, al sindaco e agli assessori dei comuni di cui all'articolo 1, comma 1, del presente decreto con popolazione inferiore a 5.000 abitanti, in cui sia stata individuata da un'ordinanza sindacale una 'zona </w:t>
      </w:r>
      <w:proofErr w:type="spellStart"/>
      <w:r w:rsidRPr="008F0946">
        <w:rPr>
          <w:rFonts w:ascii="Calibri" w:eastAsia="Times New Roman" w:hAnsi="Calibri" w:cs="Calibri"/>
          <w:color w:val="19191A"/>
          <w:spacing w:val="0"/>
          <w:sz w:val="18"/>
          <w:szCs w:val="18"/>
          <w:lang w:eastAsia="it-IT"/>
        </w:rPr>
        <w:t>ross</w:t>
      </w:r>
      <w:r w:rsidR="001A7E4E" w:rsidRPr="008F0946">
        <w:rPr>
          <w:rFonts w:ascii="Calibri" w:eastAsia="Times New Roman" w:hAnsi="Calibri" w:cs="Calibri"/>
          <w:color w:val="19191A"/>
          <w:spacing w:val="0"/>
          <w:sz w:val="18"/>
          <w:szCs w:val="18"/>
          <w:lang w:eastAsia="it-IT"/>
        </w:rPr>
        <w:t>à</w:t>
      </w:r>
      <w:proofErr w:type="spellEnd"/>
      <w:r w:rsidRPr="008F0946">
        <w:rPr>
          <w:rFonts w:ascii="Calibri" w:eastAsia="Times New Roman" w:hAnsi="Calibri" w:cs="Calibri"/>
          <w:color w:val="19191A"/>
          <w:spacing w:val="0"/>
          <w:sz w:val="18"/>
          <w:szCs w:val="18"/>
          <w:lang w:eastAsia="it-IT"/>
        </w:rPr>
        <w:t xml:space="preserve">, </w:t>
      </w:r>
      <w:r w:rsidR="001A7E4E" w:rsidRPr="008F0946">
        <w:rPr>
          <w:rFonts w:ascii="Calibri" w:eastAsia="Times New Roman" w:hAnsi="Calibri" w:cs="Calibri"/>
          <w:color w:val="19191A"/>
          <w:spacing w:val="0"/>
          <w:sz w:val="18"/>
          <w:szCs w:val="18"/>
          <w:lang w:eastAsia="it-IT"/>
        </w:rPr>
        <w:t>é</w:t>
      </w:r>
      <w:r w:rsidRPr="008F0946">
        <w:rPr>
          <w:rFonts w:ascii="Calibri" w:eastAsia="Times New Roman" w:hAnsi="Calibri" w:cs="Calibri"/>
          <w:color w:val="19191A"/>
          <w:spacing w:val="0"/>
          <w:sz w:val="18"/>
          <w:szCs w:val="18"/>
          <w:lang w:eastAsia="it-IT"/>
        </w:rPr>
        <w:t xml:space="preserve"> data facolt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di applicare l'indennit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di funzione prevista dal regolamento di cui al decreto del Ministro dell'interno 4 aprile 2000, n. 119, per la classe di comuni con popolazione compresa tra 10.001 e 30.000 abitanti, come rideterminata in base alle disposizioni di cui all'articolo 61, comma 10, del decreto-legge 25 giugno 2008, n. 112, convertito, con modificazioni, dalla legge 6 agosto 2008, n. 133, per la durata di un anno dalla data di entrata in vigore della presente disposizione, con oneri a carico del bilancio comunale".</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AGGIORNAMENTO (96)</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 xml:space="preserve">Il D.L. 17 ottobre 2016, n. 189, convertito con modificazioni dalla L. 15 dicembre 2016, n. 229, come modificato dal D.L. 16 ottobre 2017, n. 148, convertito con modificazioni dalla L. 4 dicembre 2017, n. 172, ha disposto (con l'art. 44, comma 2-bis) che "In deroga alle disposizioni di cui all'articolo 82 del testo unico di cui al decreto legislativo 18 agosto 2000, n. 267, e all'articolo 1, comma 136, della legge 7 aprile 2014, n. 56, al sindaco e agli assessori dei comuni di cui all'articolo 1, comma 1, del presente decreto con popolazione inferiore a 5.000 abitanti, in cui sia stata individuata da un'ordinanza sindacale una 'zona </w:t>
      </w:r>
      <w:proofErr w:type="spellStart"/>
      <w:r w:rsidRPr="008F0946">
        <w:rPr>
          <w:rFonts w:ascii="Calibri" w:eastAsia="Times New Roman" w:hAnsi="Calibri" w:cs="Calibri"/>
          <w:color w:val="19191A"/>
          <w:spacing w:val="0"/>
          <w:sz w:val="18"/>
          <w:szCs w:val="18"/>
          <w:lang w:eastAsia="it-IT"/>
        </w:rPr>
        <w:t>ross</w:t>
      </w:r>
      <w:r w:rsidR="001A7E4E" w:rsidRPr="008F0946">
        <w:rPr>
          <w:rFonts w:ascii="Calibri" w:eastAsia="Times New Roman" w:hAnsi="Calibri" w:cs="Calibri"/>
          <w:color w:val="19191A"/>
          <w:spacing w:val="0"/>
          <w:sz w:val="18"/>
          <w:szCs w:val="18"/>
          <w:lang w:eastAsia="it-IT"/>
        </w:rPr>
        <w:t>à</w:t>
      </w:r>
      <w:proofErr w:type="spellEnd"/>
      <w:r w:rsidRPr="008F0946">
        <w:rPr>
          <w:rFonts w:ascii="Calibri" w:eastAsia="Times New Roman" w:hAnsi="Calibri" w:cs="Calibri"/>
          <w:color w:val="19191A"/>
          <w:spacing w:val="0"/>
          <w:sz w:val="18"/>
          <w:szCs w:val="18"/>
          <w:lang w:eastAsia="it-IT"/>
        </w:rPr>
        <w:t xml:space="preserve">, </w:t>
      </w:r>
      <w:r w:rsidR="001A7E4E" w:rsidRPr="008F0946">
        <w:rPr>
          <w:rFonts w:ascii="Calibri" w:eastAsia="Times New Roman" w:hAnsi="Calibri" w:cs="Calibri"/>
          <w:color w:val="19191A"/>
          <w:spacing w:val="0"/>
          <w:sz w:val="18"/>
          <w:szCs w:val="18"/>
          <w:lang w:eastAsia="it-IT"/>
        </w:rPr>
        <w:t>é</w:t>
      </w:r>
      <w:r w:rsidRPr="008F0946">
        <w:rPr>
          <w:rFonts w:ascii="Calibri" w:eastAsia="Times New Roman" w:hAnsi="Calibri" w:cs="Calibri"/>
          <w:color w:val="19191A"/>
          <w:spacing w:val="0"/>
          <w:sz w:val="18"/>
          <w:szCs w:val="18"/>
          <w:lang w:eastAsia="it-IT"/>
        </w:rPr>
        <w:t xml:space="preserve"> data facolt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di applicare l'indennit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di funzione prevista dal regolamento di cui al decreto del Ministro dell'interno 4 aprile 2000, n. 119, per la classe di comuni con popolazione compresa tra 10.001 e 30.000 abitanti, come rideterminata in base alle disposizioni di cui all'articolo 61, comma 10, del decreto-legge 25 giugno 2008, n. 112, convertito, con modificazioni, dalla legge 6 agosto 2008, n. 133, per la durata di due anni dalla data di entrata in vigore della presente disposizione, con oneri a carico del bilancio comunale".</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lastRenderedPageBreak/>
        <w:t>--------------</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AGGIORNAMENTO (109)</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La L. 27 dicembre 2019, n. 160, nel modificare l'art. 2, comma 25, lettera d) della L. 24 dicembre 2007, n. 244, ha conseguentemente disposto (con l'art. 1, comma 552) che "Le disposizioni di cui all'articolo 2, comma 25, lettera d), della legge 24 dicembre 2007, n. 244, e all'articolo 76, comma 3, del decreto-legge 25 giugno 2008, n. 112, convertito, con modificazioni, dalla legge 6 agosto 2008, n. 133, sono da intendersi riferite al divieto di applicare incrementi ulteriori rispetto all'ammontare dei gettoni di presenza e delle indennit</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spettanti agli amministratori locali e gi</w:t>
      </w:r>
      <w:r w:rsidR="001A7E4E" w:rsidRPr="008F0946">
        <w:rPr>
          <w:rFonts w:ascii="Calibri" w:eastAsia="Times New Roman" w:hAnsi="Calibri" w:cs="Calibri"/>
          <w:color w:val="19191A"/>
          <w:spacing w:val="0"/>
          <w:sz w:val="18"/>
          <w:szCs w:val="18"/>
          <w:lang w:eastAsia="it-IT"/>
        </w:rPr>
        <w:t>à</w:t>
      </w:r>
      <w:r w:rsidRPr="008F0946">
        <w:rPr>
          <w:rFonts w:ascii="Calibri" w:eastAsia="Times New Roman" w:hAnsi="Calibri" w:cs="Calibri"/>
          <w:color w:val="19191A"/>
          <w:spacing w:val="0"/>
          <w:sz w:val="18"/>
          <w:szCs w:val="18"/>
          <w:lang w:eastAsia="it-IT"/>
        </w:rPr>
        <w:t xml:space="preserve"> in godimento alla data di entrata in vigore delle suddette disposizioni, fermi restando gli incrementi qualora precedentemente determinati secondo le disposizioni vigenti fino a tale data".</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83</w:t>
      </w:r>
    </w:p>
    <w:p w:rsidR="00DC6618" w:rsidRPr="008F0946" w:rsidRDefault="00C57148" w:rsidP="00DC6618">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Divieto di cumulo.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parlamentari nazionali ed europei,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consiglieri</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regionali non possono percepire i gettoni di presenza </w:t>
      </w:r>
      <w:r w:rsidRPr="008F0946">
        <w:rPr>
          <w:rFonts w:ascii="Calibri" w:eastAsia="Times New Roman" w:hAnsi="Calibri" w:cs="Calibri"/>
          <w:bCs/>
          <w:iCs/>
          <w:color w:val="19191A"/>
          <w:spacing w:val="0"/>
          <w:sz w:val="20"/>
          <w:szCs w:val="20"/>
          <w:lang w:eastAsia="it-IT"/>
        </w:rPr>
        <w:t xml:space="preserve">o altro </w:t>
      </w:r>
      <w:r w:rsidR="008F0946">
        <w:rPr>
          <w:rFonts w:ascii="Calibri" w:eastAsia="Times New Roman" w:hAnsi="Calibri" w:cs="Calibri"/>
          <w:bCs/>
          <w:iCs/>
          <w:color w:val="19191A"/>
          <w:spacing w:val="0"/>
          <w:sz w:val="20"/>
          <w:szCs w:val="20"/>
          <w:lang w:eastAsia="it-IT"/>
        </w:rPr>
        <w:t>emolumento comunque denominato</w:t>
      </w:r>
      <w:r w:rsidRPr="00DC6618">
        <w:rPr>
          <w:rFonts w:ascii="Calibri" w:eastAsia="Times New Roman" w:hAnsi="Calibri" w:cs="Calibri"/>
          <w:color w:val="19191A"/>
          <w:spacing w:val="0"/>
          <w:sz w:val="20"/>
          <w:szCs w:val="20"/>
          <w:lang w:eastAsia="it-IT"/>
        </w:rPr>
        <w:t> previsti dal presente capo.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Salve le disposizioni previste per le forme associative degli</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enti locali, gli amministratori locali di cui all'articolo 77, comma 2, non percepiscono alcun compenso</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per la partecipazione ad organi o commissioni comunque denominate, se tale partecipazione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connessa all'esercizio delle proprie funzioni pubbliche.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In caso di cariche incompatibili, 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non</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sono cumulabili; ai soggetti che si trovano in tale condizione, fino al momento dell'esercizio dell'opzione o comunque sino alla rimozione della condizione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carica sopraggiunta non viene corrisposta.</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84</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Rimborso delle sp</w:t>
      </w:r>
      <w:r w:rsidR="008F0946">
        <w:rPr>
          <w:rFonts w:ascii="Calibri" w:eastAsia="Times New Roman" w:hAnsi="Calibri" w:cs="Calibri"/>
          <w:b/>
          <w:color w:val="19191A"/>
          <w:spacing w:val="0"/>
          <w:sz w:val="20"/>
          <w:szCs w:val="20"/>
          <w:lang w:eastAsia="it-IT"/>
        </w:rPr>
        <w:t>ese di viaggio.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Agli amministratori che, in ragione del loro mandato, si rechino</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fuori del capoluogo del comune ove ha sede il rispettivo ente, previa autorizzazione del capo dell'amministrazione, nel caso di componenti degli organi esecutivi, ovvero del presidente del consiglio, nel caso di consiglieri, </w:t>
      </w:r>
      <w:r w:rsidR="001A7E4E" w:rsidRPr="008F0946">
        <w:rPr>
          <w:rFonts w:ascii="Calibri" w:eastAsia="Times New Roman" w:hAnsi="Calibri" w:cs="Calibri"/>
          <w:bCs/>
          <w:iCs/>
          <w:color w:val="19191A"/>
          <w:spacing w:val="0"/>
          <w:sz w:val="20"/>
          <w:szCs w:val="20"/>
          <w:lang w:eastAsia="it-IT"/>
        </w:rPr>
        <w:t>é</w:t>
      </w:r>
      <w:r w:rsidRPr="008F0946">
        <w:rPr>
          <w:rFonts w:ascii="Calibri" w:eastAsia="Times New Roman" w:hAnsi="Calibri" w:cs="Calibri"/>
          <w:bCs/>
          <w:iCs/>
          <w:color w:val="19191A"/>
          <w:spacing w:val="0"/>
          <w:sz w:val="20"/>
          <w:szCs w:val="20"/>
          <w:lang w:eastAsia="it-IT"/>
        </w:rPr>
        <w:t xml:space="preserve"> dovuto</w:t>
      </w:r>
      <w:r w:rsidRPr="00DC6618">
        <w:rPr>
          <w:rFonts w:ascii="Calibri" w:eastAsia="Times New Roman" w:hAnsi="Calibri" w:cs="Calibri"/>
          <w:color w:val="19191A"/>
          <w:spacing w:val="0"/>
          <w:sz w:val="20"/>
          <w:szCs w:val="20"/>
          <w:lang w:eastAsia="it-IT"/>
        </w:rPr>
        <w:t xml:space="preserve"> esclusivamente il rimborso delle spese di viaggio effettivamente sostenute nella misura fissata con decreto del Ministro dell'interno e del Ministro dell'economia e delle finanze, d'intesa con la Conferenza </w:t>
      </w:r>
      <w:proofErr w:type="spellStart"/>
      <w:r w:rsidRPr="00DC6618">
        <w:rPr>
          <w:rFonts w:ascii="Calibri" w:eastAsia="Times New Roman" w:hAnsi="Calibri" w:cs="Calibri"/>
          <w:color w:val="19191A"/>
          <w:spacing w:val="0"/>
          <w:sz w:val="20"/>
          <w:szCs w:val="20"/>
          <w:lang w:eastAsia="it-IT"/>
        </w:rPr>
        <w:t>Stato-citt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xml:space="preserve"> ed autonomie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liquidazione del rimborso delle spese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effettuata dal</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dirigente competente, su richiesta dell'interessato, corredata della documentazione delle spese di viaggio e soggiorno effettivamente sostenute e di una dichiarazione sulla durata e sulle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missione.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Agli amministratori che risiedono fuori del capoluogo del comune</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ove ha sede il rispettivo ente spetta il rimborso per le sole spese di viaggio effettivamente sostenute per la partecipazione ad ognuna delle sedute dei rispettivi organi assembleari ed esecutivi,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 la presenza necessaria presso la sede degli uffici per lo svolgimento delle funzioni proprie o delegate.</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85</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Partecipazione alle associazioni rappresentative degli enti locali</w:t>
      </w:r>
      <w:r w:rsidR="00C5714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norme stabilite dal presente capo, relative alla posizione, al trattamento e al permessi dei lavoratori pubblici e privati chiamati a funzioni elettive, si applicano anche per la partecipazione dei rappresentanti degli enti locali alle associazioni internazionali, nazionali e regionali tra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spese che gli enti locali ritengono di sostenere, per la partecipazione dei componenti dei propri organi alle riunioni e alle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organi nazionali e regionali delle associazioni, fanno carico ai bilanci degli enti stessi.</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86</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Oneri previdenziali, assistenziali e assicurativi e disposizioni fiscali e assicurative</w:t>
      </w:r>
      <w:r w:rsidR="00C5714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L'amministrazione locale prevede a proprio carico, dandone comunicazione tempestiva ai datori di lavoro, il versamento degli oneri assistenziali, previdenziali e assicurativi ai rispettivi istituti per i sindaci, per i presidenti di provincia, per i presidenti di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di unioni di comuni e di consorzi fra enti locali, per gli assessori provinciali e per gli assessori dei comuni con popolazione superiore a 10.000 abitanti, per i presidenti dei consigli dei comuni con popolazione superiore a 50.000 abitanti, per i presidenti dei consigli provinciali che siano collocati in aspettativa non retribuita ai sensi del presente testo unico. La medesima disposizione si applica per i presidenti dei consigli circoscrizionali nei casi in cui il comune abbia attuato nei loro confronti un effettivo decentramento di funzioni e per i presidenti delle aziende anche consortili fino all'approvazione della riforma in materia di servizi pubblici locali che si trovino nelle condizioni previste dall'articolo 81.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Agli amministratori locali che non siano lavoratori dipendenti e che rivestano le cariche di cui al comma 1 l'amministrazione locale provvede, allo stesso titolo previsto dal comma 1, al pagamento di una cifra forfettaria annuale, versata per quote mensili. Con decreto dei Ministri dell'interno, del lavoro e della previdenza sociale e del tesoro, del bilancio e della programmazione economica sono stabiliti i criteri per la determinazione delle quote forfettarie in coerenza con quanto previsto per i lavoratori dipendenti, da conferire alla forma pensionistica presso la quale il soggetto era iscritto o continua ad essere iscritto alla data dell'incarico.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3. L'amministrazione locale provvede,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a rimborsare al datore di lavoro la quota annuale di accantonamento per 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fine rapporto entro i limiti di un dodicesimo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carica annua da parte dell'ente e per l'eventuale residuo da parte dell'amministratore.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Alle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funzione e ai gettoni di presenza si applicano le disposizioni di cui all'articolo 26, comma 1, delle legge 23 dicembre 1994, n. 724.</w:t>
      </w:r>
    </w:p>
    <w:p w:rsidR="00DC6618" w:rsidRPr="008F0946" w:rsidRDefault="00DC6618" w:rsidP="00DC6618">
      <w:pPr>
        <w:jc w:val="both"/>
        <w:rPr>
          <w:rFonts w:ascii="Calibri" w:eastAsia="Times New Roman" w:hAnsi="Calibri" w:cs="Calibri"/>
          <w:color w:val="19191A"/>
          <w:spacing w:val="0"/>
          <w:sz w:val="20"/>
          <w:szCs w:val="20"/>
          <w:lang w:eastAsia="it-IT"/>
        </w:rPr>
      </w:pPr>
      <w:r w:rsidRPr="008F0946">
        <w:rPr>
          <w:rFonts w:ascii="Calibri" w:eastAsia="Times New Roman" w:hAnsi="Calibri" w:cs="Calibri"/>
          <w:bCs/>
          <w:iCs/>
          <w:color w:val="19191A"/>
          <w:spacing w:val="0"/>
          <w:sz w:val="20"/>
          <w:szCs w:val="20"/>
          <w:lang w:eastAsia="it-IT"/>
        </w:rPr>
        <w:t xml:space="preserve">5. Gli enti locali di cui all'articolo 2 del presente testo unico, senza nuovi o maggiori oneri per la finanza pubblica, possono assicurare i propri amministratori contro i rischi conseguenti all'espletamento del loro mandato. Il rimborso delle spese legali per gli amministratori locali </w:t>
      </w:r>
      <w:r w:rsidR="001A7E4E" w:rsidRPr="008F0946">
        <w:rPr>
          <w:rFonts w:ascii="Calibri" w:eastAsia="Times New Roman" w:hAnsi="Calibri" w:cs="Calibri"/>
          <w:bCs/>
          <w:iCs/>
          <w:color w:val="19191A"/>
          <w:spacing w:val="0"/>
          <w:sz w:val="20"/>
          <w:szCs w:val="20"/>
          <w:lang w:eastAsia="it-IT"/>
        </w:rPr>
        <w:t>é</w:t>
      </w:r>
      <w:r w:rsidRPr="008F0946">
        <w:rPr>
          <w:rFonts w:ascii="Calibri" w:eastAsia="Times New Roman" w:hAnsi="Calibri" w:cs="Calibri"/>
          <w:bCs/>
          <w:iCs/>
          <w:color w:val="19191A"/>
          <w:spacing w:val="0"/>
          <w:sz w:val="20"/>
          <w:szCs w:val="20"/>
          <w:lang w:eastAsia="it-IT"/>
        </w:rPr>
        <w:t xml:space="preserve"> ammissibile, senza nuovi o maggiori oneri per la finanza pubblica, nel limite massimo dei parametri stabiliti dal decreto di cui all'articolo 13, comma 6, della legge 31 dicembre 2012, n. 247, nel caso di conclusione del procedimento con sentenza di assoluzione o di emanazione di un provvedimento di archiviazione, in presenza dei seguenti requisiti:</w:t>
      </w:r>
    </w:p>
    <w:p w:rsidR="00DC6618" w:rsidRPr="008F0946" w:rsidRDefault="00DC6618" w:rsidP="00DC6618">
      <w:pPr>
        <w:jc w:val="both"/>
        <w:rPr>
          <w:rFonts w:ascii="Calibri" w:eastAsia="Times New Roman" w:hAnsi="Calibri" w:cs="Calibri"/>
          <w:color w:val="19191A"/>
          <w:spacing w:val="0"/>
          <w:sz w:val="20"/>
          <w:szCs w:val="20"/>
          <w:lang w:eastAsia="it-IT"/>
        </w:rPr>
      </w:pPr>
      <w:r w:rsidRPr="008F0946">
        <w:rPr>
          <w:rFonts w:ascii="Calibri" w:eastAsia="Times New Roman" w:hAnsi="Calibri" w:cs="Calibri"/>
          <w:bCs/>
          <w:iCs/>
          <w:color w:val="19191A"/>
          <w:spacing w:val="0"/>
          <w:sz w:val="20"/>
          <w:szCs w:val="20"/>
          <w:lang w:eastAsia="it-IT"/>
        </w:rPr>
        <w:t>a) assenza di conflitto di interessi con l'ente amministrato;</w:t>
      </w:r>
    </w:p>
    <w:p w:rsidR="00DC6618" w:rsidRPr="008F0946" w:rsidRDefault="00DC6618" w:rsidP="00DC6618">
      <w:pPr>
        <w:jc w:val="both"/>
        <w:rPr>
          <w:rFonts w:ascii="Calibri" w:eastAsia="Times New Roman" w:hAnsi="Calibri" w:cs="Calibri"/>
          <w:color w:val="19191A"/>
          <w:spacing w:val="0"/>
          <w:sz w:val="20"/>
          <w:szCs w:val="20"/>
          <w:lang w:eastAsia="it-IT"/>
        </w:rPr>
      </w:pPr>
      <w:r w:rsidRPr="008F0946">
        <w:rPr>
          <w:rFonts w:ascii="Calibri" w:eastAsia="Times New Roman" w:hAnsi="Calibri" w:cs="Calibri"/>
          <w:bCs/>
          <w:iCs/>
          <w:color w:val="19191A"/>
          <w:spacing w:val="0"/>
          <w:sz w:val="20"/>
          <w:szCs w:val="20"/>
          <w:lang w:eastAsia="it-IT"/>
        </w:rPr>
        <w:t>b) presenza di nesso causale tra funzioni esercitate e fatti giuridicamente rilevanti;</w:t>
      </w:r>
    </w:p>
    <w:p w:rsidR="00DC6618" w:rsidRPr="008F0946" w:rsidRDefault="00DC6618" w:rsidP="00DC6618">
      <w:pPr>
        <w:jc w:val="both"/>
        <w:rPr>
          <w:rFonts w:ascii="Calibri" w:eastAsia="Times New Roman" w:hAnsi="Calibri" w:cs="Calibri"/>
          <w:color w:val="19191A"/>
          <w:spacing w:val="0"/>
          <w:sz w:val="20"/>
          <w:szCs w:val="20"/>
          <w:lang w:eastAsia="it-IT"/>
        </w:rPr>
      </w:pPr>
      <w:r w:rsidRPr="008F0946">
        <w:rPr>
          <w:rFonts w:ascii="Calibri" w:eastAsia="Times New Roman" w:hAnsi="Calibri" w:cs="Calibri"/>
          <w:bCs/>
          <w:iCs/>
          <w:color w:val="19191A"/>
          <w:spacing w:val="0"/>
          <w:sz w:val="20"/>
          <w:szCs w:val="20"/>
          <w:lang w:eastAsia="it-IT"/>
        </w:rPr>
        <w:t>c)</w:t>
      </w:r>
      <w:r w:rsidR="008F0946">
        <w:rPr>
          <w:rFonts w:ascii="Calibri" w:eastAsia="Times New Roman" w:hAnsi="Calibri" w:cs="Calibri"/>
          <w:bCs/>
          <w:iCs/>
          <w:color w:val="19191A"/>
          <w:spacing w:val="0"/>
          <w:sz w:val="20"/>
          <w:szCs w:val="20"/>
          <w:lang w:eastAsia="it-IT"/>
        </w:rPr>
        <w:t xml:space="preserve"> assenza di dolo o colpa grave</w:t>
      </w:r>
      <w:r w:rsidRPr="008F0946">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Al fine di conferire certezza alla posizione previdenziale e assistenziale dei soggetti destinatari dei benefici di cui al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consentita l'eventuale ripetizione degli oneri assicurativi, assistenziali e previdenziali, entro cinque anni dalla data del loro versamento, se precedente alla data di entrata in vigore della legge 3 agosto 1999, n. 265, ed entro tre anni se successiva.</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87</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Consigli di amministrazione delle aziende speciali</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Fino all'approvazione della riforma in materia di servizi pubblici locali, ai componenti dei consigli di amministrazione delle aziende speciali anche consortili si applicano le disposizioni contenute nell'articolo 78, comma 2, nell'articolo 79, commi 3 e 4, nell'articolo 81, nell'articolo 85 e nell'articolo 86.</w:t>
      </w:r>
    </w:p>
    <w:p w:rsidR="008F0946" w:rsidRDefault="008F0946" w:rsidP="00DC6618">
      <w:pPr>
        <w:jc w:val="both"/>
        <w:rPr>
          <w:rFonts w:ascii="Calibri" w:eastAsia="Times New Roman" w:hAnsi="Calibri" w:cs="Calibri"/>
          <w:color w:val="19191A"/>
          <w:spacing w:val="0"/>
          <w:sz w:val="20"/>
          <w:szCs w:val="20"/>
          <w:lang w:eastAsia="it-IT"/>
        </w:rPr>
      </w:pPr>
    </w:p>
    <w:p w:rsidR="00DC6618" w:rsidRPr="008F0946" w:rsidRDefault="00DC6618" w:rsidP="008F0946">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 xml:space="preserve">TITOLO </w:t>
      </w:r>
      <w:proofErr w:type="spellStart"/>
      <w:r w:rsidRPr="008F0946">
        <w:rPr>
          <w:rFonts w:ascii="Calibri" w:eastAsia="Times New Roman" w:hAnsi="Calibri" w:cs="Calibri"/>
          <w:b/>
          <w:color w:val="19191A"/>
          <w:spacing w:val="0"/>
          <w:sz w:val="20"/>
          <w:szCs w:val="20"/>
          <w:lang w:eastAsia="it-IT"/>
        </w:rPr>
        <w:t>IV</w:t>
      </w:r>
      <w:proofErr w:type="spellEnd"/>
      <w:r w:rsidRPr="008F0946">
        <w:rPr>
          <w:rFonts w:ascii="Calibri" w:eastAsia="Times New Roman" w:hAnsi="Calibri" w:cs="Calibri"/>
          <w:b/>
          <w:color w:val="19191A"/>
          <w:spacing w:val="0"/>
          <w:sz w:val="20"/>
          <w:szCs w:val="20"/>
          <w:lang w:eastAsia="it-IT"/>
        </w:rPr>
        <w:br/>
        <w:t>ORGANIZZAZIONE E PERSONALE</w:t>
      </w:r>
      <w:r w:rsidRPr="008F0946">
        <w:rPr>
          <w:rFonts w:ascii="Calibri" w:eastAsia="Times New Roman" w:hAnsi="Calibri" w:cs="Calibri"/>
          <w:b/>
          <w:color w:val="19191A"/>
          <w:spacing w:val="0"/>
          <w:sz w:val="20"/>
          <w:szCs w:val="20"/>
          <w:lang w:eastAsia="it-IT"/>
        </w:rPr>
        <w:br/>
      </w:r>
      <w:r w:rsidRPr="008F0946">
        <w:rPr>
          <w:rFonts w:ascii="Calibri" w:eastAsia="Times New Roman" w:hAnsi="Calibri" w:cs="Calibri"/>
          <w:b/>
          <w:color w:val="19191A"/>
          <w:spacing w:val="0"/>
          <w:sz w:val="20"/>
          <w:szCs w:val="20"/>
          <w:lang w:eastAsia="it-IT"/>
        </w:rPr>
        <w:br/>
        <w:t>CAPO I</w:t>
      </w:r>
      <w:r w:rsidRPr="008F0946">
        <w:rPr>
          <w:rFonts w:ascii="Calibri" w:eastAsia="Times New Roman" w:hAnsi="Calibri" w:cs="Calibri"/>
          <w:b/>
          <w:color w:val="19191A"/>
          <w:spacing w:val="0"/>
          <w:sz w:val="20"/>
          <w:szCs w:val="20"/>
          <w:lang w:eastAsia="it-IT"/>
        </w:rPr>
        <w:br/>
        <w:t>Uffici e personale</w:t>
      </w:r>
      <w:r w:rsidRPr="008F0946">
        <w:rPr>
          <w:rFonts w:ascii="Calibri" w:eastAsia="Times New Roman" w:hAnsi="Calibri" w:cs="Calibri"/>
          <w:b/>
          <w:color w:val="19191A"/>
          <w:spacing w:val="0"/>
          <w:sz w:val="20"/>
          <w:szCs w:val="20"/>
          <w:lang w:eastAsia="it-IT"/>
        </w:rPr>
        <w:br/>
      </w:r>
    </w:p>
    <w:p w:rsidR="00DC6618" w:rsidRPr="008F0946" w:rsidRDefault="00DC6618" w:rsidP="008F0946">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88</w:t>
      </w:r>
    </w:p>
    <w:p w:rsidR="00DC6618" w:rsidRPr="008F0946" w:rsidRDefault="00DC6618" w:rsidP="008F0946">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Disciplina applicabile agli uffici ed al personale degli enti locali</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All'ordinamento degli uffici e del personale degli enti locali, ivi compresi i dirigenti ed i segretari comunali e provinciali, si applicano le disposizioni del decreto legislativo 3 febbraio 1993, n.</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29, e successive modificazioni ed integrazioni, e le altre disposizioni di legge in materia di organizzazione e lavoro nelle pubbliche amministrazioni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quelle contenute nel presente testo unico.</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89</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Fonti</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disciplinano, con propri regolamenti, in conformit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allo statuto, l'ordinamento generale degli uffici e dei servizi, in base a criteri di autonomia, funzionalit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economicit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gestione e secondo principi di professionalit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potest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regolamentare degli enti locali si esercita, tenendo conto di quanto demandato alla contrattazione collettiva nazionale, nelle seguenti materie: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giuridiche attinenti ai singoli operatori nell'espletamento delle procedure amministrative;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organi, uffici, modi di conferimento della titolarit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medesimi;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principi fondamentali di organizzazione degli uffici;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procedimenti di selezione per l'accesso al lavoro e di avviamento al lavoro;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ruoli, dotazioni organiche e loro consistenza complessiva;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garanzia della libert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insegnamento ed autonomia professionale nello svolgimento dell'attivit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didattica, scientifica e di</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ricerca;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disciplina della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delle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tra impiego nelle pubbliche amministrazioni ed altre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casi</w:t>
      </w:r>
      <w:r w:rsidR="008F0946">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 divieto di cumulo di impieghi e incarichi pubblici.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regolamenti di cui al comma 1, nella definizione delle procedure per le assunzioni, fanno riferimento ai principi fissati dall'articolo 36 del decreto legislativo 3 febbraio 1993, n. 29, e successive modificazioni ed integrazioni.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In mancanza di disciplina regolamentare sull'ordinamento degli uffici e dei servizi o per la parte non disciplinata dalla stessa, si applica la procedura di reclutamento prevista dal decreto del Presidente della Repubblica 9 maggio 1994, n. 487.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Gli enti locali, nel rispetto dei principi fissati dal presente testo unico, provvedono alla rideterminazione delle proprie dotazioni organiche,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all'organizzazione e gestione del personale nell'ambito della propria autonomia </w:t>
      </w:r>
      <w:r w:rsidRPr="00DC6618">
        <w:rPr>
          <w:rFonts w:ascii="Calibri" w:eastAsia="Times New Roman" w:hAnsi="Calibri" w:cs="Calibri"/>
          <w:color w:val="19191A"/>
          <w:spacing w:val="0"/>
          <w:sz w:val="20"/>
          <w:szCs w:val="20"/>
          <w:lang w:eastAsia="it-IT"/>
        </w:rPr>
        <w:lastRenderedPageBreak/>
        <w:t>normativa ed organizzativa con i soli limiti derivanti dalle proprie capacit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bilancio e dalle esigenze di esercizio delle funzioni, dei servizi e dei compiti loro attribuiti. Restano salve le disposizioni dettate dalla normativa concernente gli enti locali dissestati e strutturalmente </w:t>
      </w:r>
      <w:proofErr w:type="spellStart"/>
      <w:r w:rsidRPr="00DC6618">
        <w:rPr>
          <w:rFonts w:ascii="Calibri" w:eastAsia="Times New Roman" w:hAnsi="Calibri" w:cs="Calibri"/>
          <w:color w:val="19191A"/>
          <w:spacing w:val="0"/>
          <w:sz w:val="20"/>
          <w:szCs w:val="20"/>
          <w:lang w:eastAsia="it-IT"/>
        </w:rPr>
        <w:t>deficitari</w:t>
      </w:r>
      <w:proofErr w:type="spellEnd"/>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Nell'ambito delle leggi,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dei regolamenti di cui al comma 1, le determinazioni per l'organizzazione degli uffici e le misure inerenti alla gestione dei rapporti di lavoro sono assunte dai soggetti preposti alla gestione con la capacit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i poteri del privato datore di lavoro.</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90</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Uffici di supporto agli organi di direzione politica</w:t>
      </w:r>
      <w:r w:rsidR="00F26422">
        <w:rPr>
          <w:rFonts w:ascii="Calibri" w:eastAsia="Times New Roman" w:hAnsi="Calibri" w:cs="Calibri"/>
          <w:b/>
          <w:color w:val="19191A"/>
          <w:spacing w:val="0"/>
          <w:sz w:val="20"/>
          <w:szCs w:val="20"/>
          <w:lang w:eastAsia="it-IT"/>
        </w:rPr>
        <w:t>.</w:t>
      </w:r>
    </w:p>
    <w:p w:rsidR="00DC6618" w:rsidRPr="008F0946" w:rsidRDefault="00DC6618" w:rsidP="008F0946">
      <w:pPr>
        <w:jc w:val="both"/>
        <w:rPr>
          <w:rFonts w:ascii="Calibri" w:eastAsia="Times New Roman" w:hAnsi="Calibri" w:cs="Calibri"/>
          <w:b/>
          <w:color w:val="auto"/>
          <w:spacing w:val="0"/>
          <w:sz w:val="20"/>
          <w:szCs w:val="20"/>
          <w:lang w:eastAsia="it-IT"/>
        </w:rPr>
      </w:pPr>
      <w:r w:rsidRPr="00DC6618">
        <w:rPr>
          <w:rFonts w:ascii="Calibri" w:eastAsia="Times New Roman" w:hAnsi="Calibri" w:cs="Calibri"/>
          <w:color w:val="19191A"/>
          <w:spacing w:val="0"/>
          <w:sz w:val="20"/>
          <w:szCs w:val="20"/>
          <w:lang w:eastAsia="it-IT"/>
        </w:rPr>
        <w:t>1. Il regolamento sull'ordinamento degli uffici e dei servizi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la costituzione di uffici posti alle dirette dipendenze del sindaco, del presidente della provincia, della giunta o degli assessori, per l'esercizio delle funzioni di indirizzo e di controllo loro attribuite dalla legge, costituiti da dipendenti dell'ente, ovvero, salvo che per gli enti dissestati o strutturalmente </w:t>
      </w:r>
      <w:proofErr w:type="spellStart"/>
      <w:r w:rsidRPr="00DC6618">
        <w:rPr>
          <w:rFonts w:ascii="Calibri" w:eastAsia="Times New Roman" w:hAnsi="Calibri" w:cs="Calibri"/>
          <w:color w:val="19191A"/>
          <w:spacing w:val="0"/>
          <w:sz w:val="20"/>
          <w:szCs w:val="20"/>
          <w:lang w:eastAsia="it-IT"/>
        </w:rPr>
        <w:t>deficitari</w:t>
      </w:r>
      <w:proofErr w:type="spellEnd"/>
      <w:r w:rsidRPr="00DC6618">
        <w:rPr>
          <w:rFonts w:ascii="Calibri" w:eastAsia="Times New Roman" w:hAnsi="Calibri" w:cs="Calibri"/>
          <w:color w:val="19191A"/>
          <w:spacing w:val="0"/>
          <w:sz w:val="20"/>
          <w:szCs w:val="20"/>
          <w:lang w:eastAsia="it-IT"/>
        </w:rPr>
        <w:t>, da collaboratori assunti con contratto a tempo determinato, i quali, se dipendenti da una pubblica amministrazione, sono collocati in aspettativa senza assegni.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Al personale assunto con contratto di lavoro subordinato a tempo determinato si applica il contratto collettivo nazionale di lavoro del personale degli enti locali. </w:t>
      </w:r>
      <w:r w:rsidRPr="00F26422">
        <w:rPr>
          <w:rFonts w:ascii="Calibri" w:eastAsia="Times New Roman" w:hAnsi="Calibri" w:cs="Calibri"/>
          <w:bCs/>
          <w:iCs/>
          <w:color w:val="19191A"/>
          <w:spacing w:val="0"/>
          <w:sz w:val="20"/>
          <w:szCs w:val="20"/>
          <w:lang w:eastAsia="it-IT"/>
        </w:rPr>
        <w:t>(110)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Con provvedimento motivato della giunta, al personale di cui al comma 2 il trattamento economico accessorio previsto dai contratti collettivi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sostituito da un unico emolumento comprensivo dei compensi per il lavoro straordinario, per la produttivit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collettiva e per la qualit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prestazione individuale.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3-bis. Resta fermo il divieto di effettuazione di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gestionale anche nel caso in cui nel contratto individuale di lavoro il trattamento economico, prescindendo dal possesso del titolo di studio,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w:t>
      </w:r>
      <w:proofErr w:type="spellStart"/>
      <w:r w:rsidRPr="00DC6618">
        <w:rPr>
          <w:rFonts w:ascii="Calibri" w:eastAsia="Times New Roman" w:hAnsi="Calibri" w:cs="Calibri"/>
          <w:color w:val="19191A"/>
          <w:spacing w:val="0"/>
          <w:sz w:val="20"/>
          <w:szCs w:val="20"/>
          <w:lang w:eastAsia="it-IT"/>
        </w:rPr>
        <w:t>parametrato</w:t>
      </w:r>
      <w:proofErr w:type="spellEnd"/>
      <w:r w:rsidRPr="00DC6618">
        <w:rPr>
          <w:rFonts w:ascii="Calibri" w:eastAsia="Times New Roman" w:hAnsi="Calibri" w:cs="Calibri"/>
          <w:color w:val="19191A"/>
          <w:spacing w:val="0"/>
          <w:sz w:val="20"/>
          <w:szCs w:val="20"/>
          <w:lang w:eastAsia="it-IT"/>
        </w:rPr>
        <w:t xml:space="preserve"> a quello dirigenziale.</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AGGIORNAMENTO (110)</w:t>
      </w:r>
    </w:p>
    <w:p w:rsidR="00DC6618" w:rsidRPr="008F0946" w:rsidRDefault="00DC6618" w:rsidP="00DC6618">
      <w:pPr>
        <w:jc w:val="both"/>
        <w:rPr>
          <w:rFonts w:ascii="Calibri" w:eastAsia="Times New Roman" w:hAnsi="Calibri" w:cs="Calibri"/>
          <w:color w:val="19191A"/>
          <w:spacing w:val="0"/>
          <w:sz w:val="18"/>
          <w:szCs w:val="18"/>
          <w:lang w:eastAsia="it-IT"/>
        </w:rPr>
      </w:pPr>
      <w:r w:rsidRPr="008F0946">
        <w:rPr>
          <w:rFonts w:ascii="Calibri" w:eastAsia="Times New Roman" w:hAnsi="Calibri" w:cs="Calibri"/>
          <w:color w:val="19191A"/>
          <w:spacing w:val="0"/>
          <w:sz w:val="18"/>
          <w:szCs w:val="18"/>
          <w:lang w:eastAsia="it-IT"/>
        </w:rPr>
        <w:t>Il D.L. 30 dicembre 2019, n. 162, convertito con modificazioni dalla L. 28 febbraio 2020, n. 8, ha disposto (con l'art. 18-ter, comma 1) che "Nell'articolo 90, comma 2, del testo unico delle leggi sull'ordinamento degli enti locali, di cui al decreto legislativo 18 agosto 2000, n. 267, le parole: "contratto di lavoro subordinato a tempo determinato" si interpretano nel senso che il contratto stesso non pu</w:t>
      </w:r>
      <w:r w:rsidR="001A7E4E" w:rsidRPr="008F0946">
        <w:rPr>
          <w:rFonts w:ascii="Calibri" w:eastAsia="Times New Roman" w:hAnsi="Calibri" w:cs="Calibri"/>
          <w:color w:val="19191A"/>
          <w:spacing w:val="0"/>
          <w:sz w:val="18"/>
          <w:szCs w:val="18"/>
          <w:lang w:eastAsia="it-IT"/>
        </w:rPr>
        <w:t>ò</w:t>
      </w:r>
      <w:r w:rsidRPr="008F0946">
        <w:rPr>
          <w:rFonts w:ascii="Calibri" w:eastAsia="Times New Roman" w:hAnsi="Calibri" w:cs="Calibri"/>
          <w:color w:val="19191A"/>
          <w:spacing w:val="0"/>
          <w:sz w:val="18"/>
          <w:szCs w:val="18"/>
          <w:lang w:eastAsia="it-IT"/>
        </w:rPr>
        <w:t xml:space="preserve"> avere durata superiore al mandato elettivo del sindaco o del presidente della provincia in carica, anche in deroga alla disciplina di cui all'articolo 36 del decreto legislativo 30 marzo 2001, n. 165, e alle disposizioni del contratto collettivo nazionale di lavoro che prevedano specifiche limitazioni temporali alla durata dei contratti a tempo determinato".</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91</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Assunzioni</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adeguano i propri ordinamenti ai principi di funzionalit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di ottimizzazione delle risorse per il migliore funzionamento dei servizi compatibilmente con le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finanziarie e di bilancio. Gli organi di vertice delle amministrazioni locali sono tenuti alla programmazione triennale del fabbisogno di personale, comprensivo delle 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 legge 12 marzo 1999, n. 68, finalizzata alla riduzione programmata delle spese del personale.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Gli enti locali ai quali non si applicano discipline </w:t>
      </w:r>
      <w:proofErr w:type="spellStart"/>
      <w:r w:rsidRPr="00DC6618">
        <w:rPr>
          <w:rFonts w:ascii="Calibri" w:eastAsia="Times New Roman" w:hAnsi="Calibri" w:cs="Calibri"/>
          <w:color w:val="19191A"/>
          <w:spacing w:val="0"/>
          <w:sz w:val="20"/>
          <w:szCs w:val="20"/>
          <w:lang w:eastAsia="it-IT"/>
        </w:rPr>
        <w:t>autorizzatorie</w:t>
      </w:r>
      <w:proofErr w:type="spellEnd"/>
      <w:r w:rsidRPr="00DC6618">
        <w:rPr>
          <w:rFonts w:ascii="Calibri" w:eastAsia="Times New Roman" w:hAnsi="Calibri" w:cs="Calibri"/>
          <w:color w:val="19191A"/>
          <w:spacing w:val="0"/>
          <w:sz w:val="20"/>
          <w:szCs w:val="20"/>
          <w:lang w:eastAsia="it-IT"/>
        </w:rPr>
        <w:t xml:space="preserve"> delle assunzioni, programmano le proprie politiche di assunzioni adeguandosi ai principi di riduzione complessiva della spesa di personale, in particolare per nuove assunzioni, di cui ai commi 2-bis, 3, 3-bis e 3-ter dell'articolo 39 del decreto legislativo 27 dicembre 1997, n. 449, per quanto applicabili, realizzabili anche mediante l'incremento della quota di personale ad orario ridotto o con altre tipologie contrattuali flessibili nel quadro delle assunzioni compatibili con gli obiettivi della programmazione e giustificate dai processi di riordino o di trasferimento di funzioni e competenze.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enti locali che non versino nelle situazioni strutturalmente deficitarie possono prevedere concorsi interamente riservati al personale dipendente, solo in relazione a particolari profili o figure professionali caratterizzati da una professionalit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acquisita esclusivamente all'interno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Per gli enti locali le graduatorie concorsuali rimangono efficaci per un termine di tre anni dalla data di pubblicazione per l'eventuale copertura dei posti che si venissero a rendere successivamente vacanti e disponibili, fatta eccezione per i posti istituiti o trasformati successivamente all'indizione del concorso medesimo.</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92</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Rapporti di lavoro a tempo determinato e a tempo parziale</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possono costituire rapporti di lavoro a tempo parziale e a tempo determinato, pieno o parziale, nel rispetto della disciplina vigente in materia. I dipendenti degli enti locali a tempo parziale, purch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autorizzati dall'amministrazione di appartenenza, possono prestare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lavorativa presso altri 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Nei comuni interessati da mutamenti demografici stagionali in relazione a flussi turistici o a particolari manifestazioni anche a carattere periodico, al fine di assicurare il mantenimento di adeguati livelli quantitativi e qualitativi dei servizi pubblici, il regolamento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particolari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selezione per l'assunzione del personale a tempo determinato per esigenze temporanee o stagionali, secondo criteri di rapidit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trasparenza ed escludendo ogni forma di discriminazione. Si applicano, in ogni caso, le disposizioni dei commi 7 e 8 dell'articolo 36 del decreto legislativo 3 febbraio 1993, n. 29, e successive modificazioni ed integrazioni.</w:t>
      </w:r>
    </w:p>
    <w:p w:rsidR="008F0946" w:rsidRDefault="008F0946" w:rsidP="00DC6618">
      <w:pPr>
        <w:jc w:val="center"/>
        <w:rPr>
          <w:rFonts w:ascii="Calibri" w:eastAsia="Times New Roman" w:hAnsi="Calibri" w:cs="Calibri"/>
          <w:color w:val="19191A"/>
          <w:spacing w:val="0"/>
          <w:sz w:val="20"/>
          <w:szCs w:val="20"/>
          <w:lang w:eastAsia="it-IT"/>
        </w:rPr>
      </w:pP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lastRenderedPageBreak/>
        <w:t>Articolo 93</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Responsabilit</w:t>
      </w:r>
      <w:r w:rsidR="001A7E4E" w:rsidRPr="008F0946">
        <w:rPr>
          <w:rFonts w:ascii="Calibri" w:eastAsia="Times New Roman" w:hAnsi="Calibri" w:cs="Calibri"/>
          <w:b/>
          <w:color w:val="19191A"/>
          <w:spacing w:val="0"/>
          <w:sz w:val="20"/>
          <w:szCs w:val="20"/>
          <w:lang w:eastAsia="it-IT"/>
        </w:rPr>
        <w:t>à</w:t>
      </w:r>
      <w:r w:rsidRPr="008F0946">
        <w:rPr>
          <w:rFonts w:ascii="Calibri" w:eastAsia="Times New Roman" w:hAnsi="Calibri" w:cs="Calibri"/>
          <w:b/>
          <w:color w:val="19191A"/>
          <w:spacing w:val="0"/>
          <w:sz w:val="20"/>
          <w:szCs w:val="20"/>
          <w:lang w:eastAsia="it-IT"/>
        </w:rPr>
        <w:t xml:space="preserve"> patrimoniale</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gli amministratori e per il personale degli enti locali si osservano le disposizioni vigenti in materia di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impiegati civili dello Stato.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tesoriere ed ogni altro agente contabile che abbia maneggio di pubblico denaro o sia incaricato della gestione dei beni degli enti locali,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coloro che si ingeriscano negli incarichi attribuiti a detti agenti devono rendere il conto della loro gestione e sono soggetti alla giurisdizione della Corte dei conti secondo le norme e le procedure previste dalle leggi vigenti.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agenti contabili degli enti locali, salvo che la Corte dei conti lo richieda, non sono tenuti alla trasmissione della documentazione occorrente per il giudizio di conto di cui all'articolo 74 del regio decreto 18 novembre 1923, n. 2440, ed agli articoli 44 e seguenti del regio decreto 12 luglio 1934, n. 1214.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L'azione di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si prescrive in cinque anni dalla commissione del fatto. La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nei confronti degli amministratori e dei dipendenti dei comuni e delle province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personale e non si estende agli eredi salvo il caso in cui vi sia stato illecito arricchimento del dante causa e conseguente illecito arricchimento degli eredi stessi.</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94</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Responsabilit</w:t>
      </w:r>
      <w:r w:rsidR="001A7E4E" w:rsidRPr="008F0946">
        <w:rPr>
          <w:rFonts w:ascii="Calibri" w:eastAsia="Times New Roman" w:hAnsi="Calibri" w:cs="Calibri"/>
          <w:b/>
          <w:color w:val="19191A"/>
          <w:spacing w:val="0"/>
          <w:sz w:val="20"/>
          <w:szCs w:val="20"/>
          <w:lang w:eastAsia="it-IT"/>
        </w:rPr>
        <w:t>à</w:t>
      </w:r>
      <w:r w:rsidRPr="008F0946">
        <w:rPr>
          <w:rFonts w:ascii="Calibri" w:eastAsia="Times New Roman" w:hAnsi="Calibri" w:cs="Calibri"/>
          <w:b/>
          <w:color w:val="19191A"/>
          <w:spacing w:val="0"/>
          <w:sz w:val="20"/>
          <w:szCs w:val="20"/>
          <w:lang w:eastAsia="it-IT"/>
        </w:rPr>
        <w:t xml:space="preserve"> disciplinare</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Qualora ricorra alcuna delle condizioni di cui alle lettere a), b), c), d) ed e) del comma 1 dell'articolo 58,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 lettere a), b) e c) del comma 1 dell'articolo 59 nei confronti del personale dipendente delle amministrazioni locali, compresi gli enti ivi indicati, si fa luogo alla immediata sospensione dell'interessato dalla funzione o dall'ufficio ricoperti. La sospensione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disposta dal responsabile dell'ufficio secondo la specifica competenza,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procedure previste dai rispettivi ordinamenti. A tal fine i provvedimenti emanati dal giudice sono comunicati, a cura della cancelleria del tribunale o della segreteria del pubblico ministero, ai responsabili delle amministrazioni o enti locali indicati nelle predette disposizioni.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Al personale dipendente di cui al comma precedente si applicano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le disposizioni del comma 5 dell'articolo 58 e del comma 6 dell'articolo 59 previa attivazione del procedimento disciplinare.</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95</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Dati sul personale degli enti locali</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Ministero dell'interno aggiorna periodicamente, sentiti l'Associazione nazionale comuni italiani (</w:t>
      </w:r>
      <w:proofErr w:type="spellStart"/>
      <w:r w:rsidRPr="00DC6618">
        <w:rPr>
          <w:rFonts w:ascii="Calibri" w:eastAsia="Times New Roman" w:hAnsi="Calibri" w:cs="Calibri"/>
          <w:color w:val="19191A"/>
          <w:spacing w:val="0"/>
          <w:sz w:val="20"/>
          <w:szCs w:val="20"/>
          <w:lang w:eastAsia="it-IT"/>
        </w:rPr>
        <w:t>Anci</w:t>
      </w:r>
      <w:proofErr w:type="spellEnd"/>
      <w:r w:rsidRPr="00DC6618">
        <w:rPr>
          <w:rFonts w:ascii="Calibri" w:eastAsia="Times New Roman" w:hAnsi="Calibri" w:cs="Calibri"/>
          <w:color w:val="19191A"/>
          <w:spacing w:val="0"/>
          <w:sz w:val="20"/>
          <w:szCs w:val="20"/>
          <w:lang w:eastAsia="it-IT"/>
        </w:rPr>
        <w:t>), l'Unione delle province d'Italia (</w:t>
      </w:r>
      <w:proofErr w:type="spellStart"/>
      <w:r w:rsidRPr="00DC6618">
        <w:rPr>
          <w:rFonts w:ascii="Calibri" w:eastAsia="Times New Roman" w:hAnsi="Calibri" w:cs="Calibri"/>
          <w:color w:val="19191A"/>
          <w:spacing w:val="0"/>
          <w:sz w:val="20"/>
          <w:szCs w:val="20"/>
          <w:lang w:eastAsia="it-IT"/>
        </w:rPr>
        <w:t>Upi</w:t>
      </w:r>
      <w:proofErr w:type="spellEnd"/>
      <w:r w:rsidRPr="00DC6618">
        <w:rPr>
          <w:rFonts w:ascii="Calibri" w:eastAsia="Times New Roman" w:hAnsi="Calibri" w:cs="Calibri"/>
          <w:color w:val="19191A"/>
          <w:spacing w:val="0"/>
          <w:sz w:val="20"/>
          <w:szCs w:val="20"/>
          <w:lang w:eastAsia="it-IT"/>
        </w:rPr>
        <w:t>) e l'Unione nazionale comuni,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enti montani (</w:t>
      </w:r>
      <w:proofErr w:type="spellStart"/>
      <w:r w:rsidRPr="00DC6618">
        <w:rPr>
          <w:rFonts w:ascii="Calibri" w:eastAsia="Times New Roman" w:hAnsi="Calibri" w:cs="Calibri"/>
          <w:color w:val="19191A"/>
          <w:spacing w:val="0"/>
          <w:sz w:val="20"/>
          <w:szCs w:val="20"/>
          <w:lang w:eastAsia="it-IT"/>
        </w:rPr>
        <w:t>Uncem</w:t>
      </w:r>
      <w:proofErr w:type="spellEnd"/>
      <w:r w:rsidRPr="00DC6618">
        <w:rPr>
          <w:rFonts w:ascii="Calibri" w:eastAsia="Times New Roman" w:hAnsi="Calibri" w:cs="Calibri"/>
          <w:color w:val="19191A"/>
          <w:spacing w:val="0"/>
          <w:sz w:val="20"/>
          <w:szCs w:val="20"/>
          <w:lang w:eastAsia="it-IT"/>
        </w:rPr>
        <w:t>), i dati del censimento generale del personale in servizio presso gli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Resta ferma la disciplina sulla banca dati sulle dotazioni organiche degli enti locali prevista dall'articolo 16-ter del decreto-legge 18 gennaio 1993, n. 8, convertito, con modificazioni, dalla legge 19 marzo 1993, n. 68.</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96</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Riduzione degli organismi collegiali</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Al fine di conseguire risparmi di spese e recuperi di efficienza nei tempi dei procedimenti amministrativi i consigli e le giunte, secondo le rispettive competenze, con provvedimento da emanare entro sei mesi dall'inizio di ogni esercizio finanziario, individuano i comitati, le commissioni, i consigli ed ogni altro organo collegiale con funzioni amministrative ritenuti indispensabili per la realizzazione dei fini istituzionali dell'amministrazione o dell'ente interessato. Gli organismi non identificati come indispensabili sono soppressi a decorrere dal mese successivo all'emanazione del provvedimento. Le relative funzioni sono attribuite all'ufficio che riveste preminente competenza nella materia.</w:t>
      </w:r>
    </w:p>
    <w:p w:rsidR="008F0946" w:rsidRDefault="008F0946" w:rsidP="00DC6618">
      <w:pPr>
        <w:jc w:val="both"/>
        <w:rPr>
          <w:rFonts w:ascii="Calibri" w:eastAsia="Times New Roman" w:hAnsi="Calibri" w:cs="Calibri"/>
          <w:color w:val="19191A"/>
          <w:spacing w:val="0"/>
          <w:sz w:val="20"/>
          <w:szCs w:val="20"/>
          <w:lang w:eastAsia="it-IT"/>
        </w:rPr>
      </w:pPr>
    </w:p>
    <w:p w:rsidR="00DC6618" w:rsidRPr="008F0946" w:rsidRDefault="00DC6618" w:rsidP="008F0946">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 xml:space="preserve">CAPO </w:t>
      </w:r>
      <w:proofErr w:type="spellStart"/>
      <w:r w:rsidRPr="008F0946">
        <w:rPr>
          <w:rFonts w:ascii="Calibri" w:eastAsia="Times New Roman" w:hAnsi="Calibri" w:cs="Calibri"/>
          <w:b/>
          <w:color w:val="19191A"/>
          <w:spacing w:val="0"/>
          <w:sz w:val="20"/>
          <w:szCs w:val="20"/>
          <w:lang w:eastAsia="it-IT"/>
        </w:rPr>
        <w:t>II</w:t>
      </w:r>
      <w:proofErr w:type="spellEnd"/>
      <w:r w:rsidRPr="008F0946">
        <w:rPr>
          <w:rFonts w:ascii="Calibri" w:eastAsia="Times New Roman" w:hAnsi="Calibri" w:cs="Calibri"/>
          <w:b/>
          <w:color w:val="19191A"/>
          <w:spacing w:val="0"/>
          <w:sz w:val="20"/>
          <w:szCs w:val="20"/>
          <w:lang w:eastAsia="it-IT"/>
        </w:rPr>
        <w:br/>
        <w:t>Segretari comunali e provinciali</w:t>
      </w:r>
      <w:r w:rsidRPr="008F0946">
        <w:rPr>
          <w:rFonts w:ascii="Calibri" w:eastAsia="Times New Roman" w:hAnsi="Calibri" w:cs="Calibri"/>
          <w:b/>
          <w:color w:val="19191A"/>
          <w:spacing w:val="0"/>
          <w:sz w:val="20"/>
          <w:szCs w:val="20"/>
          <w:lang w:eastAsia="it-IT"/>
        </w:rPr>
        <w:br/>
      </w:r>
    </w:p>
    <w:p w:rsidR="00DC6618" w:rsidRPr="008F0946" w:rsidRDefault="00DC6618" w:rsidP="008F0946">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97</w:t>
      </w:r>
    </w:p>
    <w:p w:rsidR="00DC6618" w:rsidRPr="008F0946" w:rsidRDefault="00DC6618" w:rsidP="008F0946">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Ruolo e funzioni</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comune e la provincia hanno un segretario titolare dipendente dall'Agenzia autonoma per la gestione dell'albo dei segretari comunali e provinciali, di cui all'articolo 102 e iscritto all'albo di cui all'articolo 98.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segretario comunale e provinciale svolge compiti di collaborazione e funzioni di assistenza </w:t>
      </w:r>
      <w:proofErr w:type="spellStart"/>
      <w:r w:rsidRPr="00DC6618">
        <w:rPr>
          <w:rFonts w:ascii="Calibri" w:eastAsia="Times New Roman" w:hAnsi="Calibri" w:cs="Calibri"/>
          <w:color w:val="19191A"/>
          <w:spacing w:val="0"/>
          <w:sz w:val="20"/>
          <w:szCs w:val="20"/>
          <w:lang w:eastAsia="it-IT"/>
        </w:rPr>
        <w:t>giuridico-amministrativa</w:t>
      </w:r>
      <w:proofErr w:type="spellEnd"/>
      <w:r w:rsidRPr="00DC6618">
        <w:rPr>
          <w:rFonts w:ascii="Calibri" w:eastAsia="Times New Roman" w:hAnsi="Calibri" w:cs="Calibri"/>
          <w:color w:val="19191A"/>
          <w:spacing w:val="0"/>
          <w:sz w:val="20"/>
          <w:szCs w:val="20"/>
          <w:lang w:eastAsia="it-IT"/>
        </w:rPr>
        <w:t xml:space="preserve"> nei confronti degli organi dell'ente in ordine alla conformit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dell'azione amministrativa alle leggi, allo </w:t>
      </w:r>
      <w:r w:rsidR="008F0946">
        <w:rPr>
          <w:rFonts w:ascii="Calibri" w:eastAsia="Times New Roman" w:hAnsi="Calibri" w:cs="Calibri"/>
          <w:color w:val="19191A"/>
          <w:spacing w:val="0"/>
          <w:sz w:val="20"/>
          <w:szCs w:val="20"/>
          <w:lang w:eastAsia="it-IT"/>
        </w:rPr>
        <w:t>s</w:t>
      </w:r>
      <w:r w:rsidRPr="00DC6618">
        <w:rPr>
          <w:rFonts w:ascii="Calibri" w:eastAsia="Times New Roman" w:hAnsi="Calibri" w:cs="Calibri"/>
          <w:color w:val="19191A"/>
          <w:spacing w:val="0"/>
          <w:sz w:val="20"/>
          <w:szCs w:val="20"/>
          <w:lang w:eastAsia="it-IT"/>
        </w:rPr>
        <w:t>tatuto ed ai regolamenti.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sindaco e il presidente della provincia, ove si avvalgano della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prevista dal comma 1 dell'articolo 108, contestualmente al provvedimento di nomina del direttore generale disciplinano, secondo l'ordinamento dell'ente e nel rispetto del loro distinti ed autonomi ruoli, i rapporti tra il segretario ed il direttore generale.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segretario sovrintende allo svolgimento delle funzioni dei dirigenti e ne coordina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salvo quando ai sensi e per gli effetti del comma 1 dell'articolo 108 il sindaco e il presidente della provincia abbiano nominato il direttore generale. Il segretario inoltre:</w:t>
      </w:r>
    </w:p>
    <w:p w:rsidR="00DC6618" w:rsidRPr="008F0946" w:rsidRDefault="00DC6618" w:rsidP="008F0946">
      <w:pPr>
        <w:pStyle w:val="Paragrafoelenco"/>
        <w:numPr>
          <w:ilvl w:val="0"/>
          <w:numId w:val="14"/>
        </w:numPr>
        <w:jc w:val="both"/>
        <w:rPr>
          <w:rFonts w:ascii="Calibri" w:eastAsia="Times New Roman" w:hAnsi="Calibri" w:cs="Calibri"/>
          <w:color w:val="19191A"/>
          <w:spacing w:val="0"/>
          <w:sz w:val="20"/>
          <w:szCs w:val="20"/>
          <w:lang w:eastAsia="it-IT"/>
        </w:rPr>
      </w:pPr>
      <w:r w:rsidRPr="008F0946">
        <w:rPr>
          <w:rFonts w:ascii="Calibri" w:eastAsia="Times New Roman" w:hAnsi="Calibri" w:cs="Calibri"/>
          <w:color w:val="19191A"/>
          <w:spacing w:val="0"/>
          <w:sz w:val="20"/>
          <w:szCs w:val="20"/>
          <w:lang w:eastAsia="it-IT"/>
        </w:rPr>
        <w:lastRenderedPageBreak/>
        <w:t>partecipa con funzioni consultive, referenti e di assistenza alle riunioni del consiglio e della giunta e ne cura la verbalizzazione;</w:t>
      </w:r>
    </w:p>
    <w:p w:rsidR="00DC6618" w:rsidRPr="008F0946" w:rsidRDefault="00DC6618" w:rsidP="008F0946">
      <w:pPr>
        <w:pStyle w:val="Paragrafoelenco"/>
        <w:numPr>
          <w:ilvl w:val="0"/>
          <w:numId w:val="14"/>
        </w:numPr>
        <w:jc w:val="both"/>
        <w:rPr>
          <w:rFonts w:ascii="Calibri" w:eastAsia="Times New Roman" w:hAnsi="Calibri" w:cs="Calibri"/>
          <w:color w:val="19191A"/>
          <w:spacing w:val="0"/>
          <w:sz w:val="20"/>
          <w:szCs w:val="20"/>
          <w:lang w:eastAsia="it-IT"/>
        </w:rPr>
      </w:pPr>
      <w:r w:rsidRPr="008F0946">
        <w:rPr>
          <w:rFonts w:ascii="Calibri" w:eastAsia="Times New Roman" w:hAnsi="Calibri" w:cs="Calibri"/>
          <w:color w:val="19191A"/>
          <w:spacing w:val="0"/>
          <w:sz w:val="20"/>
          <w:szCs w:val="20"/>
          <w:lang w:eastAsia="it-IT"/>
        </w:rPr>
        <w:t>esprime il parere di cui all'articolo 49, in relazione alle sue competenze, nel caso in cui l'ente non abbia responsabili dei servizi;</w:t>
      </w:r>
    </w:p>
    <w:p w:rsidR="00DC6618" w:rsidRPr="008F0946" w:rsidRDefault="00DC6618" w:rsidP="008F0946">
      <w:pPr>
        <w:pStyle w:val="Paragrafoelenco"/>
        <w:numPr>
          <w:ilvl w:val="0"/>
          <w:numId w:val="14"/>
        </w:numPr>
        <w:jc w:val="both"/>
        <w:rPr>
          <w:rFonts w:ascii="Calibri" w:eastAsia="Times New Roman" w:hAnsi="Calibri" w:cs="Calibri"/>
          <w:color w:val="19191A"/>
          <w:spacing w:val="0"/>
          <w:sz w:val="20"/>
          <w:szCs w:val="20"/>
          <w:lang w:eastAsia="it-IT"/>
        </w:rPr>
      </w:pPr>
      <w:r w:rsidRPr="008F0946">
        <w:rPr>
          <w:rFonts w:ascii="Calibri" w:eastAsia="Times New Roman" w:hAnsi="Calibri" w:cs="Calibri"/>
          <w:bCs/>
          <w:iCs/>
          <w:color w:val="19191A"/>
          <w:spacing w:val="0"/>
          <w:sz w:val="20"/>
          <w:szCs w:val="20"/>
          <w:lang w:eastAsia="it-IT"/>
        </w:rPr>
        <w:t xml:space="preserve">roga, su richiesta dell'ente, i contratti nei quali l'ente </w:t>
      </w:r>
      <w:r w:rsidR="001A7E4E" w:rsidRPr="008F0946">
        <w:rPr>
          <w:rFonts w:ascii="Calibri" w:eastAsia="Times New Roman" w:hAnsi="Calibri" w:cs="Calibri"/>
          <w:bCs/>
          <w:iCs/>
          <w:color w:val="19191A"/>
          <w:spacing w:val="0"/>
          <w:sz w:val="20"/>
          <w:szCs w:val="20"/>
          <w:lang w:eastAsia="it-IT"/>
        </w:rPr>
        <w:t>é</w:t>
      </w:r>
      <w:r w:rsidR="008F0946" w:rsidRPr="008F0946">
        <w:rPr>
          <w:rFonts w:ascii="Calibri" w:eastAsia="Times New Roman" w:hAnsi="Calibri" w:cs="Calibri"/>
          <w:bCs/>
          <w:iCs/>
          <w:color w:val="19191A"/>
          <w:spacing w:val="0"/>
          <w:sz w:val="20"/>
          <w:szCs w:val="20"/>
          <w:lang w:eastAsia="it-IT"/>
        </w:rPr>
        <w:t xml:space="preserve"> parte e autentica </w:t>
      </w:r>
      <w:r w:rsidRPr="008F0946">
        <w:rPr>
          <w:rFonts w:ascii="Calibri" w:eastAsia="Times New Roman" w:hAnsi="Calibri" w:cs="Calibri"/>
          <w:color w:val="19191A"/>
          <w:spacing w:val="0"/>
          <w:sz w:val="20"/>
          <w:szCs w:val="20"/>
          <w:lang w:eastAsia="it-IT"/>
        </w:rPr>
        <w:t>scritture private ed atti unilaterali nell'interesse dell'ente;</w:t>
      </w:r>
    </w:p>
    <w:p w:rsidR="00DC6618" w:rsidRPr="008F0946" w:rsidRDefault="00DC6618" w:rsidP="008F0946">
      <w:pPr>
        <w:pStyle w:val="Paragrafoelenco"/>
        <w:numPr>
          <w:ilvl w:val="0"/>
          <w:numId w:val="14"/>
        </w:numPr>
        <w:jc w:val="both"/>
        <w:rPr>
          <w:rFonts w:ascii="Calibri" w:eastAsia="Times New Roman" w:hAnsi="Calibri" w:cs="Calibri"/>
          <w:color w:val="19191A"/>
          <w:spacing w:val="0"/>
          <w:sz w:val="20"/>
          <w:szCs w:val="20"/>
          <w:lang w:eastAsia="it-IT"/>
        </w:rPr>
      </w:pPr>
      <w:r w:rsidRPr="008F0946">
        <w:rPr>
          <w:rFonts w:ascii="Calibri" w:eastAsia="Times New Roman" w:hAnsi="Calibri" w:cs="Calibri"/>
          <w:color w:val="19191A"/>
          <w:spacing w:val="0"/>
          <w:sz w:val="20"/>
          <w:szCs w:val="20"/>
          <w:lang w:eastAsia="it-IT"/>
        </w:rPr>
        <w:t>esercita ogni altra funzione attribuitagli dallo statuto o dai regolamenti, o conferitagli dal sindaco o dal presidente della provincia;</w:t>
      </w:r>
    </w:p>
    <w:p w:rsidR="00DC6618" w:rsidRPr="008F0946" w:rsidRDefault="00DC6618" w:rsidP="008F0946">
      <w:pPr>
        <w:pStyle w:val="Paragrafoelenco"/>
        <w:numPr>
          <w:ilvl w:val="0"/>
          <w:numId w:val="14"/>
        </w:numPr>
        <w:jc w:val="both"/>
        <w:rPr>
          <w:rFonts w:ascii="Calibri" w:eastAsia="Times New Roman" w:hAnsi="Calibri" w:cs="Calibri"/>
          <w:color w:val="19191A"/>
          <w:spacing w:val="0"/>
          <w:sz w:val="20"/>
          <w:szCs w:val="20"/>
          <w:lang w:eastAsia="it-IT"/>
        </w:rPr>
      </w:pPr>
      <w:r w:rsidRPr="008F0946">
        <w:rPr>
          <w:rFonts w:ascii="Calibri" w:eastAsia="Times New Roman" w:hAnsi="Calibri" w:cs="Calibri"/>
          <w:color w:val="19191A"/>
          <w:spacing w:val="0"/>
          <w:sz w:val="20"/>
          <w:szCs w:val="20"/>
          <w:lang w:eastAsia="it-IT"/>
        </w:rPr>
        <w:t>esercita le funzioni di direttore generale nell'ipotesi prevista dall'articolo 108, comma 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Il regolamento sull'ordinamento degli uffici e dei servizi,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un vicesegretario per coadiuvare il segretario e sostituirlo nei casi di vacanza, assenza o impedimento.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Il rapporto di lavoro dei segretari comunali e provinciali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disciplinato dai contratti collettivi ai sensi del decreto legislativo 3 febbraio 1993, n. 29, e successive modificazioni ed integrazioni.</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98</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Albo nazionale</w:t>
      </w:r>
      <w:r w:rsidR="00F26422">
        <w:rPr>
          <w:rFonts w:ascii="Calibri" w:eastAsia="Times New Roman" w:hAnsi="Calibri" w:cs="Calibri"/>
          <w:b/>
          <w:color w:val="19191A"/>
          <w:spacing w:val="0"/>
          <w:sz w:val="20"/>
          <w:szCs w:val="20"/>
          <w:lang w:eastAsia="it-IT"/>
        </w:rPr>
        <w:t>.</w:t>
      </w:r>
    </w:p>
    <w:p w:rsidR="00DC6618" w:rsidRPr="008F0946" w:rsidRDefault="00DC6618" w:rsidP="008F0946">
      <w:pPr>
        <w:rPr>
          <w:rFonts w:ascii="Calibri" w:eastAsia="Times New Roman" w:hAnsi="Calibri" w:cs="Calibri"/>
          <w:b/>
          <w:color w:val="auto"/>
          <w:spacing w:val="0"/>
          <w:sz w:val="20"/>
          <w:szCs w:val="20"/>
          <w:lang w:eastAsia="it-IT"/>
        </w:rPr>
      </w:pPr>
      <w:r w:rsidRPr="00DC6618">
        <w:rPr>
          <w:rFonts w:ascii="Calibri" w:eastAsia="Times New Roman" w:hAnsi="Calibri" w:cs="Calibri"/>
          <w:color w:val="19191A"/>
          <w:spacing w:val="0"/>
          <w:sz w:val="20"/>
          <w:szCs w:val="20"/>
          <w:lang w:eastAsia="it-IT"/>
        </w:rPr>
        <w:t xml:space="preserve">1. L'albo nazionale dei segretari comunali e provinciali, al quale si accede per concorso,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articolato in sezioni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numero complessivo degli iscritti all'albo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superiore al numero dei comuni e delle province ridotto del numero delle sedi unificate, maggiorato di una percentuale determinata ogni due anni dal consiglio di amministrazione dell'Agenzia di cui all'articolo 102 e funzionale all'esigenza di garantire una adeguata opportunit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scelta da parte dei sindaci e dei presidenti di provincia.</w:t>
      </w:r>
    </w:p>
    <w:p w:rsidR="00DC6618" w:rsidRPr="008F0946"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comuni possono stipulare convenzioni per l'ufficio di segretario comunale comunicandone l'avvenuta costituzione alla Sezione regionale dell'Agenzia.</w:t>
      </w:r>
      <w:r w:rsidR="008F0946">
        <w:rPr>
          <w:rFonts w:ascii="Calibri" w:eastAsia="Times New Roman" w:hAnsi="Calibri" w:cs="Calibri"/>
          <w:b/>
          <w:bCs/>
          <w:i/>
          <w:iCs/>
          <w:color w:val="19191A"/>
          <w:spacing w:val="0"/>
          <w:sz w:val="20"/>
          <w:szCs w:val="20"/>
          <w:lang w:eastAsia="it-IT"/>
        </w:rPr>
        <w:t xml:space="preserve"> </w:t>
      </w:r>
      <w:r w:rsidRPr="008F0946">
        <w:rPr>
          <w:rFonts w:ascii="Calibri" w:eastAsia="Times New Roman" w:hAnsi="Calibri" w:cs="Calibri"/>
          <w:bCs/>
          <w:iCs/>
          <w:color w:val="19191A"/>
          <w:spacing w:val="0"/>
          <w:sz w:val="20"/>
          <w:szCs w:val="20"/>
          <w:lang w:eastAsia="it-IT"/>
        </w:rPr>
        <w:t>Tali convenzioni possono essere stipulate anche tra com</w:t>
      </w:r>
      <w:r w:rsidR="008F0946">
        <w:rPr>
          <w:rFonts w:ascii="Calibri" w:eastAsia="Times New Roman" w:hAnsi="Calibri" w:cs="Calibri"/>
          <w:bCs/>
          <w:iCs/>
          <w:color w:val="19191A"/>
          <w:spacing w:val="0"/>
          <w:sz w:val="20"/>
          <w:szCs w:val="20"/>
          <w:lang w:eastAsia="it-IT"/>
        </w:rPr>
        <w:t>une e provincia e tra province</w:t>
      </w:r>
      <w:r w:rsidRPr="008F0946">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L'iscrizione all'albo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subordinata al possesso dell'abilitazione concessa dalla Scuola superiore per la formazione e la specializzazione dei dirigenti della pubblica amministrazione locale ovvero dalla sezione autonoma della Scuola superiore dell'amministrazione dell'interno.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Al relativo corso si accede mediante concorso nazionale a cui possono partecipare i laureati in giurisprudenza, scienze politiche, economia.</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99</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Nomina</w:t>
      </w:r>
      <w:r w:rsidR="00F26422">
        <w:rPr>
          <w:rFonts w:ascii="Calibri" w:eastAsia="Times New Roman" w:hAnsi="Calibri" w:cs="Calibri"/>
          <w:b/>
          <w:color w:val="19191A"/>
          <w:spacing w:val="0"/>
          <w:sz w:val="20"/>
          <w:szCs w:val="20"/>
          <w:lang w:eastAsia="it-IT"/>
        </w:rPr>
        <w:t>.</w:t>
      </w:r>
    </w:p>
    <w:p w:rsidR="00DC6618" w:rsidRPr="00DC6618" w:rsidRDefault="00DC6618" w:rsidP="008F0946">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sindaco e il presidente della provincia nominano il segretario, che dipende funzionalmente dal capo </w:t>
      </w:r>
      <w:r w:rsidR="008F0946">
        <w:rPr>
          <w:rFonts w:ascii="Calibri" w:eastAsia="Times New Roman" w:hAnsi="Calibri" w:cs="Calibri"/>
          <w:color w:val="19191A"/>
          <w:spacing w:val="0"/>
          <w:sz w:val="20"/>
          <w:szCs w:val="20"/>
          <w:lang w:eastAsia="it-IT"/>
        </w:rPr>
        <w:t xml:space="preserve"> d</w:t>
      </w:r>
      <w:r w:rsidRPr="00DC6618">
        <w:rPr>
          <w:rFonts w:ascii="Calibri" w:eastAsia="Times New Roman" w:hAnsi="Calibri" w:cs="Calibri"/>
          <w:color w:val="19191A"/>
          <w:spacing w:val="0"/>
          <w:sz w:val="20"/>
          <w:szCs w:val="20"/>
          <w:lang w:eastAsia="it-IT"/>
        </w:rPr>
        <w:t>ell'amministrazione, scegliendolo tra gli iscritti all'albo di cui all'articolo 98.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Salvo quanto disposto dall'articolo 100, la nomina ha durata corrispondente a quella del mandato del sindaco o del presidente della provincia che lo ha nominato. Il segretario cessa automaticamente dall'incarico con la cessazione del mandato del sindaco e del presidente della provincia, continuando ad esercitare le funzioni sino alla nomina del nuovo segretario.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La nomina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disposta non prima di sessanta giorni e non oltre centoventi giorni dalla data di insediamento del sindaco e del presidente della provincia, decorsi i quali il segretario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confermato.</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Articolo 100</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Revoca</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segretario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revocato con provvedimento motivato del sindaco o del presidente della provincia, previa deliberazione della giunta, per violazione dei doveri d'ufficio.</w:t>
      </w:r>
    </w:p>
    <w:p w:rsidR="008F0946" w:rsidRDefault="008F0946" w:rsidP="00DC6618">
      <w:pPr>
        <w:jc w:val="center"/>
        <w:rPr>
          <w:rFonts w:ascii="Calibri" w:eastAsia="Times New Roman" w:hAnsi="Calibri" w:cs="Calibri"/>
          <w:color w:val="19191A"/>
          <w:spacing w:val="0"/>
          <w:sz w:val="20"/>
          <w:szCs w:val="20"/>
          <w:lang w:eastAsia="it-IT"/>
        </w:rPr>
      </w:pP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Art. 101</w:t>
      </w:r>
    </w:p>
    <w:p w:rsidR="00DC6618" w:rsidRPr="008F0946" w:rsidRDefault="00DC6618" w:rsidP="00DC6618">
      <w:pPr>
        <w:jc w:val="center"/>
        <w:rPr>
          <w:rFonts w:ascii="Calibri" w:eastAsia="Times New Roman" w:hAnsi="Calibri" w:cs="Calibri"/>
          <w:b/>
          <w:color w:val="19191A"/>
          <w:spacing w:val="0"/>
          <w:sz w:val="20"/>
          <w:szCs w:val="20"/>
          <w:lang w:eastAsia="it-IT"/>
        </w:rPr>
      </w:pPr>
      <w:r w:rsidRPr="008F0946">
        <w:rPr>
          <w:rFonts w:ascii="Calibri" w:eastAsia="Times New Roman" w:hAnsi="Calibri" w:cs="Calibri"/>
          <w:b/>
          <w:color w:val="19191A"/>
          <w:spacing w:val="0"/>
          <w:sz w:val="20"/>
          <w:szCs w:val="20"/>
          <w:lang w:eastAsia="it-IT"/>
        </w:rPr>
        <w:t>Disponibilit</w:t>
      </w:r>
      <w:r w:rsidR="001A7E4E" w:rsidRPr="008F0946">
        <w:rPr>
          <w:rFonts w:ascii="Calibri" w:eastAsia="Times New Roman" w:hAnsi="Calibri" w:cs="Calibri"/>
          <w:b/>
          <w:color w:val="19191A"/>
          <w:spacing w:val="0"/>
          <w:sz w:val="20"/>
          <w:szCs w:val="20"/>
          <w:lang w:eastAsia="it-IT"/>
        </w:rPr>
        <w:t>à</w:t>
      </w:r>
      <w:r w:rsidRPr="008F0946">
        <w:rPr>
          <w:rFonts w:ascii="Calibri" w:eastAsia="Times New Roman" w:hAnsi="Calibri" w:cs="Calibri"/>
          <w:b/>
          <w:color w:val="19191A"/>
          <w:spacing w:val="0"/>
          <w:sz w:val="20"/>
          <w:szCs w:val="20"/>
          <w:lang w:eastAsia="it-IT"/>
        </w:rPr>
        <w:t xml:space="preserve"> e mobilit</w:t>
      </w:r>
      <w:r w:rsidR="001A7E4E" w:rsidRPr="008F0946">
        <w:rPr>
          <w:rFonts w:ascii="Calibri" w:eastAsia="Times New Roman" w:hAnsi="Calibri" w:cs="Calibri"/>
          <w:b/>
          <w:color w:val="19191A"/>
          <w:spacing w:val="0"/>
          <w:sz w:val="20"/>
          <w:szCs w:val="20"/>
          <w:lang w:eastAsia="it-IT"/>
        </w:rPr>
        <w:t>à</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segretario comunale o provinciale non confermato, revocato o</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comunque privo di incarico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collocato in posizione di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durata massima di </w:t>
      </w:r>
      <w:r w:rsidRPr="00CE04D3">
        <w:rPr>
          <w:rFonts w:ascii="Calibri" w:eastAsia="Times New Roman" w:hAnsi="Calibri" w:cs="Calibri"/>
          <w:bCs/>
          <w:iCs/>
          <w:color w:val="19191A"/>
          <w:spacing w:val="0"/>
          <w:sz w:val="20"/>
          <w:szCs w:val="20"/>
          <w:lang w:eastAsia="it-IT"/>
        </w:rPr>
        <w:t>due anni</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Durante il periodo di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rimane iscritto all'albo ed</w:t>
      </w:r>
      <w:r w:rsidR="00CE04D3">
        <w:rPr>
          <w:rFonts w:ascii="Calibri" w:eastAsia="Times New Roman" w:hAnsi="Calibri" w:cs="Calibri"/>
          <w:color w:val="19191A"/>
          <w:spacing w:val="0"/>
          <w:sz w:val="20"/>
          <w:szCs w:val="20"/>
          <w:lang w:eastAsia="it-IT"/>
        </w:rPr>
        <w:t xml:space="preserv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posto a disposizione dell'Agenzia autonoma di cui all'articolo 102 per 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dell'Agenzia stessa o per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consulenza,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 incarichi di supplenza e di reggenza, ovvero per l'espletamento di funzioni corrispondenti alla qualifica rivestita presso altre amministrazioni pubbliche che lo richiedano con oneri a carico dell'ente presso cui presta servizio. Per il periodo di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 segretario compete il trattamento economico in godimento in relazione agli incarichi conferiti.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2-bis. Durante il periodo in cui il segretario comunale o</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provinciale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utilizzato in posizione di distacco, comando, aspettativa, fuori ruolo o altra analoga posizione presso altre amministrazioni pubbliche e in ogni altro caso previsto dalla legge, il termine di collocamento in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resta sospeso.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Nel caso di collocamento in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mancato</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raggiungimento di risultati imputabile al segretario oppure motivato da gravi e ricorrenti violazioni dei doveri d'ufficio, allo stesso, salva diversa sanzione, compete il trattamento </w:t>
      </w:r>
      <w:r w:rsidRPr="00DC6618">
        <w:rPr>
          <w:rFonts w:ascii="Calibri" w:eastAsia="Times New Roman" w:hAnsi="Calibri" w:cs="Calibri"/>
          <w:color w:val="19191A"/>
          <w:spacing w:val="0"/>
          <w:sz w:val="20"/>
          <w:szCs w:val="20"/>
          <w:lang w:eastAsia="it-IT"/>
        </w:rPr>
        <w:lastRenderedPageBreak/>
        <w:t>economico tabellare spettante per la sua qualifica detratti i compensi percepiti a titolo di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l'espletamento degli incarichi di cui al comma 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Decorsi </w:t>
      </w:r>
      <w:r w:rsidRPr="00CE04D3">
        <w:rPr>
          <w:rFonts w:ascii="Calibri" w:eastAsia="Times New Roman" w:hAnsi="Calibri" w:cs="Calibri"/>
          <w:bCs/>
          <w:iCs/>
          <w:color w:val="19191A"/>
          <w:spacing w:val="0"/>
          <w:sz w:val="20"/>
          <w:szCs w:val="20"/>
          <w:lang w:eastAsia="it-IT"/>
        </w:rPr>
        <w:t>due anni</w:t>
      </w:r>
      <w:r w:rsidRPr="00DC6618">
        <w:rPr>
          <w:rFonts w:ascii="Calibri" w:eastAsia="Times New Roman" w:hAnsi="Calibri" w:cs="Calibri"/>
          <w:color w:val="19191A"/>
          <w:spacing w:val="0"/>
          <w:sz w:val="20"/>
          <w:szCs w:val="20"/>
          <w:lang w:eastAsia="it-IT"/>
        </w:rPr>
        <w:t> senza che abbia preso servizio in</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qualit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titolare in altra sede il segretario viene collocato d'ufficio in mobilit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presso altre pubbliche amministrazioni nella piena salvaguardia della posizione giuridica ed economica.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4-bis. Le disposizioni di cui all'articolo 23-bis del decreto</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legislativo 30 marzo 2001, n. 165, si applicano ai segretari comunali e provinciali equiparati ai dirigenti statali ai fini delle procedure di mobilit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effetto del contratto collettivo nazionale di lavoro. Alla cessazione dell'incarico, il segretario comunale o provinciale viene collocato nella posizione di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nell'ambito dell'albo di appartenenza.</w:t>
      </w:r>
    </w:p>
    <w:p w:rsidR="00DC6618" w:rsidRPr="00DC6618" w:rsidRDefault="00DC6618" w:rsidP="00DC6618">
      <w:pPr>
        <w:rPr>
          <w:rFonts w:ascii="Calibri" w:eastAsia="Times New Roman" w:hAnsi="Calibri" w:cs="Calibri"/>
          <w:color w:val="auto"/>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 102</w:t>
      </w:r>
    </w:p>
    <w:p w:rsidR="00CE04D3" w:rsidRDefault="00CE04D3" w:rsidP="00DC6618">
      <w:pPr>
        <w:jc w:val="center"/>
        <w:rPr>
          <w:rFonts w:ascii="Calibri" w:eastAsia="Times New Roman" w:hAnsi="Calibri" w:cs="Calibri"/>
          <w:b/>
          <w:i/>
          <w:color w:val="19191A"/>
          <w:spacing w:val="0"/>
          <w:sz w:val="20"/>
          <w:szCs w:val="20"/>
          <w:lang w:eastAsia="it-IT"/>
        </w:rPr>
      </w:pPr>
      <w:r>
        <w:rPr>
          <w:rFonts w:ascii="Calibri" w:eastAsia="Times New Roman" w:hAnsi="Calibri" w:cs="Calibri"/>
          <w:b/>
          <w:i/>
          <w:color w:val="19191A"/>
          <w:spacing w:val="0"/>
          <w:sz w:val="20"/>
          <w:szCs w:val="20"/>
          <w:lang w:eastAsia="it-IT"/>
        </w:rPr>
        <w:t>(</w:t>
      </w:r>
      <w:r w:rsidR="00DC6618" w:rsidRPr="00CE04D3">
        <w:rPr>
          <w:rFonts w:ascii="Calibri" w:eastAsia="Times New Roman" w:hAnsi="Calibri" w:cs="Calibri"/>
          <w:b/>
          <w:i/>
          <w:color w:val="19191A"/>
          <w:spacing w:val="0"/>
          <w:sz w:val="20"/>
          <w:szCs w:val="20"/>
          <w:lang w:eastAsia="it-IT"/>
        </w:rPr>
        <w:t>ARTICOLO ABROGATO DAL D.L. 31 MAGGIO 2010, N. 78,</w:t>
      </w:r>
    </w:p>
    <w:p w:rsidR="00DC6618" w:rsidRPr="00CE04D3" w:rsidRDefault="00DC6618" w:rsidP="00DC6618">
      <w:pPr>
        <w:jc w:val="center"/>
        <w:rPr>
          <w:rFonts w:ascii="Calibri" w:eastAsia="Times New Roman" w:hAnsi="Calibri" w:cs="Calibri"/>
          <w:b/>
          <w:i/>
          <w:color w:val="19191A"/>
          <w:spacing w:val="0"/>
          <w:sz w:val="20"/>
          <w:szCs w:val="20"/>
          <w:lang w:eastAsia="it-IT"/>
        </w:rPr>
      </w:pPr>
      <w:r w:rsidRPr="00CE04D3">
        <w:rPr>
          <w:rFonts w:ascii="Calibri" w:eastAsia="Times New Roman" w:hAnsi="Calibri" w:cs="Calibri"/>
          <w:b/>
          <w:i/>
          <w:color w:val="19191A"/>
          <w:spacing w:val="0"/>
          <w:sz w:val="20"/>
          <w:szCs w:val="20"/>
          <w:lang w:eastAsia="it-IT"/>
        </w:rPr>
        <w:t xml:space="preserve">CONVERTITO CON MODIFICAZIONI </w:t>
      </w:r>
      <w:r w:rsidR="00CE04D3">
        <w:rPr>
          <w:rFonts w:ascii="Calibri" w:eastAsia="Times New Roman" w:hAnsi="Calibri" w:cs="Calibri"/>
          <w:b/>
          <w:i/>
          <w:color w:val="19191A"/>
          <w:spacing w:val="0"/>
          <w:sz w:val="20"/>
          <w:szCs w:val="20"/>
          <w:lang w:eastAsia="it-IT"/>
        </w:rPr>
        <w:t>DALLA L. 30 LUGLIO 2010, N. 122</w:t>
      </w:r>
      <w:r w:rsidRPr="00CE04D3">
        <w:rPr>
          <w:rFonts w:ascii="Calibri" w:eastAsia="Times New Roman" w:hAnsi="Calibri" w:cs="Calibri"/>
          <w:b/>
          <w:i/>
          <w:color w:val="19191A"/>
          <w:spacing w:val="0"/>
          <w:sz w:val="20"/>
          <w:szCs w:val="20"/>
          <w:lang w:eastAsia="it-IT"/>
        </w:rPr>
        <w:t>.</w:t>
      </w:r>
      <w:r w:rsidR="00CE04D3">
        <w:rPr>
          <w:rFonts w:ascii="Calibri" w:eastAsia="Times New Roman" w:hAnsi="Calibri" w:cs="Calibri"/>
          <w:b/>
          <w:i/>
          <w:color w:val="19191A"/>
          <w:spacing w:val="0"/>
          <w:sz w:val="20"/>
          <w:szCs w:val="20"/>
          <w:lang w:eastAsia="it-IT"/>
        </w:rPr>
        <w:t xml:space="preserve">) </w:t>
      </w:r>
      <w:r w:rsidRPr="00CE04D3">
        <w:rPr>
          <w:rFonts w:ascii="Calibri" w:eastAsia="Times New Roman" w:hAnsi="Calibri" w:cs="Calibri"/>
          <w:b/>
          <w:i/>
          <w:color w:val="19191A"/>
          <w:spacing w:val="0"/>
          <w:sz w:val="20"/>
          <w:szCs w:val="20"/>
          <w:lang w:eastAsia="it-IT"/>
        </w:rPr>
        <w:t>(44) </w:t>
      </w:r>
      <w:r w:rsidR="00CE04D3">
        <w:rPr>
          <w:rFonts w:ascii="Calibri" w:eastAsia="Times New Roman" w:hAnsi="Calibri" w:cs="Calibri"/>
          <w:b/>
          <w:bCs/>
          <w:i/>
          <w:iCs/>
          <w:color w:val="19191A"/>
          <w:spacing w:val="0"/>
          <w:sz w:val="20"/>
          <w:szCs w:val="20"/>
          <w:lang w:eastAsia="it-IT"/>
        </w:rPr>
        <w:t>(54)</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AGGIORNAMENTO (44)</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 xml:space="preserve">Il D.L. 31 maggio 2010, n. 78, convertito, con modificazioni, dalla L. 30 luglio 2010, n. 122) ha disposto (con l'art. 7, comma 31-ter) che l'Agenzia autonoma per la gestione dell'albo dei segretari comunali e provinciali, istituita dal presente articolo </w:t>
      </w:r>
      <w:r w:rsidR="001A7E4E" w:rsidRPr="00CE04D3">
        <w:rPr>
          <w:rFonts w:ascii="Calibri" w:eastAsia="Times New Roman" w:hAnsi="Calibri" w:cs="Calibri"/>
          <w:color w:val="19191A"/>
          <w:spacing w:val="0"/>
          <w:sz w:val="18"/>
          <w:szCs w:val="18"/>
          <w:lang w:eastAsia="it-IT"/>
        </w:rPr>
        <w:t>é</w:t>
      </w:r>
      <w:r w:rsidRPr="00CE04D3">
        <w:rPr>
          <w:rFonts w:ascii="Calibri" w:eastAsia="Times New Roman" w:hAnsi="Calibri" w:cs="Calibri"/>
          <w:color w:val="19191A"/>
          <w:spacing w:val="0"/>
          <w:sz w:val="18"/>
          <w:szCs w:val="18"/>
          <w:lang w:eastAsia="it-IT"/>
        </w:rPr>
        <w:t xml:space="preserve"> soppressa e (con l'art. 7, comma 31-septies) che tutti i richiami alla soppressa Agenzia sono da intendere riferiti al Ministero dell'interno.</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 xml:space="preserve">Inoltre, ha disposto (con l'art. 7, comma 31-sexies) che il contributo a carico delle amministrazioni provinciali e dei comuni previsto dal comma 5 del presente articolo </w:t>
      </w:r>
      <w:r w:rsidR="001A7E4E" w:rsidRPr="00CE04D3">
        <w:rPr>
          <w:rFonts w:ascii="Calibri" w:eastAsia="Times New Roman" w:hAnsi="Calibri" w:cs="Calibri"/>
          <w:color w:val="19191A"/>
          <w:spacing w:val="0"/>
          <w:sz w:val="18"/>
          <w:szCs w:val="18"/>
          <w:lang w:eastAsia="it-IT"/>
        </w:rPr>
        <w:t>é</w:t>
      </w:r>
      <w:r w:rsidRPr="00CE04D3">
        <w:rPr>
          <w:rFonts w:ascii="Calibri" w:eastAsia="Times New Roman" w:hAnsi="Calibri" w:cs="Calibri"/>
          <w:color w:val="19191A"/>
          <w:spacing w:val="0"/>
          <w:sz w:val="18"/>
          <w:szCs w:val="18"/>
          <w:lang w:eastAsia="it-IT"/>
        </w:rPr>
        <w:t xml:space="preserve"> soppresso dal 1° gennaio 2011 e dalla medesima data sono corrispondentemente ridotti i contributi ordinari delle amministrazioni provinciali e dei comuni, per essere destinati alla copertura degli oneri derivanti dall'applicazione del comma 31-ter del medesimo d.l. 78/2010.</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AGGIORNAMENTO (54)</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 xml:space="preserve">Il D.L. 29 dicembre 2011, n. 216, convertito con modificazioni dalla L. 24 febbraio 2012, n. 14, nel modificare l'art. 7, comma 31-sexies del D.L. 31 maggio 2010, n. 78, convertito con modificazioni dalla L. 30 luglio 2010, n. 122, ha conseguentemente disposto (con l'art. 15, comma 5) che il termine di cui all'articolo 7, comma 31-sexies, primo periodo, del decreto-legge 31 maggio 2010, n. 78, convertito, con modificazioni, dalla legge 30 luglio 2010, n. 122, che dispone la modifica del comma 5 del presente articolo, </w:t>
      </w:r>
      <w:r w:rsidR="001A7E4E" w:rsidRPr="00CE04D3">
        <w:rPr>
          <w:rFonts w:ascii="Calibri" w:eastAsia="Times New Roman" w:hAnsi="Calibri" w:cs="Calibri"/>
          <w:color w:val="19191A"/>
          <w:spacing w:val="0"/>
          <w:sz w:val="18"/>
          <w:szCs w:val="18"/>
          <w:lang w:eastAsia="it-IT"/>
        </w:rPr>
        <w:t>é</w:t>
      </w:r>
      <w:r w:rsidRPr="00CE04D3">
        <w:rPr>
          <w:rFonts w:ascii="Calibri" w:eastAsia="Times New Roman" w:hAnsi="Calibri" w:cs="Calibri"/>
          <w:color w:val="19191A"/>
          <w:spacing w:val="0"/>
          <w:sz w:val="18"/>
          <w:szCs w:val="18"/>
          <w:lang w:eastAsia="it-IT"/>
        </w:rPr>
        <w:t xml:space="preserve"> ulteriormente prorogato di 180 giorni decorrenti dalla data di entrata in vigore della legge di conversione del presente decreto.</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CE04D3">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 103</w:t>
      </w:r>
    </w:p>
    <w:p w:rsidR="00CE04D3" w:rsidRDefault="00DC6618" w:rsidP="00DC6618">
      <w:pPr>
        <w:jc w:val="center"/>
        <w:rPr>
          <w:rFonts w:ascii="Calibri" w:eastAsia="Times New Roman" w:hAnsi="Calibri" w:cs="Calibri"/>
          <w:b/>
          <w:bCs/>
          <w:i/>
          <w:iCs/>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 xml:space="preserve">(ARTICOLO ABROGATO DAL D.L. 31 MAGGIO 2010, N. 78, </w:t>
      </w:r>
    </w:p>
    <w:p w:rsidR="00DC6618" w:rsidRPr="00DC6618" w:rsidRDefault="00DC6618" w:rsidP="00DC6618">
      <w:pPr>
        <w:jc w:val="cente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 xml:space="preserve">CONVERTITO CON MODIFICAZIONI </w:t>
      </w:r>
      <w:r w:rsidR="00CE04D3">
        <w:rPr>
          <w:rFonts w:ascii="Calibri" w:eastAsia="Times New Roman" w:hAnsi="Calibri" w:cs="Calibri"/>
          <w:b/>
          <w:bCs/>
          <w:i/>
          <w:iCs/>
          <w:color w:val="19191A"/>
          <w:spacing w:val="0"/>
          <w:sz w:val="20"/>
          <w:szCs w:val="20"/>
          <w:lang w:eastAsia="it-IT"/>
        </w:rPr>
        <w:t>DALLA L. 30 LUGLIO 2010, N. 122</w:t>
      </w:r>
      <w:r w:rsidRPr="001A7E4E">
        <w:rPr>
          <w:rFonts w:ascii="Calibri" w:eastAsia="Times New Roman" w:hAnsi="Calibri" w:cs="Calibri"/>
          <w:b/>
          <w:bCs/>
          <w:i/>
          <w:iCs/>
          <w:color w:val="19191A"/>
          <w:spacing w:val="0"/>
          <w:sz w:val="20"/>
          <w:szCs w:val="20"/>
          <w:lang w:eastAsia="it-IT"/>
        </w:rPr>
        <w:t>)</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Articolo 104</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Scuola superiore della pubblica amministrazione locale e scuole regionali e interregionali</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L'organizzazione, il funzionamento e l'ordinamento contabile della Scuola superiore per la formazione e la specializzazione dei dirigenti della pubblica amministrazione locale e delle scuole di cui al comma 2 sono disciplinati con regolamento, determinando i criteri per l'eventuale stipula di convenzioni per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formativa anche in sede decentrata con istituti, enti,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formazione e ricerca.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L'Agenzia istituisce scuole regionali ed interregionali per la formazione e la specializzazione dei segretari comunali e provinciali e dei dirigenti della pubblica amministrazione locale ovvero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avvalersi, previa convenzione, della sezione autonoma della Scuola superiore dell'amministrazione dell'interno.</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Articolo 105</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Regioni a statuto speciale</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regioni a statuto speciale e le province autonome di Trento e di Bolzano disciplinano le materie di cui al presente capo con propria legislazione.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Nel territorio della regione Trentino - Alto Adige, fino, all'emanazione di apposita legge regionale, rimane ferma l'applicazione del titolo </w:t>
      </w:r>
      <w:proofErr w:type="spellStart"/>
      <w:r w:rsidRPr="00DC6618">
        <w:rPr>
          <w:rFonts w:ascii="Calibri" w:eastAsia="Times New Roman" w:hAnsi="Calibri" w:cs="Calibri"/>
          <w:color w:val="19191A"/>
          <w:spacing w:val="0"/>
          <w:sz w:val="20"/>
          <w:szCs w:val="20"/>
          <w:lang w:eastAsia="it-IT"/>
        </w:rPr>
        <w:t>VI</w:t>
      </w:r>
      <w:proofErr w:type="spellEnd"/>
      <w:r w:rsidRPr="00DC6618">
        <w:rPr>
          <w:rFonts w:ascii="Calibri" w:eastAsia="Times New Roman" w:hAnsi="Calibri" w:cs="Calibri"/>
          <w:color w:val="19191A"/>
          <w:spacing w:val="0"/>
          <w:sz w:val="20"/>
          <w:szCs w:val="20"/>
          <w:lang w:eastAsia="it-IT"/>
        </w:rPr>
        <w:t xml:space="preserve"> della legge 11 marzo 1972, n. 118.</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Articolo 106</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Disposizioni finali e transitorie</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Fino alla stipulazione di una diversa disciplina del contratto collettivo nazionale di lavoro resta ferma la classificazione dei comuni e delle province ai fini dell'assegnazione del segretario prevista dalle tabelle A e B allegate al decreto del Presidente della Repubblica 23 giugno 1972, n. 749.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 segretari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iscritti alla sezione speciale dell'albo ai sensi dell'articolo 17, comma 82, della legge 15 maggio 1997, n. 127, e trasferiti presso altre pubbliche amministrazioni, permangono nel ruolo statale e mantengono ad esaurimento qualifica e trattamento economico pensionabile in godimento.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Ai fini dell'attuazione della legge 8 marzo 1999, n. 50, i segretari comunali di cui all'articolo 18, comma 14, del decreto del Presidente della Repubblica 4 dicembre 1997, n. 465, o all'articolo 39, comma 22, della legge 27 dicembre 1997, n. 449, possono essere collocati o mantenuti in posizione di fuori ruolo con decreto del Presidente del Consiglio dei Ministri, anche dopo il trasferimento alle amministrazioni di destinazione e con effetto dalla data di entrata in </w:t>
      </w:r>
      <w:r w:rsidRPr="00DC6618">
        <w:rPr>
          <w:rFonts w:ascii="Calibri" w:eastAsia="Times New Roman" w:hAnsi="Calibri" w:cs="Calibri"/>
          <w:color w:val="19191A"/>
          <w:spacing w:val="0"/>
          <w:sz w:val="20"/>
          <w:szCs w:val="20"/>
          <w:lang w:eastAsia="it-IT"/>
        </w:rPr>
        <w:lastRenderedPageBreak/>
        <w:t>vigore della citata legge n. 50 del 1999. Gli oneri relativi al trattamento economico, fondamentale ed accessorio, dei predetti dipendenti rimangono a carico dell'Agenzia autonoma per la gestione dell'albo dei segretari comunali fino alla data del trasferimento alle amministrazioni di destinazione; successivamente sono a queste imputate. Analogamente si provvede, con decreto del Ministro dell'interno, di concerto con il Ministro per la funzione pubblica, per i segretari comunali in servizio presso il Ministero dell'interno ai sensi dell'articolo 34, comma 2, del decreto del Presidente della Repubblica 4 dicembre 1997, n. 465.</w:t>
      </w:r>
    </w:p>
    <w:p w:rsidR="00CE04D3" w:rsidRDefault="00CE04D3" w:rsidP="00DC6618">
      <w:pPr>
        <w:jc w:val="both"/>
        <w:rPr>
          <w:rFonts w:ascii="Calibri" w:eastAsia="Times New Roman" w:hAnsi="Calibri" w:cs="Calibri"/>
          <w:color w:val="19191A"/>
          <w:spacing w:val="0"/>
          <w:sz w:val="20"/>
          <w:szCs w:val="20"/>
          <w:lang w:eastAsia="it-IT"/>
        </w:rPr>
      </w:pPr>
    </w:p>
    <w:p w:rsidR="00DC6618" w:rsidRPr="00CE04D3" w:rsidRDefault="00DC6618" w:rsidP="00CE04D3">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 xml:space="preserve">CAPO </w:t>
      </w:r>
      <w:proofErr w:type="spellStart"/>
      <w:r w:rsidRPr="00CE04D3">
        <w:rPr>
          <w:rFonts w:ascii="Calibri" w:eastAsia="Times New Roman" w:hAnsi="Calibri" w:cs="Calibri"/>
          <w:b/>
          <w:color w:val="19191A"/>
          <w:spacing w:val="0"/>
          <w:sz w:val="20"/>
          <w:szCs w:val="20"/>
          <w:lang w:eastAsia="it-IT"/>
        </w:rPr>
        <w:t>III</w:t>
      </w:r>
      <w:proofErr w:type="spellEnd"/>
      <w:r w:rsidRPr="00CE04D3">
        <w:rPr>
          <w:rFonts w:ascii="Calibri" w:eastAsia="Times New Roman" w:hAnsi="Calibri" w:cs="Calibri"/>
          <w:b/>
          <w:color w:val="19191A"/>
          <w:spacing w:val="0"/>
          <w:sz w:val="20"/>
          <w:szCs w:val="20"/>
          <w:lang w:eastAsia="it-IT"/>
        </w:rPr>
        <w:br/>
        <w:t>Dirigenza ed incarichi</w:t>
      </w:r>
      <w:r w:rsidRPr="00CE04D3">
        <w:rPr>
          <w:rFonts w:ascii="Calibri" w:eastAsia="Times New Roman" w:hAnsi="Calibri" w:cs="Calibri"/>
          <w:b/>
          <w:color w:val="19191A"/>
          <w:spacing w:val="0"/>
          <w:sz w:val="20"/>
          <w:szCs w:val="20"/>
          <w:lang w:eastAsia="it-IT"/>
        </w:rPr>
        <w:br/>
      </w:r>
    </w:p>
    <w:p w:rsidR="00DC6618" w:rsidRPr="00CE04D3" w:rsidRDefault="00DC6618" w:rsidP="00CE04D3">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Articolo 107</w:t>
      </w:r>
    </w:p>
    <w:p w:rsidR="00DC6618" w:rsidRPr="00CE04D3" w:rsidRDefault="00DC6618" w:rsidP="00CE04D3">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Funzioni e responsabil</w:t>
      </w:r>
      <w:r w:rsidR="00CE04D3">
        <w:rPr>
          <w:rFonts w:ascii="Calibri" w:eastAsia="Times New Roman" w:hAnsi="Calibri" w:cs="Calibri"/>
          <w:b/>
          <w:color w:val="19191A"/>
          <w:spacing w:val="0"/>
          <w:sz w:val="20"/>
          <w:szCs w:val="20"/>
          <w:lang w:eastAsia="it-IT"/>
        </w:rPr>
        <w:t>i</w:t>
      </w:r>
      <w:r w:rsidRPr="00CE04D3">
        <w:rPr>
          <w:rFonts w:ascii="Calibri" w:eastAsia="Times New Roman" w:hAnsi="Calibri" w:cs="Calibri"/>
          <w:b/>
          <w:color w:val="19191A"/>
          <w:spacing w:val="0"/>
          <w:sz w:val="20"/>
          <w:szCs w:val="20"/>
          <w:lang w:eastAsia="it-IT"/>
        </w:rPr>
        <w:t>t</w:t>
      </w:r>
      <w:r w:rsidR="001A7E4E" w:rsidRPr="00CE04D3">
        <w:rPr>
          <w:rFonts w:ascii="Calibri" w:eastAsia="Times New Roman" w:hAnsi="Calibri" w:cs="Calibri"/>
          <w:b/>
          <w:color w:val="19191A"/>
          <w:spacing w:val="0"/>
          <w:sz w:val="20"/>
          <w:szCs w:val="20"/>
          <w:lang w:eastAsia="it-IT"/>
        </w:rPr>
        <w:t>à</w:t>
      </w:r>
      <w:r w:rsidRPr="00CE04D3">
        <w:rPr>
          <w:rFonts w:ascii="Calibri" w:eastAsia="Times New Roman" w:hAnsi="Calibri" w:cs="Calibri"/>
          <w:b/>
          <w:color w:val="19191A"/>
          <w:spacing w:val="0"/>
          <w:sz w:val="20"/>
          <w:szCs w:val="20"/>
          <w:lang w:eastAsia="it-IT"/>
        </w:rPr>
        <w:t xml:space="preserve"> della dirigenza</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Spetta ai dirigenti la direzione degli uffici e dei servizi secondo i criteri e le norme dettati dagli statuti e dai regolamenti.</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Questi si uniformano al principio per cui i poteri di indirizzo e di controllo politico-amministrativo spettano agli organi di governo, mentre la gestione amministrativa, finanziaria e tecnica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attribuita ai dirigenti mediante autonomi poteri di spesa, di organizzazione delle risorse umane, strumentali e di controllo.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Spettano ai dirigenti tutti i compiti, compresa l'adozione degli atti e provvedimenti amministrativi che impegnano l'amministrazione verso l'esterno, non ricompresi espressamente dalla legge o dallo statuto tra le funzioni di indirizzo e controllo politico-amministrativo degli organi di governo dell'ente o non rientranti tra le funzioni del segretario o del direttore generale, di cui rispettivamente agli articoli 97 e 108.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Sono attribuiti ai dirigenti tutti i compiti di attuazione degli obiettivi e dei programmi definiti con gli atti di indirizzo adottati dai medesimi organi tra i quali in particolare,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stabilite dallo statuto o dai regolamenti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la presidenza delle commissioni di gara e di concorso;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procedure d'appalto e di concorso;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la stipulazione dei contratti;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gli atti di gestione finanziaria, ivi compresa l'assunzione di impegni di spesa;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gli atti di amministrazione e gestione del personale;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i provvedimenti di autorizzazione, concessione o analoghi, il cui rilascio presupponga accertamenti e valutazioni, anche di natura</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discrezionale, nel rispetto di criteri predeterminati dalla legge,</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dai regolamenti, da atti generali di indirizzo, ivi comprese le</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autorizzazioni e le concessioni edilizie;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tutti i provvedimenti di sospensione dei lavori, abbattimento e riduzione in pristino di competenza comunale,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poteri di</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vigilanza edilizia e di irrogazione delle sanzioni amministrative</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previsti dalla vigente legislazione statale e regionale in materia</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 prevenzione e repressione dell'abusivismo edilizio e</w:t>
      </w:r>
      <w:r w:rsidR="00CE04D3">
        <w:rPr>
          <w:rFonts w:ascii="Calibri" w:eastAsia="Times New Roman" w:hAnsi="Calibri" w:cs="Calibri"/>
          <w:color w:val="19191A"/>
          <w:spacing w:val="0"/>
          <w:sz w:val="20"/>
          <w:szCs w:val="20"/>
          <w:lang w:eastAsia="it-IT"/>
        </w:rPr>
        <w:t xml:space="preserve"> </w:t>
      </w:r>
      <w:proofErr w:type="spellStart"/>
      <w:r w:rsidRPr="00DC6618">
        <w:rPr>
          <w:rFonts w:ascii="Calibri" w:eastAsia="Times New Roman" w:hAnsi="Calibri" w:cs="Calibri"/>
          <w:color w:val="19191A"/>
          <w:spacing w:val="0"/>
          <w:sz w:val="20"/>
          <w:szCs w:val="20"/>
          <w:lang w:eastAsia="it-IT"/>
        </w:rPr>
        <w:t>paesaggistico-ambientale</w:t>
      </w:r>
      <w:proofErr w:type="spellEnd"/>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le attestazioni, certificazioni comunicazioni, diffide, verbali, autenticazioni, legalizzazioni ed ogni altro atto costituente</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manifestazione di giudizio e di conoscenza;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i) gli atti ad essi attribuiti dallo statuto e dai regolamenti o, in base a questi, delegati dal sindaco.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attribuzioni dei dirigenti, in applicazione del principio di cui all'articolo 1, comma 4, possono essere derogate soltanto espressamente e ad opera di specifiche disposizioni legislative.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A decorrere dalla data di entrata in vigore del presente testo unico, le disposizioni che conferiscono agli organi di cui al capo I titolo </w:t>
      </w:r>
      <w:proofErr w:type="spellStart"/>
      <w:r w:rsidRPr="00DC6618">
        <w:rPr>
          <w:rFonts w:ascii="Calibri" w:eastAsia="Times New Roman" w:hAnsi="Calibri" w:cs="Calibri"/>
          <w:color w:val="19191A"/>
          <w:spacing w:val="0"/>
          <w:sz w:val="20"/>
          <w:szCs w:val="20"/>
          <w:lang w:eastAsia="it-IT"/>
        </w:rPr>
        <w:t>III</w:t>
      </w:r>
      <w:proofErr w:type="spellEnd"/>
      <w:r w:rsidRPr="00DC6618">
        <w:rPr>
          <w:rFonts w:ascii="Calibri" w:eastAsia="Times New Roman" w:hAnsi="Calibri" w:cs="Calibri"/>
          <w:color w:val="19191A"/>
          <w:spacing w:val="0"/>
          <w:sz w:val="20"/>
          <w:szCs w:val="20"/>
          <w:lang w:eastAsia="it-IT"/>
        </w:rPr>
        <w:t xml:space="preserve"> l'adozione di atti di gestione e di atti o provvedimenti amministrativi, si intendono nel senso che la relativa competenza spetta ai dirigenti, salvo quanto previsto dall'articolo 50, comma 3, e dall'articolo 54.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 dirigenti sono direttamente responsabili, in via esclusiva, in relazione agli obiettivi dell'ente, della correttezza amministrativa, della efficienza e dei risultati della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Alla valutazione dei dirigenti degli enti locali si applicano i principi contenuti nell'articolo 5, commi 1 e 2, del decreto legislativo 30 luglio 1999, n. 286,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dall'articolo 147 del presente testo unico.</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Articolo 108</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Direttore generale</w:t>
      </w:r>
      <w:r w:rsidR="00F2642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sindaco nei comuni con popolazione superiore ai 15.000 abitanti e il presidente della provincia, previa deliberazione della giunta comunale o provinciale, possono nominare un direttore generale, al di fuori della dotazione organica e con contratto a tempo determinato, e secondo criteri stabiliti dal regolamento di organizzazione degli uffici e dei servizi, che provvede ad attuare gli indirizzi e gli obiettivi stabiliti dagli organi di governo dell'ente, secondo le direttive impartite dal sindaco o dal presidente della provincia, e che sovrintende alla gestione dell'ente, perseguendo livelli ottimali di efficacia ed efficienza. Compete in particolare al direttore generale la predisposizione del piano dettagliato di obiettivi previsto dall'articolo 197, comma 2, lettera 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 proposta di piano esecutivo di gestione previsto dall'articolo 169. A tali fini, al direttore generale rispondono, nell'esercizio delle funzioni loro assegnate, i dirigenti dell'ente, ad eccezione del segretario del comune 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direttore generale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revocato dal sindaco o dal presidente della provincia, previa deliberazione della giunta comunale o provinciale. La durata dell'incarico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eccedere quella del mandato del sindaco o del presidente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 xml:space="preserve">3. Nei comuni con popolazione inferiore ai 15.000 abitanti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procedere alla nomina del direttore generale previa stipula di convenzione tra comuni le cui popolazioni assommate raggiungano i 15.000 abitanti. In tal caso il direttore generale dovr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provvedere anche alla gestione coordinata o unitaria dei servizi tra i comuni interessati.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Quando non risultino stipulate le convenzioni previste dal comma 3 e in ogni altro caso in cui il direttore generale non sia stato nominato, le relative funzioni possono essere conferite dal sindaco o dal presidente della provincia al segretario.</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Articolo 109</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Conferimento di funzioni dirigenziali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incarichi dirigenziali sono conferiti a tempo determinato, ai sensi dell'articolo 50, comma 10, con provvedimento motivato e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fissate dal regolamento sull'ordinamento degli uffici e dei servizi, secondo criteri di competenza professionale, in relazione agli obiettivi indicati nel programma amministrativo del sindaco o del presidente della provincia e sono revocati in caso di inosservanza delle direttive del sindaco o del presidente della provincia, della giunta o dell'assessore di riferimento, o in caso di mancato raggiungimento al termine di ciascun anno finanziario degli obiettivi assegnati nel piano esecutivo di gestione previsto dall'articolo 169 o per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particolarmente grave o reiterata e negli altri casi disciplinati dai contratti collettivi di lavoro. L'attribuzione degli incarichi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prescindere dalla precedente assegnazione di funzioni di direzione a seguito di concorsi.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Nei comuni privi di personale di qualifica dirigenziale le funzioni di cui all'articolo 107, commi 2 e 3, fatta salva l'applicazione dell'articolo 97, comma 4, lettera d), possono essere attribuite, a seguito di provvedimento motivato del sindaco, ai responsabili degli uffici o dei servizi, indipendentemente dalla loro qualifica funzionale, anche in deroga a ogni diversa disposizione.</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 110</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Incarichi a contratto</w:t>
      </w:r>
      <w:r w:rsidR="009A0F1F">
        <w:rPr>
          <w:rFonts w:ascii="Calibri" w:eastAsia="Times New Roman" w:hAnsi="Calibri" w:cs="Calibri"/>
          <w:b/>
          <w:color w:val="19191A"/>
          <w:spacing w:val="0"/>
          <w:sz w:val="20"/>
          <w:szCs w:val="20"/>
          <w:lang w:eastAsia="it-IT"/>
        </w:rPr>
        <w:t>.</w:t>
      </w:r>
    </w:p>
    <w:p w:rsidR="00DC6618" w:rsidRPr="00CE04D3" w:rsidRDefault="00DC6618" w:rsidP="00DC6618">
      <w:pPr>
        <w:jc w:val="both"/>
        <w:rPr>
          <w:rFonts w:ascii="Calibri" w:eastAsia="Times New Roman" w:hAnsi="Calibri" w:cs="Calibri"/>
          <w:color w:val="19191A"/>
          <w:spacing w:val="0"/>
          <w:sz w:val="20"/>
          <w:szCs w:val="20"/>
          <w:lang w:eastAsia="it-IT"/>
        </w:rPr>
      </w:pPr>
      <w:r w:rsidRPr="00CE04D3">
        <w:rPr>
          <w:rFonts w:ascii="Calibri" w:eastAsia="Times New Roman" w:hAnsi="Calibri" w:cs="Calibri"/>
          <w:bCs/>
          <w:iCs/>
          <w:color w:val="19191A"/>
          <w:spacing w:val="0"/>
          <w:sz w:val="20"/>
          <w:szCs w:val="20"/>
          <w:lang w:eastAsia="it-IT"/>
        </w:rPr>
        <w:t>1. Lo statuto pu</w:t>
      </w:r>
      <w:r w:rsidR="001A7E4E" w:rsidRPr="00CE04D3">
        <w:rPr>
          <w:rFonts w:ascii="Calibri" w:eastAsia="Times New Roman" w:hAnsi="Calibri" w:cs="Calibri"/>
          <w:bCs/>
          <w:iCs/>
          <w:color w:val="19191A"/>
          <w:spacing w:val="0"/>
          <w:sz w:val="20"/>
          <w:szCs w:val="20"/>
          <w:lang w:eastAsia="it-IT"/>
        </w:rPr>
        <w:t>ò</w:t>
      </w:r>
      <w:r w:rsidRPr="00CE04D3">
        <w:rPr>
          <w:rFonts w:ascii="Calibri" w:eastAsia="Times New Roman" w:hAnsi="Calibri" w:cs="Calibri"/>
          <w:bCs/>
          <w:iCs/>
          <w:color w:val="19191A"/>
          <w:spacing w:val="0"/>
          <w:sz w:val="20"/>
          <w:szCs w:val="20"/>
          <w:lang w:eastAsia="it-IT"/>
        </w:rPr>
        <w:t xml:space="preserve"> prevedere che la copertura dei posti di responsabili dei servizi o degli uffici, di qualifiche dirigenziali o di alta specializzazione, possa avvenire mediante contratto a tempo determinato. Per i posti di qualifica dirigenziale, il regolamento sull'ordinamento degli uffici e dei servizi definisce la quota degli stessi attribuibile mediante contratti a tempo determinato, comunque in misura non superiore al 30 per cento dei posti istituiti nella dotazione organica della medesima qualifica e, comunque, per almeno una unit</w:t>
      </w:r>
      <w:r w:rsidR="001A7E4E" w:rsidRPr="00CE04D3">
        <w:rPr>
          <w:rFonts w:ascii="Calibri" w:eastAsia="Times New Roman" w:hAnsi="Calibri" w:cs="Calibri"/>
          <w:bCs/>
          <w:iCs/>
          <w:color w:val="19191A"/>
          <w:spacing w:val="0"/>
          <w:sz w:val="20"/>
          <w:szCs w:val="20"/>
          <w:lang w:eastAsia="it-IT"/>
        </w:rPr>
        <w:t>à</w:t>
      </w:r>
      <w:r w:rsidRPr="00CE04D3">
        <w:rPr>
          <w:rFonts w:ascii="Calibri" w:eastAsia="Times New Roman" w:hAnsi="Calibri" w:cs="Calibri"/>
          <w:bCs/>
          <w:iCs/>
          <w:color w:val="19191A"/>
          <w:spacing w:val="0"/>
          <w:sz w:val="20"/>
          <w:szCs w:val="20"/>
          <w:lang w:eastAsia="it-IT"/>
        </w:rPr>
        <w:t>. Fermi restando i requisiti richiesti per la qualifica da ricoprire, gli incarichi a contratto di cui al presente comma sono conferiti previa selezione pubblica volta ad accertare, in capo ai soggetti interessati, il possesso di comprovata esperienza pluriennale e specifica professionalit</w:t>
      </w:r>
      <w:r w:rsidR="001A7E4E" w:rsidRPr="00CE04D3">
        <w:rPr>
          <w:rFonts w:ascii="Calibri" w:eastAsia="Times New Roman" w:hAnsi="Calibri" w:cs="Calibri"/>
          <w:bCs/>
          <w:iCs/>
          <w:color w:val="19191A"/>
          <w:spacing w:val="0"/>
          <w:sz w:val="20"/>
          <w:szCs w:val="20"/>
          <w:lang w:eastAsia="it-IT"/>
        </w:rPr>
        <w:t>à</w:t>
      </w:r>
      <w:r w:rsidRPr="00CE04D3">
        <w:rPr>
          <w:rFonts w:ascii="Calibri" w:eastAsia="Times New Roman" w:hAnsi="Calibri" w:cs="Calibri"/>
          <w:bCs/>
          <w:iCs/>
          <w:color w:val="19191A"/>
          <w:spacing w:val="0"/>
          <w:sz w:val="20"/>
          <w:szCs w:val="20"/>
          <w:lang w:eastAsia="it-IT"/>
        </w:rPr>
        <w:t xml:space="preserve"> nelle </w:t>
      </w:r>
      <w:r w:rsidR="00CE04D3" w:rsidRPr="00CE04D3">
        <w:rPr>
          <w:rFonts w:ascii="Calibri" w:eastAsia="Times New Roman" w:hAnsi="Calibri" w:cs="Calibri"/>
          <w:bCs/>
          <w:iCs/>
          <w:color w:val="19191A"/>
          <w:spacing w:val="0"/>
          <w:sz w:val="20"/>
          <w:szCs w:val="20"/>
          <w:lang w:eastAsia="it-IT"/>
        </w:rPr>
        <w:t>materie oggetto dell' incarico.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regolamento sull'ordinamento degli uffici e dei servizi, negli enti in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prevista la dirigenza, stabilisce i limiti, i criteri 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 cui possono essere stipulati, al di fuori della dotazione organica, contratti a tempo determinato per i dirigenti e le alte specializzazioni, fermi restando i requisiti richiesti per la qualifica da ricoprire. Tali contratti sono stipulati in misura complessivamente non superiore al 5 per cento del totale della dotazione organica della dirigenza e dell'area direttiva e comunque per almeno una 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Negli altri enti, il regolamento sull'ordinamento degli uffici e dei servizi stabilisce i limiti, i criteri 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 cui possono essere stipulati, al di fuori della dotazione organica, solo in assenza di professionalit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analoghe presenti all'interno dell'ente, contratti a tempo determinato di dirigenti, alte specializzazioni o funzionari dell'area direttiva, fermi restando i requisiti richiesti per la qualifica da ricoprire. Tali contratti sono stipulati in misura complessivamente non superiore al 5 per cento della dotazione organica dell'ente arrotondando il prodotto all'unit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superiore, o ad una 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negli enti con una dotazione organica inferiore alle 20 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contratti di cui ai precedenti commi non possono avere durata superiore al mandato elettivo del sindaco o del presidente della provincia in carica. Il trattamento economico, equivalente a quello previsto dai vigenti contratti collettivi nazionali e decentrati per il personale degli enti locali,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integrato, con provvedimento motivato della giunta, da una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ad personam, commisurata alla specifica qualificazione professionale e culturale, anche in considerazione della temporaneit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rapporto e delle condizioni di mercato relative alle specifiche competenze professionali. Il trattamento economico e l'eventuale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ad personam sono definiti in stretta correlazione con il bilancio dell'ente e non vanno imputati al costo contrattuale e del personale.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Il contratto a tempo determinato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risolto di diritto nel caso in cui l'ente locale dichiari il dissesto o venga a trovarsi nelle situazioni strutturalmente deficitarie.</w:t>
      </w:r>
    </w:p>
    <w:p w:rsidR="00CE04D3" w:rsidRDefault="00DC6618" w:rsidP="00DC6618">
      <w:pPr>
        <w:jc w:val="both"/>
        <w:rPr>
          <w:rFonts w:ascii="Calibri" w:eastAsia="Times New Roman" w:hAnsi="Calibri" w:cs="Calibri"/>
          <w:bCs/>
          <w:iCs/>
          <w:color w:val="19191A"/>
          <w:spacing w:val="0"/>
          <w:sz w:val="20"/>
          <w:szCs w:val="20"/>
          <w:lang w:eastAsia="it-IT"/>
        </w:rPr>
      </w:pPr>
      <w:r w:rsidRPr="00CE04D3">
        <w:rPr>
          <w:rFonts w:ascii="Calibri" w:eastAsia="Times New Roman" w:hAnsi="Calibri" w:cs="Calibri"/>
          <w:bCs/>
          <w:iCs/>
          <w:color w:val="19191A"/>
          <w:spacing w:val="0"/>
          <w:sz w:val="20"/>
          <w:szCs w:val="20"/>
          <w:lang w:eastAsia="it-IT"/>
        </w:rPr>
        <w:t>5. Per il periodo di durata degli incarichi di cui ai commi 1 e 2 del presente articolo nonch</w:t>
      </w:r>
      <w:r w:rsidR="001A7E4E" w:rsidRPr="00CE04D3">
        <w:rPr>
          <w:rFonts w:ascii="Calibri" w:eastAsia="Times New Roman" w:hAnsi="Calibri" w:cs="Calibri"/>
          <w:bCs/>
          <w:iCs/>
          <w:color w:val="19191A"/>
          <w:spacing w:val="0"/>
          <w:sz w:val="20"/>
          <w:szCs w:val="20"/>
          <w:lang w:eastAsia="it-IT"/>
        </w:rPr>
        <w:t>é</w:t>
      </w:r>
      <w:r w:rsidRPr="00CE04D3">
        <w:rPr>
          <w:rFonts w:ascii="Calibri" w:eastAsia="Times New Roman" w:hAnsi="Calibri" w:cs="Calibri"/>
          <w:bCs/>
          <w:iCs/>
          <w:color w:val="19191A"/>
          <w:spacing w:val="0"/>
          <w:sz w:val="20"/>
          <w:szCs w:val="20"/>
          <w:lang w:eastAsia="it-IT"/>
        </w:rPr>
        <w:t xml:space="preserve"> dell'incarico di cui all'articolo 108, i dipendenti delle pubbliche amministrazioni sono collocati in aspettativa senza assegni, con riconoscimento dell'anzianit</w:t>
      </w:r>
      <w:r w:rsidR="001A7E4E" w:rsidRPr="00CE04D3">
        <w:rPr>
          <w:rFonts w:ascii="Calibri" w:eastAsia="Times New Roman" w:hAnsi="Calibri" w:cs="Calibri"/>
          <w:bCs/>
          <w:iCs/>
          <w:color w:val="19191A"/>
          <w:spacing w:val="0"/>
          <w:sz w:val="20"/>
          <w:szCs w:val="20"/>
          <w:lang w:eastAsia="it-IT"/>
        </w:rPr>
        <w:t>à</w:t>
      </w:r>
      <w:r w:rsidRPr="00CE04D3">
        <w:rPr>
          <w:rFonts w:ascii="Calibri" w:eastAsia="Times New Roman" w:hAnsi="Calibri" w:cs="Calibri"/>
          <w:bCs/>
          <w:iCs/>
          <w:color w:val="19191A"/>
          <w:spacing w:val="0"/>
          <w:sz w:val="20"/>
          <w:szCs w:val="20"/>
          <w:lang w:eastAsia="it-IT"/>
        </w:rPr>
        <w:t xml:space="preserve"> di servizio.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Per obiettivi determinati e con convenzioni a termine, il regolamento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collaborazioni esterne ad alto contenuto di professionalit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CE04D3" w:rsidRDefault="00CE04D3" w:rsidP="00DC6618">
      <w:pPr>
        <w:jc w:val="center"/>
        <w:rPr>
          <w:rFonts w:ascii="Calibri" w:eastAsia="Times New Roman" w:hAnsi="Calibri" w:cs="Calibri"/>
          <w:color w:val="19191A"/>
          <w:spacing w:val="0"/>
          <w:sz w:val="20"/>
          <w:szCs w:val="20"/>
          <w:lang w:eastAsia="it-IT"/>
        </w:rPr>
      </w:pPr>
    </w:p>
    <w:p w:rsidR="00CE04D3" w:rsidRDefault="00CE04D3" w:rsidP="00DC6618">
      <w:pPr>
        <w:jc w:val="center"/>
        <w:rPr>
          <w:rFonts w:ascii="Calibri" w:eastAsia="Times New Roman" w:hAnsi="Calibri" w:cs="Calibri"/>
          <w:color w:val="19191A"/>
          <w:spacing w:val="0"/>
          <w:sz w:val="20"/>
          <w:szCs w:val="20"/>
          <w:lang w:eastAsia="it-IT"/>
        </w:rPr>
      </w:pPr>
    </w:p>
    <w:p w:rsidR="00CE04D3" w:rsidRDefault="00CE04D3" w:rsidP="00DC6618">
      <w:pPr>
        <w:jc w:val="center"/>
        <w:rPr>
          <w:rFonts w:ascii="Calibri" w:eastAsia="Times New Roman" w:hAnsi="Calibri" w:cs="Calibri"/>
          <w:color w:val="19191A"/>
          <w:spacing w:val="0"/>
          <w:sz w:val="20"/>
          <w:szCs w:val="20"/>
          <w:lang w:eastAsia="it-IT"/>
        </w:rPr>
      </w:pP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lastRenderedPageBreak/>
        <w:t>Articolo 111</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Adeguamento della disciplina della dirigenza</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tenendo conto delle proprie peculiarit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nell'esercizio della propria potest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statutaria e regolamentare, adeguano lo statuto ed il regolamento ai principi del presente capo e del capo </w:t>
      </w:r>
      <w:proofErr w:type="spellStart"/>
      <w:r w:rsidRPr="00DC6618">
        <w:rPr>
          <w:rFonts w:ascii="Calibri" w:eastAsia="Times New Roman" w:hAnsi="Calibri" w:cs="Calibri"/>
          <w:color w:val="19191A"/>
          <w:spacing w:val="0"/>
          <w:sz w:val="20"/>
          <w:szCs w:val="20"/>
          <w:lang w:eastAsia="it-IT"/>
        </w:rPr>
        <w:t>II</w:t>
      </w:r>
      <w:proofErr w:type="spellEnd"/>
      <w:r w:rsidRPr="00DC6618">
        <w:rPr>
          <w:rFonts w:ascii="Calibri" w:eastAsia="Times New Roman" w:hAnsi="Calibri" w:cs="Calibri"/>
          <w:color w:val="19191A"/>
          <w:spacing w:val="0"/>
          <w:sz w:val="20"/>
          <w:szCs w:val="20"/>
          <w:lang w:eastAsia="it-IT"/>
        </w:rPr>
        <w:t xml:space="preserve"> del decreto legislativo del febbraio 1993, n. 29, e successive modificazioni ed integrazioni.</w:t>
      </w:r>
    </w:p>
    <w:p w:rsidR="00CE04D3" w:rsidRDefault="00CE04D3" w:rsidP="00DC6618">
      <w:pPr>
        <w:jc w:val="both"/>
        <w:rPr>
          <w:rFonts w:ascii="Calibri" w:eastAsia="Times New Roman" w:hAnsi="Calibri" w:cs="Calibri"/>
          <w:color w:val="19191A"/>
          <w:spacing w:val="0"/>
          <w:sz w:val="20"/>
          <w:szCs w:val="20"/>
          <w:lang w:eastAsia="it-IT"/>
        </w:rPr>
      </w:pPr>
    </w:p>
    <w:p w:rsidR="00DC6618" w:rsidRPr="00CE04D3" w:rsidRDefault="00DC6618" w:rsidP="00CE04D3">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TITOLO V</w:t>
      </w:r>
      <w:r w:rsidRPr="00CE04D3">
        <w:rPr>
          <w:rFonts w:ascii="Calibri" w:eastAsia="Times New Roman" w:hAnsi="Calibri" w:cs="Calibri"/>
          <w:b/>
          <w:color w:val="19191A"/>
          <w:spacing w:val="0"/>
          <w:sz w:val="20"/>
          <w:szCs w:val="20"/>
          <w:lang w:eastAsia="it-IT"/>
        </w:rPr>
        <w:br/>
        <w:t>SERVIZI E INTERVENTI PUBBLICI LOCALI</w:t>
      </w:r>
      <w:r w:rsidRPr="00CE04D3">
        <w:rPr>
          <w:rFonts w:ascii="Calibri" w:eastAsia="Times New Roman" w:hAnsi="Calibri" w:cs="Calibri"/>
          <w:b/>
          <w:color w:val="19191A"/>
          <w:spacing w:val="0"/>
          <w:sz w:val="20"/>
          <w:szCs w:val="20"/>
          <w:lang w:eastAsia="it-IT"/>
        </w:rPr>
        <w:br/>
      </w:r>
    </w:p>
    <w:p w:rsidR="00DC6618" w:rsidRPr="00CE04D3" w:rsidRDefault="00DC6618" w:rsidP="00CE04D3">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 112</w:t>
      </w:r>
    </w:p>
    <w:p w:rsidR="00DC6618" w:rsidRPr="00CE04D3" w:rsidRDefault="00DC6618" w:rsidP="00CE04D3">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Servizi pubblici locali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nell'ambito delle rispettive competenze,</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provvedono alla gestione dei servizi pubblici che abbiano per oggetto produzione di beni ed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rivolte a realizzare fini sociali e a promuovere lo sviluppo economico e civile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w:t>
      </w:r>
      <w:r w:rsidRPr="001A7E4E">
        <w:rPr>
          <w:rFonts w:ascii="Calibri" w:eastAsia="Times New Roman" w:hAnsi="Calibri" w:cs="Calibri"/>
          <w:b/>
          <w:bCs/>
          <w:i/>
          <w:iCs/>
          <w:color w:val="19191A"/>
          <w:spacing w:val="0"/>
          <w:sz w:val="20"/>
          <w:szCs w:val="20"/>
          <w:lang w:eastAsia="it-IT"/>
        </w:rPr>
        <w:t>( COMMA ABROGATO DALLA L. 28 DICEMBRE 2001, N.448</w:t>
      </w:r>
      <w:r w:rsidR="00CE04D3">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DC6618" w:rsidRPr="00DC6618" w:rsidRDefault="00CE04D3" w:rsidP="00CE04D3">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 xml:space="preserve"> </w:t>
      </w:r>
      <w:r w:rsidR="00DC6618" w:rsidRPr="00DC6618">
        <w:rPr>
          <w:rFonts w:ascii="Calibri" w:eastAsia="Times New Roman" w:hAnsi="Calibri" w:cs="Calibri"/>
          <w:color w:val="19191A"/>
          <w:spacing w:val="0"/>
          <w:sz w:val="20"/>
          <w:szCs w:val="20"/>
          <w:lang w:eastAsia="it-IT"/>
        </w:rPr>
        <w:t xml:space="preserve">3. Ai servizi pubblici locali si applica il capo </w:t>
      </w:r>
      <w:proofErr w:type="spellStart"/>
      <w:r w:rsidR="00DC6618" w:rsidRPr="00DC6618">
        <w:rPr>
          <w:rFonts w:ascii="Calibri" w:eastAsia="Times New Roman" w:hAnsi="Calibri" w:cs="Calibri"/>
          <w:color w:val="19191A"/>
          <w:spacing w:val="0"/>
          <w:sz w:val="20"/>
          <w:szCs w:val="20"/>
          <w:lang w:eastAsia="it-IT"/>
        </w:rPr>
        <w:t>III</w:t>
      </w:r>
      <w:proofErr w:type="spellEnd"/>
      <w:r w:rsidR="00DC6618" w:rsidRPr="00DC6618">
        <w:rPr>
          <w:rFonts w:ascii="Calibri" w:eastAsia="Times New Roman" w:hAnsi="Calibri" w:cs="Calibri"/>
          <w:color w:val="19191A"/>
          <w:spacing w:val="0"/>
          <w:sz w:val="20"/>
          <w:szCs w:val="20"/>
          <w:lang w:eastAsia="it-IT"/>
        </w:rPr>
        <w:t xml:space="preserve"> del decreto</w:t>
      </w:r>
      <w:r>
        <w:rPr>
          <w:rFonts w:ascii="Calibri" w:eastAsia="Times New Roman" w:hAnsi="Calibri" w:cs="Calibri"/>
          <w:color w:val="19191A"/>
          <w:spacing w:val="0"/>
          <w:sz w:val="20"/>
          <w:szCs w:val="20"/>
          <w:lang w:eastAsia="it-IT"/>
        </w:rPr>
        <w:t xml:space="preserve"> </w:t>
      </w:r>
      <w:r w:rsidR="00DC6618" w:rsidRPr="00DC6618">
        <w:rPr>
          <w:rFonts w:ascii="Calibri" w:eastAsia="Times New Roman" w:hAnsi="Calibri" w:cs="Calibri"/>
          <w:color w:val="19191A"/>
          <w:spacing w:val="0"/>
          <w:sz w:val="20"/>
          <w:szCs w:val="20"/>
          <w:lang w:eastAsia="it-IT"/>
        </w:rPr>
        <w:t>legislativo 30 luglio 1999, n. 286, relativo alla qualit</w:t>
      </w:r>
      <w:r w:rsidR="001A7E4E">
        <w:rPr>
          <w:rFonts w:ascii="Calibri" w:eastAsia="Times New Roman" w:hAnsi="Calibri" w:cs="Calibri"/>
          <w:color w:val="19191A"/>
          <w:spacing w:val="0"/>
          <w:sz w:val="20"/>
          <w:szCs w:val="20"/>
          <w:lang w:eastAsia="it-IT"/>
        </w:rPr>
        <w:t>à</w:t>
      </w:r>
      <w:r w:rsidR="00DC6618" w:rsidRPr="00DC6618">
        <w:rPr>
          <w:rFonts w:ascii="Calibri" w:eastAsia="Times New Roman" w:hAnsi="Calibri" w:cs="Calibri"/>
          <w:color w:val="19191A"/>
          <w:spacing w:val="0"/>
          <w:sz w:val="20"/>
          <w:szCs w:val="20"/>
          <w:lang w:eastAsia="it-IT"/>
        </w:rPr>
        <w:t xml:space="preserve"> dei servizi pubblici locali e carte dei servizi.</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 113</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Gestione delle reti ed erogazione dei servizi pubblic</w:t>
      </w:r>
      <w:r w:rsidR="00CE04D3">
        <w:rPr>
          <w:rFonts w:ascii="Calibri" w:eastAsia="Times New Roman" w:hAnsi="Calibri" w:cs="Calibri"/>
          <w:b/>
          <w:color w:val="19191A"/>
          <w:spacing w:val="0"/>
          <w:sz w:val="20"/>
          <w:szCs w:val="20"/>
          <w:lang w:eastAsia="it-IT"/>
        </w:rPr>
        <w:t>i locali di rilevanza economica.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disposizioni del presente articolo che disciplinano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gestione ed affidamento dei servizi pubblici locali concernono la tutela della concorrenza e sono inderogabili ed integrative delle discipline di settore. Restano ferme le altre disposizioni di settore e quelle di attuazione di specifiche normative comunitarie. Restano esclusi dal campo di applicazione del presente articolo i settori disciplinati dai decreti legislativi 16 marzo 1999, n. 79, e 23 maggio 2000, n. 164.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1-bis. Le disposizioni del presente articolo non si applicano al settore del trasporto pubblico locale che resta disciplinato dal decreto legislativo 19 novembre 1997, n. 422, e successive modificazioni.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enti locali non possono cedere la propriet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impianti, delle reti e delle altre dotazioni destinati all'esercizio dei servizi pubblici di cui al comma 1, salvo quanto stabilito dal comma 13.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2-bis. Le disposizioni del presente articolo non si applicano agli impianti di trasporti a fune per la mobilit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proofErr w:type="spellStart"/>
      <w:r w:rsidRPr="00DC6618">
        <w:rPr>
          <w:rFonts w:ascii="Calibri" w:eastAsia="Times New Roman" w:hAnsi="Calibri" w:cs="Calibri"/>
          <w:color w:val="19191A"/>
          <w:spacing w:val="0"/>
          <w:sz w:val="20"/>
          <w:szCs w:val="20"/>
          <w:lang w:eastAsia="it-IT"/>
        </w:rPr>
        <w:t>turistico-sportiva</w:t>
      </w:r>
      <w:proofErr w:type="spellEnd"/>
      <w:r w:rsidRPr="00DC6618">
        <w:rPr>
          <w:rFonts w:ascii="Calibri" w:eastAsia="Times New Roman" w:hAnsi="Calibri" w:cs="Calibri"/>
          <w:color w:val="19191A"/>
          <w:spacing w:val="0"/>
          <w:sz w:val="20"/>
          <w:szCs w:val="20"/>
          <w:lang w:eastAsia="it-IT"/>
        </w:rPr>
        <w:t xml:space="preserve"> eserciti in aree montane.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discipline di settore stabiliscono i casi nei quali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gestione delle reti e degli impianti destinati alla produzione dei servizi pubblici locali di cui al comma 1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separata da quella di erogazione degli stessi.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in ogni caso, garantito l'accesso alle reti a tutti i soggetti legittimati all'erogazione dei relativi servizi.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Qualora sia separata dall'attivit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erogazione dei servizi,</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per la gestione delle reti, degli impianti e delle altre dotazioni</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patrimoniali gli enti locali, anche in forma associata, si</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avvalgono: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di soggetti allo scopo costituiti, nella forma di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w:t>
      </w:r>
      <w:r w:rsidR="00CE04D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capitali con la partecipazione totalitaria di capitale pubblico cui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affidata direttamente tale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 condizione che gli enti pubblici titolari del capitale sociale esercitino sulla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un controllo analogo a quello esercitato sui propri servizi e che 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realizzi la parte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importante della propria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 l'ente o gli enti pubblici che la controllano;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di imprese idonee, da individuare mediante procedure ad evidenza pubblica, ai sensi del comma 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w:t>
      </w:r>
      <w:r w:rsidRPr="001A7E4E">
        <w:rPr>
          <w:rFonts w:ascii="Calibri" w:eastAsia="Times New Roman" w:hAnsi="Calibri" w:cs="Calibri"/>
          <w:b/>
          <w:bCs/>
          <w:i/>
          <w:iCs/>
          <w:color w:val="19191A"/>
          <w:spacing w:val="0"/>
          <w:sz w:val="20"/>
          <w:szCs w:val="20"/>
          <w:lang w:eastAsia="it-IT"/>
        </w:rPr>
        <w:t xml:space="preserve">(COMMA ABROGATO DAL </w:t>
      </w:r>
      <w:r w:rsidR="00CE04D3">
        <w:rPr>
          <w:rFonts w:ascii="Calibri" w:eastAsia="Times New Roman" w:hAnsi="Calibri" w:cs="Calibri"/>
          <w:b/>
          <w:bCs/>
          <w:i/>
          <w:iCs/>
          <w:color w:val="19191A"/>
          <w:spacing w:val="0"/>
          <w:sz w:val="20"/>
          <w:szCs w:val="20"/>
          <w:lang w:eastAsia="it-IT"/>
        </w:rPr>
        <w:t>D.P.R. 7 SETTEMBRE 2010, N. 168ì</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5-bis. </w:t>
      </w:r>
      <w:r w:rsidRPr="001A7E4E">
        <w:rPr>
          <w:rFonts w:ascii="Calibri" w:eastAsia="Times New Roman" w:hAnsi="Calibri" w:cs="Calibri"/>
          <w:b/>
          <w:bCs/>
          <w:i/>
          <w:iCs/>
          <w:color w:val="19191A"/>
          <w:spacing w:val="0"/>
          <w:sz w:val="20"/>
          <w:szCs w:val="20"/>
          <w:lang w:eastAsia="it-IT"/>
        </w:rPr>
        <w:t>(COMMA ABROGATO DAL D.P.R. 7 SETTEMBRE 2010, N. 168)</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5-ter. In ogni caso in cui la gestione della rete, separata o integrata con l'erogazione dei servizi, non sia stata affidata con gara ad evidenza pubblica, i soggetti gestori di cui ai precedenti commi provvedono all'esecuzione dei lavori comunque connessi alla gestione della rete esclusivamente mediante contratti di appalto o di concessione di lavori pubblici, aggiudicati a seguito di procedure di evidenza pubblica, ovvero in economia nei limiti di cui all'articolo 24 della legge 11 febbraio 1994, n. 109, e all'articolo 143 del regolamento di cui al decreto del Presidente della Repubblica 21 dicembre 1999, n. 554. Qualora la gestione della rete, separata o integrata con la gestione dei servizi, sia stata affidata con procedure di gara, il soggetto gestore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realizzare direttamente i lavori connessi alla gestione della rete, purch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qualificato ai sensi della normativa vigente e purch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 gara espletata abbia avuto ad oggetto sia la gestione del servizio relativo alla rete, sia l'esecuzione dei lavori connessi. Qualora, invece, la gara abbia avuto ad oggetto esclusivamente la gestione del servizio relativo alla rete, il gestore deve appaltare i lavori a terzi con le procedure ad evidenza pubblica previste dalla legislazione vigente.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w:t>
      </w:r>
      <w:r w:rsidRPr="001A7E4E">
        <w:rPr>
          <w:rFonts w:ascii="Calibri" w:eastAsia="Times New Roman" w:hAnsi="Calibri" w:cs="Calibri"/>
          <w:b/>
          <w:bCs/>
          <w:i/>
          <w:iCs/>
          <w:color w:val="19191A"/>
          <w:spacing w:val="0"/>
          <w:sz w:val="20"/>
          <w:szCs w:val="20"/>
          <w:lang w:eastAsia="it-IT"/>
        </w:rPr>
        <w:t>(COMMA ABROGATO DAL D.P.R. 7 SETTEMBRE 2010, N. 168)</w:t>
      </w:r>
      <w:r w:rsidRPr="00DC6618">
        <w:rPr>
          <w:rFonts w:ascii="Calibri" w:eastAsia="Times New Roman" w:hAnsi="Calibri" w:cs="Calibri"/>
          <w:color w:val="19191A"/>
          <w:spacing w:val="0"/>
          <w:sz w:val="20"/>
          <w:szCs w:val="20"/>
          <w:lang w:eastAsia="it-IT"/>
        </w:rPr>
        <w:t>.</w:t>
      </w:r>
    </w:p>
    <w:p w:rsidR="00DC6618" w:rsidRPr="00DC6618" w:rsidRDefault="00DC6618" w:rsidP="00CE04D3">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w:t>
      </w:r>
      <w:r w:rsidRPr="001A7E4E">
        <w:rPr>
          <w:rFonts w:ascii="Calibri" w:eastAsia="Times New Roman" w:hAnsi="Calibri" w:cs="Calibri"/>
          <w:b/>
          <w:bCs/>
          <w:i/>
          <w:iCs/>
          <w:color w:val="19191A"/>
          <w:spacing w:val="0"/>
          <w:sz w:val="20"/>
          <w:szCs w:val="20"/>
          <w:lang w:eastAsia="it-IT"/>
        </w:rPr>
        <w:t>(COMMA ABROGATO DAL D.P.R. 7 SETTEMBRE 2010, N. 168)</w:t>
      </w:r>
      <w:r w:rsidRPr="00DC6618">
        <w:rPr>
          <w:rFonts w:ascii="Calibri" w:eastAsia="Times New Roman" w:hAnsi="Calibri" w:cs="Calibri"/>
          <w:color w:val="19191A"/>
          <w:spacing w:val="0"/>
          <w:sz w:val="20"/>
          <w:szCs w:val="20"/>
          <w:lang w:eastAsia="it-IT"/>
        </w:rPr>
        <w:t>. </w:t>
      </w:r>
      <w:r w:rsidRPr="001A7E4E">
        <w:rPr>
          <w:rFonts w:ascii="Calibri" w:eastAsia="Times New Roman" w:hAnsi="Calibri" w:cs="Calibri"/>
          <w:b/>
          <w:bCs/>
          <w:i/>
          <w:iCs/>
          <w:color w:val="19191A"/>
          <w:spacing w:val="0"/>
          <w:sz w:val="20"/>
          <w:szCs w:val="20"/>
          <w:lang w:eastAsia="it-IT"/>
        </w:rPr>
        <w:t>(45)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w:t>
      </w:r>
      <w:r w:rsidRPr="001A7E4E">
        <w:rPr>
          <w:rFonts w:ascii="Calibri" w:eastAsia="Times New Roman" w:hAnsi="Calibri" w:cs="Calibri"/>
          <w:b/>
          <w:bCs/>
          <w:i/>
          <w:iCs/>
          <w:color w:val="19191A"/>
          <w:spacing w:val="0"/>
          <w:sz w:val="20"/>
          <w:szCs w:val="20"/>
          <w:lang w:eastAsia="it-IT"/>
        </w:rPr>
        <w:t>(COMMA ABROGATO DAL D.P.R. 7 SETTEMBRE 2010, N. 168)</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Alla scadenza del periodo di affidamento, e in esito alla successiva gara di affidamento, le reti, gli impianti e le altre dotazioni patrimoniali di propriet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enti locali o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 comma 13 sono assegnati al nuovo gestore. </w:t>
      </w:r>
      <w:r w:rsidRPr="001A7E4E">
        <w:rPr>
          <w:rFonts w:ascii="Calibri" w:eastAsia="Times New Roman" w:hAnsi="Calibri" w:cs="Calibri"/>
          <w:b/>
          <w:bCs/>
          <w:i/>
          <w:iCs/>
          <w:color w:val="19191A"/>
          <w:spacing w:val="0"/>
          <w:sz w:val="20"/>
          <w:szCs w:val="20"/>
          <w:lang w:eastAsia="it-IT"/>
        </w:rPr>
        <w:t>(PERIODO ABROGATO DAL D.P.R. 7 SETTEMBRE 2010, N. 168))</w:t>
      </w:r>
      <w:r w:rsidRPr="00DC6618">
        <w:rPr>
          <w:rFonts w:ascii="Calibri" w:eastAsia="Times New Roman" w:hAnsi="Calibri" w:cs="Calibri"/>
          <w:color w:val="19191A"/>
          <w:spacing w:val="0"/>
          <w:sz w:val="20"/>
          <w:szCs w:val="20"/>
          <w:lang w:eastAsia="it-IT"/>
        </w:rPr>
        <w:t>. </w:t>
      </w:r>
      <w:r w:rsidRPr="001A7E4E">
        <w:rPr>
          <w:rFonts w:ascii="Calibri" w:eastAsia="Times New Roman" w:hAnsi="Calibri" w:cs="Calibri"/>
          <w:b/>
          <w:bCs/>
          <w:i/>
          <w:iCs/>
          <w:color w:val="19191A"/>
          <w:spacing w:val="0"/>
          <w:sz w:val="20"/>
          <w:szCs w:val="20"/>
          <w:lang w:eastAsia="it-IT"/>
        </w:rPr>
        <w:t>((PERIODO ABROGATO DAL D.P.R. 7 SETTEMBRE 2010, N. 168)</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 xml:space="preserve">10.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vietata ogni forma di differenziazione nel trattamento dei gestori di pubblico servizio in ordine al regime tributario,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alla concessione da chiunque dovuta di contribuzioni o agevolazioni per la gestione del servizio.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11. I rapporti degli enti locali con 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erogazione del servizio e con 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gestione delle reti e degli impianti sono regolati da contratti di servizio, allegati ai capitolati di gara, che dovranno prevedere i livelli dei servizi da garantire e adeguati strumenti di verifica del rispetto dei livelli previsti.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12. L'ente locale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cedere in tutto o in parte la propria partecipazione nelle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erogatrici di servizi mediante procedure ad evidenza pubblica da rinnovarsi alla scadenza del periodo di affidamento. Tale cessione non comporta effetti sulla durata delle concessioni e degli affidamenti in essere.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13. Gli enti locali, anche in forma associata, nei casi in cui non sia vietato dalle normative di settore, possono conferire la propriet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reti, degli impianti, e delle altre dotazioni patrimoniali 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 capitale interamente pubblico, che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incedibile. Tali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pongono le reti, gli impianti e le altre dotazioni patrimoniali a disposizione dei gestori incaricati della gestione del servizio o, ove prevista la gestione separata della rete, dei gestori di quest'ultima, a fronte di un canone stabilito dalla competente 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settore, ove prevista, o dagli enti locali. Alla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suddetta gli enti locali possono anche assegnare, ai sensi della lettera a) del comma 4, la gestione delle reti,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il compito di espletare le gare di cui al comma 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14. </w:t>
      </w:r>
      <w:r w:rsidRPr="001A7E4E">
        <w:rPr>
          <w:rFonts w:ascii="Calibri" w:eastAsia="Times New Roman" w:hAnsi="Calibri" w:cs="Calibri"/>
          <w:b/>
          <w:bCs/>
          <w:i/>
          <w:iCs/>
          <w:color w:val="19191A"/>
          <w:spacing w:val="0"/>
          <w:sz w:val="20"/>
          <w:szCs w:val="20"/>
          <w:lang w:eastAsia="it-IT"/>
        </w:rPr>
        <w:t>(COMMA ABROGATO DAL D.P.R. 7 SETTEMBRE 2010, N. 168)</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15. Le disposizioni del presente articolo non si applicano alle regioni a statuto speciale e alle province autonome di Trento e di Bolzano, se incompatibili con le attribuzioni previste dallo statuto e dalle relative norme di attuazione.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15-bis. </w:t>
      </w:r>
      <w:r w:rsidRPr="001A7E4E">
        <w:rPr>
          <w:rFonts w:ascii="Calibri" w:eastAsia="Times New Roman" w:hAnsi="Calibri" w:cs="Calibri"/>
          <w:b/>
          <w:bCs/>
          <w:i/>
          <w:iCs/>
          <w:color w:val="19191A"/>
          <w:spacing w:val="0"/>
          <w:sz w:val="20"/>
          <w:szCs w:val="20"/>
          <w:lang w:eastAsia="it-IT"/>
        </w:rPr>
        <w:t>(COMMA ABROGATO DAL D.P.R. 7 SETTEMBRE 2010, N. 168)</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15-ter. </w:t>
      </w:r>
      <w:r w:rsidRPr="001A7E4E">
        <w:rPr>
          <w:rFonts w:ascii="Calibri" w:eastAsia="Times New Roman" w:hAnsi="Calibri" w:cs="Calibri"/>
          <w:b/>
          <w:bCs/>
          <w:i/>
          <w:iCs/>
          <w:color w:val="19191A"/>
          <w:spacing w:val="0"/>
          <w:sz w:val="20"/>
          <w:szCs w:val="20"/>
          <w:lang w:eastAsia="it-IT"/>
        </w:rPr>
        <w:t>(COMMA ABROGATO DAL D.P.R. 7 SETTEMBRE 2010, N. 168)</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15-quater. </w:t>
      </w:r>
      <w:r w:rsidRPr="001A7E4E">
        <w:rPr>
          <w:rFonts w:ascii="Calibri" w:eastAsia="Times New Roman" w:hAnsi="Calibri" w:cs="Calibri"/>
          <w:b/>
          <w:bCs/>
          <w:i/>
          <w:iCs/>
          <w:color w:val="19191A"/>
          <w:spacing w:val="0"/>
          <w:sz w:val="20"/>
          <w:szCs w:val="20"/>
          <w:lang w:eastAsia="it-IT"/>
        </w:rPr>
        <w:t>(COMMA ABROGATO DAL D.P.R. 7 SETTEMBR</w:t>
      </w:r>
      <w:r w:rsidR="00CE04D3">
        <w:rPr>
          <w:rFonts w:ascii="Calibri" w:eastAsia="Times New Roman" w:hAnsi="Calibri" w:cs="Calibri"/>
          <w:b/>
          <w:bCs/>
          <w:i/>
          <w:iCs/>
          <w:color w:val="19191A"/>
          <w:spacing w:val="0"/>
          <w:sz w:val="20"/>
          <w:szCs w:val="20"/>
          <w:lang w:eastAsia="it-IT"/>
        </w:rPr>
        <w:t>E 2010, N. 168</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 (35)</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AGGIORNAMENTO (22)</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La Corte costituzionale, con sentenza 13-27 luglio 2004, n. 272 (in G.U. 1a s.s. 4/8/2004, n. 30) ha dichiarato l'illegittimit</w:t>
      </w:r>
      <w:r w:rsidR="001A7E4E" w:rsidRPr="00CE04D3">
        <w:rPr>
          <w:rFonts w:ascii="Calibri" w:eastAsia="Times New Roman" w:hAnsi="Calibri" w:cs="Calibri"/>
          <w:color w:val="19191A"/>
          <w:spacing w:val="0"/>
          <w:sz w:val="18"/>
          <w:szCs w:val="18"/>
          <w:lang w:eastAsia="it-IT"/>
        </w:rPr>
        <w:t>à</w:t>
      </w:r>
      <w:r w:rsidRPr="00CE04D3">
        <w:rPr>
          <w:rFonts w:ascii="Calibri" w:eastAsia="Times New Roman" w:hAnsi="Calibri" w:cs="Calibri"/>
          <w:color w:val="19191A"/>
          <w:spacing w:val="0"/>
          <w:sz w:val="18"/>
          <w:szCs w:val="18"/>
          <w:lang w:eastAsia="it-IT"/>
        </w:rPr>
        <w:t xml:space="preserve"> costituzionale del comma 7, limitatamente al secondo ed al terzo periodo, del presente articolo, nel testo sostituito dall'art. 35, comma 1, della legge 28 dicembre 2001, n. 448.</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AGGIORNAMENTO (35)</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 xml:space="preserve">Il D.L. 25 giugno 2008, n.112 convertito, con modificazioni, con L. 6 agosto 2008, n. 133 ha disposto (con l'art. 23-bis, comma 11) che "L'articolo 113 del testo unico delle leggi sull'ordinamento degli enti locali, di cui al decreto legislativo 18 agosto 2000, n. 267, e successive modificazioni, </w:t>
      </w:r>
      <w:r w:rsidR="001A7E4E" w:rsidRPr="00CE04D3">
        <w:rPr>
          <w:rFonts w:ascii="Calibri" w:eastAsia="Times New Roman" w:hAnsi="Calibri" w:cs="Calibri"/>
          <w:color w:val="19191A"/>
          <w:spacing w:val="0"/>
          <w:sz w:val="18"/>
          <w:szCs w:val="18"/>
          <w:lang w:eastAsia="it-IT"/>
        </w:rPr>
        <w:t>é</w:t>
      </w:r>
      <w:r w:rsidRPr="00CE04D3">
        <w:rPr>
          <w:rFonts w:ascii="Calibri" w:eastAsia="Times New Roman" w:hAnsi="Calibri" w:cs="Calibri"/>
          <w:color w:val="19191A"/>
          <w:spacing w:val="0"/>
          <w:sz w:val="18"/>
          <w:szCs w:val="18"/>
          <w:lang w:eastAsia="it-IT"/>
        </w:rPr>
        <w:t xml:space="preserve"> abrogato nelle parti incompatibili con</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le disposizioni di cui al presente articolo."</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AGGIORNAMENTO (45)</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Il D.P.R. 7 settembre 2010, n. 168 ha disposto (con l'art. 12, comma 2) che "Le leggi, i regolamenti, i decreti, o altri provvedimenti, che fanno riferimento al comma 7 dell'articolo 113 del decreto legislativo 18 agosto 2000, n. 267, e successive modificazioni, abrogato dal comma 1, lettera a), si intendono riferiti al comma 1 dell'articolo 3 del presente regolamento".</w:t>
      </w:r>
    </w:p>
    <w:p w:rsidR="00CE04D3" w:rsidRDefault="00CE04D3" w:rsidP="00DC6618">
      <w:pPr>
        <w:jc w:val="center"/>
        <w:rPr>
          <w:rFonts w:ascii="Calibri" w:eastAsia="Times New Roman" w:hAnsi="Calibri" w:cs="Calibri"/>
          <w:color w:val="19191A"/>
          <w:spacing w:val="0"/>
          <w:sz w:val="20"/>
          <w:szCs w:val="20"/>
          <w:lang w:eastAsia="it-IT"/>
        </w:rPr>
      </w:pP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Art. 113-bis</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Gestione dei servizi pubblici loca</w:t>
      </w:r>
      <w:r w:rsidR="009A0F1F">
        <w:rPr>
          <w:rFonts w:ascii="Calibri" w:eastAsia="Times New Roman" w:hAnsi="Calibri" w:cs="Calibri"/>
          <w:b/>
          <w:color w:val="19191A"/>
          <w:spacing w:val="0"/>
          <w:sz w:val="20"/>
          <w:szCs w:val="20"/>
          <w:lang w:eastAsia="it-IT"/>
        </w:rPr>
        <w:t>li privi di rilevanza economica.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Ferme restando le disposizioni previste per i singoli settori, i servizi pubblici locali privi di rilevanza economica sono gestiti mediante affidamento diretto 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istituzioni;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aziende speciali, anche consortili;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 capitale interamente pubblico a condizione che gli enti pubblici titolari del capitale sociale esercitino sulla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un controllo analogo a quello esercitato sui propri servizi e che 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realizzi la parte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importante della propria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 l'ente o gli enti pubblici che la controllano.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consentita la gestione in economia quando, per le modeste dimensioni o per le caratteristiche del servizio, non sia opportuno procedere ad affidamento ai soggetti di cui al comma 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enti locali possono procedere all'affidamento diretto dei servizi culturali e del tempo libero anche ad associazioni e fondazioni da loro costituite o partecipate.</w:t>
      </w:r>
    </w:p>
    <w:p w:rsidR="00DC6618" w:rsidRPr="00DC6618" w:rsidRDefault="00DC6618" w:rsidP="00CE04D3">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w:t>
      </w:r>
      <w:r w:rsidR="00CE04D3" w:rsidRPr="00CE04D3">
        <w:rPr>
          <w:rFonts w:ascii="Calibri" w:eastAsia="Times New Roman" w:hAnsi="Calibri" w:cs="Calibri"/>
          <w:b/>
          <w:i/>
          <w:color w:val="19191A"/>
          <w:spacing w:val="0"/>
          <w:sz w:val="20"/>
          <w:szCs w:val="20"/>
          <w:lang w:eastAsia="it-IT"/>
        </w:rPr>
        <w:t>(</w:t>
      </w:r>
      <w:r w:rsidRPr="00CE04D3">
        <w:rPr>
          <w:rFonts w:ascii="Calibri" w:eastAsia="Times New Roman" w:hAnsi="Calibri" w:cs="Calibri"/>
          <w:b/>
          <w:i/>
          <w:color w:val="19191A"/>
          <w:spacing w:val="0"/>
          <w:sz w:val="20"/>
          <w:szCs w:val="20"/>
          <w:lang w:eastAsia="it-IT"/>
        </w:rPr>
        <w:t>COMMA ABROGATO DAL D.L. 30 SETTEMBRE 2003, N. 269, CONVERTITO</w:t>
      </w:r>
      <w:r w:rsidR="00CE04D3" w:rsidRPr="00CE04D3">
        <w:rPr>
          <w:rFonts w:ascii="Calibri" w:eastAsia="Times New Roman" w:hAnsi="Calibri" w:cs="Calibri"/>
          <w:b/>
          <w:i/>
          <w:color w:val="19191A"/>
          <w:spacing w:val="0"/>
          <w:sz w:val="20"/>
          <w:szCs w:val="20"/>
          <w:lang w:eastAsia="it-IT"/>
        </w:rPr>
        <w:t xml:space="preserve"> </w:t>
      </w:r>
      <w:r w:rsidRPr="00CE04D3">
        <w:rPr>
          <w:rFonts w:ascii="Calibri" w:eastAsia="Times New Roman" w:hAnsi="Calibri" w:cs="Calibri"/>
          <w:b/>
          <w:i/>
          <w:color w:val="19191A"/>
          <w:spacing w:val="0"/>
          <w:sz w:val="20"/>
          <w:szCs w:val="20"/>
          <w:lang w:eastAsia="it-IT"/>
        </w:rPr>
        <w:t>CON MODIFICAZIONI DALLA L. 24 NOVEMBRE 2003, N. 326</w:t>
      </w:r>
      <w:r w:rsidR="00CE04D3" w:rsidRPr="00CE04D3">
        <w:rPr>
          <w:rFonts w:ascii="Calibri" w:eastAsia="Times New Roman" w:hAnsi="Calibri" w:cs="Calibri"/>
          <w:b/>
          <w: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rapporti tra gli enti locali ed i soggetti erogatori dei servizi di cui al presente articolo sono regolati da contratti di servizio. </w:t>
      </w:r>
      <w:r w:rsidRPr="001A7E4E">
        <w:rPr>
          <w:rFonts w:ascii="Calibri" w:eastAsia="Times New Roman" w:hAnsi="Calibri" w:cs="Calibri"/>
          <w:b/>
          <w:bCs/>
          <w:i/>
          <w:iCs/>
          <w:color w:val="19191A"/>
          <w:spacing w:val="0"/>
          <w:sz w:val="20"/>
          <w:szCs w:val="20"/>
          <w:lang w:eastAsia="it-IT"/>
        </w:rPr>
        <w:t>((22))</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AGGIORNAMENTO (22)</w:t>
      </w:r>
    </w:p>
    <w:p w:rsidR="00DC6618" w:rsidRPr="00CE04D3" w:rsidRDefault="00DC6618" w:rsidP="00DC6618">
      <w:pPr>
        <w:jc w:val="both"/>
        <w:rPr>
          <w:rFonts w:ascii="Calibri" w:eastAsia="Times New Roman" w:hAnsi="Calibri" w:cs="Calibri"/>
          <w:color w:val="19191A"/>
          <w:spacing w:val="0"/>
          <w:sz w:val="18"/>
          <w:szCs w:val="18"/>
          <w:lang w:eastAsia="it-IT"/>
        </w:rPr>
      </w:pPr>
      <w:r w:rsidRPr="00CE04D3">
        <w:rPr>
          <w:rFonts w:ascii="Calibri" w:eastAsia="Times New Roman" w:hAnsi="Calibri" w:cs="Calibri"/>
          <w:color w:val="19191A"/>
          <w:spacing w:val="0"/>
          <w:sz w:val="18"/>
          <w:szCs w:val="18"/>
          <w:lang w:eastAsia="it-IT"/>
        </w:rPr>
        <w:t>La Corte costituzionale, con sentenza 13-27 luglio 2004, n. 272 (in G.U. 1a s.s. 4/8/2004, n. 30) ha dichiarato l'illegittimit</w:t>
      </w:r>
      <w:r w:rsidR="001A7E4E" w:rsidRPr="00CE04D3">
        <w:rPr>
          <w:rFonts w:ascii="Calibri" w:eastAsia="Times New Roman" w:hAnsi="Calibri" w:cs="Calibri"/>
          <w:color w:val="19191A"/>
          <w:spacing w:val="0"/>
          <w:sz w:val="18"/>
          <w:szCs w:val="18"/>
          <w:lang w:eastAsia="it-IT"/>
        </w:rPr>
        <w:t>à</w:t>
      </w:r>
      <w:r w:rsidRPr="00CE04D3">
        <w:rPr>
          <w:rFonts w:ascii="Calibri" w:eastAsia="Times New Roman" w:hAnsi="Calibri" w:cs="Calibri"/>
          <w:color w:val="19191A"/>
          <w:spacing w:val="0"/>
          <w:sz w:val="18"/>
          <w:szCs w:val="18"/>
          <w:lang w:eastAsia="it-IT"/>
        </w:rPr>
        <w:t xml:space="preserve"> costituzionale del presente art. 113-bis, nel testo introdotto dal comma 15 dell'art. 35 della legge n. 448 del 2001.</w:t>
      </w:r>
    </w:p>
    <w:p w:rsidR="00CE04D3" w:rsidRDefault="00CE04D3">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br w:type="page"/>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lastRenderedPageBreak/>
        <w:t>Articolo 114</w:t>
      </w:r>
    </w:p>
    <w:p w:rsidR="00DC6618" w:rsidRPr="00CE04D3" w:rsidRDefault="00DC6618" w:rsidP="00DC6618">
      <w:pPr>
        <w:jc w:val="center"/>
        <w:rPr>
          <w:rFonts w:ascii="Calibri" w:eastAsia="Times New Roman" w:hAnsi="Calibri" w:cs="Calibri"/>
          <w:b/>
          <w:color w:val="19191A"/>
          <w:spacing w:val="0"/>
          <w:sz w:val="20"/>
          <w:szCs w:val="20"/>
          <w:lang w:eastAsia="it-IT"/>
        </w:rPr>
      </w:pPr>
      <w:r w:rsidRPr="00CE04D3">
        <w:rPr>
          <w:rFonts w:ascii="Calibri" w:eastAsia="Times New Roman" w:hAnsi="Calibri" w:cs="Calibri"/>
          <w:b/>
          <w:color w:val="19191A"/>
          <w:spacing w:val="0"/>
          <w:sz w:val="20"/>
          <w:szCs w:val="20"/>
          <w:lang w:eastAsia="it-IT"/>
        </w:rPr>
        <w:t>Aziende speciali ed istituzioni</w:t>
      </w:r>
      <w:r w:rsidR="009A0F1F">
        <w:rPr>
          <w:rFonts w:ascii="Calibri" w:eastAsia="Times New Roman" w:hAnsi="Calibri" w:cs="Calibri"/>
          <w:b/>
          <w:color w:val="19191A"/>
          <w:spacing w:val="0"/>
          <w:sz w:val="20"/>
          <w:szCs w:val="20"/>
          <w:lang w:eastAsia="it-IT"/>
        </w:rPr>
        <w:t>.</w:t>
      </w:r>
    </w:p>
    <w:p w:rsidR="00DC6618" w:rsidRPr="00CE04D3"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L'azienda speciale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ente strumentale dell'ente locale dotato di personalit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giuridica, di autonomia imprenditoriale e di proprio statuto, approvato dal consiglio comunale o provinciale. </w:t>
      </w:r>
      <w:r w:rsidRPr="00CE04D3">
        <w:rPr>
          <w:rFonts w:ascii="Calibri" w:eastAsia="Times New Roman" w:hAnsi="Calibri" w:cs="Calibri"/>
          <w:bCs/>
          <w:iCs/>
          <w:color w:val="19191A"/>
          <w:spacing w:val="0"/>
          <w:sz w:val="20"/>
          <w:szCs w:val="20"/>
          <w:lang w:eastAsia="it-IT"/>
        </w:rPr>
        <w:t>L'azienda speciale conforma la propria gestione ai principi contabili generali contenuti nell'allegato n. 1 al decreto legislativo 23 giugno 2011, n. 118, e successive modificazioni, ed ai principi del codice civile.</w:t>
      </w:r>
      <w:r w:rsidRPr="00CE04D3">
        <w:rPr>
          <w:rFonts w:ascii="Calibri" w:eastAsia="Times New Roman" w:hAnsi="Calibri" w:cs="Calibri"/>
          <w:color w:val="19191A"/>
          <w:spacing w:val="0"/>
          <w:sz w:val="20"/>
          <w:szCs w:val="20"/>
          <w:lang w:eastAsia="it-IT"/>
        </w:rPr>
        <w:t> </w:t>
      </w:r>
      <w:r w:rsidR="00CE04D3">
        <w:rPr>
          <w:rFonts w:ascii="Calibri" w:eastAsia="Times New Roman" w:hAnsi="Calibri" w:cs="Calibri"/>
          <w:bCs/>
          <w:iCs/>
          <w:color w:val="19191A"/>
          <w:spacing w:val="0"/>
          <w:sz w:val="20"/>
          <w:szCs w:val="20"/>
          <w:lang w:eastAsia="it-IT"/>
        </w:rPr>
        <w:t>(83)</w:t>
      </w:r>
    </w:p>
    <w:p w:rsidR="00DC6618" w:rsidRPr="00CE04D3"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L'istituzione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organismo strumentale dell'ente locale per l'esercizio di servizi sociali, dotato di autonomia gestionale. </w:t>
      </w:r>
      <w:r w:rsidRPr="00CE04D3">
        <w:rPr>
          <w:rFonts w:ascii="Calibri" w:eastAsia="Times New Roman" w:hAnsi="Calibri" w:cs="Calibri"/>
          <w:bCs/>
          <w:iCs/>
          <w:color w:val="19191A"/>
          <w:spacing w:val="0"/>
          <w:sz w:val="20"/>
          <w:szCs w:val="20"/>
          <w:lang w:eastAsia="it-IT"/>
        </w:rPr>
        <w:t>L'istituzione conforma la propria gestione ai principi contabili generali e applicati allegati al decreto legislativo 23 giugno 2011, n. 118 e successive modificazioni e integrazioni ed adotta il medesimo sistema contabile dell'ente locale che lo ha istituito, nel rispetto di quanto previsto dall'art. 151, comma 2. L'ente locale che si avvale della facolt</w:t>
      </w:r>
      <w:r w:rsidR="001A7E4E" w:rsidRPr="00CE04D3">
        <w:rPr>
          <w:rFonts w:ascii="Calibri" w:eastAsia="Times New Roman" w:hAnsi="Calibri" w:cs="Calibri"/>
          <w:bCs/>
          <w:iCs/>
          <w:color w:val="19191A"/>
          <w:spacing w:val="0"/>
          <w:sz w:val="20"/>
          <w:szCs w:val="20"/>
          <w:lang w:eastAsia="it-IT"/>
        </w:rPr>
        <w:t>à</w:t>
      </w:r>
      <w:r w:rsidRPr="00CE04D3">
        <w:rPr>
          <w:rFonts w:ascii="Calibri" w:eastAsia="Times New Roman" w:hAnsi="Calibri" w:cs="Calibri"/>
          <w:bCs/>
          <w:iCs/>
          <w:color w:val="19191A"/>
          <w:spacing w:val="0"/>
          <w:sz w:val="20"/>
          <w:szCs w:val="20"/>
          <w:lang w:eastAsia="it-IT"/>
        </w:rPr>
        <w:t xml:space="preserve"> di non tenere la contabilit</w:t>
      </w:r>
      <w:r w:rsidR="001A7E4E" w:rsidRPr="00CE04D3">
        <w:rPr>
          <w:rFonts w:ascii="Calibri" w:eastAsia="Times New Roman" w:hAnsi="Calibri" w:cs="Calibri"/>
          <w:bCs/>
          <w:iCs/>
          <w:color w:val="19191A"/>
          <w:spacing w:val="0"/>
          <w:sz w:val="20"/>
          <w:szCs w:val="20"/>
          <w:lang w:eastAsia="it-IT"/>
        </w:rPr>
        <w:t>à</w:t>
      </w:r>
      <w:r w:rsidRPr="00CE04D3">
        <w:rPr>
          <w:rFonts w:ascii="Calibri" w:eastAsia="Times New Roman" w:hAnsi="Calibri" w:cs="Calibri"/>
          <w:bCs/>
          <w:iCs/>
          <w:color w:val="19191A"/>
          <w:spacing w:val="0"/>
          <w:sz w:val="20"/>
          <w:szCs w:val="20"/>
          <w:lang w:eastAsia="it-IT"/>
        </w:rPr>
        <w:t xml:space="preserve"> economico patrimoniale di cui all'art. 232, comma 3, pu</w:t>
      </w:r>
      <w:r w:rsidR="001A7E4E" w:rsidRPr="00CE04D3">
        <w:rPr>
          <w:rFonts w:ascii="Calibri" w:eastAsia="Times New Roman" w:hAnsi="Calibri" w:cs="Calibri"/>
          <w:bCs/>
          <w:iCs/>
          <w:color w:val="19191A"/>
          <w:spacing w:val="0"/>
          <w:sz w:val="20"/>
          <w:szCs w:val="20"/>
          <w:lang w:eastAsia="it-IT"/>
        </w:rPr>
        <w:t>ò</w:t>
      </w:r>
      <w:r w:rsidRPr="00CE04D3">
        <w:rPr>
          <w:rFonts w:ascii="Calibri" w:eastAsia="Times New Roman" w:hAnsi="Calibri" w:cs="Calibri"/>
          <w:bCs/>
          <w:iCs/>
          <w:color w:val="19191A"/>
          <w:spacing w:val="0"/>
          <w:sz w:val="20"/>
          <w:szCs w:val="20"/>
          <w:lang w:eastAsia="it-IT"/>
        </w:rPr>
        <w:t xml:space="preserve"> imporre alle proprie istituzioni l'adozione della contabilit</w:t>
      </w:r>
      <w:r w:rsidR="001A7E4E" w:rsidRPr="00CE04D3">
        <w:rPr>
          <w:rFonts w:ascii="Calibri" w:eastAsia="Times New Roman" w:hAnsi="Calibri" w:cs="Calibri"/>
          <w:bCs/>
          <w:iCs/>
          <w:color w:val="19191A"/>
          <w:spacing w:val="0"/>
          <w:sz w:val="20"/>
          <w:szCs w:val="20"/>
          <w:lang w:eastAsia="it-IT"/>
        </w:rPr>
        <w:t>à</w:t>
      </w:r>
      <w:r w:rsidR="00CE04D3">
        <w:rPr>
          <w:rFonts w:ascii="Calibri" w:eastAsia="Times New Roman" w:hAnsi="Calibri" w:cs="Calibri"/>
          <w:bCs/>
          <w:iCs/>
          <w:color w:val="19191A"/>
          <w:spacing w:val="0"/>
          <w:sz w:val="20"/>
          <w:szCs w:val="20"/>
          <w:lang w:eastAsia="it-IT"/>
        </w:rPr>
        <w:t xml:space="preserve"> economico-patrimoniale.</w:t>
      </w:r>
      <w:r w:rsidRPr="00CE04D3">
        <w:rPr>
          <w:rFonts w:ascii="Calibri" w:eastAsia="Times New Roman" w:hAnsi="Calibri" w:cs="Calibri"/>
          <w:color w:val="19191A"/>
          <w:spacing w:val="0"/>
          <w:sz w:val="20"/>
          <w:szCs w:val="20"/>
          <w:lang w:eastAsia="it-IT"/>
        </w:rPr>
        <w:t> </w:t>
      </w:r>
      <w:r w:rsidRPr="00CE04D3">
        <w:rPr>
          <w:rFonts w:ascii="Calibri" w:eastAsia="Times New Roman" w:hAnsi="Calibri" w:cs="Calibri"/>
          <w:bCs/>
          <w:iCs/>
          <w:color w:val="19191A"/>
          <w:spacing w:val="0"/>
          <w:sz w:val="20"/>
          <w:szCs w:val="20"/>
          <w:lang w:eastAsia="it-IT"/>
        </w:rPr>
        <w:t>(8</w:t>
      </w:r>
      <w:r w:rsidR="00CE04D3">
        <w:rPr>
          <w:rFonts w:ascii="Calibri" w:eastAsia="Times New Roman" w:hAnsi="Calibri" w:cs="Calibri"/>
          <w:bCs/>
          <w:iCs/>
          <w:color w:val="19191A"/>
          <w:spacing w:val="0"/>
          <w:sz w:val="20"/>
          <w:szCs w:val="20"/>
          <w:lang w:eastAsia="it-IT"/>
        </w:rPr>
        <w:t>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Organi dell'azienda e dell'istituzione sono il consiglio di amministrazione, il presidente e il direttore, al quale compete la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gestionale.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nomina e revoca degli amministratori sono stabilite dallo statuto dell'ente locale.</w:t>
      </w:r>
    </w:p>
    <w:p w:rsidR="00DC6618" w:rsidRPr="00CE04D3"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L'azienda e l'istituzione </w:t>
      </w:r>
      <w:r w:rsidR="00CE04D3">
        <w:rPr>
          <w:rFonts w:ascii="Calibri" w:eastAsia="Times New Roman" w:hAnsi="Calibri" w:cs="Calibri"/>
          <w:bCs/>
          <w:iCs/>
          <w:color w:val="19191A"/>
          <w:spacing w:val="0"/>
          <w:sz w:val="20"/>
          <w:szCs w:val="20"/>
          <w:lang w:eastAsia="it-IT"/>
        </w:rPr>
        <w:t>conformano</w:t>
      </w:r>
      <w:r w:rsidRPr="00DC6618">
        <w:rPr>
          <w:rFonts w:ascii="Calibri" w:eastAsia="Times New Roman" w:hAnsi="Calibri" w:cs="Calibri"/>
          <w:color w:val="19191A"/>
          <w:spacing w:val="0"/>
          <w:sz w:val="20"/>
          <w:szCs w:val="20"/>
          <w:lang w:eastAsia="it-IT"/>
        </w:rPr>
        <w:t> la loro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 criteri di efficacia, efficienza ed economicit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hanno l'obbligo </w:t>
      </w:r>
      <w:r w:rsidRPr="00CE04D3">
        <w:rPr>
          <w:rFonts w:ascii="Calibri" w:eastAsia="Times New Roman" w:hAnsi="Calibri" w:cs="Calibri"/>
          <w:bCs/>
          <w:iCs/>
          <w:color w:val="19191A"/>
          <w:spacing w:val="0"/>
          <w:sz w:val="20"/>
          <w:szCs w:val="20"/>
          <w:lang w:eastAsia="it-IT"/>
        </w:rPr>
        <w:t>dell'equilibrio economico, considerando anche i proventi derivanti dai trasferimenti, fermo restando, per l'istituzione, l'obb</w:t>
      </w:r>
      <w:r w:rsidR="00CE04D3">
        <w:rPr>
          <w:rFonts w:ascii="Calibri" w:eastAsia="Times New Roman" w:hAnsi="Calibri" w:cs="Calibri"/>
          <w:bCs/>
          <w:iCs/>
          <w:color w:val="19191A"/>
          <w:spacing w:val="0"/>
          <w:sz w:val="20"/>
          <w:szCs w:val="20"/>
          <w:lang w:eastAsia="it-IT"/>
        </w:rPr>
        <w:t>ligo del pareggio finanziario.</w:t>
      </w:r>
      <w:r w:rsidRPr="00CE04D3">
        <w:rPr>
          <w:rFonts w:ascii="Calibri" w:eastAsia="Times New Roman" w:hAnsi="Calibri" w:cs="Calibri"/>
          <w:color w:val="19191A"/>
          <w:spacing w:val="0"/>
          <w:sz w:val="20"/>
          <w:szCs w:val="20"/>
          <w:lang w:eastAsia="it-IT"/>
        </w:rPr>
        <w:t> </w:t>
      </w:r>
      <w:r w:rsidR="00CE04D3">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Nell'ambito della legge, l'ordinamento ed il funzionamento delle aziende speciali sono disciplinati dal proprio statuto e dai regolamenti, quelli delle istituzioni sono disciplinati dallo statuto e dai regolamenti dell'ente locale da cui dipendono.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5-bis. Le aziende speciali e le istituzioni si iscrivono e depositano i propri bilanci al registro delle imprese o nel repertorio delle notizie economico-amministrative della camera di commercio, industria, artigianato e agricoltura del proprio territorio entro il 31 maggio di ciascun anno. (75)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L'ente locale conferisce il capitale di dotazione; determina 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gli indirizzi; approva gli atti fondamentali; esercita la vigilanza; verifica i risultati della gestione; provvede alla copertura degli eventuali costi sociali.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Il collegio dei revisori dei conti dell'ente locale esercita le sue funzioni anche nei confronti delle istituzioni. Lo statuto dell'azienda speciale prevede un apposito organo, di revisione,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forme autonome di verifica della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Ai fini di cui al comma 6 sono fondamentali i seguenti atti </w:t>
      </w:r>
      <w:r w:rsidR="00CE04D3">
        <w:rPr>
          <w:rFonts w:ascii="Calibri" w:eastAsia="Times New Roman" w:hAnsi="Calibri" w:cs="Calibri"/>
          <w:bCs/>
          <w:iCs/>
          <w:color w:val="19191A"/>
          <w:spacing w:val="0"/>
          <w:sz w:val="20"/>
          <w:szCs w:val="20"/>
          <w:lang w:eastAsia="it-IT"/>
        </w:rPr>
        <w:t xml:space="preserve">dell'azienda </w:t>
      </w:r>
      <w:r w:rsidRPr="00DC6618">
        <w:rPr>
          <w:rFonts w:ascii="Calibri" w:eastAsia="Times New Roman" w:hAnsi="Calibri" w:cs="Calibri"/>
          <w:color w:val="19191A"/>
          <w:spacing w:val="0"/>
          <w:sz w:val="20"/>
          <w:szCs w:val="20"/>
          <w:lang w:eastAsia="it-IT"/>
        </w:rPr>
        <w:t>da sottoporre all'approvazione del consiglio comunale: </w:t>
      </w:r>
      <w:r w:rsidR="00CE04D3">
        <w:rPr>
          <w:rFonts w:ascii="Calibri" w:eastAsia="Times New Roman" w:hAnsi="Calibri" w:cs="Calibri"/>
          <w:bCs/>
          <w:iCs/>
          <w:color w:val="19191A"/>
          <w:spacing w:val="0"/>
          <w:sz w:val="20"/>
          <w:szCs w:val="20"/>
          <w:lang w:eastAsia="it-IT"/>
        </w:rPr>
        <w:t>(83)</w:t>
      </w:r>
    </w:p>
    <w:p w:rsidR="00DC6618" w:rsidRPr="002B6051"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il piano-programma, comprendente un contratto di servizio che disciplini i rapporti tra ente locale ed azienda speciale;</w:t>
      </w:r>
    </w:p>
    <w:p w:rsidR="00DC6618" w:rsidRPr="002B6051" w:rsidRDefault="00DC6618" w:rsidP="00DC6618">
      <w:pPr>
        <w:jc w:val="both"/>
        <w:rPr>
          <w:rFonts w:ascii="Calibri" w:eastAsia="Times New Roman" w:hAnsi="Calibri" w:cs="Calibri"/>
          <w:color w:val="19191A"/>
          <w:spacing w:val="0"/>
          <w:sz w:val="20"/>
          <w:szCs w:val="20"/>
          <w:lang w:eastAsia="it-IT"/>
        </w:rPr>
      </w:pPr>
      <w:r w:rsidRPr="002B6051">
        <w:rPr>
          <w:rFonts w:ascii="Calibri" w:eastAsia="Times New Roman" w:hAnsi="Calibri" w:cs="Calibri"/>
          <w:bCs/>
          <w:iCs/>
          <w:color w:val="19191A"/>
          <w:spacing w:val="0"/>
          <w:sz w:val="20"/>
          <w:szCs w:val="20"/>
          <w:lang w:eastAsia="it-IT"/>
        </w:rPr>
        <w:t>b) il budget economico almeno triennale;</w:t>
      </w:r>
      <w:r w:rsidR="002B6051" w:rsidRPr="002B6051">
        <w:rPr>
          <w:rFonts w:ascii="Calibri" w:eastAsia="Times New Roman" w:hAnsi="Calibri" w:cs="Calibri"/>
          <w:bCs/>
          <w:iCs/>
          <w:color w:val="19191A"/>
          <w:spacing w:val="0"/>
          <w:sz w:val="20"/>
          <w:szCs w:val="20"/>
          <w:lang w:eastAsia="it-IT"/>
        </w:rPr>
        <w:t xml:space="preserve"> </w:t>
      </w:r>
      <w:r w:rsidRPr="002B6051">
        <w:rPr>
          <w:rFonts w:ascii="Calibri" w:eastAsia="Times New Roman" w:hAnsi="Calibri" w:cs="Calibri"/>
          <w:bCs/>
          <w:iCs/>
          <w:color w:val="19191A"/>
          <w:spacing w:val="0"/>
          <w:sz w:val="20"/>
          <w:szCs w:val="20"/>
          <w:lang w:eastAsia="it-IT"/>
        </w:rPr>
        <w:t>((83)</w:t>
      </w:r>
    </w:p>
    <w:p w:rsidR="00DC6618" w:rsidRPr="002B6051" w:rsidRDefault="00DC6618" w:rsidP="00DC6618">
      <w:pPr>
        <w:jc w:val="both"/>
        <w:rPr>
          <w:rFonts w:ascii="Calibri" w:eastAsia="Times New Roman" w:hAnsi="Calibri" w:cs="Calibri"/>
          <w:color w:val="19191A"/>
          <w:spacing w:val="0"/>
          <w:sz w:val="20"/>
          <w:szCs w:val="20"/>
          <w:lang w:eastAsia="it-IT"/>
        </w:rPr>
      </w:pPr>
      <w:r w:rsidRPr="002B6051">
        <w:rPr>
          <w:rFonts w:ascii="Calibri" w:eastAsia="Times New Roman" w:hAnsi="Calibri" w:cs="Calibri"/>
          <w:bCs/>
          <w:iCs/>
          <w:color w:val="19191A"/>
          <w:spacing w:val="0"/>
          <w:sz w:val="20"/>
          <w:szCs w:val="20"/>
          <w:lang w:eastAsia="it-IT"/>
        </w:rPr>
        <w:t>c) il bilancio di esercizio;</w:t>
      </w:r>
      <w:r w:rsidRPr="002B6051">
        <w:rPr>
          <w:rFonts w:ascii="Calibri" w:eastAsia="Times New Roman" w:hAnsi="Calibri" w:cs="Calibri"/>
          <w:color w:val="19191A"/>
          <w:spacing w:val="0"/>
          <w:sz w:val="20"/>
          <w:szCs w:val="20"/>
          <w:lang w:eastAsia="it-IT"/>
        </w:rPr>
        <w:t> </w:t>
      </w:r>
      <w:r w:rsidR="002B6051" w:rsidRPr="002B6051">
        <w:rPr>
          <w:rFonts w:ascii="Calibri" w:eastAsia="Times New Roman" w:hAnsi="Calibri" w:cs="Calibri"/>
          <w:bCs/>
          <w:iCs/>
          <w:color w:val="19191A"/>
          <w:spacing w:val="0"/>
          <w:sz w:val="20"/>
          <w:szCs w:val="20"/>
          <w:lang w:eastAsia="it-IT"/>
        </w:rPr>
        <w:t>(</w:t>
      </w:r>
      <w:r w:rsidRPr="002B6051">
        <w:rPr>
          <w:rFonts w:ascii="Calibri" w:eastAsia="Times New Roman" w:hAnsi="Calibri" w:cs="Calibri"/>
          <w:bCs/>
          <w:iCs/>
          <w:color w:val="19191A"/>
          <w:spacing w:val="0"/>
          <w:sz w:val="20"/>
          <w:szCs w:val="20"/>
          <w:lang w:eastAsia="it-IT"/>
        </w:rPr>
        <w:t>83)</w:t>
      </w:r>
    </w:p>
    <w:p w:rsidR="00DC6618" w:rsidRPr="002B6051" w:rsidRDefault="00DC6618" w:rsidP="00DC6618">
      <w:pPr>
        <w:jc w:val="both"/>
        <w:rPr>
          <w:rFonts w:ascii="Calibri" w:eastAsia="Times New Roman" w:hAnsi="Calibri" w:cs="Calibri"/>
          <w:color w:val="19191A"/>
          <w:spacing w:val="0"/>
          <w:sz w:val="20"/>
          <w:szCs w:val="20"/>
          <w:lang w:eastAsia="it-IT"/>
        </w:rPr>
      </w:pPr>
      <w:r w:rsidRPr="002B6051">
        <w:rPr>
          <w:rFonts w:ascii="Calibri" w:eastAsia="Times New Roman" w:hAnsi="Calibri" w:cs="Calibri"/>
          <w:bCs/>
          <w:iCs/>
          <w:color w:val="19191A"/>
          <w:spacing w:val="0"/>
          <w:sz w:val="20"/>
          <w:szCs w:val="20"/>
          <w:lang w:eastAsia="it-IT"/>
        </w:rPr>
        <w:t>d) il pian</w:t>
      </w:r>
      <w:r w:rsidR="002B6051" w:rsidRPr="002B6051">
        <w:rPr>
          <w:rFonts w:ascii="Calibri" w:eastAsia="Times New Roman" w:hAnsi="Calibri" w:cs="Calibri"/>
          <w:bCs/>
          <w:iCs/>
          <w:color w:val="19191A"/>
          <w:spacing w:val="0"/>
          <w:sz w:val="20"/>
          <w:szCs w:val="20"/>
          <w:lang w:eastAsia="it-IT"/>
        </w:rPr>
        <w:t>o degli indicatori di bilancio.</w:t>
      </w:r>
      <w:r w:rsidRPr="002B6051">
        <w:rPr>
          <w:rFonts w:ascii="Calibri" w:eastAsia="Times New Roman" w:hAnsi="Calibri" w:cs="Calibri"/>
          <w:color w:val="19191A"/>
          <w:spacing w:val="0"/>
          <w:sz w:val="20"/>
          <w:szCs w:val="20"/>
          <w:lang w:eastAsia="it-IT"/>
        </w:rPr>
        <w:t> </w:t>
      </w:r>
      <w:r w:rsidRPr="002B6051">
        <w:rPr>
          <w:rFonts w:ascii="Calibri" w:eastAsia="Times New Roman" w:hAnsi="Calibri" w:cs="Calibri"/>
          <w:bCs/>
          <w:iCs/>
          <w:color w:val="19191A"/>
          <w:spacing w:val="0"/>
          <w:sz w:val="20"/>
          <w:szCs w:val="20"/>
          <w:lang w:eastAsia="it-IT"/>
        </w:rPr>
        <w:t>(83)</w:t>
      </w:r>
    </w:p>
    <w:p w:rsidR="00DC6618" w:rsidRPr="002B6051" w:rsidRDefault="00DC6618" w:rsidP="00DC6618">
      <w:pPr>
        <w:jc w:val="both"/>
        <w:rPr>
          <w:rFonts w:ascii="Calibri" w:eastAsia="Times New Roman" w:hAnsi="Calibri" w:cs="Calibri"/>
          <w:color w:val="19191A"/>
          <w:spacing w:val="0"/>
          <w:sz w:val="20"/>
          <w:szCs w:val="20"/>
          <w:lang w:eastAsia="it-IT"/>
        </w:rPr>
      </w:pPr>
      <w:r w:rsidRPr="002B6051">
        <w:rPr>
          <w:rFonts w:ascii="Calibri" w:eastAsia="Times New Roman" w:hAnsi="Calibri" w:cs="Calibri"/>
          <w:bCs/>
          <w:iCs/>
          <w:color w:val="19191A"/>
          <w:spacing w:val="0"/>
          <w:sz w:val="20"/>
          <w:szCs w:val="20"/>
          <w:lang w:eastAsia="it-IT"/>
        </w:rPr>
        <w:t>8-bis. Ai fini di cui al comma 6, sono fondamentali i seguenti atti dell'istituzione da sottoporre all'approvazione del consiglio comunale:</w:t>
      </w:r>
    </w:p>
    <w:p w:rsidR="00DC6618" w:rsidRPr="002B6051" w:rsidRDefault="00DC6618" w:rsidP="00DC6618">
      <w:pPr>
        <w:jc w:val="both"/>
        <w:rPr>
          <w:rFonts w:ascii="Calibri" w:eastAsia="Times New Roman" w:hAnsi="Calibri" w:cs="Calibri"/>
          <w:color w:val="19191A"/>
          <w:spacing w:val="0"/>
          <w:sz w:val="20"/>
          <w:szCs w:val="20"/>
          <w:lang w:eastAsia="it-IT"/>
        </w:rPr>
      </w:pPr>
      <w:r w:rsidRPr="002B6051">
        <w:rPr>
          <w:rFonts w:ascii="Calibri" w:eastAsia="Times New Roman" w:hAnsi="Calibri" w:cs="Calibri"/>
          <w:bCs/>
          <w:iCs/>
          <w:color w:val="19191A"/>
          <w:spacing w:val="0"/>
          <w:sz w:val="20"/>
          <w:szCs w:val="20"/>
          <w:lang w:eastAsia="it-IT"/>
        </w:rPr>
        <w:t>a) il piano-programma, di durata almeno triennale, che costituisce il documento di programmazione dell'istituzione;</w:t>
      </w:r>
    </w:p>
    <w:p w:rsidR="00DC6618" w:rsidRPr="002B6051" w:rsidRDefault="00DC6618" w:rsidP="00DC6618">
      <w:pPr>
        <w:jc w:val="both"/>
        <w:rPr>
          <w:rFonts w:ascii="Calibri" w:eastAsia="Times New Roman" w:hAnsi="Calibri" w:cs="Calibri"/>
          <w:color w:val="19191A"/>
          <w:spacing w:val="0"/>
          <w:sz w:val="20"/>
          <w:szCs w:val="20"/>
          <w:lang w:eastAsia="it-IT"/>
        </w:rPr>
      </w:pPr>
      <w:r w:rsidRPr="002B6051">
        <w:rPr>
          <w:rFonts w:ascii="Calibri" w:eastAsia="Times New Roman" w:hAnsi="Calibri" w:cs="Calibri"/>
          <w:bCs/>
          <w:iCs/>
          <w:color w:val="19191A"/>
          <w:spacing w:val="0"/>
          <w:sz w:val="20"/>
          <w:szCs w:val="20"/>
          <w:lang w:eastAsia="it-IT"/>
        </w:rPr>
        <w:t>b) il bilancio di previsione almeno triennale, predisposto secondo lo schema di cui all'allegato n. 9 del decreto legislativo 23 giugno 2011, n. 118, e successive modificazioni, completo dei relativi allegati;</w:t>
      </w:r>
    </w:p>
    <w:p w:rsidR="00DC6618" w:rsidRPr="002B6051" w:rsidRDefault="00DC6618" w:rsidP="00DC6618">
      <w:pPr>
        <w:jc w:val="both"/>
        <w:rPr>
          <w:rFonts w:ascii="Calibri" w:eastAsia="Times New Roman" w:hAnsi="Calibri" w:cs="Calibri"/>
          <w:color w:val="19191A"/>
          <w:spacing w:val="0"/>
          <w:sz w:val="20"/>
          <w:szCs w:val="20"/>
          <w:lang w:eastAsia="it-IT"/>
        </w:rPr>
      </w:pPr>
      <w:r w:rsidRPr="002B6051">
        <w:rPr>
          <w:rFonts w:ascii="Calibri" w:eastAsia="Times New Roman" w:hAnsi="Calibri" w:cs="Calibri"/>
          <w:bCs/>
          <w:iCs/>
          <w:color w:val="19191A"/>
          <w:spacing w:val="0"/>
          <w:sz w:val="20"/>
          <w:szCs w:val="20"/>
          <w:lang w:eastAsia="it-IT"/>
        </w:rPr>
        <w:t>c) le variazioni di bilancio;</w:t>
      </w:r>
    </w:p>
    <w:p w:rsidR="00DC6618" w:rsidRPr="002B6051" w:rsidRDefault="00DC6618" w:rsidP="00DC6618">
      <w:pPr>
        <w:jc w:val="both"/>
        <w:rPr>
          <w:rFonts w:ascii="Calibri" w:eastAsia="Times New Roman" w:hAnsi="Calibri" w:cs="Calibri"/>
          <w:color w:val="19191A"/>
          <w:spacing w:val="0"/>
          <w:sz w:val="20"/>
          <w:szCs w:val="20"/>
          <w:lang w:eastAsia="it-IT"/>
        </w:rPr>
      </w:pPr>
      <w:r w:rsidRPr="002B6051">
        <w:rPr>
          <w:rFonts w:ascii="Calibri" w:eastAsia="Times New Roman" w:hAnsi="Calibri" w:cs="Calibri"/>
          <w:bCs/>
          <w:iCs/>
          <w:color w:val="19191A"/>
          <w:spacing w:val="0"/>
          <w:sz w:val="20"/>
          <w:szCs w:val="20"/>
          <w:lang w:eastAsia="it-IT"/>
        </w:rPr>
        <w:t>d) il rendiconto della gestione predisposto secondo lo schema di cui all'allegato n. 10 del decreto legislativo 23 giugno 2011, n. 118, e successive modificazioni, c</w:t>
      </w:r>
      <w:r w:rsidR="002B6051">
        <w:rPr>
          <w:rFonts w:ascii="Calibri" w:eastAsia="Times New Roman" w:hAnsi="Calibri" w:cs="Calibri"/>
          <w:bCs/>
          <w:iCs/>
          <w:color w:val="19191A"/>
          <w:spacing w:val="0"/>
          <w:sz w:val="20"/>
          <w:szCs w:val="20"/>
          <w:lang w:eastAsia="it-IT"/>
        </w:rPr>
        <w:t>ompleto dei relativi allegati.</w:t>
      </w:r>
      <w:r w:rsidRPr="002B6051">
        <w:rPr>
          <w:rFonts w:ascii="Calibri" w:eastAsia="Times New Roman" w:hAnsi="Calibri" w:cs="Calibri"/>
          <w:color w:val="19191A"/>
          <w:spacing w:val="0"/>
          <w:sz w:val="20"/>
          <w:szCs w:val="20"/>
          <w:lang w:eastAsia="it-IT"/>
        </w:rPr>
        <w:t> </w:t>
      </w:r>
      <w:r w:rsidR="002B6051">
        <w:rPr>
          <w:rFonts w:ascii="Calibri" w:eastAsia="Times New Roman" w:hAnsi="Calibri" w:cs="Calibri"/>
          <w:bCs/>
          <w:iCs/>
          <w:color w:val="19191A"/>
          <w:spacing w:val="0"/>
          <w:sz w:val="20"/>
          <w:szCs w:val="20"/>
          <w:lang w:eastAsia="it-IT"/>
        </w:rPr>
        <w:t>(83)</w:t>
      </w:r>
    </w:p>
    <w:p w:rsidR="00DC6618" w:rsidRPr="002B6051" w:rsidRDefault="00DC6618" w:rsidP="00DC6618">
      <w:pPr>
        <w:jc w:val="both"/>
        <w:rPr>
          <w:rFonts w:ascii="Calibri" w:eastAsia="Times New Roman" w:hAnsi="Calibri" w:cs="Calibri"/>
          <w:color w:val="19191A"/>
          <w:spacing w:val="0"/>
          <w:sz w:val="18"/>
          <w:szCs w:val="18"/>
          <w:lang w:eastAsia="it-IT"/>
        </w:rPr>
      </w:pPr>
      <w:r w:rsidRPr="002B6051">
        <w:rPr>
          <w:rFonts w:ascii="Calibri" w:eastAsia="Times New Roman" w:hAnsi="Calibri" w:cs="Calibri"/>
          <w:color w:val="19191A"/>
          <w:spacing w:val="0"/>
          <w:sz w:val="18"/>
          <w:szCs w:val="18"/>
          <w:lang w:eastAsia="it-IT"/>
        </w:rPr>
        <w:t>--------------</w:t>
      </w:r>
    </w:p>
    <w:p w:rsidR="00DC6618" w:rsidRPr="002B6051" w:rsidRDefault="00DC6618" w:rsidP="00DC6618">
      <w:pPr>
        <w:jc w:val="both"/>
        <w:rPr>
          <w:rFonts w:ascii="Calibri" w:eastAsia="Times New Roman" w:hAnsi="Calibri" w:cs="Calibri"/>
          <w:color w:val="19191A"/>
          <w:spacing w:val="0"/>
          <w:sz w:val="18"/>
          <w:szCs w:val="18"/>
          <w:lang w:eastAsia="it-IT"/>
        </w:rPr>
      </w:pPr>
      <w:r w:rsidRPr="002B6051">
        <w:rPr>
          <w:rFonts w:ascii="Calibri" w:eastAsia="Times New Roman" w:hAnsi="Calibri" w:cs="Calibri"/>
          <w:color w:val="19191A"/>
          <w:spacing w:val="0"/>
          <w:sz w:val="18"/>
          <w:szCs w:val="18"/>
          <w:lang w:eastAsia="it-IT"/>
        </w:rPr>
        <w:t>AGGIORNAMENTO (75)</w:t>
      </w:r>
    </w:p>
    <w:p w:rsidR="00DC6618" w:rsidRPr="002B6051" w:rsidRDefault="00DC6618" w:rsidP="00DC6618">
      <w:pPr>
        <w:jc w:val="both"/>
        <w:rPr>
          <w:rFonts w:ascii="Calibri" w:eastAsia="Times New Roman" w:hAnsi="Calibri" w:cs="Calibri"/>
          <w:color w:val="19191A"/>
          <w:spacing w:val="0"/>
          <w:sz w:val="18"/>
          <w:szCs w:val="18"/>
          <w:lang w:eastAsia="it-IT"/>
        </w:rPr>
      </w:pPr>
      <w:r w:rsidRPr="002B6051">
        <w:rPr>
          <w:rFonts w:ascii="Calibri" w:eastAsia="Times New Roman" w:hAnsi="Calibri" w:cs="Calibri"/>
          <w:color w:val="19191A"/>
          <w:spacing w:val="0"/>
          <w:sz w:val="18"/>
          <w:szCs w:val="18"/>
          <w:lang w:eastAsia="it-IT"/>
        </w:rPr>
        <w:t>La L. 27 dicembre 2013, n. 147 ha disposto (con l'art. 1, comma 550) che la presente modifica si applica alle aziende speciali, alle istituzioni e alle societ</w:t>
      </w:r>
      <w:r w:rsidR="001A7E4E" w:rsidRPr="002B6051">
        <w:rPr>
          <w:rFonts w:ascii="Calibri" w:eastAsia="Times New Roman" w:hAnsi="Calibri" w:cs="Calibri"/>
          <w:color w:val="19191A"/>
          <w:spacing w:val="0"/>
          <w:sz w:val="18"/>
          <w:szCs w:val="18"/>
          <w:lang w:eastAsia="it-IT"/>
        </w:rPr>
        <w:t>à</w:t>
      </w:r>
      <w:r w:rsidRPr="002B6051">
        <w:rPr>
          <w:rFonts w:ascii="Calibri" w:eastAsia="Times New Roman" w:hAnsi="Calibri" w:cs="Calibri"/>
          <w:color w:val="19191A"/>
          <w:spacing w:val="0"/>
          <w:sz w:val="18"/>
          <w:szCs w:val="18"/>
          <w:lang w:eastAsia="it-IT"/>
        </w:rPr>
        <w:t xml:space="preserve"> partecipate dalle pubbliche amministrazioni locali indicate nell'elenco di cui all'articolo 1, comma 3, della legge 31 dicembre 2009, n. 196. Sono esclusi gli intermediari finanziari di cui all'articolo 106 del testo unico di cui al decreto legislativo 1º settembre 1993, n. 385, nonch</w:t>
      </w:r>
      <w:r w:rsidR="001A7E4E" w:rsidRPr="002B6051">
        <w:rPr>
          <w:rFonts w:ascii="Calibri" w:eastAsia="Times New Roman" w:hAnsi="Calibri" w:cs="Calibri"/>
          <w:color w:val="19191A"/>
          <w:spacing w:val="0"/>
          <w:sz w:val="18"/>
          <w:szCs w:val="18"/>
          <w:lang w:eastAsia="it-IT"/>
        </w:rPr>
        <w:t>é</w:t>
      </w:r>
      <w:r w:rsidRPr="002B6051">
        <w:rPr>
          <w:rFonts w:ascii="Calibri" w:eastAsia="Times New Roman" w:hAnsi="Calibri" w:cs="Calibri"/>
          <w:color w:val="19191A"/>
          <w:spacing w:val="0"/>
          <w:sz w:val="18"/>
          <w:szCs w:val="18"/>
          <w:lang w:eastAsia="it-IT"/>
        </w:rPr>
        <w:t xml:space="preserve"> le societ</w:t>
      </w:r>
      <w:r w:rsidR="001A7E4E" w:rsidRPr="002B6051">
        <w:rPr>
          <w:rFonts w:ascii="Calibri" w:eastAsia="Times New Roman" w:hAnsi="Calibri" w:cs="Calibri"/>
          <w:color w:val="19191A"/>
          <w:spacing w:val="0"/>
          <w:sz w:val="18"/>
          <w:szCs w:val="18"/>
          <w:lang w:eastAsia="it-IT"/>
        </w:rPr>
        <w:t>à</w:t>
      </w:r>
      <w:r w:rsidRPr="002B6051">
        <w:rPr>
          <w:rFonts w:ascii="Calibri" w:eastAsia="Times New Roman" w:hAnsi="Calibri" w:cs="Calibri"/>
          <w:color w:val="19191A"/>
          <w:spacing w:val="0"/>
          <w:sz w:val="18"/>
          <w:szCs w:val="18"/>
          <w:lang w:eastAsia="it-IT"/>
        </w:rPr>
        <w:t xml:space="preserve"> emittenti strumenti finanziari quotati nei mercati regolamentati e le loro controllate.</w:t>
      </w:r>
    </w:p>
    <w:p w:rsidR="00DC6618" w:rsidRPr="002B6051" w:rsidRDefault="00DC6618" w:rsidP="00DC6618">
      <w:pPr>
        <w:jc w:val="both"/>
        <w:rPr>
          <w:rFonts w:ascii="Calibri" w:eastAsia="Times New Roman" w:hAnsi="Calibri" w:cs="Calibri"/>
          <w:color w:val="19191A"/>
          <w:spacing w:val="0"/>
          <w:sz w:val="18"/>
          <w:szCs w:val="18"/>
          <w:lang w:eastAsia="it-IT"/>
        </w:rPr>
      </w:pPr>
      <w:r w:rsidRPr="002B6051">
        <w:rPr>
          <w:rFonts w:ascii="Calibri" w:eastAsia="Times New Roman" w:hAnsi="Calibri" w:cs="Calibri"/>
          <w:color w:val="19191A"/>
          <w:spacing w:val="0"/>
          <w:sz w:val="18"/>
          <w:szCs w:val="18"/>
          <w:lang w:eastAsia="it-IT"/>
        </w:rPr>
        <w:t>--------------</w:t>
      </w:r>
    </w:p>
    <w:p w:rsidR="00DC6618" w:rsidRPr="002B6051" w:rsidRDefault="00DC6618" w:rsidP="00DC6618">
      <w:pPr>
        <w:jc w:val="both"/>
        <w:rPr>
          <w:rFonts w:ascii="Calibri" w:eastAsia="Times New Roman" w:hAnsi="Calibri" w:cs="Calibri"/>
          <w:color w:val="19191A"/>
          <w:spacing w:val="0"/>
          <w:sz w:val="18"/>
          <w:szCs w:val="18"/>
          <w:lang w:eastAsia="it-IT"/>
        </w:rPr>
      </w:pPr>
      <w:r w:rsidRPr="002B6051">
        <w:rPr>
          <w:rFonts w:ascii="Calibri" w:eastAsia="Times New Roman" w:hAnsi="Calibri" w:cs="Calibri"/>
          <w:color w:val="19191A"/>
          <w:spacing w:val="0"/>
          <w:sz w:val="18"/>
          <w:szCs w:val="18"/>
          <w:lang w:eastAsia="it-IT"/>
        </w:rPr>
        <w:t>AGGIORNAMENTO (83)</w:t>
      </w:r>
    </w:p>
    <w:p w:rsidR="00DC6618" w:rsidRPr="002B6051" w:rsidRDefault="00DC6618" w:rsidP="00DC6618">
      <w:pPr>
        <w:jc w:val="both"/>
        <w:rPr>
          <w:rFonts w:ascii="Calibri" w:eastAsia="Times New Roman" w:hAnsi="Calibri" w:cs="Calibri"/>
          <w:color w:val="19191A"/>
          <w:spacing w:val="0"/>
          <w:sz w:val="18"/>
          <w:szCs w:val="18"/>
          <w:lang w:eastAsia="it-IT"/>
        </w:rPr>
      </w:pPr>
      <w:r w:rsidRPr="002B6051">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2B6051" w:rsidRDefault="002B6051" w:rsidP="00DC6618">
      <w:pPr>
        <w:jc w:val="center"/>
        <w:rPr>
          <w:rFonts w:ascii="Calibri" w:eastAsia="Times New Roman" w:hAnsi="Calibri" w:cs="Calibri"/>
          <w:color w:val="19191A"/>
          <w:spacing w:val="0"/>
          <w:sz w:val="20"/>
          <w:szCs w:val="20"/>
          <w:lang w:eastAsia="it-IT"/>
        </w:rPr>
      </w:pPr>
    </w:p>
    <w:p w:rsidR="00C30BD5" w:rsidRDefault="00C30BD5">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2B6051" w:rsidRDefault="00DC6618" w:rsidP="00DC6618">
      <w:pPr>
        <w:jc w:val="center"/>
        <w:rPr>
          <w:rFonts w:ascii="Calibri" w:eastAsia="Times New Roman" w:hAnsi="Calibri" w:cs="Calibri"/>
          <w:b/>
          <w:color w:val="19191A"/>
          <w:spacing w:val="0"/>
          <w:sz w:val="20"/>
          <w:szCs w:val="20"/>
          <w:lang w:eastAsia="it-IT"/>
        </w:rPr>
      </w:pPr>
      <w:r w:rsidRPr="002B6051">
        <w:rPr>
          <w:rFonts w:ascii="Calibri" w:eastAsia="Times New Roman" w:hAnsi="Calibri" w:cs="Calibri"/>
          <w:b/>
          <w:color w:val="19191A"/>
          <w:spacing w:val="0"/>
          <w:sz w:val="20"/>
          <w:szCs w:val="20"/>
          <w:lang w:eastAsia="it-IT"/>
        </w:rPr>
        <w:lastRenderedPageBreak/>
        <w:t>Art. 115</w:t>
      </w:r>
    </w:p>
    <w:p w:rsidR="00DC6618" w:rsidRPr="002B6051" w:rsidRDefault="00DC6618" w:rsidP="00DC6618">
      <w:pPr>
        <w:jc w:val="center"/>
        <w:rPr>
          <w:rFonts w:ascii="Calibri" w:eastAsia="Times New Roman" w:hAnsi="Calibri" w:cs="Calibri"/>
          <w:b/>
          <w:color w:val="19191A"/>
          <w:spacing w:val="0"/>
          <w:sz w:val="20"/>
          <w:szCs w:val="20"/>
          <w:lang w:eastAsia="it-IT"/>
        </w:rPr>
      </w:pPr>
      <w:r w:rsidRPr="002B6051">
        <w:rPr>
          <w:rFonts w:ascii="Calibri" w:eastAsia="Times New Roman" w:hAnsi="Calibri" w:cs="Calibri"/>
          <w:b/>
          <w:color w:val="19191A"/>
          <w:spacing w:val="0"/>
          <w:sz w:val="20"/>
          <w:szCs w:val="20"/>
          <w:lang w:eastAsia="it-IT"/>
        </w:rPr>
        <w:t>Trasformazione delle aziende speciali in societ</w:t>
      </w:r>
      <w:r w:rsidR="001A7E4E" w:rsidRPr="002B6051">
        <w:rPr>
          <w:rFonts w:ascii="Calibri" w:eastAsia="Times New Roman" w:hAnsi="Calibri" w:cs="Calibri"/>
          <w:b/>
          <w:color w:val="19191A"/>
          <w:spacing w:val="0"/>
          <w:sz w:val="20"/>
          <w:szCs w:val="20"/>
          <w:lang w:eastAsia="it-IT"/>
        </w:rPr>
        <w:t>à</w:t>
      </w:r>
      <w:r w:rsidRPr="002B6051">
        <w:rPr>
          <w:rFonts w:ascii="Calibri" w:eastAsia="Times New Roman" w:hAnsi="Calibri" w:cs="Calibri"/>
          <w:b/>
          <w:color w:val="19191A"/>
          <w:spacing w:val="0"/>
          <w:sz w:val="20"/>
          <w:szCs w:val="20"/>
          <w:lang w:eastAsia="it-IT"/>
        </w:rPr>
        <w:t xml:space="preserve"> per azioni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comuni, le province e gli altri enti locali possono, per atto</w:t>
      </w:r>
      <w:r w:rsidR="00C30BD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unilaterale, trasformare le aziende speciali in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capitali, di cui possono restare azionisti unici per un periodo comunque non superiore a due anni dalla trasformazione. Il capitale iniziale di tali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determinato dalla deliberazione di trasformazione in misura non inferiore al fondo di dotazione delle aziende speciali risultante dall'ultimo bilancio di esercizio approvato e comunque in misura non inferiore all'importo minimo richiesto per la costituzione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medesime. L'eventuale residuo del patrimonio netto conferito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imputato a riserve e fondi, mantenendo ove possibile le denominazioni e le destinazioni previste nel bilancio delle aziende originarie. 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conservano tutti i diritti e gli obblighi anteriori alla trasformazione e subentrano pertanto in tutti i rapporti attivi e passivi delle aziende originarie.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deliberazione di trasformazione tiene luogo di tutti gli</w:t>
      </w:r>
      <w:r w:rsidR="00C30BD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adempimenti in materia di costituzione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previsti dalla normativa vigente, ferma l'applicazione delle disposizioni degli articoli 2330, commi terzo e quarto, e 2330-bis del codice civile.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Ai fini della definitiva determinazione dei valori patrimoniali</w:t>
      </w:r>
      <w:r w:rsidR="00C30BD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conferiti, entro tre mesi dalla costituzione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gli amministratori devono richiedere a un esperto designato dal presidente del tribunale una relazione giurata ai sensi e per gli effetti dell'articolo 2343, primo comma, del codice civile. Entro sei mesi dal ricevimento di tale relazione gli amministratori e i sindaci determinano i valori definitivi di conferimento dopo avere controllato le valutazioni contenute nella relazione stessa e, se sussistono fondati motivi, aver proceduto alla revisione della stima.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Fino a quando i valori di conferimento non sono stati determinati in via definitiva le azioni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sono inalienabili.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 comma 1 possono essere costituite anche ai</w:t>
      </w:r>
      <w:r w:rsidR="00C30BD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fini dell'applicazione delle norme di cui al decreto-legge 21 maggio 1994, n. 332, convertito, con modificazioni, dalla legge 30 luglio 1994, n. 474.</w:t>
      </w:r>
    </w:p>
    <w:p w:rsidR="00DC6618" w:rsidRPr="00C30BD5" w:rsidRDefault="00DC6618" w:rsidP="00DC6618">
      <w:pPr>
        <w:jc w:val="both"/>
        <w:rPr>
          <w:rFonts w:ascii="Calibri" w:eastAsia="Times New Roman" w:hAnsi="Calibri" w:cs="Calibri"/>
          <w:b/>
          <w: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w:t>
      </w:r>
      <w:r w:rsidR="00C30BD5" w:rsidRPr="00C30BD5">
        <w:rPr>
          <w:rFonts w:ascii="Calibri" w:eastAsia="Times New Roman" w:hAnsi="Calibri" w:cs="Calibri"/>
          <w:b/>
          <w:i/>
          <w:color w:val="19191A"/>
          <w:spacing w:val="0"/>
          <w:sz w:val="20"/>
          <w:szCs w:val="20"/>
          <w:lang w:eastAsia="it-IT"/>
        </w:rPr>
        <w:t>(</w:t>
      </w:r>
      <w:r w:rsidRPr="00C30BD5">
        <w:rPr>
          <w:rFonts w:ascii="Calibri" w:eastAsia="Times New Roman" w:hAnsi="Calibri" w:cs="Calibri"/>
          <w:b/>
          <w:i/>
          <w:color w:val="19191A"/>
          <w:spacing w:val="0"/>
          <w:sz w:val="20"/>
          <w:szCs w:val="20"/>
          <w:lang w:eastAsia="it-IT"/>
        </w:rPr>
        <w:t>COMMA ABROGATO DALLA L. 28 DICEMBRE 2001, N.448.</w:t>
      </w:r>
      <w:r w:rsidR="00C30BD5" w:rsidRPr="00C30BD5">
        <w:rPr>
          <w:rFonts w:ascii="Calibri" w:eastAsia="Times New Roman" w:hAnsi="Calibri" w:cs="Calibri"/>
          <w:b/>
          <w:i/>
          <w:color w:val="19191A"/>
          <w:spacing w:val="0"/>
          <w:sz w:val="20"/>
          <w:szCs w:val="20"/>
          <w:lang w:eastAsia="it-IT"/>
        </w:rPr>
        <w:t>)</w:t>
      </w:r>
    </w:p>
    <w:p w:rsidR="00DC6618" w:rsidRPr="00DC6618" w:rsidRDefault="00DC6618" w:rsidP="00C30BD5">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Il conferimento e l'assegnazione dei beni degli enti locali e</w:t>
      </w:r>
      <w:r w:rsidR="00C30BD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delle aziende speciali alle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 comma 1 sono esenti da imposizioni fiscali, dirette e indirette, statali e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La deliberazione di cui al comma 1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anche prevedere la</w:t>
      </w:r>
      <w:r w:rsidR="00C30BD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scissione dell'Azienda, speciale e la destinazione 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nuova costituzione di un ramo aziendale di questa. Si applicano, in tal caso, per quanto compatibili, le disposizioni di cui ai commi da 1 a 6 del presente articolo,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agli articoli 2504-septies e 2504-decies del codice civile.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7-bis. Le disposizioni di cui ai commi precedenti si applicano</w:t>
      </w:r>
      <w:r w:rsidR="00C30BD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anche alla trasformazione dei consorzi, intendendosi sostituita al consiglio comunale l'assemblea consortile. In questo caso le deliberazioni sono adottate a maggioranza dei componenti; gli enti locali che non intendono partecipare alla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hanno diritto alla liquidazione sulla base del valore nominale iscritto a bilancio della relativa quota di capitale.</w:t>
      </w:r>
    </w:p>
    <w:p w:rsidR="00DC6618" w:rsidRPr="00C30BD5" w:rsidRDefault="00DC6618" w:rsidP="00DC6618">
      <w:pPr>
        <w:jc w:val="both"/>
        <w:rPr>
          <w:rFonts w:ascii="Calibri" w:eastAsia="Times New Roman" w:hAnsi="Calibri" w:cs="Calibri"/>
          <w:color w:val="19191A"/>
          <w:spacing w:val="0"/>
          <w:sz w:val="20"/>
          <w:szCs w:val="20"/>
          <w:lang w:eastAsia="it-IT"/>
        </w:rPr>
      </w:pPr>
      <w:r w:rsidRPr="00C30BD5">
        <w:rPr>
          <w:rFonts w:ascii="Calibri" w:eastAsia="Times New Roman" w:hAnsi="Calibri" w:cs="Calibri"/>
          <w:bCs/>
          <w:iCs/>
          <w:color w:val="19191A"/>
          <w:spacing w:val="0"/>
          <w:sz w:val="20"/>
          <w:szCs w:val="20"/>
          <w:lang w:eastAsia="it-IT"/>
        </w:rPr>
        <w:t>7-ter. Alla privatizzazione di enti ed aziende delle regioni a</w:t>
      </w:r>
      <w:r w:rsidR="00C30BD5" w:rsidRPr="00C30BD5">
        <w:rPr>
          <w:rFonts w:ascii="Calibri" w:eastAsia="Times New Roman" w:hAnsi="Calibri" w:cs="Calibri"/>
          <w:bCs/>
          <w:iCs/>
          <w:color w:val="19191A"/>
          <w:spacing w:val="0"/>
          <w:sz w:val="20"/>
          <w:szCs w:val="20"/>
          <w:lang w:eastAsia="it-IT"/>
        </w:rPr>
        <w:t xml:space="preserve"> </w:t>
      </w:r>
      <w:r w:rsidRPr="00C30BD5">
        <w:rPr>
          <w:rFonts w:ascii="Calibri" w:eastAsia="Times New Roman" w:hAnsi="Calibri" w:cs="Calibri"/>
          <w:bCs/>
          <w:iCs/>
          <w:color w:val="19191A"/>
          <w:spacing w:val="0"/>
          <w:sz w:val="20"/>
          <w:szCs w:val="20"/>
          <w:lang w:eastAsia="it-IT"/>
        </w:rPr>
        <w:t>statuto ordinario e ad autonomia speciale, fermo restando quanto stabilito dalla legislazione regionale in materia, si applicano le disposizioni di cui ai precedenti commi. Delle obbligazioni sorte anteriormente alla costituzione delle societ</w:t>
      </w:r>
      <w:r w:rsidR="001A7E4E" w:rsidRPr="00C30BD5">
        <w:rPr>
          <w:rFonts w:ascii="Calibri" w:eastAsia="Times New Roman" w:hAnsi="Calibri" w:cs="Calibri"/>
          <w:bCs/>
          <w:iCs/>
          <w:color w:val="19191A"/>
          <w:spacing w:val="0"/>
          <w:sz w:val="20"/>
          <w:szCs w:val="20"/>
          <w:lang w:eastAsia="it-IT"/>
        </w:rPr>
        <w:t>à</w:t>
      </w:r>
      <w:r w:rsidRPr="00C30BD5">
        <w:rPr>
          <w:rFonts w:ascii="Calibri" w:eastAsia="Times New Roman" w:hAnsi="Calibri" w:cs="Calibri"/>
          <w:bCs/>
          <w:iCs/>
          <w:color w:val="19191A"/>
          <w:spacing w:val="0"/>
          <w:sz w:val="20"/>
          <w:szCs w:val="20"/>
          <w:lang w:eastAsia="it-IT"/>
        </w:rPr>
        <w:t xml:space="preserve"> di capitali di cui al comma 1 rispon</w:t>
      </w:r>
      <w:r w:rsidR="00C30BD5">
        <w:rPr>
          <w:rFonts w:ascii="Calibri" w:eastAsia="Times New Roman" w:hAnsi="Calibri" w:cs="Calibri"/>
          <w:bCs/>
          <w:iCs/>
          <w:color w:val="19191A"/>
          <w:spacing w:val="0"/>
          <w:sz w:val="20"/>
          <w:szCs w:val="20"/>
          <w:lang w:eastAsia="it-IT"/>
        </w:rPr>
        <w:t>dono in ogni caso le regioni.</w:t>
      </w:r>
    </w:p>
    <w:p w:rsidR="00C30BD5" w:rsidRDefault="00C30BD5" w:rsidP="00DC6618">
      <w:pPr>
        <w:jc w:val="center"/>
        <w:rPr>
          <w:rFonts w:ascii="Calibri" w:eastAsia="Times New Roman" w:hAnsi="Calibri" w:cs="Calibri"/>
          <w:color w:val="19191A"/>
          <w:spacing w:val="0"/>
          <w:sz w:val="20"/>
          <w:szCs w:val="20"/>
          <w:lang w:eastAsia="it-IT"/>
        </w:rPr>
      </w:pPr>
    </w:p>
    <w:p w:rsidR="00DC6618" w:rsidRPr="00C30BD5" w:rsidRDefault="00DC6618" w:rsidP="00DC6618">
      <w:pPr>
        <w:jc w:val="center"/>
        <w:rPr>
          <w:rFonts w:ascii="Calibri" w:eastAsia="Times New Roman" w:hAnsi="Calibri" w:cs="Calibri"/>
          <w:b/>
          <w:color w:val="19191A"/>
          <w:spacing w:val="0"/>
          <w:sz w:val="20"/>
          <w:szCs w:val="20"/>
          <w:lang w:eastAsia="it-IT"/>
        </w:rPr>
      </w:pPr>
      <w:r w:rsidRPr="00C30BD5">
        <w:rPr>
          <w:rFonts w:ascii="Calibri" w:eastAsia="Times New Roman" w:hAnsi="Calibri" w:cs="Calibri"/>
          <w:b/>
          <w:color w:val="19191A"/>
          <w:spacing w:val="0"/>
          <w:sz w:val="20"/>
          <w:szCs w:val="20"/>
          <w:lang w:eastAsia="it-IT"/>
        </w:rPr>
        <w:t>Art. 116</w:t>
      </w:r>
    </w:p>
    <w:p w:rsidR="00DC6618" w:rsidRPr="00DC6618" w:rsidRDefault="00DC6618" w:rsidP="00DC6618">
      <w:pPr>
        <w:jc w:val="cente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(ARTICOLO ABROGATO DAL D.LGS. 19 AGOSTO 2016, N. 175)</w:t>
      </w:r>
    </w:p>
    <w:p w:rsidR="00C30BD5" w:rsidRDefault="00C30BD5" w:rsidP="00DC6618">
      <w:pPr>
        <w:jc w:val="center"/>
        <w:rPr>
          <w:rFonts w:ascii="Calibri" w:eastAsia="Times New Roman" w:hAnsi="Calibri" w:cs="Calibri"/>
          <w:color w:val="19191A"/>
          <w:spacing w:val="0"/>
          <w:sz w:val="20"/>
          <w:szCs w:val="20"/>
          <w:lang w:eastAsia="it-IT"/>
        </w:rPr>
      </w:pPr>
    </w:p>
    <w:p w:rsidR="00DC6618" w:rsidRPr="00C30BD5" w:rsidRDefault="00DC6618" w:rsidP="00DC6618">
      <w:pPr>
        <w:jc w:val="center"/>
        <w:rPr>
          <w:rFonts w:ascii="Calibri" w:eastAsia="Times New Roman" w:hAnsi="Calibri" w:cs="Calibri"/>
          <w:b/>
          <w:color w:val="19191A"/>
          <w:spacing w:val="0"/>
          <w:sz w:val="20"/>
          <w:szCs w:val="20"/>
          <w:lang w:eastAsia="it-IT"/>
        </w:rPr>
      </w:pPr>
      <w:r w:rsidRPr="00C30BD5">
        <w:rPr>
          <w:rFonts w:ascii="Calibri" w:eastAsia="Times New Roman" w:hAnsi="Calibri" w:cs="Calibri"/>
          <w:b/>
          <w:color w:val="19191A"/>
          <w:spacing w:val="0"/>
          <w:sz w:val="20"/>
          <w:szCs w:val="20"/>
          <w:lang w:eastAsia="it-IT"/>
        </w:rPr>
        <w:t>Articolo 117</w:t>
      </w:r>
    </w:p>
    <w:p w:rsidR="00DC6618" w:rsidRPr="00C30BD5" w:rsidRDefault="00DC6618" w:rsidP="00DC6618">
      <w:pPr>
        <w:jc w:val="center"/>
        <w:rPr>
          <w:rFonts w:ascii="Calibri" w:eastAsia="Times New Roman" w:hAnsi="Calibri" w:cs="Calibri"/>
          <w:b/>
          <w:color w:val="19191A"/>
          <w:spacing w:val="0"/>
          <w:sz w:val="20"/>
          <w:szCs w:val="20"/>
          <w:lang w:eastAsia="it-IT"/>
        </w:rPr>
      </w:pPr>
      <w:r w:rsidRPr="00C30BD5">
        <w:rPr>
          <w:rFonts w:ascii="Calibri" w:eastAsia="Times New Roman" w:hAnsi="Calibri" w:cs="Calibri"/>
          <w:b/>
          <w:color w:val="19191A"/>
          <w:spacing w:val="0"/>
          <w:sz w:val="20"/>
          <w:szCs w:val="20"/>
          <w:lang w:eastAsia="it-IT"/>
        </w:rPr>
        <w:t>Tariffe dei servizi</w:t>
      </w:r>
      <w:r w:rsidR="009A0F1F">
        <w:rPr>
          <w:rFonts w:ascii="Calibri" w:eastAsia="Times New Roman" w:hAnsi="Calibri" w:cs="Calibri"/>
          <w:b/>
          <w:color w:val="19191A"/>
          <w:spacing w:val="0"/>
          <w:sz w:val="20"/>
          <w:szCs w:val="20"/>
          <w:lang w:eastAsia="it-IT"/>
        </w:rPr>
        <w:t>.</w:t>
      </w:r>
    </w:p>
    <w:p w:rsidR="00DC6618" w:rsidRPr="00C30BD5" w:rsidRDefault="00DC6618" w:rsidP="00C30BD5">
      <w:pPr>
        <w:jc w:val="both"/>
        <w:rPr>
          <w:rFonts w:ascii="Calibri" w:eastAsia="Times New Roman" w:hAnsi="Calibri" w:cs="Calibri"/>
          <w:b/>
          <w:color w:val="auto"/>
          <w:spacing w:val="0"/>
          <w:sz w:val="20"/>
          <w:szCs w:val="20"/>
          <w:lang w:eastAsia="it-IT"/>
        </w:rPr>
      </w:pPr>
      <w:r w:rsidRPr="00DC6618">
        <w:rPr>
          <w:rFonts w:ascii="Calibri" w:eastAsia="Times New Roman" w:hAnsi="Calibri" w:cs="Calibri"/>
          <w:color w:val="19191A"/>
          <w:spacing w:val="0"/>
          <w:sz w:val="20"/>
          <w:szCs w:val="20"/>
          <w:lang w:eastAsia="it-IT"/>
        </w:rPr>
        <w:t>1. Gli enti interessati approvano le tariffe dei servizi pubblici in misura tale da assicurare l'equilibrio economico-finanziario dell'investimento e della connessa gestione. I criteri per il calcolo della tariffa relativa ai servizi stessi sono i seguenti: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la corrispondenza tra costi e ricavi in modo da assicurare la integrale copertura dei costi, ivi compresi gli oneri di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ammortamento tecnico-finanziario;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l'equilibrato rapporto tra i finanziamenti raccolti ed il capitale investito;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l'entit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costi di gestione delle opere, tenendo conto anche degli investimenti e della qualit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servizio;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l'adeguatezza della remunerazione del capitale investito, coerente con le prevalenti condizioni di mercato.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tariffa costituisce il corrispettivo dei servizi pubblici; essa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determinata e adeguata ogni anno dai soggetti proprietari, attraverso contratti di programma di durata poliennale, nel rispetto del disciplinare e dello statuto conseguenti ai modelli organizzativi prescelti.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Qualora i servizi siano gestiti da soggetti diversi dall'ente pubblico per effetto di particolari convenzioni e concessioni dell'ente o per effetto del modello organizzativo di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mista, la tariffa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riscossa dal soggetto che gestisce i servizi pubblici.</w:t>
      </w:r>
    </w:p>
    <w:p w:rsidR="00C30BD5" w:rsidRDefault="00C30BD5">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br w:type="page"/>
      </w:r>
    </w:p>
    <w:p w:rsidR="00DC6618" w:rsidRPr="00C30BD5" w:rsidRDefault="00DC6618" w:rsidP="00DC6618">
      <w:pPr>
        <w:jc w:val="center"/>
        <w:rPr>
          <w:rFonts w:ascii="Calibri" w:eastAsia="Times New Roman" w:hAnsi="Calibri" w:cs="Calibri"/>
          <w:b/>
          <w:color w:val="19191A"/>
          <w:spacing w:val="0"/>
          <w:sz w:val="20"/>
          <w:szCs w:val="20"/>
          <w:lang w:eastAsia="it-IT"/>
        </w:rPr>
      </w:pPr>
      <w:r w:rsidRPr="00C30BD5">
        <w:rPr>
          <w:rFonts w:ascii="Calibri" w:eastAsia="Times New Roman" w:hAnsi="Calibri" w:cs="Calibri"/>
          <w:b/>
          <w:color w:val="19191A"/>
          <w:spacing w:val="0"/>
          <w:sz w:val="20"/>
          <w:szCs w:val="20"/>
          <w:lang w:eastAsia="it-IT"/>
        </w:rPr>
        <w:lastRenderedPageBreak/>
        <w:t>Art. 118</w:t>
      </w:r>
    </w:p>
    <w:p w:rsidR="00DC6618" w:rsidRPr="00C30BD5" w:rsidRDefault="00DC6618" w:rsidP="00DC6618">
      <w:pPr>
        <w:jc w:val="center"/>
        <w:rPr>
          <w:rFonts w:ascii="Calibri" w:eastAsia="Times New Roman" w:hAnsi="Calibri" w:cs="Calibri"/>
          <w:b/>
          <w:color w:val="19191A"/>
          <w:spacing w:val="0"/>
          <w:sz w:val="20"/>
          <w:szCs w:val="20"/>
          <w:lang w:eastAsia="it-IT"/>
        </w:rPr>
      </w:pPr>
      <w:r w:rsidRPr="00C30BD5">
        <w:rPr>
          <w:rFonts w:ascii="Calibri" w:eastAsia="Times New Roman" w:hAnsi="Calibri" w:cs="Calibri"/>
          <w:b/>
          <w:color w:val="19191A"/>
          <w:spacing w:val="0"/>
          <w:sz w:val="20"/>
          <w:szCs w:val="20"/>
          <w:lang w:eastAsia="it-IT"/>
        </w:rPr>
        <w:t>Regime del trasferimento di beni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trasferimenti di beni mobili ed immobili effettuati dai</w:t>
      </w:r>
      <w:r w:rsidR="005576F3">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comuni, dalle province e dai consorzi fra tali enti a favore di aziende speciali o di </w:t>
      </w:r>
      <w:r w:rsidRPr="008A7168">
        <w:rPr>
          <w:rFonts w:ascii="Calibri" w:eastAsia="Times New Roman" w:hAnsi="Calibri" w:cs="Calibri"/>
          <w:bCs/>
          <w:iCs/>
          <w:color w:val="19191A"/>
          <w:spacing w:val="0"/>
          <w:sz w:val="20"/>
          <w:szCs w:val="20"/>
          <w:lang w:eastAsia="it-IT"/>
        </w:rPr>
        <w:t>societ</w:t>
      </w:r>
      <w:r w:rsidR="001A7E4E" w:rsidRPr="008A7168">
        <w:rPr>
          <w:rFonts w:ascii="Calibri" w:eastAsia="Times New Roman" w:hAnsi="Calibri" w:cs="Calibri"/>
          <w:bCs/>
          <w:iCs/>
          <w:color w:val="19191A"/>
          <w:spacing w:val="0"/>
          <w:sz w:val="20"/>
          <w:szCs w:val="20"/>
          <w:lang w:eastAsia="it-IT"/>
        </w:rPr>
        <w:t>à</w:t>
      </w:r>
      <w:r w:rsidRPr="008A7168">
        <w:rPr>
          <w:rFonts w:ascii="Calibri" w:eastAsia="Times New Roman" w:hAnsi="Calibri" w:cs="Calibri"/>
          <w:bCs/>
          <w:iCs/>
          <w:color w:val="19191A"/>
          <w:spacing w:val="0"/>
          <w:sz w:val="20"/>
          <w:szCs w:val="20"/>
          <w:lang w:eastAsia="it-IT"/>
        </w:rPr>
        <w:t xml:space="preserve"> di capitali di cu</w:t>
      </w:r>
      <w:r w:rsidR="008A7168">
        <w:rPr>
          <w:rFonts w:ascii="Calibri" w:eastAsia="Times New Roman" w:hAnsi="Calibri" w:cs="Calibri"/>
          <w:bCs/>
          <w:iCs/>
          <w:color w:val="19191A"/>
          <w:spacing w:val="0"/>
          <w:sz w:val="20"/>
          <w:szCs w:val="20"/>
          <w:lang w:eastAsia="it-IT"/>
        </w:rPr>
        <w:t>i al comma 13 dell'articolo 113</w:t>
      </w:r>
      <w:r w:rsidRPr="008A7168">
        <w:rPr>
          <w:rFonts w:ascii="Calibri" w:eastAsia="Times New Roman" w:hAnsi="Calibri" w:cs="Calibri"/>
          <w:color w:val="19191A"/>
          <w:spacing w:val="0"/>
          <w:sz w:val="20"/>
          <w:szCs w:val="20"/>
          <w:lang w:eastAsia="it-IT"/>
        </w:rPr>
        <w:t> sono esenti, senza limiti di valore, dalle imposte di bollo, di re</w:t>
      </w:r>
      <w:r w:rsidRPr="00DC6618">
        <w:rPr>
          <w:rFonts w:ascii="Calibri" w:eastAsia="Times New Roman" w:hAnsi="Calibri" w:cs="Calibri"/>
          <w:color w:val="19191A"/>
          <w:spacing w:val="0"/>
          <w:sz w:val="20"/>
          <w:szCs w:val="20"/>
          <w:lang w:eastAsia="it-IT"/>
        </w:rPr>
        <w:t>gistro, di incremento di valore, ipotecarie, catastali e da ogni altra imposta, spesa, tassa o diritto di qualsiasi specie o natura. Gli onorari previsti per i periti designati dal tribunale per la redazione della stima di cui all'articolo 2343 del codice civile,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gli onorari previsti per i notai incaricati della redazione degli atti conseguenti ai trasferimenti, sono ridotti alla met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disposizioni previste nel comma 1 si applicano anche ai</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trasferimenti ed alle retrocessioni di aziende, di complessi aziendali o di rami di essi posti in essere nell'ambito di procedure di liquidazione di aziende municipali e provinciali o di aziende speciali, adottate a norma delle disposizioni vigenti in materia di revoca del servizio e di liquidazione di aziende speciali, qualora dette procedure siano connesse o funzionali alla contestuale o successiva costituzione di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azioni, aventi per oggetto lo svolgimento del medesimo servizio pubblico in precedenza svolto dalle aziende soppresse, purch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beni, i diritti, le aziende o rami di aziende trasferiti o retrocessi vengano effettivamente conferiti nella costituenda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azioni. Le stesse disposizioni si applicano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ai conferimenti di aziende, di complessi aziendali o di rami di essi da parte delle province e dei comuni in sede di costituzione o trasformazione dei consorzi in aziende speciali e consortili ai sensi degli articoli 31 e 274, comma 4, per la costituzione di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azioni ai sensi dell'articolo 116, ovvero per la costituzione, anche mediante atto unilaterale, da parte di enti locali, di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azioni al fine di dismetterne le partecipazioni ai sensi del decreto-legge 31 maggio 1994, n. 232, convertito, con modificazioni, dalla legge 30 luglio 1994, n. 474, e successive modificazioni.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w:t>
      </w:r>
      <w:r w:rsidRPr="001A7E4E">
        <w:rPr>
          <w:rFonts w:ascii="Calibri" w:eastAsia="Times New Roman" w:hAnsi="Calibri" w:cs="Calibri"/>
          <w:b/>
          <w:bCs/>
          <w:i/>
          <w:iCs/>
          <w:color w:val="19191A"/>
          <w:spacing w:val="0"/>
          <w:sz w:val="20"/>
          <w:szCs w:val="20"/>
          <w:lang w:eastAsia="it-IT"/>
        </w:rPr>
        <w:t>(COMMA ABROGATO DALLA L. 28 DICEMBRE 2001, N.448 )</w:t>
      </w:r>
      <w:r w:rsidRPr="00DC6618">
        <w:rPr>
          <w:rFonts w:ascii="Calibri" w:eastAsia="Times New Roman" w:hAnsi="Calibri" w:cs="Calibri"/>
          <w:color w:val="19191A"/>
          <w:spacing w:val="0"/>
          <w:sz w:val="20"/>
          <w:szCs w:val="20"/>
          <w:lang w:eastAsia="it-IT"/>
        </w:rPr>
        <w:t>.</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119</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Contratti di sponsorizzazione, accordi di collaborazione e convenzioni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In applicazione dell'articolo 43 della legge 27 dicembre 1997, n. 449, al fine di favorire una migliore qualit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servizi prestati, i comuni, le province e gli altri enti locali indicati nel presente testo unico, possono stipulare contratti di sponsorizzazione ed accordi di collaborazione,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convenzioni con soggetti pubblici o privati diretti a fornire consulenze o servizi aggiuntivi.</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 120</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Societ</w:t>
      </w:r>
      <w:r w:rsidR="001A7E4E" w:rsidRPr="008A7168">
        <w:rPr>
          <w:rFonts w:ascii="Calibri" w:eastAsia="Times New Roman" w:hAnsi="Calibri" w:cs="Calibri"/>
          <w:b/>
          <w:color w:val="19191A"/>
          <w:spacing w:val="0"/>
          <w:sz w:val="20"/>
          <w:szCs w:val="20"/>
          <w:lang w:eastAsia="it-IT"/>
        </w:rPr>
        <w:t>à</w:t>
      </w:r>
      <w:r w:rsidRPr="008A7168">
        <w:rPr>
          <w:rFonts w:ascii="Calibri" w:eastAsia="Times New Roman" w:hAnsi="Calibri" w:cs="Calibri"/>
          <w:b/>
          <w:color w:val="19191A"/>
          <w:spacing w:val="0"/>
          <w:sz w:val="20"/>
          <w:szCs w:val="20"/>
          <w:lang w:eastAsia="it-IT"/>
        </w:rPr>
        <w:t xml:space="preserve"> di trasformazione urbana</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e i comuni, anche con la partecipazione</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della provincia e della regione, possono costituire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azioni per progettare e realizzare interventi di trasformazione urbana, in attuazione degli strumenti urbanistici vigenti. A tal fine le deliberazioni dovranno in ogni caso prevedere che gli azionisti privati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azioni siano scelti tramite procedura di evidenza pubblica.</w:t>
      </w:r>
    </w:p>
    <w:p w:rsidR="00DC6618" w:rsidRPr="008A7168" w:rsidRDefault="00DC6618" w:rsidP="00DC6618">
      <w:pPr>
        <w:jc w:val="both"/>
        <w:rPr>
          <w:rFonts w:ascii="Calibri" w:eastAsia="Times New Roman" w:hAnsi="Calibri" w:cs="Calibri"/>
          <w:color w:val="19191A"/>
          <w:spacing w:val="0"/>
          <w:sz w:val="20"/>
          <w:szCs w:val="20"/>
          <w:lang w:eastAsia="it-IT"/>
        </w:rPr>
      </w:pPr>
      <w:r w:rsidRPr="008A7168">
        <w:rPr>
          <w:rFonts w:ascii="Calibri" w:eastAsia="Times New Roman" w:hAnsi="Calibri" w:cs="Calibri"/>
          <w:bCs/>
          <w:iCs/>
          <w:color w:val="19191A"/>
          <w:spacing w:val="0"/>
          <w:sz w:val="20"/>
          <w:szCs w:val="20"/>
          <w:lang w:eastAsia="it-IT"/>
        </w:rPr>
        <w:t>2. Le societ</w:t>
      </w:r>
      <w:r w:rsidR="001A7E4E" w:rsidRPr="008A7168">
        <w:rPr>
          <w:rFonts w:ascii="Calibri" w:eastAsia="Times New Roman" w:hAnsi="Calibri" w:cs="Calibri"/>
          <w:bCs/>
          <w:iCs/>
          <w:color w:val="19191A"/>
          <w:spacing w:val="0"/>
          <w:sz w:val="20"/>
          <w:szCs w:val="20"/>
          <w:lang w:eastAsia="it-IT"/>
        </w:rPr>
        <w:t>à</w:t>
      </w:r>
      <w:r w:rsidRPr="008A7168">
        <w:rPr>
          <w:rFonts w:ascii="Calibri" w:eastAsia="Times New Roman" w:hAnsi="Calibri" w:cs="Calibri"/>
          <w:bCs/>
          <w:iCs/>
          <w:color w:val="19191A"/>
          <w:spacing w:val="0"/>
          <w:sz w:val="20"/>
          <w:szCs w:val="20"/>
          <w:lang w:eastAsia="it-IT"/>
        </w:rPr>
        <w:t xml:space="preserve"> di trasformazione urbana provvedono alla</w:t>
      </w:r>
      <w:r w:rsidR="008A7168" w:rsidRPr="008A7168">
        <w:rPr>
          <w:rFonts w:ascii="Calibri" w:eastAsia="Times New Roman" w:hAnsi="Calibri" w:cs="Calibri"/>
          <w:bCs/>
          <w:iCs/>
          <w:color w:val="19191A"/>
          <w:spacing w:val="0"/>
          <w:sz w:val="20"/>
          <w:szCs w:val="20"/>
          <w:lang w:eastAsia="it-IT"/>
        </w:rPr>
        <w:t xml:space="preserve"> </w:t>
      </w:r>
      <w:r w:rsidRPr="008A7168">
        <w:rPr>
          <w:rFonts w:ascii="Calibri" w:eastAsia="Times New Roman" w:hAnsi="Calibri" w:cs="Calibri"/>
          <w:bCs/>
          <w:iCs/>
          <w:color w:val="19191A"/>
          <w:spacing w:val="0"/>
          <w:sz w:val="20"/>
          <w:szCs w:val="20"/>
          <w:lang w:eastAsia="it-IT"/>
        </w:rPr>
        <w:t>preventiva acquisizione degli immobili interessati dall'intervento, alla trasformazione e alla commercializzazione degli stessi. Le acquisizioni possono avvenire consensualmente o tramite ricorso alle procedure di esproprio da parte del comune.</w:t>
      </w:r>
    </w:p>
    <w:p w:rsidR="00DC6618" w:rsidRPr="008A7168" w:rsidRDefault="00DC6618" w:rsidP="00DC6618">
      <w:pPr>
        <w:jc w:val="both"/>
        <w:rPr>
          <w:rFonts w:ascii="Calibri" w:eastAsia="Times New Roman" w:hAnsi="Calibri" w:cs="Calibri"/>
          <w:color w:val="19191A"/>
          <w:spacing w:val="0"/>
          <w:sz w:val="20"/>
          <w:szCs w:val="20"/>
          <w:lang w:eastAsia="it-IT"/>
        </w:rPr>
      </w:pPr>
      <w:r w:rsidRPr="008A7168">
        <w:rPr>
          <w:rFonts w:ascii="Calibri" w:eastAsia="Times New Roman" w:hAnsi="Calibri" w:cs="Calibri"/>
          <w:bCs/>
          <w:iCs/>
          <w:color w:val="19191A"/>
          <w:spacing w:val="0"/>
          <w:sz w:val="20"/>
          <w:szCs w:val="20"/>
          <w:lang w:eastAsia="it-IT"/>
        </w:rPr>
        <w:t>3. Gli immobili interessati dall'intervento di trasformazione sono</w:t>
      </w:r>
      <w:r w:rsidR="008A7168" w:rsidRPr="008A7168">
        <w:rPr>
          <w:rFonts w:ascii="Calibri" w:eastAsia="Times New Roman" w:hAnsi="Calibri" w:cs="Calibri"/>
          <w:bCs/>
          <w:iCs/>
          <w:color w:val="19191A"/>
          <w:spacing w:val="0"/>
          <w:sz w:val="20"/>
          <w:szCs w:val="20"/>
          <w:lang w:eastAsia="it-IT"/>
        </w:rPr>
        <w:t xml:space="preserve"> </w:t>
      </w:r>
      <w:r w:rsidRPr="008A7168">
        <w:rPr>
          <w:rFonts w:ascii="Calibri" w:eastAsia="Times New Roman" w:hAnsi="Calibri" w:cs="Calibri"/>
          <w:bCs/>
          <w:iCs/>
          <w:color w:val="19191A"/>
          <w:spacing w:val="0"/>
          <w:sz w:val="20"/>
          <w:szCs w:val="20"/>
          <w:lang w:eastAsia="it-IT"/>
        </w:rPr>
        <w:t>individuati con delibera del consiglio comunale. L'individuazione degli immobili equivale a dichiarazione di pubblica utilit</w:t>
      </w:r>
      <w:r w:rsidR="001A7E4E" w:rsidRPr="008A7168">
        <w:rPr>
          <w:rFonts w:ascii="Calibri" w:eastAsia="Times New Roman" w:hAnsi="Calibri" w:cs="Calibri"/>
          <w:bCs/>
          <w:iCs/>
          <w:color w:val="19191A"/>
          <w:spacing w:val="0"/>
          <w:sz w:val="20"/>
          <w:szCs w:val="20"/>
          <w:lang w:eastAsia="it-IT"/>
        </w:rPr>
        <w:t>à</w:t>
      </w:r>
      <w:r w:rsidRPr="008A7168">
        <w:rPr>
          <w:rFonts w:ascii="Calibri" w:eastAsia="Times New Roman" w:hAnsi="Calibri" w:cs="Calibri"/>
          <w:bCs/>
          <w:iCs/>
          <w:color w:val="19191A"/>
          <w:spacing w:val="0"/>
          <w:sz w:val="20"/>
          <w:szCs w:val="20"/>
          <w:lang w:eastAsia="it-IT"/>
        </w:rPr>
        <w:t>, anche per gli immobili non interessati da opere pubbliche. Gli immobili di propriet</w:t>
      </w:r>
      <w:r w:rsidR="001A7E4E" w:rsidRPr="008A7168">
        <w:rPr>
          <w:rFonts w:ascii="Calibri" w:eastAsia="Times New Roman" w:hAnsi="Calibri" w:cs="Calibri"/>
          <w:bCs/>
          <w:iCs/>
          <w:color w:val="19191A"/>
          <w:spacing w:val="0"/>
          <w:sz w:val="20"/>
          <w:szCs w:val="20"/>
          <w:lang w:eastAsia="it-IT"/>
        </w:rPr>
        <w:t>à</w:t>
      </w:r>
      <w:r w:rsidRPr="008A7168">
        <w:rPr>
          <w:rFonts w:ascii="Calibri" w:eastAsia="Times New Roman" w:hAnsi="Calibri" w:cs="Calibri"/>
          <w:bCs/>
          <w:iCs/>
          <w:color w:val="19191A"/>
          <w:spacing w:val="0"/>
          <w:sz w:val="20"/>
          <w:szCs w:val="20"/>
          <w:lang w:eastAsia="it-IT"/>
        </w:rPr>
        <w:t xml:space="preserve"> degli enti locali interessati dall'intervento possono essere conferiti alla societ</w:t>
      </w:r>
      <w:r w:rsidR="001A7E4E" w:rsidRPr="008A7168">
        <w:rPr>
          <w:rFonts w:ascii="Calibri" w:eastAsia="Times New Roman" w:hAnsi="Calibri" w:cs="Calibri"/>
          <w:bCs/>
          <w:iCs/>
          <w:color w:val="19191A"/>
          <w:spacing w:val="0"/>
          <w:sz w:val="20"/>
          <w:szCs w:val="20"/>
          <w:lang w:eastAsia="it-IT"/>
        </w:rPr>
        <w:t>à</w:t>
      </w:r>
      <w:r w:rsidRPr="008A7168">
        <w:rPr>
          <w:rFonts w:ascii="Calibri" w:eastAsia="Times New Roman" w:hAnsi="Calibri" w:cs="Calibri"/>
          <w:bCs/>
          <w:iCs/>
          <w:color w:val="19191A"/>
          <w:spacing w:val="0"/>
          <w:sz w:val="20"/>
          <w:szCs w:val="20"/>
          <w:lang w:eastAsia="it-IT"/>
        </w:rPr>
        <w:t xml:space="preserve"> </w:t>
      </w:r>
      <w:r w:rsidR="008A7168">
        <w:rPr>
          <w:rFonts w:ascii="Calibri" w:eastAsia="Times New Roman" w:hAnsi="Calibri" w:cs="Calibri"/>
          <w:bCs/>
          <w:iCs/>
          <w:color w:val="19191A"/>
          <w:spacing w:val="0"/>
          <w:sz w:val="20"/>
          <w:szCs w:val="20"/>
          <w:lang w:eastAsia="it-IT"/>
        </w:rPr>
        <w:t>anche a titolo di concessione.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 rapporti tra gli enti locali azionisti e 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azioni di trasformazione urbana sono disciplinati da una convenzione contenente, a pena di nullit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gli obblighi e i diritti delle parti.</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 121</w:t>
      </w:r>
    </w:p>
    <w:p w:rsidR="00DC6618" w:rsidRPr="00DC6618" w:rsidRDefault="00DC6618" w:rsidP="00DC6618">
      <w:pPr>
        <w:jc w:val="cente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(ARTICOLO ABROGATO DAL D.LGS. 8 GIUGNO 2001, N. 327)</w:t>
      </w:r>
      <w:r w:rsidRPr="00DC6618">
        <w:rPr>
          <w:rFonts w:ascii="Calibri" w:eastAsia="Times New Roman" w:hAnsi="Calibri" w:cs="Calibri"/>
          <w:color w:val="19191A"/>
          <w:spacing w:val="0"/>
          <w:sz w:val="20"/>
          <w:szCs w:val="20"/>
          <w:lang w:eastAsia="it-IT"/>
        </w:rPr>
        <w:t> </w:t>
      </w:r>
      <w:r w:rsidR="008A7168">
        <w:rPr>
          <w:rFonts w:ascii="Calibri" w:eastAsia="Times New Roman" w:hAnsi="Calibri" w:cs="Calibri"/>
          <w:b/>
          <w:bCs/>
          <w:i/>
          <w:iCs/>
          <w:color w:val="19191A"/>
          <w:spacing w:val="0"/>
          <w:sz w:val="20"/>
          <w:szCs w:val="20"/>
          <w:lang w:eastAsia="it-IT"/>
        </w:rPr>
        <w:t>(</w:t>
      </w:r>
      <w:r w:rsidRPr="001A7E4E">
        <w:rPr>
          <w:rFonts w:ascii="Calibri" w:eastAsia="Times New Roman" w:hAnsi="Calibri" w:cs="Calibri"/>
          <w:b/>
          <w:bCs/>
          <w:i/>
          <w:iCs/>
          <w:color w:val="19191A"/>
          <w:spacing w:val="0"/>
          <w:sz w:val="20"/>
          <w:szCs w:val="20"/>
          <w:lang w:eastAsia="it-IT"/>
        </w:rPr>
        <w:t>4)</w:t>
      </w:r>
    </w:p>
    <w:p w:rsidR="00DC6618" w:rsidRPr="008A7168" w:rsidRDefault="00DC6618" w:rsidP="00DC6618">
      <w:pPr>
        <w:jc w:val="both"/>
        <w:rPr>
          <w:rFonts w:ascii="Calibri" w:eastAsia="Times New Roman" w:hAnsi="Calibri" w:cs="Calibri"/>
          <w:color w:val="19191A"/>
          <w:spacing w:val="0"/>
          <w:sz w:val="18"/>
          <w:szCs w:val="18"/>
          <w:lang w:eastAsia="it-IT"/>
        </w:rPr>
      </w:pPr>
      <w:r w:rsidRPr="008A7168">
        <w:rPr>
          <w:rFonts w:ascii="Calibri" w:eastAsia="Times New Roman" w:hAnsi="Calibri" w:cs="Calibri"/>
          <w:color w:val="19191A"/>
          <w:spacing w:val="0"/>
          <w:sz w:val="18"/>
          <w:szCs w:val="18"/>
          <w:lang w:eastAsia="it-IT"/>
        </w:rPr>
        <w:t>---------------</w:t>
      </w:r>
    </w:p>
    <w:p w:rsidR="00DC6618" w:rsidRPr="008A7168" w:rsidRDefault="00DC6618" w:rsidP="00DC6618">
      <w:pPr>
        <w:jc w:val="both"/>
        <w:rPr>
          <w:rFonts w:ascii="Calibri" w:eastAsia="Times New Roman" w:hAnsi="Calibri" w:cs="Calibri"/>
          <w:color w:val="19191A"/>
          <w:spacing w:val="0"/>
          <w:sz w:val="18"/>
          <w:szCs w:val="18"/>
          <w:lang w:eastAsia="it-IT"/>
        </w:rPr>
      </w:pPr>
      <w:r w:rsidRPr="008A7168">
        <w:rPr>
          <w:rFonts w:ascii="Calibri" w:eastAsia="Times New Roman" w:hAnsi="Calibri" w:cs="Calibri"/>
          <w:color w:val="19191A"/>
          <w:spacing w:val="0"/>
          <w:sz w:val="18"/>
          <w:szCs w:val="18"/>
          <w:lang w:eastAsia="it-IT"/>
        </w:rPr>
        <w:t>AGGIORNAMENTO (4)</w:t>
      </w:r>
    </w:p>
    <w:p w:rsidR="00DC6618" w:rsidRPr="008A7168" w:rsidRDefault="00DC6618" w:rsidP="00DC6618">
      <w:pPr>
        <w:jc w:val="both"/>
        <w:rPr>
          <w:rFonts w:ascii="Calibri" w:eastAsia="Times New Roman" w:hAnsi="Calibri" w:cs="Calibri"/>
          <w:color w:val="19191A"/>
          <w:spacing w:val="0"/>
          <w:sz w:val="18"/>
          <w:szCs w:val="18"/>
          <w:lang w:eastAsia="it-IT"/>
        </w:rPr>
      </w:pPr>
      <w:r w:rsidRPr="008A7168">
        <w:rPr>
          <w:rFonts w:ascii="Calibri" w:eastAsia="Times New Roman" w:hAnsi="Calibri" w:cs="Calibri"/>
          <w:color w:val="19191A"/>
          <w:spacing w:val="0"/>
          <w:sz w:val="18"/>
          <w:szCs w:val="18"/>
          <w:lang w:eastAsia="it-IT"/>
        </w:rPr>
        <w:t>Il D.P.R. 8 giugno 2001, n. 327, come modificato dal D.L. 23</w:t>
      </w:r>
      <w:r w:rsidR="008A7168">
        <w:rPr>
          <w:rFonts w:ascii="Calibri" w:eastAsia="Times New Roman" w:hAnsi="Calibri" w:cs="Calibri"/>
          <w:color w:val="19191A"/>
          <w:spacing w:val="0"/>
          <w:sz w:val="18"/>
          <w:szCs w:val="18"/>
          <w:lang w:eastAsia="it-IT"/>
        </w:rPr>
        <w:t xml:space="preserve"> </w:t>
      </w:r>
      <w:r w:rsidRPr="008A7168">
        <w:rPr>
          <w:rFonts w:ascii="Calibri" w:eastAsia="Times New Roman" w:hAnsi="Calibri" w:cs="Calibri"/>
          <w:color w:val="19191A"/>
          <w:spacing w:val="0"/>
          <w:sz w:val="18"/>
          <w:szCs w:val="18"/>
          <w:lang w:eastAsia="it-IT"/>
        </w:rPr>
        <w:t>novembre 2001, n. 411, convertito con modificazioni dalla L. 31 dicembre 2001, n. 463, ha disposto (con l'art. 59, comma 1) la proroga dell'entrata in vigore dell'abrogazione del presente articolo dal 1 gennaio 2002 al 30 giugno 2002.</w:t>
      </w:r>
    </w:p>
    <w:p w:rsidR="00DC6618" w:rsidRPr="008A7168" w:rsidRDefault="00DC6618" w:rsidP="00DC6618">
      <w:pPr>
        <w:jc w:val="both"/>
        <w:rPr>
          <w:rFonts w:ascii="Calibri" w:eastAsia="Times New Roman" w:hAnsi="Calibri" w:cs="Calibri"/>
          <w:color w:val="19191A"/>
          <w:spacing w:val="0"/>
          <w:sz w:val="18"/>
          <w:szCs w:val="18"/>
          <w:lang w:eastAsia="it-IT"/>
        </w:rPr>
      </w:pPr>
      <w:r w:rsidRPr="008A7168">
        <w:rPr>
          <w:rFonts w:ascii="Calibri" w:eastAsia="Times New Roman" w:hAnsi="Calibri" w:cs="Calibri"/>
          <w:color w:val="19191A"/>
          <w:spacing w:val="0"/>
          <w:sz w:val="18"/>
          <w:szCs w:val="18"/>
          <w:lang w:eastAsia="it-IT"/>
        </w:rPr>
        <w:t>Il D.P.R. 8 giugno 2001, n. 327, come modificato dalla L. 1 agosto</w:t>
      </w:r>
      <w:r w:rsidR="008A7168">
        <w:rPr>
          <w:rFonts w:ascii="Calibri" w:eastAsia="Times New Roman" w:hAnsi="Calibri" w:cs="Calibri"/>
          <w:color w:val="19191A"/>
          <w:spacing w:val="0"/>
          <w:sz w:val="18"/>
          <w:szCs w:val="18"/>
          <w:lang w:eastAsia="it-IT"/>
        </w:rPr>
        <w:t xml:space="preserve"> </w:t>
      </w:r>
      <w:r w:rsidRPr="008A7168">
        <w:rPr>
          <w:rFonts w:ascii="Calibri" w:eastAsia="Times New Roman" w:hAnsi="Calibri" w:cs="Calibri"/>
          <w:color w:val="19191A"/>
          <w:spacing w:val="0"/>
          <w:sz w:val="18"/>
          <w:szCs w:val="18"/>
          <w:lang w:eastAsia="it-IT"/>
        </w:rPr>
        <w:t>2002, n. 166 ha disposto (con l'art. 59, comma 1) la proroga dell'entrata in vigore dell'abrogazione del presente articolo dal 30 giugno 2002 al 31 dicembre 2002.</w:t>
      </w:r>
    </w:p>
    <w:p w:rsidR="00DC6618" w:rsidRPr="008A7168" w:rsidRDefault="00DC6618" w:rsidP="00DC6618">
      <w:pPr>
        <w:jc w:val="both"/>
        <w:rPr>
          <w:rFonts w:ascii="Calibri" w:eastAsia="Times New Roman" w:hAnsi="Calibri" w:cs="Calibri"/>
          <w:color w:val="19191A"/>
          <w:spacing w:val="0"/>
          <w:sz w:val="18"/>
          <w:szCs w:val="18"/>
          <w:lang w:eastAsia="it-IT"/>
        </w:rPr>
      </w:pPr>
      <w:r w:rsidRPr="008A7168">
        <w:rPr>
          <w:rFonts w:ascii="Calibri" w:eastAsia="Times New Roman" w:hAnsi="Calibri" w:cs="Calibri"/>
          <w:color w:val="19191A"/>
          <w:spacing w:val="0"/>
          <w:sz w:val="18"/>
          <w:szCs w:val="18"/>
          <w:lang w:eastAsia="it-IT"/>
        </w:rPr>
        <w:t>Il D.P.R. 8 giugno 2001, n. 327, come modificato dal D.L. 20 giugno</w:t>
      </w:r>
      <w:r w:rsidR="008A7168">
        <w:rPr>
          <w:rFonts w:ascii="Calibri" w:eastAsia="Times New Roman" w:hAnsi="Calibri" w:cs="Calibri"/>
          <w:color w:val="19191A"/>
          <w:spacing w:val="0"/>
          <w:sz w:val="18"/>
          <w:szCs w:val="18"/>
          <w:lang w:eastAsia="it-IT"/>
        </w:rPr>
        <w:t xml:space="preserve"> </w:t>
      </w:r>
      <w:r w:rsidRPr="008A7168">
        <w:rPr>
          <w:rFonts w:ascii="Calibri" w:eastAsia="Times New Roman" w:hAnsi="Calibri" w:cs="Calibri"/>
          <w:color w:val="19191A"/>
          <w:spacing w:val="0"/>
          <w:sz w:val="18"/>
          <w:szCs w:val="18"/>
          <w:lang w:eastAsia="it-IT"/>
        </w:rPr>
        <w:t>2002, n. 122 , convertito con modificazioni dalla L. 1 agosto 2002, n. 185 ha disposto (con l'art. 59, comma 1) la proroga dell'entrata in vigore dell'abrogazione del presente articolo dal 31 dicembre 2002 al 30 giugno 2003.</w:t>
      </w:r>
    </w:p>
    <w:p w:rsidR="00DC6618" w:rsidRPr="008A7168" w:rsidRDefault="00DC6618" w:rsidP="00DC6618">
      <w:pPr>
        <w:jc w:val="both"/>
        <w:rPr>
          <w:rFonts w:ascii="Calibri" w:eastAsia="Times New Roman" w:hAnsi="Calibri" w:cs="Calibri"/>
          <w:color w:val="19191A"/>
          <w:spacing w:val="0"/>
          <w:sz w:val="18"/>
          <w:szCs w:val="18"/>
          <w:lang w:eastAsia="it-IT"/>
        </w:rPr>
      </w:pPr>
      <w:r w:rsidRPr="008A7168">
        <w:rPr>
          <w:rFonts w:ascii="Calibri" w:eastAsia="Times New Roman" w:hAnsi="Calibri" w:cs="Calibri"/>
          <w:color w:val="19191A"/>
          <w:spacing w:val="0"/>
          <w:sz w:val="18"/>
          <w:szCs w:val="18"/>
          <w:lang w:eastAsia="it-IT"/>
        </w:rPr>
        <w:t xml:space="preserve">Il D.P.R. 8 giugno 2001, n. 327, come modificato dal D. </w:t>
      </w:r>
      <w:proofErr w:type="spellStart"/>
      <w:r w:rsidRPr="008A7168">
        <w:rPr>
          <w:rFonts w:ascii="Calibri" w:eastAsia="Times New Roman" w:hAnsi="Calibri" w:cs="Calibri"/>
          <w:color w:val="19191A"/>
          <w:spacing w:val="0"/>
          <w:sz w:val="18"/>
          <w:szCs w:val="18"/>
          <w:lang w:eastAsia="it-IT"/>
        </w:rPr>
        <w:t>Lgs</w:t>
      </w:r>
      <w:proofErr w:type="spellEnd"/>
      <w:r w:rsidRPr="008A7168">
        <w:rPr>
          <w:rFonts w:ascii="Calibri" w:eastAsia="Times New Roman" w:hAnsi="Calibri" w:cs="Calibri"/>
          <w:color w:val="19191A"/>
          <w:spacing w:val="0"/>
          <w:sz w:val="18"/>
          <w:szCs w:val="18"/>
          <w:lang w:eastAsia="it-IT"/>
        </w:rPr>
        <w:t>. 27</w:t>
      </w:r>
      <w:r w:rsidR="008A7168">
        <w:rPr>
          <w:rFonts w:ascii="Calibri" w:eastAsia="Times New Roman" w:hAnsi="Calibri" w:cs="Calibri"/>
          <w:color w:val="19191A"/>
          <w:spacing w:val="0"/>
          <w:sz w:val="18"/>
          <w:szCs w:val="18"/>
          <w:lang w:eastAsia="it-IT"/>
        </w:rPr>
        <w:t xml:space="preserve"> </w:t>
      </w:r>
      <w:r w:rsidRPr="008A7168">
        <w:rPr>
          <w:rFonts w:ascii="Calibri" w:eastAsia="Times New Roman" w:hAnsi="Calibri" w:cs="Calibri"/>
          <w:color w:val="19191A"/>
          <w:spacing w:val="0"/>
          <w:sz w:val="18"/>
          <w:szCs w:val="18"/>
          <w:lang w:eastAsia="it-IT"/>
        </w:rPr>
        <w:t>dicembre 2002, n. 302 ha disposto (con l'art. 59, comma 1) la proroga dell'entrata in vigore dell'abrogazione del presente articolo dal 1 gennaio 2002 al 30 giugno 2003.</w:t>
      </w:r>
    </w:p>
    <w:p w:rsidR="008A7168" w:rsidRDefault="008A7168" w:rsidP="008A7168">
      <w:pPr>
        <w:jc w:val="center"/>
        <w:rPr>
          <w:rFonts w:ascii="Calibri" w:eastAsia="Times New Roman" w:hAnsi="Calibri" w:cs="Calibri"/>
          <w:color w:val="19191A"/>
          <w:spacing w:val="0"/>
          <w:sz w:val="20"/>
          <w:szCs w:val="20"/>
          <w:lang w:eastAsia="it-IT"/>
        </w:rPr>
      </w:pPr>
    </w:p>
    <w:p w:rsidR="008A7168" w:rsidRDefault="008A7168" w:rsidP="008A7168">
      <w:pPr>
        <w:jc w:val="center"/>
        <w:rPr>
          <w:rFonts w:ascii="Calibri" w:eastAsia="Times New Roman" w:hAnsi="Calibri" w:cs="Calibri"/>
          <w:color w:val="19191A"/>
          <w:spacing w:val="0"/>
          <w:sz w:val="20"/>
          <w:szCs w:val="20"/>
          <w:lang w:eastAsia="it-IT"/>
        </w:rPr>
      </w:pPr>
    </w:p>
    <w:p w:rsidR="008A7168" w:rsidRDefault="008A7168" w:rsidP="008A7168">
      <w:pPr>
        <w:jc w:val="center"/>
        <w:rPr>
          <w:rFonts w:ascii="Calibri" w:eastAsia="Times New Roman" w:hAnsi="Calibri" w:cs="Calibri"/>
          <w:color w:val="19191A"/>
          <w:spacing w:val="0"/>
          <w:sz w:val="20"/>
          <w:szCs w:val="20"/>
          <w:lang w:eastAsia="it-IT"/>
        </w:rPr>
      </w:pPr>
    </w:p>
    <w:p w:rsidR="008A7168" w:rsidRDefault="008A7168" w:rsidP="008A7168">
      <w:pPr>
        <w:jc w:val="center"/>
        <w:rPr>
          <w:rFonts w:ascii="Calibri" w:eastAsia="Times New Roman" w:hAnsi="Calibri" w:cs="Calibri"/>
          <w:color w:val="19191A"/>
          <w:spacing w:val="0"/>
          <w:sz w:val="20"/>
          <w:szCs w:val="20"/>
          <w:lang w:eastAsia="it-IT"/>
        </w:rPr>
      </w:pPr>
    </w:p>
    <w:p w:rsidR="00DC6618" w:rsidRPr="008A7168" w:rsidRDefault="00DC6618" w:rsidP="008A716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lastRenderedPageBreak/>
        <w:t>A</w:t>
      </w:r>
      <w:r w:rsidR="008A7168" w:rsidRPr="008A7168">
        <w:rPr>
          <w:rFonts w:ascii="Calibri" w:eastAsia="Times New Roman" w:hAnsi="Calibri" w:cs="Calibri"/>
          <w:b/>
          <w:color w:val="19191A"/>
          <w:spacing w:val="0"/>
          <w:sz w:val="20"/>
          <w:szCs w:val="20"/>
          <w:lang w:eastAsia="it-IT"/>
        </w:rPr>
        <w:t>r</w:t>
      </w:r>
      <w:r w:rsidRPr="008A7168">
        <w:rPr>
          <w:rFonts w:ascii="Calibri" w:eastAsia="Times New Roman" w:hAnsi="Calibri" w:cs="Calibri"/>
          <w:b/>
          <w:color w:val="19191A"/>
          <w:spacing w:val="0"/>
          <w:sz w:val="20"/>
          <w:szCs w:val="20"/>
          <w:lang w:eastAsia="it-IT"/>
        </w:rPr>
        <w:t>t. 122</w:t>
      </w:r>
    </w:p>
    <w:p w:rsidR="00DC6618" w:rsidRPr="008A7168" w:rsidRDefault="00DC6618" w:rsidP="008A716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bCs/>
          <w:i/>
          <w:iCs/>
          <w:color w:val="19191A"/>
          <w:spacing w:val="0"/>
          <w:sz w:val="20"/>
          <w:szCs w:val="20"/>
          <w:lang w:eastAsia="it-IT"/>
        </w:rPr>
        <w:t>(ARTICOLO ABROGATO DAL D.LGS. 19 AGOSTO 2016, N. 175)</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 123</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Norma transitoria</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Resta fermo l'obbligo per gli enti locali di adeguare</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l'ordinamento delle aziende speciali alle disposizioni di cui all'articolo 114; gli enti locali iscrivono per gli effetti di cui al primo comma dell'articolo 2331 del codice civile, le aziende speciali nel registro delle imprese.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Restano salvi gli effetti degli atti e dei contratti che le</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medesime aziende speciali hanno posto in essere anteriormente alla data di attuazione del registro delle imprese, di cui all'articolo 8 della legge 29 dicembre 1993, n. 580.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w:t>
      </w:r>
      <w:r w:rsidRPr="001A7E4E">
        <w:rPr>
          <w:rFonts w:ascii="Calibri" w:eastAsia="Times New Roman" w:hAnsi="Calibri" w:cs="Calibri"/>
          <w:b/>
          <w:bCs/>
          <w:i/>
          <w:iCs/>
          <w:color w:val="19191A"/>
          <w:spacing w:val="0"/>
          <w:sz w:val="20"/>
          <w:szCs w:val="20"/>
          <w:lang w:eastAsia="it-IT"/>
        </w:rPr>
        <w:t>( COMMA ABROGATO D</w:t>
      </w:r>
      <w:r w:rsidR="008A7168">
        <w:rPr>
          <w:rFonts w:ascii="Calibri" w:eastAsia="Times New Roman" w:hAnsi="Calibri" w:cs="Calibri"/>
          <w:b/>
          <w:bCs/>
          <w:i/>
          <w:iCs/>
          <w:color w:val="19191A"/>
          <w:spacing w:val="0"/>
          <w:sz w:val="20"/>
          <w:szCs w:val="20"/>
          <w:lang w:eastAsia="it-IT"/>
        </w:rPr>
        <w:t>ALLA L. 28 DICEMBRE 2001, N.448</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8A7168" w:rsidRDefault="008A7168" w:rsidP="00DC6618">
      <w:pPr>
        <w:jc w:val="both"/>
        <w:rPr>
          <w:rFonts w:ascii="Calibri" w:eastAsia="Times New Roman" w:hAnsi="Calibri" w:cs="Calibri"/>
          <w:color w:val="19191A"/>
          <w:spacing w:val="0"/>
          <w:sz w:val="20"/>
          <w:szCs w:val="20"/>
          <w:lang w:eastAsia="it-IT"/>
        </w:rPr>
      </w:pPr>
    </w:p>
    <w:p w:rsidR="00DC6618" w:rsidRPr="008A7168" w:rsidRDefault="00DC6618" w:rsidP="008A716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 xml:space="preserve">TITOLO </w:t>
      </w:r>
      <w:proofErr w:type="spellStart"/>
      <w:r w:rsidRPr="008A7168">
        <w:rPr>
          <w:rFonts w:ascii="Calibri" w:eastAsia="Times New Roman" w:hAnsi="Calibri" w:cs="Calibri"/>
          <w:b/>
          <w:color w:val="19191A"/>
          <w:spacing w:val="0"/>
          <w:sz w:val="20"/>
          <w:szCs w:val="20"/>
          <w:lang w:eastAsia="it-IT"/>
        </w:rPr>
        <w:t>VI</w:t>
      </w:r>
      <w:proofErr w:type="spellEnd"/>
      <w:r w:rsidRPr="008A7168">
        <w:rPr>
          <w:rFonts w:ascii="Calibri" w:eastAsia="Times New Roman" w:hAnsi="Calibri" w:cs="Calibri"/>
          <w:b/>
          <w:color w:val="19191A"/>
          <w:spacing w:val="0"/>
          <w:sz w:val="20"/>
          <w:szCs w:val="20"/>
          <w:lang w:eastAsia="it-IT"/>
        </w:rPr>
        <w:br/>
        <w:t>CONTROLLI</w:t>
      </w:r>
      <w:r w:rsidRPr="008A7168">
        <w:rPr>
          <w:rFonts w:ascii="Calibri" w:eastAsia="Times New Roman" w:hAnsi="Calibri" w:cs="Calibri"/>
          <w:b/>
          <w:color w:val="19191A"/>
          <w:spacing w:val="0"/>
          <w:sz w:val="20"/>
          <w:szCs w:val="20"/>
          <w:lang w:eastAsia="it-IT"/>
        </w:rPr>
        <w:br/>
      </w:r>
      <w:r w:rsidRPr="008A7168">
        <w:rPr>
          <w:rFonts w:ascii="Calibri" w:eastAsia="Times New Roman" w:hAnsi="Calibri" w:cs="Calibri"/>
          <w:b/>
          <w:color w:val="19191A"/>
          <w:spacing w:val="0"/>
          <w:sz w:val="20"/>
          <w:szCs w:val="20"/>
          <w:lang w:eastAsia="it-IT"/>
        </w:rPr>
        <w:br/>
        <w:t>CAPO I</w:t>
      </w:r>
      <w:r w:rsidRPr="008A7168">
        <w:rPr>
          <w:rFonts w:ascii="Calibri" w:eastAsia="Times New Roman" w:hAnsi="Calibri" w:cs="Calibri"/>
          <w:b/>
          <w:color w:val="19191A"/>
          <w:spacing w:val="0"/>
          <w:sz w:val="20"/>
          <w:szCs w:val="20"/>
          <w:lang w:eastAsia="it-IT"/>
        </w:rPr>
        <w:br/>
        <w:t>Controllo sugli atti</w:t>
      </w:r>
      <w:r w:rsidRPr="008A7168">
        <w:rPr>
          <w:rFonts w:ascii="Calibri" w:eastAsia="Times New Roman" w:hAnsi="Calibri" w:cs="Calibri"/>
          <w:b/>
          <w:color w:val="19191A"/>
          <w:spacing w:val="0"/>
          <w:sz w:val="20"/>
          <w:szCs w:val="20"/>
          <w:lang w:eastAsia="it-IT"/>
        </w:rPr>
        <w:br/>
      </w:r>
    </w:p>
    <w:p w:rsidR="00DC6618" w:rsidRPr="008A7168" w:rsidRDefault="00DC6618" w:rsidP="008A716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124</w:t>
      </w:r>
    </w:p>
    <w:p w:rsidR="00DC6618" w:rsidRPr="008A7168" w:rsidRDefault="00DC6618" w:rsidP="008A716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Pubblicazione delle deliberazioni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Tutte le deliberazioni del comune e della provincia sono pubblicate mediante </w:t>
      </w:r>
      <w:r w:rsidR="008A7168">
        <w:rPr>
          <w:rFonts w:ascii="Calibri" w:eastAsia="Times New Roman" w:hAnsi="Calibri" w:cs="Calibri"/>
          <w:bCs/>
          <w:iCs/>
          <w:color w:val="19191A"/>
          <w:spacing w:val="0"/>
          <w:sz w:val="20"/>
          <w:szCs w:val="20"/>
          <w:lang w:eastAsia="it-IT"/>
        </w:rPr>
        <w:t>pubblicazione</w:t>
      </w:r>
      <w:r w:rsidRPr="00DC6618">
        <w:rPr>
          <w:rFonts w:ascii="Calibri" w:eastAsia="Times New Roman" w:hAnsi="Calibri" w:cs="Calibri"/>
          <w:color w:val="19191A"/>
          <w:spacing w:val="0"/>
          <w:sz w:val="20"/>
          <w:szCs w:val="20"/>
          <w:lang w:eastAsia="it-IT"/>
        </w:rPr>
        <w:t> all'albo pretorio, nella sede dell'ente, per quindici giorni consecutivi, salvo specifiche disposizioni di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Tutte le deliberazioni degli altri enti locali sono pubblicate mediante </w:t>
      </w:r>
      <w:r w:rsidRPr="008A7168">
        <w:rPr>
          <w:rFonts w:ascii="Calibri" w:eastAsia="Times New Roman" w:hAnsi="Calibri" w:cs="Calibri"/>
          <w:bCs/>
          <w:iCs/>
          <w:color w:val="19191A"/>
          <w:spacing w:val="0"/>
          <w:sz w:val="20"/>
          <w:szCs w:val="20"/>
          <w:lang w:eastAsia="it-IT"/>
        </w:rPr>
        <w:t>pubblicazione</w:t>
      </w:r>
      <w:r w:rsidRPr="00DC6618">
        <w:rPr>
          <w:rFonts w:ascii="Calibri" w:eastAsia="Times New Roman" w:hAnsi="Calibri" w:cs="Calibri"/>
          <w:color w:val="19191A"/>
          <w:spacing w:val="0"/>
          <w:sz w:val="20"/>
          <w:szCs w:val="20"/>
          <w:lang w:eastAsia="it-IT"/>
        </w:rPr>
        <w:t> all'albo pretorio del comune ove ha sede l'ente, per quindici giorni consecutivi, salvo specifiche disposizioni.</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125</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Comunicazione delle deliberazioni ai capigruppo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Contestualmente all'affissione all'albo le deliberazioni adottate dalla giunta sono trasmesse in elenco ai capigruppo consiliari; i relativi testi sono messi a disposizione dei consiglieri nelle norme stabilite dallo statuto o dal regolamento.</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126</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Deliberazioni soggette in via necessaria al controllo preventivo di legittimit</w:t>
      </w:r>
      <w:r w:rsidR="001A7E4E" w:rsidRPr="008A7168">
        <w:rPr>
          <w:rFonts w:ascii="Calibri" w:eastAsia="Times New Roman" w:hAnsi="Calibri" w:cs="Calibri"/>
          <w:b/>
          <w:color w:val="19191A"/>
          <w:spacing w:val="0"/>
          <w:sz w:val="20"/>
          <w:szCs w:val="20"/>
          <w:lang w:eastAsia="it-IT"/>
        </w:rPr>
        <w:t>à</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controllo preventivo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130 della Costituzione sugli atti degli enti locali si esercita esclusivamente sugli statuti dell'ente, sui regolamenti di competenza del consiglio, esclusi quelli attinenti all'autonomia organizzativa e contabile dello stesso consiglio, sui bilanci annuali e pluriennali e relative variazioni, adottate o ratificate dal consiglio, sul rendiconto della gestione, secondo le disposizioni del presente testo unico.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controllo preventivo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si estende anche agli atti delle Istituzioni pubbliche di assistenza e beneficenza.</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127</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Controllo eventuale</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Le deliberazioni della giunta e del consiglio sono sottoposte al controllo, nei limiti delle </w:t>
      </w:r>
      <w:proofErr w:type="spellStart"/>
      <w:r w:rsidRPr="00DC6618">
        <w:rPr>
          <w:rFonts w:ascii="Calibri" w:eastAsia="Times New Roman" w:hAnsi="Calibri" w:cs="Calibri"/>
          <w:color w:val="19191A"/>
          <w:spacing w:val="0"/>
          <w:sz w:val="20"/>
          <w:szCs w:val="20"/>
          <w:lang w:eastAsia="it-IT"/>
        </w:rPr>
        <w:t>illeggittimit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xml:space="preserve"> denunziate, quando un quarto dei consiglieri provinciali o un quarto dei consiglieri nei comuni con popolazione superiore a 15.000 abitanti ovvero un quinto dei consiglieri nei comuni con popolazione sino a 15.000 abitanti ne facciano richiesta scritta e motivata con l'indicazione delle norme violate, entro dieci giorni dall'affissione all'albo pretorio, quando le deliberazioni stesse riguardino: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appalti e affidamento di servizi o forniture di importo superiore alla soglia di rilievo comunitario;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dotazioni organiche e relative variazioni;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assunzioni del personale.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Nei casi previsti dal comma 1, il controllo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esercitato dal comitato regionale di controllo ovvero, se istituito, dal difensore civico comunale o provinciale. L'organo che procede al controllo, se ritiene che la deliberazione sia illegittima, ne da comunicazione all'ente, entro quindici giorni dalla richiesta, e lo invita ad eliminare i vizi riscontrati. In tal caso, se l'ente non ritiene di modificare la delibera, essa acquista efficacia se viene confermata con il voto favorevole della maggioranza assoluta dei componenti il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giunta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sottoporre al controllo preventivo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dell'organo regionale di controllo ogni altra deliberazione dell'ente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133.</w:t>
      </w:r>
    </w:p>
    <w:p w:rsidR="008A7168" w:rsidRDefault="008A7168" w:rsidP="00DC6618">
      <w:pPr>
        <w:jc w:val="center"/>
        <w:rPr>
          <w:rFonts w:ascii="Calibri" w:eastAsia="Times New Roman" w:hAnsi="Calibri" w:cs="Calibri"/>
          <w:color w:val="19191A"/>
          <w:spacing w:val="0"/>
          <w:sz w:val="20"/>
          <w:szCs w:val="20"/>
          <w:lang w:eastAsia="it-IT"/>
        </w:rPr>
      </w:pPr>
    </w:p>
    <w:p w:rsidR="008A7168" w:rsidRDefault="008A7168">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lastRenderedPageBreak/>
        <w:t>Articolo 128</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Comitato regionale di controllo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l'esercizio del controllo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istituito, con decreto del presidente della giunta regionale, il comitato regionale di controllo sugli atti dei comuni e delle province.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Sono disciplinate con legge regionale l'elezione, a maggioranza qualificata dei componenti del comitato regionale di controllo di cui all'articolo 130, comma 1, lettera a) e comma 2 prima parte, la tempestiva sostituzione degli stessi in caso di morte, dimissioni, decadenza per reiterate assenze ingiustificate o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sopravvenuta,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 la supplenza del presidente.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legge regionale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articolare il comitato in sezioni per territorio o per materia, salvaguardando con forme opportune l'unitariet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indirizzo. A tal fine la regione, in collaborazione con gli uffici del comitato, cura la pubblicazione periodica delle principali decisioni del comitato regionale di controllo con le relative motivazioni di riferimento.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pronunce degli organi di controllo previsti nel presente capo sono provvedimenti definitivi.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componenti dei comitati regionali di controllo sono personalmente e solidalmente responsabili nei confronti degli enti locali per i danni a questi arrecati con dolo o colpa grave nell'esercizio delle loro funzioni.</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129</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Servizi di consulenza del comitato regionale di controllo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Possono essere attivati nell'ambito dei comitati regionali di controllo servizi di consulenza ai quali gli enti locali possono rivolgersi al fine di ottenere preventivi elementi valutativi in ordine all'adozione di atti o provvedimenti di particolare complessit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 che attengano ad aspetti nuovi dell'attivit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deliberativa. La regione disciplina con propria normativa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organizzative e di espletamento dei servizi di consulenza.</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130</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Composizione del comitato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comitato regionale di controllo e ogni sua eventuale sezione sono composti: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da quattro esperti eletti dal consiglio regionale, di cui: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uno iscritto da almeno dieci anni nell'albo degli avvocati, scelto in una terna proposta dal competente ordine professionale;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uno iscritto da almeno dieci anni all'albo dei dottori commercialisti o dei ragionieri, scelto in una terna proposta dai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rispettivi ordini professionali;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uno scelto tra chi abbia ricoperto complessivamente per almeno cinque anni la carica di sindaco, di presidente della provincia,</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 consigliere regionale o di parlamentare nazionale, ovvero tra 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funzionari statali, regionali o degli enti locali in quiescenza,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con qualifica non inferiore a dirigente od equiparata;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uno scelto tra i magistrati o gli avvocati dello Stato in quiescenza, o tra i professori di ruolo di universit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 materie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giuridiche ed amministrative ovvero tra i segretari comunali o</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provinciali in quiescenza;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da un esperto designato dal commissario del Governo scelto fra funzionari dell'Amministrazione civile dell'interno in servizio</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nelle rispettive province.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consiglio regionale elegge non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due componenti supplenti aventi i requisiti di cui alla lettera a) del comma 1; un terzo supplente, avente i requisiti di cui alla lettera b) del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designato dal commissario del Governo.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In caso di assenza od impedimento dei componenti effettivi, di cui rispettivamente alle lettere a) e b) del comma 1, intervengono alle sedute i componenti supplenti, eletti o designati per la stessa categoria.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comitato ed ogni sua sezione eleggono nel proprio seno il presidente ed un vicepresidente scelti tra i componenti eletti dal consiglio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Funge da segretario un funzionario della regione.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Il comitato e le sezioni sono rinnovati integralmente a seguito di nuove elezioni del consiglio regionale,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quando si dimetta contemporaneamente la maggioranza dei rispettivi componenti.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Il presidente ed il vicepresidente del comitato, se dipendenti pubblici, sono collocati fuori ruolo; se dipendenti privati, sono collocati in aspettativa non retribuita.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Ai componenti del comitato si applicano le norme relative ai permessi ed alle aspettative previsti per gli amministratori locali.</w:t>
      </w:r>
    </w:p>
    <w:p w:rsidR="008A7168" w:rsidRPr="008A7168" w:rsidRDefault="008A7168" w:rsidP="00DC6618">
      <w:pPr>
        <w:jc w:val="center"/>
        <w:rPr>
          <w:rFonts w:ascii="Calibri" w:eastAsia="Times New Roman" w:hAnsi="Calibri" w:cs="Calibri"/>
          <w:color w:val="19191A"/>
          <w:spacing w:val="0"/>
          <w:sz w:val="20"/>
          <w:szCs w:val="20"/>
          <w:lang w:eastAsia="it-IT"/>
        </w:rPr>
      </w:pPr>
    </w:p>
    <w:p w:rsidR="003A561C" w:rsidRDefault="003A561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lastRenderedPageBreak/>
        <w:t>Articolo 131</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Incompatibilit</w:t>
      </w:r>
      <w:r w:rsidR="001A7E4E" w:rsidRPr="008A7168">
        <w:rPr>
          <w:rFonts w:ascii="Calibri" w:eastAsia="Times New Roman" w:hAnsi="Calibri" w:cs="Calibri"/>
          <w:b/>
          <w:color w:val="19191A"/>
          <w:spacing w:val="0"/>
          <w:sz w:val="20"/>
          <w:szCs w:val="20"/>
          <w:lang w:eastAsia="it-IT"/>
        </w:rPr>
        <w:t>à</w:t>
      </w:r>
      <w:r w:rsidRPr="008A7168">
        <w:rPr>
          <w:rFonts w:ascii="Calibri" w:eastAsia="Times New Roman" w:hAnsi="Calibri" w:cs="Calibri"/>
          <w:b/>
          <w:color w:val="19191A"/>
          <w:spacing w:val="0"/>
          <w:sz w:val="20"/>
          <w:szCs w:val="20"/>
          <w:lang w:eastAsia="it-IT"/>
        </w:rPr>
        <w:t xml:space="preserve"> ed ineleggibilit</w:t>
      </w:r>
      <w:r w:rsidR="001A7E4E" w:rsidRPr="008A7168">
        <w:rPr>
          <w:rFonts w:ascii="Calibri" w:eastAsia="Times New Roman" w:hAnsi="Calibri" w:cs="Calibri"/>
          <w:b/>
          <w:color w:val="19191A"/>
          <w:spacing w:val="0"/>
          <w:sz w:val="20"/>
          <w:szCs w:val="20"/>
          <w:lang w:eastAsia="it-IT"/>
        </w:rPr>
        <w:t>à</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Non possono essere eletti e non possono far parte dei comitati regionali di controllo: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 deputati, i senatori, i parlamentari europei;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b)i consiglieri e gli assessori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gli amministratori di enti locali o di altri enti soggetti a controllo del comitato,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coloro che abbiano ricoperto tali</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cariche nell'anno precedente alla costituzione del medesimo</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comitato;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coloro che si trovano nelle condizioni di ineleggibilit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alle cariche di cui alle lettere b) e c), con esclusione dei magistrati</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e dei funzionari dello Stato;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i dipendenti ed i contabili della regione e degli enti locali sottoposti al controllo del comitato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dipendenti dei</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partiti presenti nei consigli degli enti locali della regione;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i componenti di altro comitato regionale di controllo o delle sezioni di esso;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coloro che prestano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consulenza o di collaborazione presso la regione o enti sottoposti al controllo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coloro che ricoprono incarichi direttivi o esecutivi nei partiti a livello provinciale, regionale o nazionale,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coloro che</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abbiano ricoperto tali incarichi nell'anno precedente alla</w:t>
      </w:r>
      <w:r w:rsidR="008A716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costituzione del comitato.</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132</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Funzionamento del comitato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funzionamento dei comitati regionali di controllo e delle loro sezioni, le 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da attribuire ai componenti, le funzioni del presidente e del vicepresidente, le forme di pubblicit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comitati e di consultazione delle decisioni,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il rilascio di copie di esse sono disciplinati dalla legge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spese per il funzionamento dei comitati regionali di controllo e dei loro uffici,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 corresponsione di un'indennit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carica ai componenti sono a carico della regione.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regione provvede alle strutture serventi del comitato regionale di controllo ispirandosi ai principi dell'adeguatezza funzionale e dell'autonomia dell'organo.</w:t>
      </w:r>
    </w:p>
    <w:p w:rsidR="008A7168" w:rsidRDefault="008A7168" w:rsidP="00DC6618">
      <w:pPr>
        <w:jc w:val="center"/>
        <w:rPr>
          <w:rFonts w:ascii="Calibri" w:eastAsia="Times New Roman" w:hAnsi="Calibri" w:cs="Calibri"/>
          <w:color w:val="19191A"/>
          <w:spacing w:val="0"/>
          <w:sz w:val="20"/>
          <w:szCs w:val="20"/>
          <w:lang w:eastAsia="it-IT"/>
        </w:rPr>
      </w:pP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Articolo 133</w:t>
      </w:r>
    </w:p>
    <w:p w:rsidR="00DC6618" w:rsidRPr="008A7168" w:rsidRDefault="00DC6618" w:rsidP="00DC6618">
      <w:pPr>
        <w:jc w:val="center"/>
        <w:rPr>
          <w:rFonts w:ascii="Calibri" w:eastAsia="Times New Roman" w:hAnsi="Calibri" w:cs="Calibri"/>
          <w:b/>
          <w:color w:val="19191A"/>
          <w:spacing w:val="0"/>
          <w:sz w:val="20"/>
          <w:szCs w:val="20"/>
          <w:lang w:eastAsia="it-IT"/>
        </w:rPr>
      </w:pPr>
      <w:r w:rsidRPr="008A7168">
        <w:rPr>
          <w:rFonts w:ascii="Calibri" w:eastAsia="Times New Roman" w:hAnsi="Calibri" w:cs="Calibri"/>
          <w:b/>
          <w:color w:val="19191A"/>
          <w:spacing w:val="0"/>
          <w:sz w:val="20"/>
          <w:szCs w:val="20"/>
          <w:lang w:eastAsia="it-IT"/>
        </w:rPr>
        <w:t>Modalit</w:t>
      </w:r>
      <w:r w:rsidR="001A7E4E" w:rsidRPr="008A7168">
        <w:rPr>
          <w:rFonts w:ascii="Calibri" w:eastAsia="Times New Roman" w:hAnsi="Calibri" w:cs="Calibri"/>
          <w:b/>
          <w:color w:val="19191A"/>
          <w:spacing w:val="0"/>
          <w:sz w:val="20"/>
          <w:szCs w:val="20"/>
          <w:lang w:eastAsia="it-IT"/>
        </w:rPr>
        <w:t>à</w:t>
      </w:r>
      <w:r w:rsidRPr="008A7168">
        <w:rPr>
          <w:rFonts w:ascii="Calibri" w:eastAsia="Times New Roman" w:hAnsi="Calibri" w:cs="Calibri"/>
          <w:b/>
          <w:color w:val="19191A"/>
          <w:spacing w:val="0"/>
          <w:sz w:val="20"/>
          <w:szCs w:val="20"/>
          <w:lang w:eastAsia="it-IT"/>
        </w:rPr>
        <w:t xml:space="preserve"> del controllo preventivo di legittimit</w:t>
      </w:r>
      <w:r w:rsidR="001A7E4E" w:rsidRPr="008A7168">
        <w:rPr>
          <w:rFonts w:ascii="Calibri" w:eastAsia="Times New Roman" w:hAnsi="Calibri" w:cs="Calibri"/>
          <w:b/>
          <w:color w:val="19191A"/>
          <w:spacing w:val="0"/>
          <w:sz w:val="20"/>
          <w:szCs w:val="20"/>
          <w:lang w:eastAsia="it-IT"/>
        </w:rPr>
        <w:t>à</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controllo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comporta la verifica della conformit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dell'atto alle norme vigenti ed alle norme statutarie specificamente indicate nel provvedimento di annullamento, per quanto riguarda la competenza, la forma e la procedura, e rimanendo esclusa ogni diversa valutazione dell'interesse pubblico perseguito. Nell'esame del bilancio preventivo e del rendiconto della gestione il controllo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comprende la coerenza interna degli atti e la corrispondenza dei dati contabili con quelli delle deliberazioni,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 i documenti giustificativi allegati alle stesse.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comitato regionale di controllo, entro dieci giorni dalla ricezione degli atti di cui all'articolo 126, comma 1,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disporre l'audizione dei rappresentanti dell'ente deliberante 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richiedere, per una sola volta, chiarimenti o elementi integrativi di giudizio in forma scritta. In tal caso il termine per l'esercizio del controllo viene sospeso e riprende a decorrere dalla data della trasmissione dei chiarimenti o elementi integrativi o dell'audizione dei rappresentanti.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comitato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indicare all'ente interessato le modificazioni da apportare alle risultanze del rendiconto della gestione con l'invito ad adottarle entro il termine massimo di trenta giorni.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Nel caso di mancata adozione delle modificazioni entro il termine di cui al comma 3, o di annullamento della deliberazione di adozione del rendiconto della gestione da parte del comitato di controllo, questo provvede alla nomina di uno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commissari per la redazione del conto stesso.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riesaminato il provvedimento sottoposto a controllo nel caso di annullamento in sede giurisdizionale di una decisione negativa di controllo.</w:t>
      </w:r>
    </w:p>
    <w:p w:rsidR="008A7168" w:rsidRDefault="008A7168"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Articolo 134</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Esecutivit</w:t>
      </w:r>
      <w:r w:rsidR="001A7E4E" w:rsidRPr="00FC6065">
        <w:rPr>
          <w:rFonts w:ascii="Calibri" w:eastAsia="Times New Roman" w:hAnsi="Calibri" w:cs="Calibri"/>
          <w:b/>
          <w:color w:val="19191A"/>
          <w:spacing w:val="0"/>
          <w:sz w:val="20"/>
          <w:szCs w:val="20"/>
          <w:lang w:eastAsia="it-IT"/>
        </w:rPr>
        <w:t>à</w:t>
      </w:r>
      <w:r w:rsidRPr="00FC6065">
        <w:rPr>
          <w:rFonts w:ascii="Calibri" w:eastAsia="Times New Roman" w:hAnsi="Calibri" w:cs="Calibri"/>
          <w:b/>
          <w:color w:val="19191A"/>
          <w:spacing w:val="0"/>
          <w:sz w:val="20"/>
          <w:szCs w:val="20"/>
          <w:lang w:eastAsia="it-IT"/>
        </w:rPr>
        <w:t xml:space="preserve"> delle deliberazioni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deliberazione soggetta al controllo necessario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deve essere trasmessa a pena di decadenza entro il quinto giorno successivo all'adozione. Essa diventa esecutiva se entro 30 giorni dalla trasmissione della stessa il comitato regionale di controllo non trasmetta all'ente interessato un provvedimento motivato di annullamento. Le deliberazioni diventano comunque esecutive qualora prima del decorso dello stesso termine il comitato regionale di controllo dia comunicazione di non aver riscontrato vizi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Nel caso delle deliberazioni soggette a controllo eventuale la richiesta di controllo sospende l'esecutivit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stesse fino all'avvenuto esito del controllo.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deliberazioni non soggette a controllo necessario o non sottoposte a controllo eventuale diventano esecutive dopo il decimo giorno dalla loro pubblicazione.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Nel caso di urgenza le deliberazioni del consiglio o della giunta possono essere dichiarate immediatamente eseguibili con il voto espresso dalla maggioranza dei componenti.</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lastRenderedPageBreak/>
        <w:t>Articolo 135</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Comunicazione deliberazioni al prefetto</w:t>
      </w:r>
      <w:r w:rsidR="009A0F1F">
        <w:rPr>
          <w:rFonts w:ascii="Calibri" w:eastAsia="Times New Roman" w:hAnsi="Calibri" w:cs="Calibri"/>
          <w:b/>
          <w:color w:val="19191A"/>
          <w:spacing w:val="0"/>
          <w:sz w:val="20"/>
          <w:szCs w:val="20"/>
          <w:lang w:eastAsia="it-IT"/>
        </w:rPr>
        <w:t>.</w:t>
      </w:r>
    </w:p>
    <w:p w:rsidR="00DC6618" w:rsidRPr="00DC6618" w:rsidRDefault="00DC6618" w:rsidP="00FC6065">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Prefetto, nell'esercizio dei poteri conferitigli dalla legge o a lui delegati dal Ministro dell'interno, ai sensi dell'articolo 2, comma, 2-quater, del decreto-legge 29 ottobre 1991, n. 345, convertito, con modificazioni, dalla legge 30 dicembre 1991, n. 410, e successive modificazioni ed integrazioni, qualora ritenga, sulla base di fondati elementi comunque acquisiti, che esistano tentativi di infiltrazioni di tipo mafioso nelle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riguardanti appalti, concessioni, subappalti, cottimi, noli a caldo o contratti similari per la realizzazione di opere e di lavori pubblici, ovvero quando sia necessario assicurare il regolare svolgimento delle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pubbliche amministrazioni, richiede ai competenti organi statali e regionali gli interventi di controllo e sostitutivi previsti dalla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Ai medesimi fini indicati nel comma 1 il prefetto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chiedere che siano sottoposte al controllo preventivo di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le deliberazioni degli enti locali relative ad acquisti, alienazioni, appalti ed in generale a tutti i contratti,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i termini previsti dall'articolo 133, comma 1. Le predette deliberazioni sono comunicate al prefetto contestualmente all'affissione all'albo.</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Articolo 136</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Poteri sostitutivi per omissione o ritardo di atti obbligatori</w:t>
      </w:r>
      <w:r w:rsidR="009A0F1F">
        <w:rPr>
          <w:rFonts w:ascii="Calibri" w:eastAsia="Times New Roman" w:hAnsi="Calibri" w:cs="Calibri"/>
          <w:b/>
          <w:color w:val="19191A"/>
          <w:spacing w:val="0"/>
          <w:sz w:val="20"/>
          <w:szCs w:val="20"/>
          <w:lang w:eastAsia="it-IT"/>
        </w:rPr>
        <w:t>.</w:t>
      </w:r>
    </w:p>
    <w:p w:rsidR="00DC6618" w:rsidRPr="00DC6618" w:rsidRDefault="00DC6618" w:rsidP="00FC6065">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Qualora gli enti locali, sebbene invitati a provvedere entro congruo termine, ritardino o omettano di compiere atti obbligatori per legge, si provvede a mezzo di commissario ad </w:t>
      </w:r>
      <w:proofErr w:type="spellStart"/>
      <w:r w:rsidRPr="00DC6618">
        <w:rPr>
          <w:rFonts w:ascii="Calibri" w:eastAsia="Times New Roman" w:hAnsi="Calibri" w:cs="Calibri"/>
          <w:color w:val="19191A"/>
          <w:spacing w:val="0"/>
          <w:sz w:val="20"/>
          <w:szCs w:val="20"/>
          <w:lang w:eastAsia="it-IT"/>
        </w:rPr>
        <w:t>acta</w:t>
      </w:r>
      <w:proofErr w:type="spellEnd"/>
      <w:r w:rsidRPr="00DC6618">
        <w:rPr>
          <w:rFonts w:ascii="Calibri" w:eastAsia="Times New Roman" w:hAnsi="Calibri" w:cs="Calibri"/>
          <w:color w:val="19191A"/>
          <w:spacing w:val="0"/>
          <w:sz w:val="20"/>
          <w:szCs w:val="20"/>
          <w:lang w:eastAsia="it-IT"/>
        </w:rPr>
        <w:t xml:space="preserve"> nominato dal difensore civico regionale, ove costituito, ovvero dal comitato regionale di controllo. Il commissario ad </w:t>
      </w:r>
      <w:proofErr w:type="spellStart"/>
      <w:r w:rsidRPr="00DC6618">
        <w:rPr>
          <w:rFonts w:ascii="Calibri" w:eastAsia="Times New Roman" w:hAnsi="Calibri" w:cs="Calibri"/>
          <w:color w:val="19191A"/>
          <w:spacing w:val="0"/>
          <w:sz w:val="20"/>
          <w:szCs w:val="20"/>
          <w:lang w:eastAsia="it-IT"/>
        </w:rPr>
        <w:t>acta</w:t>
      </w:r>
      <w:proofErr w:type="spellEnd"/>
      <w:r w:rsidRPr="00DC6618">
        <w:rPr>
          <w:rFonts w:ascii="Calibri" w:eastAsia="Times New Roman" w:hAnsi="Calibri" w:cs="Calibri"/>
          <w:color w:val="19191A"/>
          <w:spacing w:val="0"/>
          <w:sz w:val="20"/>
          <w:szCs w:val="20"/>
          <w:lang w:eastAsia="it-IT"/>
        </w:rPr>
        <w:t xml:space="preserve"> provvede entro sessanta giorni dal conferimento dell'incarico.</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Articolo 137</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Poteri sostitutivi del Governo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Con riferimento alle funzioni e ai compiti spettanti agli enti locali, in caso di accertata inattivit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che comporti inadempimento agli obblighi derivanti dall'appartenenza alla Unione europea o pericolo di grave pregiudizio agli interessi nazionali, il Presidente del Consiglio dei Ministri, su proposta del Ministro competente per materia, assegna all'ente inadempiente un congruo termine per provvedere.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Decorso inutilmente tale termine, il Consiglio dei Ministri, sentito il soggetto inadempiente, nomina un commissario che provvede in via sostitutiva.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In casi di assoluta urgenza, non si applica la procedura di cui al comma 1 e il Consiglio dei Ministri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adottare il provvedimento di cui al comma 2, su proposta del Presidente del Consiglio dei Ministri, di concerto con il Ministro competente. Il provvedimento in tal modo adottato ha immediata esecuzione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immediatamente comunicato alla Conferenza </w:t>
      </w:r>
      <w:proofErr w:type="spellStart"/>
      <w:r w:rsidRPr="00DC6618">
        <w:rPr>
          <w:rFonts w:ascii="Calibri" w:eastAsia="Times New Roman" w:hAnsi="Calibri" w:cs="Calibri"/>
          <w:color w:val="19191A"/>
          <w:spacing w:val="0"/>
          <w:sz w:val="20"/>
          <w:szCs w:val="20"/>
          <w:lang w:eastAsia="it-IT"/>
        </w:rPr>
        <w:t>Stato-citt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xml:space="preserve"> e autonomie locali allargata ai rappresentanti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che 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chiedere il riesame, nei termini e con gli effetti previsti dall'articolo 8, comma 3, della legge 15 marzo 1997, n. 59.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Restano ferme le disposizioni in materia di poteri sostitutivi previste dalla legislazione vigente.</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Articolo 138</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Annullamento straordinario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In applicazione dell'articolo 2, comma 3, lettera p), della legge 23 agosto 1988, n. 400, il Governo, a tutela dell'unit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dell'ordinamento, con decreto del Presidente della Repubblica, previa deliberazione del Consiglio dei Ministri, su proposta del Ministro dell'interno, ha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in qualunque tempo, di annullare, d'ufficio o su denunzia, sentito il Consiglio di Stato, gli atti degli enti locali viziati da illegittimit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Articolo 139</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Pareri obbligatori</w:t>
      </w:r>
      <w:r w:rsidR="009A0F1F">
        <w:rPr>
          <w:rFonts w:ascii="Calibri" w:eastAsia="Times New Roman" w:hAnsi="Calibri" w:cs="Calibri"/>
          <w:b/>
          <w:color w:val="19191A"/>
          <w:spacing w:val="0"/>
          <w:sz w:val="20"/>
          <w:szCs w:val="20"/>
          <w:lang w:eastAsia="it-IT"/>
        </w:rPr>
        <w:t>.</w:t>
      </w:r>
    </w:p>
    <w:p w:rsidR="00DC6618" w:rsidRPr="00DC6618" w:rsidRDefault="00FC6065" w:rsidP="00FC6065">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1</w:t>
      </w:r>
      <w:r w:rsidR="00DC6618" w:rsidRPr="00DC6618">
        <w:rPr>
          <w:rFonts w:ascii="Calibri" w:eastAsia="Times New Roman" w:hAnsi="Calibri" w:cs="Calibri"/>
          <w:color w:val="19191A"/>
          <w:spacing w:val="0"/>
          <w:sz w:val="20"/>
          <w:szCs w:val="20"/>
          <w:lang w:eastAsia="it-IT"/>
        </w:rPr>
        <w:t xml:space="preserve">. Ai pareri obbligatori delle amministrazioni statali, anche ad ordinamento autonomo, delle regioni e di ogni altro ente sottoposto a tutela statale, regionale e </w:t>
      </w:r>
      <w:proofErr w:type="spellStart"/>
      <w:r w:rsidR="00DC6618" w:rsidRPr="00DC6618">
        <w:rPr>
          <w:rFonts w:ascii="Calibri" w:eastAsia="Times New Roman" w:hAnsi="Calibri" w:cs="Calibri"/>
          <w:color w:val="19191A"/>
          <w:spacing w:val="0"/>
          <w:sz w:val="20"/>
          <w:szCs w:val="20"/>
          <w:lang w:eastAsia="it-IT"/>
        </w:rPr>
        <w:t>subregionale</w:t>
      </w:r>
      <w:proofErr w:type="spellEnd"/>
      <w:r w:rsidR="00DC6618" w:rsidRPr="00DC6618">
        <w:rPr>
          <w:rFonts w:ascii="Calibri" w:eastAsia="Times New Roman" w:hAnsi="Calibri" w:cs="Calibri"/>
          <w:color w:val="19191A"/>
          <w:spacing w:val="0"/>
          <w:sz w:val="20"/>
          <w:szCs w:val="20"/>
          <w:lang w:eastAsia="it-IT"/>
        </w:rPr>
        <w:t>, prescritti da qualsiasi norma avente forza di legge ai fini della programmazione, progettazione ed esecuzione di opere pubbliche o di altre attivit</w:t>
      </w:r>
      <w:r w:rsidR="001A7E4E">
        <w:rPr>
          <w:rFonts w:ascii="Calibri" w:eastAsia="Times New Roman" w:hAnsi="Calibri" w:cs="Calibri"/>
          <w:color w:val="19191A"/>
          <w:spacing w:val="0"/>
          <w:sz w:val="20"/>
          <w:szCs w:val="20"/>
          <w:lang w:eastAsia="it-IT"/>
        </w:rPr>
        <w:t>à</w:t>
      </w:r>
      <w:r w:rsidR="00DC6618" w:rsidRPr="00DC6618">
        <w:rPr>
          <w:rFonts w:ascii="Calibri" w:eastAsia="Times New Roman" w:hAnsi="Calibri" w:cs="Calibri"/>
          <w:color w:val="19191A"/>
          <w:spacing w:val="0"/>
          <w:sz w:val="20"/>
          <w:szCs w:val="20"/>
          <w:lang w:eastAsia="it-IT"/>
        </w:rPr>
        <w:t xml:space="preserve"> degli enti locali, si applicano le disposizioni dell'articolo 16 della legge 7 agosto 1990, n. 241, e successive modifiche ed integrazioni, salvo specifiche disposizioni di legge.</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Articolo 140</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Norma finale</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disposizioni del presente capo si applicano anche agli altri enti di cui all'articolo 2, compresi i consorzi cui partecipano enti locali, con esclusione di quelli che gestiscono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aventi rilevanza economica ed imprenditoriale e, ove previsto dallo statuto, dei consorzi per la gestione dei servizi sociali, intendendosi sostituiti alla giunta e al consiglio del comune o della provincia i corrispondenti organi di governo.</w:t>
      </w:r>
    </w:p>
    <w:p w:rsidR="00FC6065" w:rsidRDefault="00FC6065" w:rsidP="00DC6618">
      <w:pPr>
        <w:jc w:val="both"/>
        <w:rPr>
          <w:rFonts w:ascii="Calibri" w:eastAsia="Times New Roman" w:hAnsi="Calibri" w:cs="Calibri"/>
          <w:color w:val="19191A"/>
          <w:spacing w:val="0"/>
          <w:sz w:val="20"/>
          <w:szCs w:val="20"/>
          <w:lang w:eastAsia="it-IT"/>
        </w:rPr>
      </w:pPr>
    </w:p>
    <w:p w:rsidR="00FC6065" w:rsidRDefault="00FC6065">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FC6065" w:rsidRDefault="00DC6618" w:rsidP="00FC6065">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lastRenderedPageBreak/>
        <w:t xml:space="preserve">CAPO </w:t>
      </w:r>
      <w:proofErr w:type="spellStart"/>
      <w:r w:rsidRPr="00FC6065">
        <w:rPr>
          <w:rFonts w:ascii="Calibri" w:eastAsia="Times New Roman" w:hAnsi="Calibri" w:cs="Calibri"/>
          <w:b/>
          <w:color w:val="19191A"/>
          <w:spacing w:val="0"/>
          <w:sz w:val="20"/>
          <w:szCs w:val="20"/>
          <w:lang w:eastAsia="it-IT"/>
        </w:rPr>
        <w:t>II</w:t>
      </w:r>
      <w:proofErr w:type="spellEnd"/>
      <w:r w:rsidRPr="00FC6065">
        <w:rPr>
          <w:rFonts w:ascii="Calibri" w:eastAsia="Times New Roman" w:hAnsi="Calibri" w:cs="Calibri"/>
          <w:b/>
          <w:color w:val="19191A"/>
          <w:spacing w:val="0"/>
          <w:sz w:val="20"/>
          <w:szCs w:val="20"/>
          <w:lang w:eastAsia="it-IT"/>
        </w:rPr>
        <w:br/>
        <w:t>Controllo sugli organi</w:t>
      </w:r>
      <w:r w:rsidRPr="00FC6065">
        <w:rPr>
          <w:rFonts w:ascii="Calibri" w:eastAsia="Times New Roman" w:hAnsi="Calibri" w:cs="Calibri"/>
          <w:b/>
          <w:color w:val="19191A"/>
          <w:spacing w:val="0"/>
          <w:sz w:val="20"/>
          <w:szCs w:val="20"/>
          <w:lang w:eastAsia="it-IT"/>
        </w:rPr>
        <w:br/>
      </w:r>
    </w:p>
    <w:p w:rsidR="00DC6618" w:rsidRPr="00FC6065" w:rsidRDefault="00DC6618" w:rsidP="00FC6065">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Articolo 141</w:t>
      </w:r>
    </w:p>
    <w:p w:rsidR="00DC6618" w:rsidRPr="00FC6065" w:rsidRDefault="00DC6618" w:rsidP="00FC6065">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Scioglimento e sospensione dei consigli comunali e provinciali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consigli comunali e provinciali vengono sciolti con decreto del Presidente della Repubblica, su proposta del Ministro dell'interno: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quando compiano atti contrari alla Costituzione o per gravi e persistenti violazioni di legge,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 gravi motivi di ordine pubblico;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quando non possa essere assicurato il normale funzionamento degli organi e dei servizi per le seguenti cause: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impedimento permanente, rimozione, decadenza, decesso del sindaco o del presidente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dimissioni del sindaco o del presidente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cessazione dalla carica per dimissioni contestuali, ovvero rese anche con atti separati purch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contemporaneamente presentati al protocollo dell'ente, della met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uno dei membri assegnati, non computando a tal fine il sindaco o il presidente della provincia;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riduzione dell'organo assembleare per impossibilit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surroga alla met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componenti del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quando non sia approvato nei termini il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c-bis) nelle ipotesi in cui gli enti territoriali al di sopra dei mille abitanti siano sprovvisti dei relativi strumenti urbanistici generali e non adottino tali strumenti entro diciotto mesi dalla data di elezione degli organi. In questo caso, il decreto di scioglimento del consiglio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adottato su proposta del Ministro dell'interno di concerto con il Ministro delle infrastrutture e dei trasporti.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Nella ipotesi di cui alla lettera c) del comma 1, trascorso il termine entro il quale il bilancio deve essere approvato senza che sia stato predisposto dalla giunta il relativo schema, l'organo regionale di controllo nomina un commissario affinch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lo predisponga d'ufficio per sottoporlo al consiglio. In tal caso e comunque quando il consiglio non abbia approvato nei termini di legge lo schema di bilancio predisposto dalla giunta, l'organo regionale di controllo assegna al consiglio, con lettera notificata ai singoli consiglieri, un termine non superiore a 20 giorni per la sua approvazione, decorso il quale si sostituisce, mediante apposito commissario, all'amministrazione inadempiente. Del provvedimento sostitutivo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data comunicazione al prefetto che inizia la procedura per lo scioglimento del consiglio. (95)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2-bis. Nell'ipotesi di cui alla lettera c-bis) del comma 1, trascorso il termine entro il quale gli strumenti urbanistici devono essere adottati, la regione segnala al prefetto gli enti inadempienti. Il prefetto invita gli enti che non abbiano provveduto ad adempiere all'obbligo nel termine di quattro mesi. A tal fine gli enti locali possono attivare gli interventi, anche sostitutivi, previsti dallo statuto secondo criteri di neutralit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di sussidiariet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di adeguatezza. Decorso infruttuosamente il termine di quattro mesi, il prefetto inizia la procedura per lo scioglimento del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Nei casi diversi da quelli previsti dal numero 1) della lettera b) del comma 1, con il decreto di scioglimento si provvede alla nomina di un commissario, che esercita le attribuzioni conferitegli con il decreto stesso.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rinnovo del consiglio nelle ipotesi di scioglimento deve coincidere con il primo turno elettorale utile previsto dalla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consiglieri cessati dalla carica per effetto dello scioglimento continuano ad esercitare, fino alla nomina dei successori, gli incarichi esterni loro eventualmente attribuiti.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Al decreto di scioglimento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allegata la relazione del Ministro contenente i motivi del provvedimento; dell'adozione del decreto di scioglimento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data immediata comunicazione al Parlamento. Il decreto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pubblicato nella Gazzetta Ufficiale della Repubblica italiana.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Iniziata la procedura di cui ai commi precedenti ed in attesa del decreto di scioglimento, il prefetto, per motivi di grave e urgente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sospendere, per un periodo comunque non superiore a novanta giorni, i consigli comunali e provinciali e nominare un commissario per la provvisoria amministrazione dell'ente. </w:t>
      </w:r>
      <w:r w:rsidRPr="00FC6065">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8. Ove non diversamente previsto dalle leggi regionali le disposizioni di cui al presente articolo si applicano, in quanto compatibili, agli altri enti locali di cui all'articolo 2, comma 1 ed ai consorzi tra enti locali. Il relativo provvedimento di scioglimento degli organi comunque denominati degli enti locali di cui al presente comma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disposto con decreto del Ministro dell'interno.</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AGGIORNAMENTO (95)</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 xml:space="preserve">Il D.L. 24 aprile 2017, n. 50, convertito con modificazioni dalla L. 21 giugno 2017, n. 96, ha disposto (con l'art. 18, comma 3-ter) che "Per l'anno 2017, il termine di venti giorni, previsto dall'articolo 141, comma 2, secondo periodo, del testo unico di cui al decreto legislativo 18 agosto 2000, n. 267, assegnato al consiglio comunale o provinciale che non abbia approvato nei termini di legge il rendiconto della gestione per l'esercizio 2016, </w:t>
      </w:r>
      <w:r w:rsidR="001A7E4E" w:rsidRPr="00FC6065">
        <w:rPr>
          <w:rFonts w:ascii="Calibri" w:eastAsia="Times New Roman" w:hAnsi="Calibri" w:cs="Calibri"/>
          <w:color w:val="19191A"/>
          <w:spacing w:val="0"/>
          <w:sz w:val="18"/>
          <w:szCs w:val="18"/>
          <w:lang w:eastAsia="it-IT"/>
        </w:rPr>
        <w:t>é</w:t>
      </w:r>
      <w:r w:rsidRPr="00FC6065">
        <w:rPr>
          <w:rFonts w:ascii="Calibri" w:eastAsia="Times New Roman" w:hAnsi="Calibri" w:cs="Calibri"/>
          <w:color w:val="19191A"/>
          <w:spacing w:val="0"/>
          <w:sz w:val="18"/>
          <w:szCs w:val="18"/>
          <w:lang w:eastAsia="it-IT"/>
        </w:rPr>
        <w:t xml:space="preserve"> stabilito in cinquanta giorni".</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AGGIORNAMENTO (112)</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Il D.L. 17 marzo 2020, n. 18, convertito con modificazioni dalla L. 24 aprile 2020, n. 27, ha disposto (con l'art. 107, comma 10, alinea e lettera a)) che "In considerazione dello stato di emergenza nazionale connessa alla diffusione del virus COVID-19, dalla data di entrata in vigore del presente decreto e fino al 31 agosto 2020, sono sospesi i termini di cui agli articoli 141, comma 7, e 143, commi 3, 4 e 12, del testo unico di cui al decreto legislativo 18 agosto 2000, n. 267. Per il periodo dal 1° settembre al 31 dicembre 2020, i suddetti termini sono fissati come segue:</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 xml:space="preserve">a) il termine di cui all'articolo 141, comma 7, </w:t>
      </w:r>
      <w:r w:rsidR="001A7E4E" w:rsidRPr="00FC6065">
        <w:rPr>
          <w:rFonts w:ascii="Calibri" w:eastAsia="Times New Roman" w:hAnsi="Calibri" w:cs="Calibri"/>
          <w:color w:val="19191A"/>
          <w:spacing w:val="0"/>
          <w:sz w:val="18"/>
          <w:szCs w:val="18"/>
          <w:lang w:eastAsia="it-IT"/>
        </w:rPr>
        <w:t>é</w:t>
      </w:r>
      <w:r w:rsidRPr="00FC6065">
        <w:rPr>
          <w:rFonts w:ascii="Calibri" w:eastAsia="Times New Roman" w:hAnsi="Calibri" w:cs="Calibri"/>
          <w:color w:val="19191A"/>
          <w:spacing w:val="0"/>
          <w:sz w:val="18"/>
          <w:szCs w:val="18"/>
          <w:lang w:eastAsia="it-IT"/>
        </w:rPr>
        <w:t xml:space="preserve"> fissato in centoventi giorni".</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lastRenderedPageBreak/>
        <w:t>Art. 142</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Rimozione e sospensione di amministratori locali</w:t>
      </w:r>
      <w:r w:rsidR="009A0F1F">
        <w:rPr>
          <w:rFonts w:ascii="Calibri" w:eastAsia="Times New Roman" w:hAnsi="Calibri" w:cs="Calibri"/>
          <w:b/>
          <w:color w:val="19191A"/>
          <w:spacing w:val="0"/>
          <w:sz w:val="20"/>
          <w:szCs w:val="20"/>
          <w:lang w:eastAsia="it-IT"/>
        </w:rPr>
        <w:t>.</w:t>
      </w:r>
    </w:p>
    <w:p w:rsidR="00DC6618" w:rsidRPr="00DC6618" w:rsidRDefault="00DC6618" w:rsidP="00FC6065">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Con decreto del Ministro dell'interno il sindaco, il presidente</w:t>
      </w:r>
      <w:r w:rsidR="00FC606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della provincia, i presidenti dei consorzi e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i componenti dei consigli e delle giunte, i presidenti dei consigli circoscrizionali possono essere rimossi quando compiano atti contrari alla Costituzione o per gravi e persistenti violazioni di legge o per gravi motivi di ordine pubblico.</w:t>
      </w:r>
    </w:p>
    <w:p w:rsidR="00DC6618" w:rsidRPr="00FC6065" w:rsidRDefault="00DC6618" w:rsidP="00DC6618">
      <w:pPr>
        <w:jc w:val="both"/>
        <w:rPr>
          <w:rFonts w:ascii="Calibri" w:eastAsia="Times New Roman" w:hAnsi="Calibri" w:cs="Calibri"/>
          <w:color w:val="19191A"/>
          <w:spacing w:val="0"/>
          <w:sz w:val="20"/>
          <w:szCs w:val="20"/>
          <w:lang w:eastAsia="it-IT"/>
        </w:rPr>
      </w:pPr>
      <w:r w:rsidRPr="00FC6065">
        <w:rPr>
          <w:rFonts w:ascii="Calibri" w:eastAsia="Times New Roman" w:hAnsi="Calibri" w:cs="Calibri"/>
          <w:bCs/>
          <w:iCs/>
          <w:color w:val="19191A"/>
          <w:spacing w:val="0"/>
          <w:sz w:val="20"/>
          <w:szCs w:val="20"/>
          <w:lang w:eastAsia="it-IT"/>
        </w:rPr>
        <w:t xml:space="preserve"> 1-bis. Nei territori in cui vige lo stato di emergenza nel</w:t>
      </w:r>
      <w:r w:rsidR="00FC6065">
        <w:rPr>
          <w:rFonts w:ascii="Calibri" w:eastAsia="Times New Roman" w:hAnsi="Calibri" w:cs="Calibri"/>
          <w:bCs/>
          <w:iCs/>
          <w:color w:val="19191A"/>
          <w:spacing w:val="0"/>
          <w:sz w:val="20"/>
          <w:szCs w:val="20"/>
          <w:lang w:eastAsia="it-IT"/>
        </w:rPr>
        <w:t xml:space="preserve"> </w:t>
      </w:r>
      <w:r w:rsidRPr="00FC6065">
        <w:rPr>
          <w:rFonts w:ascii="Calibri" w:eastAsia="Times New Roman" w:hAnsi="Calibri" w:cs="Calibri"/>
          <w:bCs/>
          <w:iCs/>
          <w:color w:val="19191A"/>
          <w:spacing w:val="0"/>
          <w:sz w:val="20"/>
          <w:szCs w:val="20"/>
          <w:lang w:eastAsia="it-IT"/>
        </w:rPr>
        <w:t>settore dello smaltimento dei rifiuti dichiarato ai sensi della legge 24 febbraio 1992, n. 225, in caso di grave inosservanza degli obblighi posti a carico delle province inerenti alla programmazione ed organizzazione del recupero e dello smaltimento dei rifiuti a livello provinciale ed alla individuazione delle zone idonee alla localizzazione degli impianti di recupero e smaltimento dei rifiuti, ovvero in caso di grave inosservanza di specifici obblighi posti a carico dei comuni inerenti alla disciplina delle modalit</w:t>
      </w:r>
      <w:r w:rsidR="001A7E4E" w:rsidRPr="00FC6065">
        <w:rPr>
          <w:rFonts w:ascii="Calibri" w:eastAsia="Times New Roman" w:hAnsi="Calibri" w:cs="Calibri"/>
          <w:bCs/>
          <w:iCs/>
          <w:color w:val="19191A"/>
          <w:spacing w:val="0"/>
          <w:sz w:val="20"/>
          <w:szCs w:val="20"/>
          <w:lang w:eastAsia="it-IT"/>
        </w:rPr>
        <w:t>à</w:t>
      </w:r>
      <w:r w:rsidRPr="00FC6065">
        <w:rPr>
          <w:rFonts w:ascii="Calibri" w:eastAsia="Times New Roman" w:hAnsi="Calibri" w:cs="Calibri"/>
          <w:bCs/>
          <w:iCs/>
          <w:color w:val="19191A"/>
          <w:spacing w:val="0"/>
          <w:sz w:val="20"/>
          <w:szCs w:val="20"/>
          <w:lang w:eastAsia="it-IT"/>
        </w:rPr>
        <w:t xml:space="preserve"> del servizio di raccolta e trasporto dei rifiuti urbani, della raccolta differenziata, della promozione del recupero delle diverse frazioni di rifiuti, della raccolta e trasporto dei rifiuti primari di imballaggio ai sensi degli articoli 197 e 198 del decreto legislativo 3 aprile 2006, n. 152, anche come precisati dalle ordinanze di protezione civile, il Sottosegretario di Stato delegato alla gestione dell'emergenza assegna all'ente interessato un congruo termine perentorio per adottare i provvedimenti dovuti o necessari; decorso inutilmente tale termine, su proposta motivata del medesimo Sottosegretario, con decreto del Ministro dell'interno possono essere rimossi il sindaco, il presidente della provincia o i componenti</w:t>
      </w:r>
      <w:r w:rsidR="00FC6065">
        <w:rPr>
          <w:rFonts w:ascii="Calibri" w:eastAsia="Times New Roman" w:hAnsi="Calibri" w:cs="Calibri"/>
          <w:bCs/>
          <w:iCs/>
          <w:color w:val="19191A"/>
          <w:spacing w:val="0"/>
          <w:sz w:val="20"/>
          <w:szCs w:val="20"/>
          <w:lang w:eastAsia="it-IT"/>
        </w:rPr>
        <w:t xml:space="preserve"> dei consigli e delle giunte.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In attesa del decreto, il prefetto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sospendere gli</w:t>
      </w:r>
      <w:r w:rsidR="00FC606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amministratori di cui al comma 1 qualora sussistano motivi di grave e urgente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Sono fatte salve le disposizioni dettate dagli articoli 58 e 59.</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FC6065">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 143.</w:t>
      </w:r>
    </w:p>
    <w:p w:rsidR="00FC6065" w:rsidRDefault="00DC6618" w:rsidP="00FC6065">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 xml:space="preserve">Scioglimento dei </w:t>
      </w:r>
      <w:r w:rsidR="00FC6065">
        <w:rPr>
          <w:rFonts w:ascii="Calibri" w:eastAsia="Times New Roman" w:hAnsi="Calibri" w:cs="Calibri"/>
          <w:b/>
          <w:color w:val="19191A"/>
          <w:spacing w:val="0"/>
          <w:sz w:val="20"/>
          <w:szCs w:val="20"/>
          <w:lang w:eastAsia="it-IT"/>
        </w:rPr>
        <w:t>consigli comunali e provinciali</w:t>
      </w:r>
    </w:p>
    <w:p w:rsidR="00FC6065" w:rsidRDefault="00DC6618" w:rsidP="00FC6065">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conseguente a fenomeni di infiltrazione e di condizionamento di tipo</w:t>
      </w:r>
      <w:r w:rsidR="00FC6065">
        <w:rPr>
          <w:rFonts w:ascii="Calibri" w:eastAsia="Times New Roman" w:hAnsi="Calibri" w:cs="Calibri"/>
          <w:b/>
          <w:color w:val="19191A"/>
          <w:spacing w:val="0"/>
          <w:sz w:val="20"/>
          <w:szCs w:val="20"/>
          <w:lang w:eastAsia="it-IT"/>
        </w:rPr>
        <w:t xml:space="preserve"> </w:t>
      </w:r>
      <w:r w:rsidRPr="00FC6065">
        <w:rPr>
          <w:rFonts w:ascii="Calibri" w:eastAsia="Times New Roman" w:hAnsi="Calibri" w:cs="Calibri"/>
          <w:b/>
          <w:color w:val="19191A"/>
          <w:spacing w:val="0"/>
          <w:sz w:val="20"/>
          <w:szCs w:val="20"/>
          <w:lang w:eastAsia="it-IT"/>
        </w:rPr>
        <w:t>mafioso o similare.</w:t>
      </w:r>
    </w:p>
    <w:p w:rsidR="00DC6618" w:rsidRPr="00FC6065" w:rsidRDefault="00DC6618" w:rsidP="00FC6065">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Responsabilit</w:t>
      </w:r>
      <w:r w:rsidR="001A7E4E" w:rsidRPr="00FC6065">
        <w:rPr>
          <w:rFonts w:ascii="Calibri" w:eastAsia="Times New Roman" w:hAnsi="Calibri" w:cs="Calibri"/>
          <w:b/>
          <w:color w:val="19191A"/>
          <w:spacing w:val="0"/>
          <w:sz w:val="20"/>
          <w:szCs w:val="20"/>
          <w:lang w:eastAsia="it-IT"/>
        </w:rPr>
        <w:t>à</w:t>
      </w:r>
      <w:r w:rsidR="009A0F1F">
        <w:rPr>
          <w:rFonts w:ascii="Calibri" w:eastAsia="Times New Roman" w:hAnsi="Calibri" w:cs="Calibri"/>
          <w:b/>
          <w:color w:val="19191A"/>
          <w:spacing w:val="0"/>
          <w:sz w:val="20"/>
          <w:szCs w:val="20"/>
          <w:lang w:eastAsia="it-IT"/>
        </w:rPr>
        <w:t xml:space="preserve"> dei dirigenti e dipendenti</w:t>
      </w:r>
      <w:r w:rsidRPr="00FC6065">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Fuori dai casi previsti dall'articolo 141, i consigli comunali e provinciali sono sciolti quando, anche a seguito di accertamenti effettuati a norma dell'articolo 59, comma 7, emergono concreti, univoci e rilevanti elementi su collegamenti diretti o indiretti con la criminalit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organizzata di tipo mafioso o similare degli amministratori di cui all'articolo 77, comma 2, ovvero su forme di condizionamento degli stessi, tali da determinare un'alterazione del procedimento di formazione della volont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organi elettivi ed amministrativi e da compromettere il buon andamento o l'imparzialit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amministrazioni comunali e provinciali,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il regolare funzionamento dei servizi ad esse affidati, ovvero che risultino tali da arrecare grave e perdurante pregiudizio per lo stato della sicurezza pubblica.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Al fine di verificare la sussistenza degli elementi di cui al comma 1 anche con riferimento al segretario comunale o provinciale, al direttore generale, ai dirigenti ed ai dipendenti dell'ente locale, il prefetto competente per territorio dispone ogni opportuno accertamento, di norma promuovendo l'accesso presso l'ente interessato. In tal caso, il prefetto nomina una commissione d'indagine, composta da tre funzionari della pubblica amministrazione, attraverso la quale esercita i poteri di accesso e di accertamento di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titolare per delega del Ministro dell'interno ai sensi dell'articolo 2, comma 2-quater, del decreto-legge 29 ottobre 1991, n. 345, convertito, con modificazioni, dalla legge 30 dicembre 1991, n. 410. Entro tre mesi dalla data di accesso, rinnovabili una volta per un ulteriore periodo massimo di tre mesi, la commissione termina gli accertamenti e rassegna al prefetto le proprie conclusioni.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Entro il termine di quarantacinque giorni dal deposito delle conclusioni della commissione d'indagine, ovvero quando abbia comunque diversamente acquisito gli elementi di cui al comma 1 ovvero in ordine alla sussistenza di forme di condizionamento degli organi amministrativi ed elettivi, il prefetto, sentito il comitato provinciale per l'ordine e la sicurezza pubblica integrato con la partecipazione del procuratore della Repubblica competente per territorio, invia al Ministro dell'interno una relazione nella quale si d</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conto della eventuale sussistenza degli elementi di cui al comma 1 anche con riferimento al segretario comunale o provinciale, al direttore generale, ai dirigenti e ai dipendenti dell'ente locale.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Nella relazione sono,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indicati gli appalti, i contratti e i servizi interessati dai fenomeni di compromissione o interferenza con la criminalit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organizzata o comunque connotati da condizionamenti o da una condotta antigiuridica. Nei casi in cui per i fatti oggetto degli accertamenti di cui al presente articolo o per eventi connessi sia pendente procedimento penale, il prefetto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richiedere preventivamente informazioni al procuratore della Repubblica competente, il quale, in deroga all'articolo 329 del codice di procedura penale, comunica tutte le informazioni che non ritiene debbano rimanere segrete per le esigenze del procedimento.</w:t>
      </w:r>
      <w:r w:rsidR="00FC6065">
        <w:rPr>
          <w:rFonts w:ascii="Calibri" w:eastAsia="Times New Roman" w:hAnsi="Calibri" w:cs="Calibri"/>
          <w:color w:val="19191A"/>
          <w:spacing w:val="0"/>
          <w:sz w:val="20"/>
          <w:szCs w:val="20"/>
          <w:lang w:eastAsia="it-IT"/>
        </w:rPr>
        <w:t xml:space="preserve"> </w:t>
      </w:r>
      <w:r w:rsidRPr="00FC6065">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Lo scioglimento di cui al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disposto con decreto del Presidente della Repubblica, su proposta del Ministro dell'interno, previa deliberazione del Consiglio dei ministri entro tre mesi dalla trasmissione della relazione di cui al comma 3,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immediatamente trasmesso alle Camere. Nella proposta di scioglimento sono indicati in modo analitico le anomalie riscontrate ed i provvedimenti necessari per rimuovere tempestivamente gli effetti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gravi e pregiudizievoli per l'interesse pubblico; la proposta indica,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gli amministratori ritenuti responsabili delle condotte che hanno dato causa allo scioglimento. Lo scioglimento del consiglio comunale o provinciale comporta la </w:t>
      </w:r>
      <w:r w:rsidRPr="00DC6618">
        <w:rPr>
          <w:rFonts w:ascii="Calibri" w:eastAsia="Times New Roman" w:hAnsi="Calibri" w:cs="Calibri"/>
          <w:color w:val="19191A"/>
          <w:spacing w:val="0"/>
          <w:sz w:val="20"/>
          <w:szCs w:val="20"/>
          <w:lang w:eastAsia="it-IT"/>
        </w:rPr>
        <w:lastRenderedPageBreak/>
        <w:t>cessazione dalla carica di consigliere, di sindaco, di presidente della provincia, di componente delle rispettive giunte e di ogni altro incarico comunque connesso alle cariche ricoperte, anche se diversamente disposto dalle leggi vigenti in materia di ordinamento e funzionamento degli organi predetti.</w:t>
      </w:r>
      <w:r w:rsidR="00FC6065">
        <w:rPr>
          <w:rFonts w:ascii="Calibri" w:eastAsia="Times New Roman" w:hAnsi="Calibri" w:cs="Calibri"/>
          <w:color w:val="19191A"/>
          <w:spacing w:val="0"/>
          <w:sz w:val="20"/>
          <w:szCs w:val="20"/>
          <w:lang w:eastAsia="it-IT"/>
        </w:rPr>
        <w:t xml:space="preserve"> </w:t>
      </w:r>
      <w:r w:rsidRPr="00FC6065">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Anche nei casi in cui non sia disposto lo scioglimento, qualora la relazione prefettizia rilevi la sussistenza degli elementi di cui al comma 1 con riferimento al segretario comunale o provinciale, al direttore generale, ai dirigenti o ai dipendenti a qualunque titolo dell'ente locale, con decreto del Ministro dell'interno, su proposta del prefetto,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adottato ogni provvedimento utile a far cessare immediatamente il pregiudizio in atto e ricondurre alla normalit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la vita amministrativa dell'ente, ivi inclusa la sospensione dall'impiego del dipendente, ovvero la sua destinazione ad altro ufficio o altra mansione con obbligo di avvio del procedimento disciplinare da parte dell'autorit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competente.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A decorrere dalla data di pubblicazione del decreto di scioglimento sono risolti di diritto gli incarichi di cui all'articolo 110,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gli incarichi di revisore dei conti e i rapporti di consulenza e di collaborazione coordinata e continuativa che non siano stati rinnovati dalla commissione straordinaria di cui all'articolo 144 entro quarantacinque giorni dal suo insediamento.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Nel caso in cui non sussistano i presupposti per lo scioglimento o l'adozione di altri provvedimenti di cui al comma 5, il Ministro dell'interno, entro tre mesi dalla trasmissione della relazione di cui al comma 3, emana comunque un decreto di conclusione del procedimento in cui d</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conto degli esiti dell'attivit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accertamento.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pubblicazione dei provvedimenti emessi in caso di insussistenza dei presupposti per la proposta di scioglimento sono disciplinate dal Ministro dell'interno con proprio decreto.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7-bis. Nell'ipotesi di cui al comma 7, qualora dalla relazione del prefetto emergano, riguardo ad uno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settori amministrativi, situazioni sintomatiche di condotte illecite gravi e reiterate, tali da determinare un'alterazione delle procedure e da compromettere il buon andamento e l'imparzialit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amministrazioni comunali o provinciali,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il regolare funzionamento dei servizi ad esse affidati, il prefetto, sulla base delle risultanze dell'accesso, al fine di far cessare le situazioni riscontrate e di ricondurre alla normalit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amministrativa dell'ente, individua, fatti salvi i profili di rilevanza penale, i prioritari interventi di risanamento indicando gli atti da assumere, con la fissazione di un termine per l'adozione degli stessi, e fornisce ogni utile supporto tecnico-amministrativo a mezzo dei propri uffici. Decorso inutilmente il termine fissato, il prefetto assegna all'ente un ulteriore termine, non superiore a 20 giorni, per la loro adozione, scaduto il quale si sostituisce, mediante commissario ad </w:t>
      </w:r>
      <w:proofErr w:type="spellStart"/>
      <w:r w:rsidRPr="00DC6618">
        <w:rPr>
          <w:rFonts w:ascii="Calibri" w:eastAsia="Times New Roman" w:hAnsi="Calibri" w:cs="Calibri"/>
          <w:color w:val="19191A"/>
          <w:spacing w:val="0"/>
          <w:sz w:val="20"/>
          <w:szCs w:val="20"/>
          <w:lang w:eastAsia="it-IT"/>
        </w:rPr>
        <w:t>acta</w:t>
      </w:r>
      <w:proofErr w:type="spellEnd"/>
      <w:r w:rsidRPr="00DC6618">
        <w:rPr>
          <w:rFonts w:ascii="Calibri" w:eastAsia="Times New Roman" w:hAnsi="Calibri" w:cs="Calibri"/>
          <w:color w:val="19191A"/>
          <w:spacing w:val="0"/>
          <w:sz w:val="20"/>
          <w:szCs w:val="20"/>
          <w:lang w:eastAsia="it-IT"/>
        </w:rPr>
        <w:t>, all'amministrazione inadempiente. Ai relativi oneri gli enti locali provvedono con le risorse disponibili a legislazione vigente sui propri bilanci. (104)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Se dalla relazione prefettizia emergono concreti, univoci e rilevanti elementi su collegamenti tra singoli amministratori e la criminalit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organizzata di tipo mafioso, il Ministro dell'interno trasmette la relazione di cui al comma 3 all'autorit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giudiziaria competente per territorio, ai fini dell'applicazione delle misure di prevenzione previste nei confronti dei soggetti di cui all'articolo 1 della legge 31 maggio 1965, n. 575.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9. Il decreto di scioglimento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pubblicato nella Gazzetta Ufficiale. Al decreto sono allegate la proposta del Ministro dell'interno e la relazione del prefetto, salvo che il Consiglio dei ministri disponga di mantenere la riservatezza su parti della proposta o della relazione nei casi in cui lo ritenga strettamente necessario.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Il decreto di scioglimento conserva i suoi effetti per un periodo da dodici mesi a diciotto mesi prorogabili fino ad un massimo di ventiquattro mesi in casi eccezionali, dandone comunicazione alle Commissioni parlamentari competenti, al fine di assicurare il regolare funzionamento dei servizi affidati alle amministrazioni, nel rispetto dei principi di imparzialit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di buon andamento dell'azione amministrativa. Le elezioni degli organi sciolti ai sensi del presente articolo si svolgono in occasione del turno annuale ordinario di cui all'articolo 1 della legge 7 giugno 1991, n. 182, e successive modificazioni. Nel caso in cui la scadenza della durata dello scioglimento cada nel secondo semestre dell'anno, le elezioni si svolgono in un turno straordinario da tenersi in una domenica compresa tra il 15 ottobre e il 15 dicembre. La data delle elezioni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fissata ai sensi dell'articolo 3 della citata legge n. 182 del 1991, e successive modificazioni. L'eventuale provvedimento di proroga della durata dello scioglimento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adottato non oltre il cinquantesimo giorno antecedente alla data di scadenza della durata dello scioglimento stesso, osservando le procedure 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stabilite nel comma 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11. Fatta salva ogni altra misura interdittiva ed accessoria eventualmente prevista, gli amministratori responsabili delle condotte che hanno dato causa allo scioglimento di cui al presente articolo non possono essere candidati alle elezioni per la Camera dei deputati, per il Senato della Repubblica e per il Parlamento europeo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 elezioni regionali, provinciali, comunali e circoscrizionali, in relazione ai due turni elettorali successivi allo scioglimento stesso, qualora la loro incandidabilit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sia dichiarata con provvedimento definitivo. Ai fini della dichiarazione d'incandidabilit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il Ministro dell'interno invia senza ritardo la proposta di scioglimento di cui al comma 4 al tribunale competente per territorio, che valuta la sussistenza degli elementi di cui al comma 1 con riferimento agli amministratori indicati nella proposta stessa. Si applicano, in quanto compatibili, le procedure di cui al libro </w:t>
      </w:r>
      <w:proofErr w:type="spellStart"/>
      <w:r w:rsidRPr="00DC6618">
        <w:rPr>
          <w:rFonts w:ascii="Calibri" w:eastAsia="Times New Roman" w:hAnsi="Calibri" w:cs="Calibri"/>
          <w:color w:val="19191A"/>
          <w:spacing w:val="0"/>
          <w:sz w:val="20"/>
          <w:szCs w:val="20"/>
          <w:lang w:eastAsia="it-IT"/>
        </w:rPr>
        <w:t>IV</w:t>
      </w:r>
      <w:proofErr w:type="spellEnd"/>
      <w:r w:rsidRPr="00DC6618">
        <w:rPr>
          <w:rFonts w:ascii="Calibri" w:eastAsia="Times New Roman" w:hAnsi="Calibri" w:cs="Calibri"/>
          <w:color w:val="19191A"/>
          <w:spacing w:val="0"/>
          <w:sz w:val="20"/>
          <w:szCs w:val="20"/>
          <w:lang w:eastAsia="it-IT"/>
        </w:rPr>
        <w:t xml:space="preserve">, titolo </w:t>
      </w:r>
      <w:proofErr w:type="spellStart"/>
      <w:r w:rsidRPr="00DC6618">
        <w:rPr>
          <w:rFonts w:ascii="Calibri" w:eastAsia="Times New Roman" w:hAnsi="Calibri" w:cs="Calibri"/>
          <w:color w:val="19191A"/>
          <w:spacing w:val="0"/>
          <w:sz w:val="20"/>
          <w:szCs w:val="20"/>
          <w:lang w:eastAsia="it-IT"/>
        </w:rPr>
        <w:t>II</w:t>
      </w:r>
      <w:proofErr w:type="spellEnd"/>
      <w:r w:rsidRPr="00DC6618">
        <w:rPr>
          <w:rFonts w:ascii="Calibri" w:eastAsia="Times New Roman" w:hAnsi="Calibri" w:cs="Calibri"/>
          <w:color w:val="19191A"/>
          <w:spacing w:val="0"/>
          <w:sz w:val="20"/>
          <w:szCs w:val="20"/>
          <w:lang w:eastAsia="it-IT"/>
        </w:rPr>
        <w:t xml:space="preserve">, capo </w:t>
      </w:r>
      <w:proofErr w:type="spellStart"/>
      <w:r w:rsidRPr="00DC6618">
        <w:rPr>
          <w:rFonts w:ascii="Calibri" w:eastAsia="Times New Roman" w:hAnsi="Calibri" w:cs="Calibri"/>
          <w:color w:val="19191A"/>
          <w:spacing w:val="0"/>
          <w:sz w:val="20"/>
          <w:szCs w:val="20"/>
          <w:lang w:eastAsia="it-IT"/>
        </w:rPr>
        <w:t>VI</w:t>
      </w:r>
      <w:proofErr w:type="spellEnd"/>
      <w:r w:rsidRPr="00DC6618">
        <w:rPr>
          <w:rFonts w:ascii="Calibri" w:eastAsia="Times New Roman" w:hAnsi="Calibri" w:cs="Calibri"/>
          <w:color w:val="19191A"/>
          <w:spacing w:val="0"/>
          <w:sz w:val="20"/>
          <w:szCs w:val="20"/>
          <w:lang w:eastAsia="it-IT"/>
        </w:rPr>
        <w:t>, del codice di procedura civile.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12. Quando ricorrono motivi di urgente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il prefetto, in attesa del decreto di scioglimento, sospende gli organi dalla carica ricoperta,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 ogni altro incarico ad essa connesso, assicurando la provvisoria amministrazione dell'ente mediante invio di commissari. La sospensione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eccedere la durata di sessanta giorni e il termine del decreto di cui al comma 10 decorre dalla data del provvedimento di sospensione.</w:t>
      </w:r>
      <w:r w:rsidRPr="001A7E4E">
        <w:rPr>
          <w:rFonts w:ascii="Calibri" w:eastAsia="Times New Roman" w:hAnsi="Calibri" w:cs="Calibri"/>
          <w:b/>
          <w:bCs/>
          <w:i/>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13. Si fa luogo comunque allo scioglimento degli organi, a norma del presente articolo, quando sussistono le condizioni indicate nel comma 1, ancorch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ricorrano le situazioni previste dall'articolo 141.</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lastRenderedPageBreak/>
        <w:t>AGGIORNAMENTO (104)</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Successivamente la Corte Costituzionale, con sentenza 20 giugno - 24 luglio 2019, n. 195 (in G.U. 1ª s.s. 31/07/2019, n. 31), ha dichiarato l'illegittimit</w:t>
      </w:r>
      <w:r w:rsidR="001A7E4E" w:rsidRPr="00FC6065">
        <w:rPr>
          <w:rFonts w:ascii="Calibri" w:eastAsia="Times New Roman" w:hAnsi="Calibri" w:cs="Calibri"/>
          <w:color w:val="19191A"/>
          <w:spacing w:val="0"/>
          <w:sz w:val="18"/>
          <w:szCs w:val="18"/>
          <w:lang w:eastAsia="it-IT"/>
        </w:rPr>
        <w:t>à</w:t>
      </w:r>
      <w:r w:rsidRPr="00FC6065">
        <w:rPr>
          <w:rFonts w:ascii="Calibri" w:eastAsia="Times New Roman" w:hAnsi="Calibri" w:cs="Calibri"/>
          <w:color w:val="19191A"/>
          <w:spacing w:val="0"/>
          <w:sz w:val="18"/>
          <w:szCs w:val="18"/>
          <w:lang w:eastAsia="it-IT"/>
        </w:rPr>
        <w:t xml:space="preserve"> costituzionale dell'art. 28, comma 1 del D.L. 4 ottobre 2018, n. 113, convertito con modificazioni dalla L. 1 dicembre 2018, n. 132, (che ha introdotto il comma 7-bis al presente articolo).</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AGGIORNAMENTO (112)</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Il D.L. 17 marzo 2020, n. 18, convertito con modificazioni dalla L. 24 aprile 2020, n. 27, ha disposto (con l'art. 107, comma 10, alinea e lettere b), c) e d)) che "In considerazione dello stato di emergenza nazionale connessa alla diffusione del virus COVID-19, dalla data di entrata in vigore del presente decreto e fino al 31 agosto 2020, sono sospesi i termini di cui agli articoli 141, comma 7, e 143, commi 3, 4 e 12, del testo unico di cui al decreto legislativo 18 agosto 2000, n. 267. Per il periodo dal 1° settembre al 31 dicembre 2020, i suddetti termini sono fissati come segue:</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 xml:space="preserve">b) il termine di cui all'articolo 143, comma 3, </w:t>
      </w:r>
      <w:r w:rsidR="001A7E4E" w:rsidRPr="00FC6065">
        <w:rPr>
          <w:rFonts w:ascii="Calibri" w:eastAsia="Times New Roman" w:hAnsi="Calibri" w:cs="Calibri"/>
          <w:color w:val="19191A"/>
          <w:spacing w:val="0"/>
          <w:sz w:val="18"/>
          <w:szCs w:val="18"/>
          <w:lang w:eastAsia="it-IT"/>
        </w:rPr>
        <w:t>é</w:t>
      </w:r>
      <w:r w:rsidRPr="00FC6065">
        <w:rPr>
          <w:rFonts w:ascii="Calibri" w:eastAsia="Times New Roman" w:hAnsi="Calibri" w:cs="Calibri"/>
          <w:color w:val="19191A"/>
          <w:spacing w:val="0"/>
          <w:sz w:val="18"/>
          <w:szCs w:val="18"/>
          <w:lang w:eastAsia="it-IT"/>
        </w:rPr>
        <w:t xml:space="preserve"> fissato in novanta giorni;</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 xml:space="preserve">c) il termine di cui all'articolo 143, comma 4, </w:t>
      </w:r>
      <w:r w:rsidR="001A7E4E" w:rsidRPr="00FC6065">
        <w:rPr>
          <w:rFonts w:ascii="Calibri" w:eastAsia="Times New Roman" w:hAnsi="Calibri" w:cs="Calibri"/>
          <w:color w:val="19191A"/>
          <w:spacing w:val="0"/>
          <w:sz w:val="18"/>
          <w:szCs w:val="18"/>
          <w:lang w:eastAsia="it-IT"/>
        </w:rPr>
        <w:t>é</w:t>
      </w:r>
      <w:r w:rsidRPr="00FC6065">
        <w:rPr>
          <w:rFonts w:ascii="Calibri" w:eastAsia="Times New Roman" w:hAnsi="Calibri" w:cs="Calibri"/>
          <w:color w:val="19191A"/>
          <w:spacing w:val="0"/>
          <w:sz w:val="18"/>
          <w:szCs w:val="18"/>
          <w:lang w:eastAsia="it-IT"/>
        </w:rPr>
        <w:t xml:space="preserve"> fissato in centoventi giorni;</w:t>
      </w:r>
    </w:p>
    <w:p w:rsidR="00DC6618" w:rsidRPr="00FC6065" w:rsidRDefault="00DC6618" w:rsidP="00DC6618">
      <w:pPr>
        <w:jc w:val="both"/>
        <w:rPr>
          <w:rFonts w:ascii="Calibri" w:eastAsia="Times New Roman" w:hAnsi="Calibri" w:cs="Calibri"/>
          <w:color w:val="19191A"/>
          <w:spacing w:val="0"/>
          <w:sz w:val="18"/>
          <w:szCs w:val="18"/>
          <w:lang w:eastAsia="it-IT"/>
        </w:rPr>
      </w:pPr>
      <w:r w:rsidRPr="00FC6065">
        <w:rPr>
          <w:rFonts w:ascii="Calibri" w:eastAsia="Times New Roman" w:hAnsi="Calibri" w:cs="Calibri"/>
          <w:color w:val="19191A"/>
          <w:spacing w:val="0"/>
          <w:sz w:val="18"/>
          <w:szCs w:val="18"/>
          <w:lang w:eastAsia="it-IT"/>
        </w:rPr>
        <w:t xml:space="preserve">d) il termine di cui all'articolo 143, comma 12, </w:t>
      </w:r>
      <w:r w:rsidR="001A7E4E" w:rsidRPr="00FC6065">
        <w:rPr>
          <w:rFonts w:ascii="Calibri" w:eastAsia="Times New Roman" w:hAnsi="Calibri" w:cs="Calibri"/>
          <w:color w:val="19191A"/>
          <w:spacing w:val="0"/>
          <w:sz w:val="18"/>
          <w:szCs w:val="18"/>
          <w:lang w:eastAsia="it-IT"/>
        </w:rPr>
        <w:t>é</w:t>
      </w:r>
      <w:r w:rsidRPr="00FC6065">
        <w:rPr>
          <w:rFonts w:ascii="Calibri" w:eastAsia="Times New Roman" w:hAnsi="Calibri" w:cs="Calibri"/>
          <w:color w:val="19191A"/>
          <w:spacing w:val="0"/>
          <w:sz w:val="18"/>
          <w:szCs w:val="18"/>
          <w:lang w:eastAsia="it-IT"/>
        </w:rPr>
        <w:t xml:space="preserve"> fissato in novanta giorni".</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 144</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Commissione straordinaria e Comitato di sostegno e monitoraggio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Con il decreto di scioglimento di cui all'articolo 143 </w:t>
      </w:r>
      <w:r w:rsidR="001A7E4E">
        <w:rPr>
          <w:rFonts w:ascii="Calibri" w:eastAsia="Times New Roman" w:hAnsi="Calibri" w:cs="Calibri"/>
          <w:color w:val="19191A"/>
          <w:spacing w:val="0"/>
          <w:sz w:val="20"/>
          <w:szCs w:val="20"/>
          <w:lang w:eastAsia="it-IT"/>
        </w:rPr>
        <w:t>é</w:t>
      </w:r>
      <w:r w:rsidR="00FC606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nominata una commissione straordinaria per la gestione dell'ente, la quale esercita le attribuzioni che le sono conferite con il decreto stesso. La commissione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composta di tre membri scelti tra funzionari dello Stato, in servizio o in quiescenza, e tra magistrati della giurisdizione ordinaria o amministrativa in quiescenza. La commissione rimane in carica fino allo svolgimento del primo turno elettorale utile.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Presso il Ministero dell'interno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istituito, con personale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della amministrazione, un comitato di sostegno e di monitoraggio dell'azione delle commissioni straordinarie di cui al comma 1 e dei comuni riportati a gestione ordinaria.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Con decreto del Ministro dell'interno, adottato a norma</w:t>
      </w:r>
      <w:r w:rsidR="00FC606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dell'articolo 17, comma 3, della legge 23 agosto 1988, n. 400, sono determinate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organizzazione e funzionamento della commissione straordinaria per l'esercizio delle attribuzioni ad essa conferite,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pubblicizzazione degli atti adottati dalla commissione stessa,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organizzazione e funzionamento, del comitato di cui al comma 2.</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 145</w:t>
      </w: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Gestione straordinaria</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Quando in relazione alle situazioni indicate nel comma 1</w:t>
      </w:r>
      <w:r w:rsidR="00FC606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dell'articolo 143 sussiste la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assicurare il regolare funzionamento dei servizi degli enti nei cui confronti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disposto lo scioglimento, il prefetto, su richiesta della commissione straordinaria di cui al comma 1 dell'articolo 144,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disporre, anche in deroga alle norme vigenti, l'assegnazione in via temporanea, in posizione di comando o distacco, di personale amministrativo e tecnico di amministrazioni ed enti pubblici, previa intesa con gli stessi, ove occorra anche in posizione di </w:t>
      </w:r>
      <w:proofErr w:type="spellStart"/>
      <w:r w:rsidRPr="00DC6618">
        <w:rPr>
          <w:rFonts w:ascii="Calibri" w:eastAsia="Times New Roman" w:hAnsi="Calibri" w:cs="Calibri"/>
          <w:color w:val="19191A"/>
          <w:spacing w:val="0"/>
          <w:sz w:val="20"/>
          <w:szCs w:val="20"/>
          <w:lang w:eastAsia="it-IT"/>
        </w:rPr>
        <w:t>sovraordinazione</w:t>
      </w:r>
      <w:proofErr w:type="spellEnd"/>
      <w:r w:rsidRPr="00DC6618">
        <w:rPr>
          <w:rFonts w:ascii="Calibri" w:eastAsia="Times New Roman" w:hAnsi="Calibri" w:cs="Calibri"/>
          <w:color w:val="19191A"/>
          <w:spacing w:val="0"/>
          <w:sz w:val="20"/>
          <w:szCs w:val="20"/>
          <w:lang w:eastAsia="it-IT"/>
        </w:rPr>
        <w:t>. Al personale assegnato spetta un compenso mensile lordo proporzionato alle prestazioni da rendere, stabilito dal prefetto in misura non superiore al 50 per cento del compenso spettante a ciascuno dei componenti della commissione straordinaria,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ove dovuto, il trattamento economico di missione stabilito dalla legge per i dipendenti dello Stato in relazione alla qualifica funzionale posseduta nell'amministrazione di appartenenza. Tali competenze sono a carico dello Stato e sono corrisposte dalla prefettura, sulla base di idonea documentazione giustificativa, sugli accreditamenti emessi, in deroga alle vigenti disposizioni di legge, dal Ministero dell'interno. La prefettura, in caso di ritardo nell'emissione degli accreditamenti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autorizzata a prelevare le somme occorrenti sui fondi in genere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speciale. Per il personale non dipendente dalle amministrazioni centrali o periferiche dello Stato. la prefettura provvede al rimborso al datore di lavoro dello stipendio lordo, per la parte proporzionalmente corrispondente alla durata delle prestazioni rese. Agli oneri derivanti dalla presente disposizione si provvede con una quota parte del 10 per cento delle somme di denaro confiscate ai sensi della legge 31 maggio 1965, n. 575, e successive modificazioni,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del ricavato delle vendite disposte a norma dell'articolo 4, commi 4 e 6, del decreto-legge 14 giugno 1989, n. 230, convertito, con modificazioni dalla legge 4 agosto 1989, n. 282, relative ai beni mobili o immobili ed ai beni costituiti in azienda confiscati ai sensi della medesima legge n. 575 del 1965. Alla scadenza del periodo di assegnazione, la commissione straordinaria potr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rilasciare, sulla base della valutazione dell'attivit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prestata dal personale assegnato, apposita certificazione di lodevole servizio che costituisce titolo valutabile ai fini della progressione di carriera e nei concorsi interni e pubblici nelle amministrazioni dello Stato, delle regioni e degli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far fronte a situazioni di gravi disservizi e per avviare la</w:t>
      </w:r>
      <w:r w:rsidR="00FC606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sollecita realizzazione di opere pubbliche indifferibili, la commissione straordinaria di cui al comma 1 dell'articolo 144, entro il termine di sessanta giorni dall'insediamento, adotta un piano di priorit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interventi, anche con riferimento a progetti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approvati e non eseguiti. Gli atti relativi devono essere nuovamente approvati dalla commissione straordinaria. La relativa deliberazione, esecutiva a norma di legge,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inviata entro dieci giorni al prefetto il quale, sentito il comitato provinciale della pubblica amministrazione opportunamente integrato con i rappresentanti di uffici tecnici delle amministrazioni statali, regionali o locali, trasmette gli atti all'amministrazione regionale territorialmente competente per il tramite del commissario del Governo, o alla Cassa depositi e prestiti, che provvedono alla dichiarazione di priorit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accesso ai contributi e </w:t>
      </w:r>
      <w:r w:rsidRPr="00DC6618">
        <w:rPr>
          <w:rFonts w:ascii="Calibri" w:eastAsia="Times New Roman" w:hAnsi="Calibri" w:cs="Calibri"/>
          <w:color w:val="19191A"/>
          <w:spacing w:val="0"/>
          <w:sz w:val="20"/>
          <w:szCs w:val="20"/>
          <w:lang w:eastAsia="it-IT"/>
        </w:rPr>
        <w:lastRenderedPageBreak/>
        <w:t>finanziamenti a carico degli stanziamenti comunque destinati agli investimenti degli enti locali. Le disposizioni del presente comma si applicano ai predetti enti anche in deroga alla disciplina sugli enti locali dissestati, limitatamente agli importi totalmente ammortizzabili con contributi statali o regionali ad essi effettivamente assegnati.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disposizioni di cui ai commi 1 e 2 si applicano, a far tempo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dalla data di insediamento degli organi e fino alla scadenza del mandato elettivo, anche alle amministrazioni comunali e provinciali, i cui organi siano rinnovati al termine del periodo di scioglimento disposto ai sensi del comma 1 dell'articolo 143.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Nei casi in cui lo scioglimento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disposto anche con</w:t>
      </w:r>
      <w:r w:rsidR="00FC606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riferimento a situazioni di infiltrazione o di condizionamento di tipo mafioso, connesse all'aggiudicazione di appalti di opere o di lavori pubblici o di pubbliche forniture, ovvero l'affidamento in concessione di servizi pubblici locali, la commissione straordinaria di cui al comma 1 dell'articolo 144 procede alle necessarie verifiche con i poteri del collegio degli ispettori di cui all'articolo 14 del decreto-legge 13 maggio 1991, n. 152, convertito, con modificazioni, dalla legge 12 luglio 1991, n. 203. A conclusione degli accertamenti, la commissione straordinaria adotta tutti i provvedimenti ritenuti necessari 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disporre d'autorit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la revoca delle deliberazioni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adottate, in qualunque momento e fase della procedura contrattuale, o la rescissione del contratto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concluso.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Ferme restando le forme di partecipazione popolare previste</w:t>
      </w:r>
      <w:r w:rsidR="00FC606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dagli statuti in attuazione dell'articolo 8, comma 3, la commissione straordinaria di cui al comma 1 dell'articolo 144, allo scopo di acquisire ogni utile elemento di conoscenza e valutazione in ordine a rilevanti questioni di interesse generale si avvale, anche mediante forme di consultazione diretta, dell'apporto di rappresentanti delle forze politiche in ambito locale, dell'</w:t>
      </w:r>
      <w:proofErr w:type="spellStart"/>
      <w:r w:rsidRPr="00DC6618">
        <w:rPr>
          <w:rFonts w:ascii="Calibri" w:eastAsia="Times New Roman" w:hAnsi="Calibri" w:cs="Calibri"/>
          <w:color w:val="19191A"/>
          <w:spacing w:val="0"/>
          <w:sz w:val="20"/>
          <w:szCs w:val="20"/>
          <w:lang w:eastAsia="it-IT"/>
        </w:rPr>
        <w:t>Anci</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Upi</w:t>
      </w:r>
      <w:proofErr w:type="spellEnd"/>
      <w:r w:rsidRPr="00DC6618">
        <w:rPr>
          <w:rFonts w:ascii="Calibri" w:eastAsia="Times New Roman" w:hAnsi="Calibri" w:cs="Calibri"/>
          <w:color w:val="19191A"/>
          <w:spacing w:val="0"/>
          <w:sz w:val="20"/>
          <w:szCs w:val="20"/>
          <w:lang w:eastAsia="it-IT"/>
        </w:rPr>
        <w:t>, delle organizzazioni di volontariato e di altri organismi locali particolarmente interessati alle questioni da trattare.</w:t>
      </w:r>
    </w:p>
    <w:p w:rsidR="00FC6065" w:rsidRDefault="00FC6065" w:rsidP="00DC6618">
      <w:pPr>
        <w:jc w:val="center"/>
        <w:rPr>
          <w:rFonts w:ascii="Calibri" w:eastAsia="Times New Roman" w:hAnsi="Calibri" w:cs="Calibri"/>
          <w:color w:val="19191A"/>
          <w:spacing w:val="0"/>
          <w:sz w:val="20"/>
          <w:szCs w:val="20"/>
          <w:lang w:eastAsia="it-IT"/>
        </w:rPr>
      </w:pPr>
    </w:p>
    <w:p w:rsidR="00DC6618" w:rsidRPr="00FC6065" w:rsidRDefault="00DC6618" w:rsidP="00DC6618">
      <w:pPr>
        <w:jc w:val="center"/>
        <w:rPr>
          <w:rFonts w:ascii="Calibri" w:eastAsia="Times New Roman" w:hAnsi="Calibri" w:cs="Calibri"/>
          <w:b/>
          <w:color w:val="19191A"/>
          <w:spacing w:val="0"/>
          <w:sz w:val="20"/>
          <w:szCs w:val="20"/>
          <w:lang w:eastAsia="it-IT"/>
        </w:rPr>
      </w:pPr>
      <w:r w:rsidRPr="00FC6065">
        <w:rPr>
          <w:rFonts w:ascii="Calibri" w:eastAsia="Times New Roman" w:hAnsi="Calibri" w:cs="Calibri"/>
          <w:b/>
          <w:color w:val="19191A"/>
          <w:spacing w:val="0"/>
          <w:sz w:val="20"/>
          <w:szCs w:val="20"/>
          <w:lang w:eastAsia="it-IT"/>
        </w:rPr>
        <w:t>Art. 145-bis</w:t>
      </w:r>
    </w:p>
    <w:p w:rsidR="00DC6618" w:rsidRPr="00FC6065" w:rsidRDefault="009A0F1F" w:rsidP="00DC6618">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Gestione finanziaria.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Per i comuni con popolazione inferiore a 20.000 abitanti i cui organi consiliari sono stati sciolti ai sensi dell'articolo 143, su richiesta della Commissione straordinaria di cui al comma 1 dell'articolo 144, il Ministero dell'interno provvede all'anticipazione di un importo calcolato secondo i criteri di cui al comma 2 del presente articolo. L'anticipazione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subordinata all'approvazione di un piano di risanamento della situazione finanziaria, predisposto con le stesse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per gli enti in stato di dissesto finanziario dalle norme vigenti. Il piano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predisposto dalla Commissione straordinaria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approvato con decreto del Ministro dell'interno, su parere della</w:t>
      </w:r>
      <w:r w:rsidRPr="006F7E6E">
        <w:rPr>
          <w:rFonts w:ascii="Calibri" w:eastAsia="Times New Roman" w:hAnsi="Calibri" w:cs="Calibri"/>
          <w:color w:val="19191A"/>
          <w:spacing w:val="0"/>
          <w:sz w:val="20"/>
          <w:szCs w:val="20"/>
          <w:lang w:eastAsia="it-IT"/>
        </w:rPr>
        <w:t> </w:t>
      </w:r>
      <w:r w:rsidRPr="006F7E6E">
        <w:rPr>
          <w:rFonts w:ascii="Calibri" w:eastAsia="Times New Roman" w:hAnsi="Calibri" w:cs="Calibri"/>
          <w:bCs/>
          <w:iCs/>
          <w:color w:val="19191A"/>
          <w:spacing w:val="0"/>
          <w:sz w:val="20"/>
          <w:szCs w:val="20"/>
          <w:lang w:eastAsia="it-IT"/>
        </w:rPr>
        <w:t>Commissione per la stabilit</w:t>
      </w:r>
      <w:r w:rsidR="001A7E4E" w:rsidRPr="006F7E6E">
        <w:rPr>
          <w:rFonts w:ascii="Calibri" w:eastAsia="Times New Roman" w:hAnsi="Calibri" w:cs="Calibri"/>
          <w:bCs/>
          <w:iCs/>
          <w:color w:val="19191A"/>
          <w:spacing w:val="0"/>
          <w:sz w:val="20"/>
          <w:szCs w:val="20"/>
          <w:lang w:eastAsia="it-IT"/>
        </w:rPr>
        <w:t>à</w:t>
      </w:r>
      <w:r w:rsidRPr="006F7E6E">
        <w:rPr>
          <w:rFonts w:ascii="Calibri" w:eastAsia="Times New Roman" w:hAnsi="Calibri" w:cs="Calibri"/>
          <w:bCs/>
          <w:iCs/>
          <w:color w:val="19191A"/>
          <w:spacing w:val="0"/>
          <w:sz w:val="20"/>
          <w:szCs w:val="20"/>
          <w:lang w:eastAsia="it-IT"/>
        </w:rPr>
        <w:t xml:space="preserve"> finanziaria degli enti locali</w:t>
      </w:r>
      <w:r w:rsidRPr="006F7E6E">
        <w:rPr>
          <w:rFonts w:ascii="Calibri" w:eastAsia="Times New Roman" w:hAnsi="Calibri" w:cs="Calibri"/>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di cui all'articolo 155.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L'importo dell'anticipazione di cui al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pari all'importo dei residui attivi derivanti dal titolo primo e dal titolo terzo dell'entrata, come risultanti dall'ultimo rendiconto approvato, sino ad un limite massimo determinato in misura pari a cinque annualit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trasferimenti erariali correnti e della quota di compartecipazione al gettito dell' IRPEF, e calcolato in base agli importi spettanti al singolo comune per l'anno nel quale perviene la richiesta. Dall' anticipazione spettante sono detratti gli importi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corrisposti a titolo di trasferimenti o di compartecipazione al gettito dell'IRPEF per l'esercizio in corso. A decorrere dall'esercizio successivo il Ministero dell'interno provveder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in relazione al confronto tra l'anticipazione attribuita e gli importi annualmente spettanti a titolo di trasferimenti correnti e di compartecipazione al gettito dell'IRPEF, ad effettuare le compensazioni e determinare gli eventuali conguagli sino al completo recupero dell'anticipazione medesima.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L'organo di revisione dell'ente locale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vigilare sull'attuazione del piano di risanamento, segnalando alla Commissione straordinaria o all'amministrazione successivamente subentrata le difficolt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riscontrate e gli eventuali scostamenti dagli obiettivi. Il mancato svolgimento di tali compiti da parte dell'organo di revisione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considerato grave inadempimento.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finanziamento dell'anticipazione di cui al comma 1 avviene con contestuale decurtazione dei trasferimenti erariali agli enti locali e le somme versate dall'ente sciolto ai sensi dell'articolo 143 affluiscono ai trasferimenti erariali dell'anno successivo e sono assegnate nella stessa misura della detrazione.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versamento dell' annualit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sono indicate dal Ministero dell'interno all'ente locale secondo le norme vigenti.</w:t>
      </w:r>
    </w:p>
    <w:p w:rsidR="006F7E6E" w:rsidRDefault="006F7E6E" w:rsidP="00DC6618">
      <w:pPr>
        <w:jc w:val="center"/>
        <w:rPr>
          <w:rFonts w:ascii="Calibri" w:eastAsia="Times New Roman" w:hAnsi="Calibri" w:cs="Calibri"/>
          <w:color w:val="19191A"/>
          <w:spacing w:val="0"/>
          <w:sz w:val="20"/>
          <w:szCs w:val="20"/>
          <w:lang w:eastAsia="it-IT"/>
        </w:rPr>
      </w:pPr>
    </w:p>
    <w:p w:rsidR="00DC6618" w:rsidRPr="006F7E6E" w:rsidRDefault="00DC6618" w:rsidP="00DC6618">
      <w:pPr>
        <w:jc w:val="center"/>
        <w:rPr>
          <w:rFonts w:ascii="Calibri" w:eastAsia="Times New Roman" w:hAnsi="Calibri" w:cs="Calibri"/>
          <w:b/>
          <w:color w:val="19191A"/>
          <w:spacing w:val="0"/>
          <w:sz w:val="20"/>
          <w:szCs w:val="20"/>
          <w:lang w:eastAsia="it-IT"/>
        </w:rPr>
      </w:pPr>
      <w:r w:rsidRPr="006F7E6E">
        <w:rPr>
          <w:rFonts w:ascii="Calibri" w:eastAsia="Times New Roman" w:hAnsi="Calibri" w:cs="Calibri"/>
          <w:b/>
          <w:color w:val="19191A"/>
          <w:spacing w:val="0"/>
          <w:sz w:val="20"/>
          <w:szCs w:val="20"/>
          <w:lang w:eastAsia="it-IT"/>
        </w:rPr>
        <w:t>Art. 146</w:t>
      </w:r>
    </w:p>
    <w:p w:rsidR="00DC6618" w:rsidRPr="006F7E6E" w:rsidRDefault="00DC6618" w:rsidP="00DC6618">
      <w:pPr>
        <w:jc w:val="center"/>
        <w:rPr>
          <w:rFonts w:ascii="Calibri" w:eastAsia="Times New Roman" w:hAnsi="Calibri" w:cs="Calibri"/>
          <w:b/>
          <w:color w:val="19191A"/>
          <w:spacing w:val="0"/>
          <w:sz w:val="20"/>
          <w:szCs w:val="20"/>
          <w:lang w:eastAsia="it-IT"/>
        </w:rPr>
      </w:pPr>
      <w:r w:rsidRPr="006F7E6E">
        <w:rPr>
          <w:rFonts w:ascii="Calibri" w:eastAsia="Times New Roman" w:hAnsi="Calibri" w:cs="Calibri"/>
          <w:b/>
          <w:color w:val="19191A"/>
          <w:spacing w:val="0"/>
          <w:sz w:val="20"/>
          <w:szCs w:val="20"/>
          <w:lang w:eastAsia="it-IT"/>
        </w:rPr>
        <w:t>Norma finale</w:t>
      </w:r>
      <w:r w:rsidR="009A0F1F">
        <w:rPr>
          <w:rFonts w:ascii="Calibri" w:eastAsia="Times New Roman" w:hAnsi="Calibri" w:cs="Calibri"/>
          <w:b/>
          <w:color w:val="19191A"/>
          <w:spacing w:val="0"/>
          <w:sz w:val="20"/>
          <w:szCs w:val="20"/>
          <w:lang w:eastAsia="it-IT"/>
        </w:rPr>
        <w:t>.</w:t>
      </w:r>
    </w:p>
    <w:p w:rsidR="00DC6618" w:rsidRPr="00DC6618" w:rsidRDefault="00DC6618" w:rsidP="006F7E6E">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disposizioni di cui agli articoli 143, 144, 145 si applicano</w:t>
      </w:r>
      <w:r w:rsidR="006F7E6E">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anche agli altri enti locali di cui all'articolo 2, comma 1,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ai consorzi di comuni e province, agli organi comunque denominati delle aziende sanitarie locali ed ospedaliere, alle aziende speciali dei comuni e delle province e ai consigli circoscrizionali, in quanto compatibili con i relativi ordinamenti.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Ministro dell'interno presenta al Parlamento una relazione</w:t>
      </w:r>
      <w:r w:rsidR="006F7E6E">
        <w:rPr>
          <w:rFonts w:ascii="Calibri" w:eastAsia="Times New Roman" w:hAnsi="Calibri" w:cs="Calibri"/>
          <w:color w:val="19191A"/>
          <w:spacing w:val="0"/>
          <w:sz w:val="20"/>
          <w:szCs w:val="20"/>
          <w:lang w:eastAsia="it-IT"/>
        </w:rPr>
        <w:t xml:space="preserve"> </w:t>
      </w:r>
      <w:r w:rsidR="006F7E6E">
        <w:rPr>
          <w:rFonts w:ascii="Calibri" w:eastAsia="Times New Roman" w:hAnsi="Calibri" w:cs="Calibri"/>
          <w:bCs/>
          <w:iCs/>
          <w:color w:val="19191A"/>
          <w:spacing w:val="0"/>
          <w:sz w:val="20"/>
          <w:szCs w:val="20"/>
          <w:lang w:eastAsia="it-IT"/>
        </w:rPr>
        <w:t>annuale</w:t>
      </w:r>
      <w:r w:rsidRPr="00DC6618">
        <w:rPr>
          <w:rFonts w:ascii="Calibri" w:eastAsia="Times New Roman" w:hAnsi="Calibri" w:cs="Calibri"/>
          <w:color w:val="19191A"/>
          <w:spacing w:val="0"/>
          <w:sz w:val="20"/>
          <w:szCs w:val="20"/>
          <w:lang w:eastAsia="it-IT"/>
        </w:rPr>
        <w:t> sull'attivit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svolta dalla gestione straordinaria dei singoli comuni.</w:t>
      </w:r>
    </w:p>
    <w:p w:rsidR="006F7E6E" w:rsidRDefault="006F7E6E" w:rsidP="00DC6618">
      <w:pPr>
        <w:jc w:val="both"/>
        <w:rPr>
          <w:rFonts w:ascii="Calibri" w:eastAsia="Times New Roman" w:hAnsi="Calibri" w:cs="Calibri"/>
          <w:color w:val="19191A"/>
          <w:spacing w:val="0"/>
          <w:sz w:val="20"/>
          <w:szCs w:val="20"/>
          <w:lang w:eastAsia="it-IT"/>
        </w:rPr>
      </w:pPr>
    </w:p>
    <w:p w:rsidR="006F7E6E" w:rsidRDefault="006F7E6E" w:rsidP="00DC6618">
      <w:pPr>
        <w:jc w:val="both"/>
        <w:rPr>
          <w:rFonts w:ascii="Calibri" w:eastAsia="Times New Roman" w:hAnsi="Calibri" w:cs="Calibri"/>
          <w:color w:val="19191A"/>
          <w:spacing w:val="0"/>
          <w:sz w:val="20"/>
          <w:szCs w:val="20"/>
          <w:lang w:eastAsia="it-IT"/>
        </w:rPr>
      </w:pPr>
    </w:p>
    <w:p w:rsidR="006F7E6E" w:rsidRDefault="006F7E6E" w:rsidP="00DC6618">
      <w:pPr>
        <w:jc w:val="both"/>
        <w:rPr>
          <w:rFonts w:ascii="Calibri" w:eastAsia="Times New Roman" w:hAnsi="Calibri" w:cs="Calibri"/>
          <w:color w:val="19191A"/>
          <w:spacing w:val="0"/>
          <w:sz w:val="20"/>
          <w:szCs w:val="20"/>
          <w:lang w:eastAsia="it-IT"/>
        </w:rPr>
      </w:pPr>
    </w:p>
    <w:p w:rsidR="006F7E6E" w:rsidRDefault="006F7E6E" w:rsidP="00DC6618">
      <w:pPr>
        <w:jc w:val="both"/>
        <w:rPr>
          <w:rFonts w:ascii="Calibri" w:eastAsia="Times New Roman" w:hAnsi="Calibri" w:cs="Calibri"/>
          <w:color w:val="19191A"/>
          <w:spacing w:val="0"/>
          <w:sz w:val="20"/>
          <w:szCs w:val="20"/>
          <w:lang w:eastAsia="it-IT"/>
        </w:rPr>
      </w:pPr>
    </w:p>
    <w:p w:rsidR="00DC6618" w:rsidRPr="006F7E6E" w:rsidRDefault="00DC6618" w:rsidP="006F7E6E">
      <w:pPr>
        <w:jc w:val="center"/>
        <w:rPr>
          <w:rFonts w:ascii="Calibri" w:eastAsia="Times New Roman" w:hAnsi="Calibri" w:cs="Calibri"/>
          <w:b/>
          <w:color w:val="19191A"/>
          <w:spacing w:val="0"/>
          <w:sz w:val="20"/>
          <w:szCs w:val="20"/>
          <w:lang w:eastAsia="it-IT"/>
        </w:rPr>
      </w:pPr>
      <w:r w:rsidRPr="006F7E6E">
        <w:rPr>
          <w:rFonts w:ascii="Calibri" w:eastAsia="Times New Roman" w:hAnsi="Calibri" w:cs="Calibri"/>
          <w:b/>
          <w:color w:val="19191A"/>
          <w:spacing w:val="0"/>
          <w:sz w:val="20"/>
          <w:szCs w:val="20"/>
          <w:lang w:eastAsia="it-IT"/>
        </w:rPr>
        <w:lastRenderedPageBreak/>
        <w:t xml:space="preserve">CAPO </w:t>
      </w:r>
      <w:proofErr w:type="spellStart"/>
      <w:r w:rsidRPr="006F7E6E">
        <w:rPr>
          <w:rFonts w:ascii="Calibri" w:eastAsia="Times New Roman" w:hAnsi="Calibri" w:cs="Calibri"/>
          <w:b/>
          <w:color w:val="19191A"/>
          <w:spacing w:val="0"/>
          <w:sz w:val="20"/>
          <w:szCs w:val="20"/>
          <w:lang w:eastAsia="it-IT"/>
        </w:rPr>
        <w:t>III</w:t>
      </w:r>
      <w:proofErr w:type="spellEnd"/>
      <w:r w:rsidRPr="006F7E6E">
        <w:rPr>
          <w:rFonts w:ascii="Calibri" w:eastAsia="Times New Roman" w:hAnsi="Calibri" w:cs="Calibri"/>
          <w:b/>
          <w:color w:val="19191A"/>
          <w:spacing w:val="0"/>
          <w:sz w:val="20"/>
          <w:szCs w:val="20"/>
          <w:lang w:eastAsia="it-IT"/>
        </w:rPr>
        <w:br/>
        <w:t>Controlli interni</w:t>
      </w:r>
      <w:r w:rsidRPr="006F7E6E">
        <w:rPr>
          <w:rFonts w:ascii="Calibri" w:eastAsia="Times New Roman" w:hAnsi="Calibri" w:cs="Calibri"/>
          <w:b/>
          <w:color w:val="19191A"/>
          <w:spacing w:val="0"/>
          <w:sz w:val="20"/>
          <w:szCs w:val="20"/>
          <w:lang w:eastAsia="it-IT"/>
        </w:rPr>
        <w:br/>
      </w:r>
    </w:p>
    <w:p w:rsidR="00DC6618" w:rsidRPr="006F7E6E" w:rsidRDefault="00DC6618" w:rsidP="006F7E6E">
      <w:pPr>
        <w:jc w:val="center"/>
        <w:rPr>
          <w:rFonts w:ascii="Calibri" w:eastAsia="Times New Roman" w:hAnsi="Calibri" w:cs="Calibri"/>
          <w:b/>
          <w:color w:val="19191A"/>
          <w:spacing w:val="0"/>
          <w:sz w:val="20"/>
          <w:szCs w:val="20"/>
          <w:lang w:eastAsia="it-IT"/>
        </w:rPr>
      </w:pPr>
      <w:r w:rsidRPr="006F7E6E">
        <w:rPr>
          <w:rFonts w:ascii="Calibri" w:eastAsia="Times New Roman" w:hAnsi="Calibri" w:cs="Calibri"/>
          <w:b/>
          <w:color w:val="19191A"/>
          <w:spacing w:val="0"/>
          <w:sz w:val="20"/>
          <w:szCs w:val="20"/>
          <w:lang w:eastAsia="it-IT"/>
        </w:rPr>
        <w:t>Art. 147.</w:t>
      </w:r>
    </w:p>
    <w:p w:rsidR="00DC6618" w:rsidRPr="006F7E6E" w:rsidRDefault="00DC6618" w:rsidP="006F7E6E">
      <w:pPr>
        <w:jc w:val="center"/>
        <w:rPr>
          <w:rFonts w:ascii="Calibri" w:eastAsia="Times New Roman" w:hAnsi="Calibri" w:cs="Calibri"/>
          <w:b/>
          <w:color w:val="19191A"/>
          <w:spacing w:val="0"/>
          <w:sz w:val="20"/>
          <w:szCs w:val="20"/>
          <w:lang w:eastAsia="it-IT"/>
        </w:rPr>
      </w:pPr>
      <w:r w:rsidRPr="006F7E6E">
        <w:rPr>
          <w:rFonts w:ascii="Calibri" w:eastAsia="Times New Roman" w:hAnsi="Calibri" w:cs="Calibri"/>
          <w:b/>
          <w:color w:val="19191A"/>
          <w:spacing w:val="0"/>
          <w:sz w:val="20"/>
          <w:szCs w:val="20"/>
          <w:lang w:eastAsia="it-IT"/>
        </w:rPr>
        <w:t>Tipologia dei controlli interni.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nell'ambito della loro autonomia normativa e organizzativa, individuano strumenti e metodologie per garantire, attraverso il controllo di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amministrativa e contabile, la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la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la correttezza dell'azione amministrativa.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sistema di controllo interno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diretto 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verificare, attraverso il controllo di gestione, l'efficacia, l'efficienza e l'economicit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dell'azione amministrativa, al fine di ottimizzare, anche mediante tempestivi interventi correttivi, il rapporto tra obiettivi e azioni realizzate,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tra risorse impiegate e risultati;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valutare l'adeguatezza delle scelte compiute in sede di attuazione dei piani, dei programmi e degli altri strumenti di determinazione dell'indirizzo politico, in termini di congruenza tra i risultati conseguiti e gli obiettivi predefiniti;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garantire il costante controllo degli equilibri finanziari della gestione di competenza, della gestione dei residui e della gestione di cassa, anche ai fini della realizzazione degli obiettivi di finanza pubblica determinati dal patto di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interno, mediante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coordinamento e di vigilanza da parte del responsabile del servizio finanziario,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controllo da parte dei responsabili dei servizi;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verificare, attraverso l'affidamento e il controllo dello stato di attuazione di indirizzi e obiettivi gestionali, anche in riferimento all'articolo 170, comma 6, la redazione del bilancio consolidato </w:t>
      </w:r>
      <w:r w:rsidRPr="006F7E6E">
        <w:rPr>
          <w:rFonts w:ascii="Calibri" w:eastAsia="Times New Roman" w:hAnsi="Calibri" w:cs="Calibri"/>
          <w:bCs/>
          <w:iCs/>
          <w:color w:val="19191A"/>
          <w:spacing w:val="0"/>
          <w:sz w:val="20"/>
          <w:szCs w:val="20"/>
          <w:lang w:eastAsia="it-IT"/>
        </w:rPr>
        <w:t>nel rispetto di quanto previsto dal decreto legislativo 23 giugno 2011, n. 1</w:t>
      </w:r>
      <w:r w:rsidR="006F7E6E">
        <w:rPr>
          <w:rFonts w:ascii="Calibri" w:eastAsia="Times New Roman" w:hAnsi="Calibri" w:cs="Calibri"/>
          <w:bCs/>
          <w:iCs/>
          <w:color w:val="19191A"/>
          <w:spacing w:val="0"/>
          <w:sz w:val="20"/>
          <w:szCs w:val="20"/>
          <w:lang w:eastAsia="it-IT"/>
        </w:rPr>
        <w:t>18, e successive modificazioni</w:t>
      </w:r>
      <w:r w:rsidRPr="006F7E6E">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l'efficacia, l'efficienza e l'economicit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organismi gestionali esterni dell'ente;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garantire il controllo della qualit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servizi erogati, sia direttamente, sia mediante organismi gestionali esterni, con l'impiego di metodologie dirette a misurare la soddisfazione degli utenti esterni e interni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lettere d) ed e) del comma 2 si applicano solo agli enti locali con popolazione superiore a 100.000 abitanti in fase di prima applicazione, a 50.000 abitanti per il 2014 e a 15.000 abitanti a decorrere dal 2015.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Nell'ambito della loro autonomia normativa e organizzativa, gli enti locali disciplinano il sistema dei controlli interni secondo il principio della distinzione tra funzioni di indirizzo e compiti di gestione, anche in deroga agli altri principi di cui all'articolo 1, comma 2, del decreto legislativo 30 luglio 1999, n. 286, e successive modificazioni. Partecipano all'organizzazione del sistema dei controlli interni il segretario dell'ente, il direttore generale, laddove previsto, i responsabili dei servizi e le 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controllo, laddove istituite.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Per l'effettuazione dei controlli di cui al comma 1,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enti locali possono istituire uffici unici, mediante una convenzione che ne regoli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costituzione e di funzionamento.</w:t>
      </w:r>
    </w:p>
    <w:p w:rsidR="00DC6618" w:rsidRPr="006F7E6E" w:rsidRDefault="00DC6618" w:rsidP="00DC6618">
      <w:pPr>
        <w:jc w:val="both"/>
        <w:rPr>
          <w:rFonts w:ascii="Calibri" w:eastAsia="Times New Roman" w:hAnsi="Calibri" w:cs="Calibri"/>
          <w:color w:val="19191A"/>
          <w:spacing w:val="0"/>
          <w:sz w:val="18"/>
          <w:szCs w:val="18"/>
          <w:lang w:eastAsia="it-IT"/>
        </w:rPr>
      </w:pPr>
      <w:r w:rsidRPr="006F7E6E">
        <w:rPr>
          <w:rFonts w:ascii="Calibri" w:eastAsia="Times New Roman" w:hAnsi="Calibri" w:cs="Calibri"/>
          <w:color w:val="19191A"/>
          <w:spacing w:val="0"/>
          <w:sz w:val="18"/>
          <w:szCs w:val="18"/>
          <w:lang w:eastAsia="it-IT"/>
        </w:rPr>
        <w:t>-------------</w:t>
      </w:r>
    </w:p>
    <w:p w:rsidR="00DC6618" w:rsidRPr="006F7E6E" w:rsidRDefault="00DC6618" w:rsidP="00DC6618">
      <w:pPr>
        <w:jc w:val="both"/>
        <w:rPr>
          <w:rFonts w:ascii="Calibri" w:eastAsia="Times New Roman" w:hAnsi="Calibri" w:cs="Calibri"/>
          <w:color w:val="19191A"/>
          <w:spacing w:val="0"/>
          <w:sz w:val="18"/>
          <w:szCs w:val="18"/>
          <w:lang w:eastAsia="it-IT"/>
        </w:rPr>
      </w:pPr>
      <w:r w:rsidRPr="006F7E6E">
        <w:rPr>
          <w:rFonts w:ascii="Calibri" w:eastAsia="Times New Roman" w:hAnsi="Calibri" w:cs="Calibri"/>
          <w:color w:val="19191A"/>
          <w:spacing w:val="0"/>
          <w:sz w:val="18"/>
          <w:szCs w:val="18"/>
          <w:lang w:eastAsia="it-IT"/>
        </w:rPr>
        <w:t>AGGIORNAMENTO (83)</w:t>
      </w:r>
    </w:p>
    <w:p w:rsidR="00DC6618" w:rsidRPr="006F7E6E" w:rsidRDefault="00DC6618" w:rsidP="00DC6618">
      <w:pPr>
        <w:jc w:val="both"/>
        <w:rPr>
          <w:rFonts w:ascii="Calibri" w:eastAsia="Times New Roman" w:hAnsi="Calibri" w:cs="Calibri"/>
          <w:color w:val="19191A"/>
          <w:spacing w:val="0"/>
          <w:sz w:val="18"/>
          <w:szCs w:val="18"/>
          <w:lang w:eastAsia="it-IT"/>
        </w:rPr>
      </w:pPr>
      <w:r w:rsidRPr="006F7E6E">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6F7E6E" w:rsidRDefault="006F7E6E" w:rsidP="00DC6618">
      <w:pPr>
        <w:jc w:val="center"/>
        <w:rPr>
          <w:rFonts w:ascii="Calibri" w:eastAsia="Times New Roman" w:hAnsi="Calibri" w:cs="Calibri"/>
          <w:color w:val="19191A"/>
          <w:spacing w:val="0"/>
          <w:sz w:val="20"/>
          <w:szCs w:val="20"/>
          <w:lang w:eastAsia="it-IT"/>
        </w:rPr>
      </w:pP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Art. 147-bis.</w:t>
      </w: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bCs/>
          <w:iCs/>
          <w:color w:val="19191A"/>
          <w:spacing w:val="0"/>
          <w:sz w:val="20"/>
          <w:szCs w:val="20"/>
          <w:lang w:eastAsia="it-IT"/>
        </w:rPr>
        <w:t>Controllo di regolarit</w:t>
      </w:r>
      <w:r w:rsidR="001A7E4E" w:rsidRPr="00D71DDC">
        <w:rPr>
          <w:rFonts w:ascii="Calibri" w:eastAsia="Times New Roman" w:hAnsi="Calibri" w:cs="Calibri"/>
          <w:b/>
          <w:bCs/>
          <w:iCs/>
          <w:color w:val="19191A"/>
          <w:spacing w:val="0"/>
          <w:sz w:val="20"/>
          <w:szCs w:val="20"/>
          <w:lang w:eastAsia="it-IT"/>
        </w:rPr>
        <w:t>à</w:t>
      </w:r>
      <w:r w:rsidR="00D71DDC">
        <w:rPr>
          <w:rFonts w:ascii="Calibri" w:eastAsia="Times New Roman" w:hAnsi="Calibri" w:cs="Calibri"/>
          <w:b/>
          <w:bCs/>
          <w:iCs/>
          <w:color w:val="19191A"/>
          <w:spacing w:val="0"/>
          <w:sz w:val="20"/>
          <w:szCs w:val="20"/>
          <w:lang w:eastAsia="it-IT"/>
        </w:rPr>
        <w:t xml:space="preserve"> amministrativa e contabile.</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1. Il controllo di 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amministrativa e contabile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assicurato, nella fase preventiva della formazione dell'atto, da ogni responsabile di servizio ed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esercitato attraverso il rilascio del parere di 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tecnica attestante la 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e la correttezza dell'azione amministrativa. Il controllo contabile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effettuato dal responsabile del servizio finanziario ed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esercitato attraverso il rilascio del parere di 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contabile e del visto attestante la copertura finanziaria.</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2. Il controllo di 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amministrativa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inoltre assicurato, nella fase successiva, secondo principi generali di revisione aziendale e modalit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definite nell'ambito dell'autonomia organizzativa dell'ente, sotto la direzione del segretario, in base alla normativa vigente. Sono soggette al controllo le determinazioni di impegno di spesa, i contratti e gli altri atti amministrativi, scelti secondo una selezione casuale effettuata con motivate tecniche di campionamento.</w:t>
      </w:r>
    </w:p>
    <w:p w:rsidR="00DC6618" w:rsidRDefault="00DC6618" w:rsidP="00DC6618">
      <w:pPr>
        <w:jc w:val="both"/>
        <w:rPr>
          <w:rFonts w:ascii="Calibri" w:eastAsia="Times New Roman" w:hAnsi="Calibri" w:cs="Calibri"/>
          <w:bCs/>
          <w:iCs/>
          <w:color w:val="19191A"/>
          <w:spacing w:val="0"/>
          <w:sz w:val="20"/>
          <w:szCs w:val="20"/>
          <w:lang w:eastAsia="it-IT"/>
        </w:rPr>
      </w:pPr>
      <w:r w:rsidRPr="00D71DDC">
        <w:rPr>
          <w:rFonts w:ascii="Calibri" w:eastAsia="Times New Roman" w:hAnsi="Calibri" w:cs="Calibri"/>
          <w:bCs/>
          <w:iCs/>
          <w:color w:val="19191A"/>
          <w:spacing w:val="0"/>
          <w:sz w:val="20"/>
          <w:szCs w:val="20"/>
          <w:lang w:eastAsia="it-IT"/>
        </w:rPr>
        <w:t>3. Le risultanze del controllo di cui al comma 2 sono trasmesse periodicamente, a cura del segretario, ai responsabili dei servizi, unitamente alle direttive cui conformarsi in caso di riscontrate irregolarit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nonch</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ai revisori dei conti e agli organi di valutazione dei risultati dei dipendenti, come documenti utili per la valutaz</w:t>
      </w:r>
      <w:r w:rsidR="00D71DDC">
        <w:rPr>
          <w:rFonts w:ascii="Calibri" w:eastAsia="Times New Roman" w:hAnsi="Calibri" w:cs="Calibri"/>
          <w:bCs/>
          <w:iCs/>
          <w:color w:val="19191A"/>
          <w:spacing w:val="0"/>
          <w:sz w:val="20"/>
          <w:szCs w:val="20"/>
          <w:lang w:eastAsia="it-IT"/>
        </w:rPr>
        <w:t>ione, e al consiglio comunale.</w:t>
      </w:r>
    </w:p>
    <w:p w:rsidR="00D71DDC" w:rsidRPr="00D71DDC" w:rsidRDefault="00D71DDC" w:rsidP="00DC6618">
      <w:pPr>
        <w:jc w:val="both"/>
        <w:rPr>
          <w:rFonts w:ascii="Calibri" w:eastAsia="Times New Roman" w:hAnsi="Calibri" w:cs="Calibri"/>
          <w:color w:val="19191A"/>
          <w:spacing w:val="0"/>
          <w:sz w:val="20"/>
          <w:szCs w:val="20"/>
          <w:lang w:eastAsia="it-IT"/>
        </w:rPr>
      </w:pP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Art. 147-ter.</w:t>
      </w: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bCs/>
          <w:iCs/>
          <w:color w:val="19191A"/>
          <w:spacing w:val="0"/>
          <w:sz w:val="20"/>
          <w:szCs w:val="20"/>
          <w:lang w:eastAsia="it-IT"/>
        </w:rPr>
        <w:t>Controllo stra</w:t>
      </w:r>
      <w:r w:rsidR="00D71DDC" w:rsidRPr="00D71DDC">
        <w:rPr>
          <w:rFonts w:ascii="Calibri" w:eastAsia="Times New Roman" w:hAnsi="Calibri" w:cs="Calibri"/>
          <w:b/>
          <w:bCs/>
          <w:iCs/>
          <w:color w:val="19191A"/>
          <w:spacing w:val="0"/>
          <w:sz w:val="20"/>
          <w:szCs w:val="20"/>
          <w:lang w:eastAsia="it-IT"/>
        </w:rPr>
        <w:t>tegico.</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1. Per verificare lo stato di attuazione dei programmi secondo le linee approvate dal Consiglio, l'ente locale con popolazione superiore a 100.000 abitanti in fase di prima applicazione, a 50.000 abitanti per il 2014 e a 15.000 abitanti a decorrere dal 2015 definisce, secondo la propria autonomia organizzativa, metodologie di controllo strategico finalizzate alla rilevazione dei risultati conseguiti rispetto agli obiettivi predefiniti, degli aspetti economico-finanziari connessi ai risultati ottenuti, dei tempi di realizzazione rispetto alle previsioni, delle procedure operative attuate confrontate con i progetti elaborati, della qualit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dei servizi erogati e del grado di soddisfazione della domanda espressa, degli aspetti socio-economici. L'ente locale con popolazione superiore a 100.000 abitanti in fase di prima </w:t>
      </w:r>
      <w:r w:rsidRPr="00D71DDC">
        <w:rPr>
          <w:rFonts w:ascii="Calibri" w:eastAsia="Times New Roman" w:hAnsi="Calibri" w:cs="Calibri"/>
          <w:bCs/>
          <w:iCs/>
          <w:color w:val="19191A"/>
          <w:spacing w:val="0"/>
          <w:sz w:val="20"/>
          <w:szCs w:val="20"/>
          <w:lang w:eastAsia="it-IT"/>
        </w:rPr>
        <w:lastRenderedPageBreak/>
        <w:t>applicazione, a 50.000 abitanti per il 2014 e a 15.000 abitanti a decorrere dal 2015 pu</w:t>
      </w:r>
      <w:r w:rsidR="001A7E4E" w:rsidRPr="00D71DDC">
        <w:rPr>
          <w:rFonts w:ascii="Calibri" w:eastAsia="Times New Roman" w:hAnsi="Calibri" w:cs="Calibri"/>
          <w:bCs/>
          <w:iCs/>
          <w:color w:val="19191A"/>
          <w:spacing w:val="0"/>
          <w:sz w:val="20"/>
          <w:szCs w:val="20"/>
          <w:lang w:eastAsia="it-IT"/>
        </w:rPr>
        <w:t>ò</w:t>
      </w:r>
      <w:r w:rsidRPr="00D71DDC">
        <w:rPr>
          <w:rFonts w:ascii="Calibri" w:eastAsia="Times New Roman" w:hAnsi="Calibri" w:cs="Calibri"/>
          <w:bCs/>
          <w:iCs/>
          <w:color w:val="19191A"/>
          <w:spacing w:val="0"/>
          <w:sz w:val="20"/>
          <w:szCs w:val="20"/>
          <w:lang w:eastAsia="it-IT"/>
        </w:rPr>
        <w:t xml:space="preserve"> esercitare in forma associata la funzione di controllo strategico.</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2. L'unit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preposta al controllo strategico, che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posta sotto la direzione del direttore generale, laddove previsto, o del segretario comunale negli enti in cui non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prevista la figura del direttore generale, elabora rapporti periodici, da sottoporre all'organo esecutivo e al consiglio per la successiva predisposizione di deliberazioni consiliari </w:t>
      </w:r>
      <w:r w:rsidR="00D71DDC">
        <w:rPr>
          <w:rFonts w:ascii="Calibri" w:eastAsia="Times New Roman" w:hAnsi="Calibri" w:cs="Calibri"/>
          <w:bCs/>
          <w:iCs/>
          <w:color w:val="19191A"/>
          <w:spacing w:val="0"/>
          <w:sz w:val="20"/>
          <w:szCs w:val="20"/>
          <w:lang w:eastAsia="it-IT"/>
        </w:rPr>
        <w:t>di ricognizione dei programmi.</w:t>
      </w:r>
    </w:p>
    <w:p w:rsidR="00D71DDC" w:rsidRDefault="00D71DDC" w:rsidP="00DC6618">
      <w:pPr>
        <w:jc w:val="center"/>
        <w:rPr>
          <w:rFonts w:ascii="Calibri" w:eastAsia="Times New Roman" w:hAnsi="Calibri" w:cs="Calibri"/>
          <w:color w:val="19191A"/>
          <w:spacing w:val="0"/>
          <w:sz w:val="20"/>
          <w:szCs w:val="20"/>
          <w:lang w:eastAsia="it-IT"/>
        </w:rPr>
      </w:pP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Art.147-quater</w:t>
      </w: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Controlli sulle societ</w:t>
      </w:r>
      <w:r w:rsidR="001A7E4E" w:rsidRPr="00D71DDC">
        <w:rPr>
          <w:rFonts w:ascii="Calibri" w:eastAsia="Times New Roman" w:hAnsi="Calibri" w:cs="Calibri"/>
          <w:b/>
          <w:color w:val="19191A"/>
          <w:spacing w:val="0"/>
          <w:sz w:val="20"/>
          <w:szCs w:val="20"/>
          <w:lang w:eastAsia="it-IT"/>
        </w:rPr>
        <w:t>à</w:t>
      </w:r>
      <w:r w:rsidR="00D71DDC">
        <w:rPr>
          <w:rFonts w:ascii="Calibri" w:eastAsia="Times New Roman" w:hAnsi="Calibri" w:cs="Calibri"/>
          <w:b/>
          <w:color w:val="19191A"/>
          <w:spacing w:val="0"/>
          <w:sz w:val="20"/>
          <w:szCs w:val="20"/>
          <w:lang w:eastAsia="it-IT"/>
        </w:rPr>
        <w:t xml:space="preserve"> partecipate non quotate</w:t>
      </w:r>
      <w:r w:rsidRPr="00D71DDC">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L'ente locale definisce, secondo la propria autonomia organizzativa, un sistema di controlli sulle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non quotate, partecipate dallo stesso ente locale. Tali controlli sono esercitati dalle strutture proprie dell'ente locale, che ne sono responsabili.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l'attuazione di quanto previsto al comma 1 del presente articolo, l'amministrazione definisce preventivamente, in riferimento all'articolo 170, comma 6, gli obiettivi gestionali a cui deve tendere 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partecipata, secondo parametri qualitativi e quantitativi, e organizza un idoneo sistema informativo finalizzato a rilevare i rapporti finanziari tra l'ente proprietario e 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la situazione contabile, gestionale e organizzativa della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 contratti di servizio, la qualit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servizi, il rispetto delle norme di legge sui vincoli di finanza pubblica.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Sulla base delle informazioni di cui al comma 2, l'ente locale effettua il monitoraggio periodico sull'andamento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non quotate partecipate, analizza gli scostamenti rispetto agli obiettivi assegnati e individua le opportune azioni correttive, anche in riferimento a possibili squilibri economico-finanziari rilevanti per il bilancio dell'ente.</w:t>
      </w:r>
    </w:p>
    <w:p w:rsidR="00DC6618" w:rsidRPr="00D71DDC"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 risultati complessivi della gestione dell'ente locale e delle aziende non quotate partecipate sono rilevati mediante bilancio consolidato, secondo la competenza economica</w:t>
      </w:r>
      <w:r w:rsidR="00D71DDC">
        <w:rPr>
          <w:rFonts w:ascii="Calibri" w:eastAsia="Times New Roman" w:hAnsi="Calibri" w:cs="Calibri"/>
          <w:bCs/>
          <w:iCs/>
          <w:color w:val="19191A"/>
          <w:spacing w:val="0"/>
          <w:sz w:val="20"/>
          <w:szCs w:val="20"/>
          <w:lang w:eastAsia="it-IT"/>
        </w:rPr>
        <w:t xml:space="preserve">, </w:t>
      </w:r>
      <w:r w:rsidRPr="00D71DDC">
        <w:rPr>
          <w:rFonts w:ascii="Calibri" w:eastAsia="Times New Roman" w:hAnsi="Calibri" w:cs="Calibri"/>
          <w:bCs/>
          <w:iCs/>
          <w:color w:val="19191A"/>
          <w:spacing w:val="0"/>
          <w:sz w:val="20"/>
          <w:szCs w:val="20"/>
          <w:lang w:eastAsia="it-IT"/>
        </w:rPr>
        <w:t>predisposto secondo le modalit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previste dal decreto legislativo 23 giugno 2011, n. 118, e successive modificazioni</w:t>
      </w:r>
      <w:r w:rsidRPr="00D71DDC">
        <w:rPr>
          <w:rFonts w:ascii="Calibri" w:eastAsia="Times New Roman" w:hAnsi="Calibri" w:cs="Calibri"/>
          <w:color w:val="19191A"/>
          <w:spacing w:val="0"/>
          <w:sz w:val="20"/>
          <w:szCs w:val="20"/>
          <w:lang w:eastAsia="it-IT"/>
        </w:rPr>
        <w:t>. </w:t>
      </w:r>
      <w:r w:rsidR="00D71DDC" w:rsidRPr="00D71DDC">
        <w:rPr>
          <w:rFonts w:ascii="Calibri" w:eastAsia="Times New Roman" w:hAnsi="Calibri" w:cs="Calibri"/>
          <w:color w:val="19191A"/>
          <w:spacing w:val="0"/>
          <w:sz w:val="20"/>
          <w:szCs w:val="20"/>
          <w:lang w:eastAsia="it-IT"/>
        </w:rPr>
        <w:t xml:space="preserve"> </w:t>
      </w:r>
      <w:r w:rsidRPr="00D71DDC">
        <w:rPr>
          <w:rFonts w:ascii="Calibri" w:eastAsia="Times New Roman" w:hAnsi="Calibri" w:cs="Calibri"/>
          <w:bCs/>
          <w:iCs/>
          <w:color w:val="19191A"/>
          <w:spacing w:val="0"/>
          <w:sz w:val="20"/>
          <w:szCs w:val="20"/>
          <w:lang w:eastAsia="it-IT"/>
        </w:rPr>
        <w:t>(83</w:t>
      </w:r>
      <w:r w:rsidR="00D71DDC" w:rsidRPr="00D71DDC">
        <w:rPr>
          <w:rFonts w:ascii="Calibri" w:eastAsia="Times New Roman" w:hAnsi="Calibri" w:cs="Calibri"/>
          <w:bCs/>
          <w:iCs/>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Le disposizioni del presente articolo si applicano, in fase di prima applicazione, agli enti locali con popolazione superiore a 100.000 abitanti, per l'anno 2014 agli enti locali con popolazione superiore a 50.000 abitanti e, a decorrere dall'anno 2015, agli enti locali con popolazione superiore a 15.000 abitanti, ad eccezione del comma 4, che si applica a tutti gli enti locali a decorrere dall'anno 2015, secondo le disposizioni recate dal decreto legislativo 23 giugno 2011, n. 118. Le disposizioni del presente articolo non si applicano alle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quotate e a quelle da esse controllate ai sensi dell'articolo 2359 del codice civile. A tal fine, per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quotate partecipate dagli enti di cui al presente articolo si intendono 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emittenti strumenti finanziari quotati in mercati regolamentati.</w:t>
      </w:r>
    </w:p>
    <w:p w:rsidR="00DC6618" w:rsidRPr="00D71DDC" w:rsidRDefault="00DC6618" w:rsidP="00DC6618">
      <w:pPr>
        <w:jc w:val="both"/>
        <w:rPr>
          <w:rFonts w:ascii="Calibri" w:eastAsia="Times New Roman" w:hAnsi="Calibri" w:cs="Calibri"/>
          <w:color w:val="19191A"/>
          <w:spacing w:val="0"/>
          <w:sz w:val="18"/>
          <w:szCs w:val="18"/>
          <w:lang w:eastAsia="it-IT"/>
        </w:rPr>
      </w:pPr>
      <w:r w:rsidRPr="00D71DDC">
        <w:rPr>
          <w:rFonts w:ascii="Calibri" w:eastAsia="Times New Roman" w:hAnsi="Calibri" w:cs="Calibri"/>
          <w:color w:val="19191A"/>
          <w:spacing w:val="0"/>
          <w:sz w:val="18"/>
          <w:szCs w:val="18"/>
          <w:lang w:eastAsia="it-IT"/>
        </w:rPr>
        <w:t>--------------</w:t>
      </w:r>
    </w:p>
    <w:p w:rsidR="00DC6618" w:rsidRPr="00D71DDC" w:rsidRDefault="00DC6618" w:rsidP="00DC6618">
      <w:pPr>
        <w:jc w:val="both"/>
        <w:rPr>
          <w:rFonts w:ascii="Calibri" w:eastAsia="Times New Roman" w:hAnsi="Calibri" w:cs="Calibri"/>
          <w:color w:val="19191A"/>
          <w:spacing w:val="0"/>
          <w:sz w:val="18"/>
          <w:szCs w:val="18"/>
          <w:lang w:eastAsia="it-IT"/>
        </w:rPr>
      </w:pPr>
      <w:r w:rsidRPr="00D71DDC">
        <w:rPr>
          <w:rFonts w:ascii="Calibri" w:eastAsia="Times New Roman" w:hAnsi="Calibri" w:cs="Calibri"/>
          <w:color w:val="19191A"/>
          <w:spacing w:val="0"/>
          <w:sz w:val="18"/>
          <w:szCs w:val="18"/>
          <w:lang w:eastAsia="it-IT"/>
        </w:rPr>
        <w:t>AGGIORNAMENTO (83)</w:t>
      </w:r>
    </w:p>
    <w:p w:rsidR="00DC6618" w:rsidRPr="00D71DDC" w:rsidRDefault="00DC6618" w:rsidP="00DC6618">
      <w:pPr>
        <w:jc w:val="both"/>
        <w:rPr>
          <w:rFonts w:ascii="Calibri" w:eastAsia="Times New Roman" w:hAnsi="Calibri" w:cs="Calibri"/>
          <w:color w:val="19191A"/>
          <w:spacing w:val="0"/>
          <w:sz w:val="18"/>
          <w:szCs w:val="18"/>
          <w:lang w:eastAsia="it-IT"/>
        </w:rPr>
      </w:pPr>
      <w:r w:rsidRPr="00D71DDC">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D71DDC" w:rsidRDefault="00D71DDC" w:rsidP="00DC6618">
      <w:pPr>
        <w:jc w:val="center"/>
        <w:rPr>
          <w:rFonts w:ascii="Calibri" w:eastAsia="Times New Roman" w:hAnsi="Calibri" w:cs="Calibri"/>
          <w:color w:val="19191A"/>
          <w:spacing w:val="0"/>
          <w:sz w:val="20"/>
          <w:szCs w:val="20"/>
          <w:lang w:eastAsia="it-IT"/>
        </w:rPr>
      </w:pP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Art. 147-quinquies.</w:t>
      </w:r>
    </w:p>
    <w:p w:rsidR="00DC6618" w:rsidRPr="00DC6618" w:rsidRDefault="00DC6618" w:rsidP="00D71DDC">
      <w:pPr>
        <w:jc w:val="center"/>
        <w:rPr>
          <w:rFonts w:ascii="Calibri" w:eastAsia="Times New Roman" w:hAnsi="Calibri" w:cs="Calibri"/>
          <w:color w:val="auto"/>
          <w:spacing w:val="0"/>
          <w:sz w:val="20"/>
          <w:szCs w:val="20"/>
          <w:lang w:eastAsia="it-IT"/>
        </w:rPr>
      </w:pPr>
      <w:r w:rsidRPr="00D71DDC">
        <w:rPr>
          <w:rFonts w:ascii="Calibri" w:eastAsia="Times New Roman" w:hAnsi="Calibri" w:cs="Calibri"/>
          <w:b/>
          <w:bCs/>
          <w:iCs/>
          <w:color w:val="19191A"/>
          <w:spacing w:val="0"/>
          <w:sz w:val="20"/>
          <w:szCs w:val="20"/>
          <w:lang w:eastAsia="it-IT"/>
        </w:rPr>
        <w:t>Controllo</w:t>
      </w:r>
      <w:r w:rsidR="00D71DDC">
        <w:rPr>
          <w:rFonts w:ascii="Calibri" w:eastAsia="Times New Roman" w:hAnsi="Calibri" w:cs="Calibri"/>
          <w:b/>
          <w:bCs/>
          <w:iCs/>
          <w:color w:val="19191A"/>
          <w:spacing w:val="0"/>
          <w:sz w:val="20"/>
          <w:szCs w:val="20"/>
          <w:lang w:eastAsia="it-IT"/>
        </w:rPr>
        <w:t xml:space="preserve"> sugli equilibri finanziari.</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 xml:space="preserve">1. Il controllo sugli equilibri finanziari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svolto sotto la direzione e il coordinamento del responsabile del servizio finanziario e mediante la vigilanza dell'organo di revisione, prevedendo il coinvolgimento attivo degli organi di governo, del direttore generale, ove previsto, del segretario e dei responsabili dei servizi, secondo le rispettive responsabilit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 xml:space="preserve">2. Il controllo sugli equilibri finanziari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disciplinato nel regolamento di contabilit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dell'ente ed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svolto nel rispetto delle disposizioni dell'ordinamento finanziario e contabile degli enti locali, e delle norme che regolano il concorso degli enti locali alla realizzazione degli obiettivi di finanza pubblica, nonch</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delle norme di attuazione dell'articolo 81 della Costituzione.</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3. Il controllo sugli equilibri finanziari implica anche la valutazione degli effetti che si determinano per il bilancio finanziario dell'ente in relazione all'andamento economico-finanziario degli</w:t>
      </w:r>
      <w:r w:rsidR="00D71DDC">
        <w:rPr>
          <w:rFonts w:ascii="Calibri" w:eastAsia="Times New Roman" w:hAnsi="Calibri" w:cs="Calibri"/>
          <w:bCs/>
          <w:iCs/>
          <w:color w:val="19191A"/>
          <w:spacing w:val="0"/>
          <w:sz w:val="20"/>
          <w:szCs w:val="20"/>
          <w:lang w:eastAsia="it-IT"/>
        </w:rPr>
        <w:t xml:space="preserve"> organismi gestionali esterni.</w:t>
      </w:r>
    </w:p>
    <w:p w:rsidR="00D71DDC" w:rsidRDefault="00D71DDC" w:rsidP="00DC6618">
      <w:pPr>
        <w:jc w:val="both"/>
        <w:rPr>
          <w:rFonts w:ascii="Calibri" w:eastAsia="Times New Roman" w:hAnsi="Calibri" w:cs="Calibri"/>
          <w:color w:val="19191A"/>
          <w:spacing w:val="0"/>
          <w:sz w:val="20"/>
          <w:szCs w:val="20"/>
          <w:lang w:eastAsia="it-IT"/>
        </w:rPr>
      </w:pPr>
    </w:p>
    <w:p w:rsidR="00D71DDC" w:rsidRDefault="00D71DDC" w:rsidP="00D71DDC">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r>
      <w:r>
        <w:rPr>
          <w:rFonts w:ascii="Calibri" w:eastAsia="Times New Roman" w:hAnsi="Calibri" w:cs="Calibri"/>
          <w:b/>
          <w:color w:val="19191A"/>
          <w:spacing w:val="0"/>
          <w:sz w:val="20"/>
          <w:szCs w:val="20"/>
          <w:lang w:eastAsia="it-IT"/>
        </w:rPr>
        <w:br/>
      </w:r>
    </w:p>
    <w:p w:rsidR="00D71DDC" w:rsidRDefault="00D71DD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D71DDC" w:rsidRDefault="00DC6618" w:rsidP="00D71DDC">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lastRenderedPageBreak/>
        <w:t xml:space="preserve">Capo </w:t>
      </w:r>
      <w:proofErr w:type="spellStart"/>
      <w:r w:rsidRPr="00D71DDC">
        <w:rPr>
          <w:rFonts w:ascii="Calibri" w:eastAsia="Times New Roman" w:hAnsi="Calibri" w:cs="Calibri"/>
          <w:b/>
          <w:color w:val="19191A"/>
          <w:spacing w:val="0"/>
          <w:sz w:val="20"/>
          <w:szCs w:val="20"/>
          <w:lang w:eastAsia="it-IT"/>
        </w:rPr>
        <w:t>IV</w:t>
      </w:r>
      <w:proofErr w:type="spellEnd"/>
      <w:r w:rsidRPr="00D71DDC">
        <w:rPr>
          <w:rFonts w:ascii="Calibri" w:eastAsia="Times New Roman" w:hAnsi="Calibri" w:cs="Calibri"/>
          <w:b/>
          <w:color w:val="19191A"/>
          <w:spacing w:val="0"/>
          <w:sz w:val="20"/>
          <w:szCs w:val="20"/>
          <w:lang w:eastAsia="it-IT"/>
        </w:rPr>
        <w:br/>
        <w:t>Controlli esterni sulla gestione</w:t>
      </w:r>
      <w:r w:rsidRPr="00D71DDC">
        <w:rPr>
          <w:rFonts w:ascii="Calibri" w:eastAsia="Times New Roman" w:hAnsi="Calibri" w:cs="Calibri"/>
          <w:b/>
          <w:color w:val="19191A"/>
          <w:spacing w:val="0"/>
          <w:sz w:val="20"/>
          <w:szCs w:val="20"/>
          <w:lang w:eastAsia="it-IT"/>
        </w:rPr>
        <w:br/>
      </w:r>
    </w:p>
    <w:p w:rsidR="00DC6618" w:rsidRPr="00D71DDC" w:rsidRDefault="00DC6618" w:rsidP="00D71DDC">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Art. 148</w:t>
      </w:r>
    </w:p>
    <w:p w:rsidR="00DC6618" w:rsidRPr="00D71DDC" w:rsidRDefault="009A0F1F" w:rsidP="00D71DDC">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Controlli esterni</w:t>
      </w:r>
      <w:r w:rsidR="00DC6618" w:rsidRPr="00D71DDC">
        <w:rPr>
          <w:rFonts w:ascii="Calibri" w:eastAsia="Times New Roman" w:hAnsi="Calibri" w:cs="Calibri"/>
          <w:b/>
          <w:color w:val="19191A"/>
          <w:spacing w:val="0"/>
          <w:sz w:val="20"/>
          <w:szCs w:val="20"/>
          <w:lang w:eastAsia="it-IT"/>
        </w:rPr>
        <w:t>.</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1. Le sezioni regionali della Corte dei conti, con cadenza annuale, nell'ambito del controllo di legittimit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e 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delle gestioni, verificano il funzionamento dei controlli interni ai fini del rispetto delle regole contabili e dell'equilibrio di bilancio di ciascun ente locale. A tale fine, il sindaco, relativamente ai comuni con popolazione superiore ai 15.000 abitanti, o il presidente della provincia, avvalendosi del direttore generale, quando presente, o del segretario negli enti in cui non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prevista la figura del direttore generale, trasmette annualmente alla sezione regionale di controllo della Corte dei conti un referto sul sistema dei controlli interni, adottato sulla base delle linee guida deliberate dalla sezione delle autonomie della Corte dei conti e sui controlli effettuati nell'anno, entro trenta giorni dalla data di entrata in vigore della presente disposizione; il referto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altres</w:t>
      </w:r>
      <w:r w:rsidR="001A7E4E" w:rsidRPr="00D71DDC">
        <w:rPr>
          <w:rFonts w:ascii="Calibri" w:eastAsia="Times New Roman" w:hAnsi="Calibri" w:cs="Calibri"/>
          <w:bCs/>
          <w:iCs/>
          <w:color w:val="19191A"/>
          <w:spacing w:val="0"/>
          <w:sz w:val="20"/>
          <w:szCs w:val="20"/>
          <w:lang w:eastAsia="it-IT"/>
        </w:rPr>
        <w:t>ì</w:t>
      </w:r>
      <w:r w:rsidRPr="00D71DDC">
        <w:rPr>
          <w:rFonts w:ascii="Calibri" w:eastAsia="Times New Roman" w:hAnsi="Calibri" w:cs="Calibri"/>
          <w:bCs/>
          <w:iCs/>
          <w:color w:val="19191A"/>
          <w:spacing w:val="0"/>
          <w:sz w:val="20"/>
          <w:szCs w:val="20"/>
          <w:lang w:eastAsia="it-IT"/>
        </w:rPr>
        <w:t>, inviato al presidente del con</w:t>
      </w:r>
      <w:r w:rsidR="00D71DDC">
        <w:rPr>
          <w:rFonts w:ascii="Calibri" w:eastAsia="Times New Roman" w:hAnsi="Calibri" w:cs="Calibri"/>
          <w:bCs/>
          <w:iCs/>
          <w:color w:val="19191A"/>
          <w:spacing w:val="0"/>
          <w:sz w:val="20"/>
          <w:szCs w:val="20"/>
          <w:lang w:eastAsia="it-IT"/>
        </w:rPr>
        <w:t>siglio comunale o provinciale.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Ministero dell'economia e delle finanze - Dipartimento della Ragioneria generale dello Stato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attivare verifiche sulla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gestione amministrativo-contabile, ai sensi dell'articolo 14, comma 1, lettera d), della legge 31 dicembre 2009, n.196, oltre che negli altri casi previsti dalla legge, qualora un ente evidenzi, anche attraverso le rilevazioni </w:t>
      </w:r>
      <w:proofErr w:type="spellStart"/>
      <w:r w:rsidRPr="00DC6618">
        <w:rPr>
          <w:rFonts w:ascii="Calibri" w:eastAsia="Times New Roman" w:hAnsi="Calibri" w:cs="Calibri"/>
          <w:color w:val="19191A"/>
          <w:spacing w:val="0"/>
          <w:sz w:val="20"/>
          <w:szCs w:val="20"/>
          <w:lang w:eastAsia="it-IT"/>
        </w:rPr>
        <w:t>SIOPE</w:t>
      </w:r>
      <w:proofErr w:type="spellEnd"/>
      <w:r w:rsidRPr="00DC6618">
        <w:rPr>
          <w:rFonts w:ascii="Calibri" w:eastAsia="Times New Roman" w:hAnsi="Calibri" w:cs="Calibri"/>
          <w:color w:val="19191A"/>
          <w:spacing w:val="0"/>
          <w:sz w:val="20"/>
          <w:szCs w:val="20"/>
          <w:lang w:eastAsia="it-IT"/>
        </w:rPr>
        <w:t>, situazioni di squilibrio finanziario riferibili ai seguenti indicatori: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ripetuto utilizzo dell'anticipazione di tesoreria;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disequilibrio consolidato della parte corrente del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anomale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gestione dei servizi per conto di terzi;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aumento non giustificato di spesa degli organi politici istituzionali. (78)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sezioni regionali di controllo della Corte dei conti possono attivare le procedure di cui al comma 2. (78)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In caso di rilevata assenza o inadeguatezza degli strumenti e delle metodologie di cui al secondo periodo del comma 1 del presente articolo, fermo restando quanto previsto dall'articolo 1 della legge 14 gennaio 1994, n.20, e successive modificazioni, e dai commi 5 e 5-bis dell'articolo 248 del presente testo unico, le sezioni giurisdizionali regionali della Corte dei conti irrogano agli amministratori responsabili la condanna ad una sanzione pecuniaria da un minimo di cinque fino ad un massimo di venti volte la retribuzione mensile lorda dovuta al momento di commissione della violazione.</w:t>
      </w:r>
    </w:p>
    <w:p w:rsidR="00DC6618" w:rsidRPr="00D71DDC" w:rsidRDefault="00DC6618" w:rsidP="00DC6618">
      <w:pPr>
        <w:jc w:val="both"/>
        <w:rPr>
          <w:rFonts w:ascii="Calibri" w:eastAsia="Times New Roman" w:hAnsi="Calibri" w:cs="Calibri"/>
          <w:color w:val="19191A"/>
          <w:spacing w:val="0"/>
          <w:sz w:val="18"/>
          <w:szCs w:val="18"/>
          <w:lang w:eastAsia="it-IT"/>
        </w:rPr>
      </w:pPr>
      <w:r w:rsidRPr="00D71DDC">
        <w:rPr>
          <w:rFonts w:ascii="Calibri" w:eastAsia="Times New Roman" w:hAnsi="Calibri" w:cs="Calibri"/>
          <w:color w:val="19191A"/>
          <w:spacing w:val="0"/>
          <w:sz w:val="18"/>
          <w:szCs w:val="18"/>
          <w:lang w:eastAsia="it-IT"/>
        </w:rPr>
        <w:t>-------------</w:t>
      </w:r>
    </w:p>
    <w:p w:rsidR="00DC6618" w:rsidRPr="00D71DDC" w:rsidRDefault="00DC6618" w:rsidP="00DC6618">
      <w:pPr>
        <w:jc w:val="both"/>
        <w:rPr>
          <w:rFonts w:ascii="Calibri" w:eastAsia="Times New Roman" w:hAnsi="Calibri" w:cs="Calibri"/>
          <w:color w:val="19191A"/>
          <w:spacing w:val="0"/>
          <w:sz w:val="18"/>
          <w:szCs w:val="18"/>
          <w:lang w:eastAsia="it-IT"/>
        </w:rPr>
      </w:pPr>
      <w:proofErr w:type="spellStart"/>
      <w:r w:rsidRPr="00D71DDC">
        <w:rPr>
          <w:rFonts w:ascii="Calibri" w:eastAsia="Times New Roman" w:hAnsi="Calibri" w:cs="Calibri"/>
          <w:color w:val="19191A"/>
          <w:spacing w:val="0"/>
          <w:sz w:val="18"/>
          <w:szCs w:val="18"/>
          <w:lang w:eastAsia="it-IT"/>
        </w:rPr>
        <w:t>AGGIORNEMENTO</w:t>
      </w:r>
      <w:proofErr w:type="spellEnd"/>
      <w:r w:rsidRPr="00D71DDC">
        <w:rPr>
          <w:rFonts w:ascii="Calibri" w:eastAsia="Times New Roman" w:hAnsi="Calibri" w:cs="Calibri"/>
          <w:color w:val="19191A"/>
          <w:spacing w:val="0"/>
          <w:sz w:val="18"/>
          <w:szCs w:val="18"/>
          <w:lang w:eastAsia="it-IT"/>
        </w:rPr>
        <w:t xml:space="preserve"> (78)</w:t>
      </w:r>
    </w:p>
    <w:p w:rsidR="00DC6618" w:rsidRPr="00D71DDC" w:rsidRDefault="00DC6618" w:rsidP="00DC6618">
      <w:pPr>
        <w:jc w:val="both"/>
        <w:rPr>
          <w:rFonts w:ascii="Calibri" w:eastAsia="Times New Roman" w:hAnsi="Calibri" w:cs="Calibri"/>
          <w:color w:val="19191A"/>
          <w:spacing w:val="0"/>
          <w:sz w:val="18"/>
          <w:szCs w:val="18"/>
          <w:lang w:eastAsia="it-IT"/>
        </w:rPr>
      </w:pPr>
      <w:r w:rsidRPr="00D71DDC">
        <w:rPr>
          <w:rFonts w:ascii="Calibri" w:eastAsia="Times New Roman" w:hAnsi="Calibri" w:cs="Calibri"/>
          <w:color w:val="19191A"/>
          <w:spacing w:val="0"/>
          <w:sz w:val="18"/>
          <w:szCs w:val="18"/>
          <w:lang w:eastAsia="it-IT"/>
        </w:rPr>
        <w:t>La Corte Costituzione, con sentenza 26 febbraio - 6 marzo 2014, n. 39 (in G.U. 1a s.s. 12/3/2014, n. 12), ha dichiarato "l'illegittimit</w:t>
      </w:r>
      <w:r w:rsidR="001A7E4E" w:rsidRPr="00D71DDC">
        <w:rPr>
          <w:rFonts w:ascii="Calibri" w:eastAsia="Times New Roman" w:hAnsi="Calibri" w:cs="Calibri"/>
          <w:color w:val="19191A"/>
          <w:spacing w:val="0"/>
          <w:sz w:val="18"/>
          <w:szCs w:val="18"/>
          <w:lang w:eastAsia="it-IT"/>
        </w:rPr>
        <w:t>à</w:t>
      </w:r>
      <w:r w:rsidRPr="00D71DDC">
        <w:rPr>
          <w:rFonts w:ascii="Calibri" w:eastAsia="Times New Roman" w:hAnsi="Calibri" w:cs="Calibri"/>
          <w:color w:val="19191A"/>
          <w:spacing w:val="0"/>
          <w:sz w:val="18"/>
          <w:szCs w:val="18"/>
          <w:lang w:eastAsia="it-IT"/>
        </w:rPr>
        <w:t xml:space="preserve"> costituzionale dell'art. 148, commi 2 e 3, del decreto legislativo 18 agosto 2000, n. 267 (Testo unico delle leggi sull'ordinamento degli enti locali), come modificati dall'art. 3, comma 1, lettera e), del d.l. n. 174 del 2012, con efficacia nei confronti delle Regioni autonome Friuli-Venezia Giulia e Sardegna".</w:t>
      </w:r>
    </w:p>
    <w:p w:rsidR="00D71DDC" w:rsidRDefault="00D71DDC" w:rsidP="00DC6618">
      <w:pPr>
        <w:jc w:val="center"/>
        <w:rPr>
          <w:rFonts w:ascii="Calibri" w:eastAsia="Times New Roman" w:hAnsi="Calibri" w:cs="Calibri"/>
          <w:color w:val="19191A"/>
          <w:spacing w:val="0"/>
          <w:sz w:val="20"/>
          <w:szCs w:val="20"/>
          <w:lang w:eastAsia="it-IT"/>
        </w:rPr>
      </w:pP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Art. 148-bis</w:t>
      </w:r>
    </w:p>
    <w:p w:rsidR="00DC6618" w:rsidRPr="00D71DDC" w:rsidRDefault="00DC6618" w:rsidP="00DC6618">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bCs/>
          <w:iCs/>
          <w:color w:val="19191A"/>
          <w:spacing w:val="0"/>
          <w:sz w:val="20"/>
          <w:szCs w:val="20"/>
          <w:lang w:eastAsia="it-IT"/>
        </w:rPr>
        <w:t>Rafforzamento del controllo della Corte dei conti sulla gestione fi</w:t>
      </w:r>
      <w:r w:rsidR="00D71DDC">
        <w:rPr>
          <w:rFonts w:ascii="Calibri" w:eastAsia="Times New Roman" w:hAnsi="Calibri" w:cs="Calibri"/>
          <w:b/>
          <w:bCs/>
          <w:iCs/>
          <w:color w:val="19191A"/>
          <w:spacing w:val="0"/>
          <w:sz w:val="20"/>
          <w:szCs w:val="20"/>
          <w:lang w:eastAsia="it-IT"/>
        </w:rPr>
        <w:t>nanziaria degli enti locali.</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1. Le sezioni regionali di controllo della Corte dei conti esaminano i bilanci preventivi e i rendiconti consuntivi degli enti locali ai sensi dell'articolo 1, commi 166 e seguenti, della legge 23 dicembre 2005, n.266, per la verifica del rispetto degli obiettivi annuali posti dal patto di stabilit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interno, dell'osservanza del vincolo previsto in materia di indebitamento dall'articolo 119, sesto comma, della Costituzione, della sostenibilit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dell'indebitamento, dell'assenza di irregolarit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suscettibili di pregiudicare, anche in prospettiva, gli equilibri economico-finanziari degli enti.</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2. Ai fini della verifica prevista dal comma 1, le sezioni regionali di controllo della Corte dei conti accertano altres</w:t>
      </w:r>
      <w:r w:rsidR="001A7E4E" w:rsidRPr="00D71DDC">
        <w:rPr>
          <w:rFonts w:ascii="Calibri" w:eastAsia="Times New Roman" w:hAnsi="Calibri" w:cs="Calibri"/>
          <w:bCs/>
          <w:iCs/>
          <w:color w:val="19191A"/>
          <w:spacing w:val="0"/>
          <w:sz w:val="20"/>
          <w:szCs w:val="20"/>
          <w:lang w:eastAsia="it-IT"/>
        </w:rPr>
        <w:t>ì</w:t>
      </w:r>
      <w:r w:rsidRPr="00D71DDC">
        <w:rPr>
          <w:rFonts w:ascii="Calibri" w:eastAsia="Times New Roman" w:hAnsi="Calibri" w:cs="Calibri"/>
          <w:bCs/>
          <w:iCs/>
          <w:color w:val="19191A"/>
          <w:spacing w:val="0"/>
          <w:sz w:val="20"/>
          <w:szCs w:val="20"/>
          <w:lang w:eastAsia="it-IT"/>
        </w:rPr>
        <w:t xml:space="preserve"> che i rendiconti degli enti locali tengano conto anche delle partecipazioni in societ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controllate e alle quali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affidata la gestione di servizi pubblici per la collettivit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locale e di servizi strumentali all'ente.</w:t>
      </w:r>
    </w:p>
    <w:p w:rsidR="00DC6618" w:rsidRPr="00D71DDC" w:rsidRDefault="00DC6618" w:rsidP="00DC6618">
      <w:pPr>
        <w:jc w:val="both"/>
        <w:rPr>
          <w:rFonts w:ascii="Calibri" w:eastAsia="Times New Roman" w:hAnsi="Calibri" w:cs="Calibri"/>
          <w:color w:val="19191A"/>
          <w:spacing w:val="0"/>
          <w:sz w:val="20"/>
          <w:szCs w:val="20"/>
          <w:lang w:eastAsia="it-IT"/>
        </w:rPr>
      </w:pPr>
      <w:r w:rsidRPr="00D71DDC">
        <w:rPr>
          <w:rFonts w:ascii="Calibri" w:eastAsia="Times New Roman" w:hAnsi="Calibri" w:cs="Calibri"/>
          <w:bCs/>
          <w:iCs/>
          <w:color w:val="19191A"/>
          <w:spacing w:val="0"/>
          <w:sz w:val="20"/>
          <w:szCs w:val="20"/>
          <w:lang w:eastAsia="it-IT"/>
        </w:rPr>
        <w:t>3. Nell'ambito della verifica di cui ai commi 1 e 2, l'accertamento, da parte delle competenti sezioni regionali di controllo della Corte dei conti, di squilibri economico-finanziari, della mancata copertura di spese, della violazione di norme finalizzate a garantire la 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della gestione finanziaria, o del mancato rispetto degli obiettivi posti con il patto di stabilit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interno comporta per gli enti interessati l'obbligo di adottare, entro sessanta giorni dalla comunicazione del deposito della pronuncia di accertamento, i provvedimenti idonei a rimuovere le irregolarit</w:t>
      </w:r>
      <w:r w:rsidR="001A7E4E" w:rsidRPr="00D71DDC">
        <w:rPr>
          <w:rFonts w:ascii="Calibri" w:eastAsia="Times New Roman" w:hAnsi="Calibri" w:cs="Calibri"/>
          <w:bCs/>
          <w:iCs/>
          <w:color w:val="19191A"/>
          <w:spacing w:val="0"/>
          <w:sz w:val="20"/>
          <w:szCs w:val="20"/>
          <w:lang w:eastAsia="it-IT"/>
        </w:rPr>
        <w:t>à</w:t>
      </w:r>
      <w:r w:rsidRPr="00D71DDC">
        <w:rPr>
          <w:rFonts w:ascii="Calibri" w:eastAsia="Times New Roman" w:hAnsi="Calibri" w:cs="Calibri"/>
          <w:bCs/>
          <w:iCs/>
          <w:color w:val="19191A"/>
          <w:spacing w:val="0"/>
          <w:sz w:val="20"/>
          <w:szCs w:val="20"/>
          <w:lang w:eastAsia="it-IT"/>
        </w:rPr>
        <w:t xml:space="preserve"> e a ripristinare gli equilibri di bilancio. Tali provvedimenti sono trasmessi alle sezioni regionali di controllo della Corte dei conti che li verificano nel termine di trenta giorni dal ricevimento. Qualora l'ente non provveda alla trasmissione dei suddetti provvedimenti o la verifica delle sezioni regionali di controllo dia esito negativo,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preclusa l'attuazione dei programmi di spesa per i quali </w:t>
      </w:r>
      <w:r w:rsidR="001A7E4E" w:rsidRPr="00D71DDC">
        <w:rPr>
          <w:rFonts w:ascii="Calibri" w:eastAsia="Times New Roman" w:hAnsi="Calibri" w:cs="Calibri"/>
          <w:bCs/>
          <w:iCs/>
          <w:color w:val="19191A"/>
          <w:spacing w:val="0"/>
          <w:sz w:val="20"/>
          <w:szCs w:val="20"/>
          <w:lang w:eastAsia="it-IT"/>
        </w:rPr>
        <w:t>é</w:t>
      </w:r>
      <w:r w:rsidRPr="00D71DDC">
        <w:rPr>
          <w:rFonts w:ascii="Calibri" w:eastAsia="Times New Roman" w:hAnsi="Calibri" w:cs="Calibri"/>
          <w:bCs/>
          <w:iCs/>
          <w:color w:val="19191A"/>
          <w:spacing w:val="0"/>
          <w:sz w:val="20"/>
          <w:szCs w:val="20"/>
          <w:lang w:eastAsia="it-IT"/>
        </w:rPr>
        <w:t xml:space="preserve"> stata accertata la mancata copertura o l'insussistenza della relativa sostenibilit</w:t>
      </w:r>
      <w:r w:rsidR="001A7E4E" w:rsidRPr="00D71DDC">
        <w:rPr>
          <w:rFonts w:ascii="Calibri" w:eastAsia="Times New Roman" w:hAnsi="Calibri" w:cs="Calibri"/>
          <w:bCs/>
          <w:iCs/>
          <w:color w:val="19191A"/>
          <w:spacing w:val="0"/>
          <w:sz w:val="20"/>
          <w:szCs w:val="20"/>
          <w:lang w:eastAsia="it-IT"/>
        </w:rPr>
        <w:t>à</w:t>
      </w:r>
      <w:r w:rsidR="00D71DDC">
        <w:rPr>
          <w:rFonts w:ascii="Calibri" w:eastAsia="Times New Roman" w:hAnsi="Calibri" w:cs="Calibri"/>
          <w:bCs/>
          <w:iCs/>
          <w:color w:val="19191A"/>
          <w:spacing w:val="0"/>
          <w:sz w:val="20"/>
          <w:szCs w:val="20"/>
          <w:lang w:eastAsia="it-IT"/>
        </w:rPr>
        <w:t xml:space="preserve"> finanziaria</w:t>
      </w:r>
      <w:r w:rsidRPr="00D71DDC">
        <w:rPr>
          <w:rFonts w:ascii="Calibri" w:eastAsia="Times New Roman" w:hAnsi="Calibri" w:cs="Calibri"/>
          <w:color w:val="19191A"/>
          <w:spacing w:val="0"/>
          <w:sz w:val="20"/>
          <w:szCs w:val="20"/>
          <w:lang w:eastAsia="it-IT"/>
        </w:rPr>
        <w:t>.</w:t>
      </w:r>
    </w:p>
    <w:p w:rsidR="00D71DDC" w:rsidRDefault="00D71DDC" w:rsidP="00DC6618">
      <w:pPr>
        <w:jc w:val="both"/>
        <w:rPr>
          <w:rFonts w:ascii="Calibri" w:eastAsia="Times New Roman" w:hAnsi="Calibri" w:cs="Calibri"/>
          <w:color w:val="19191A"/>
          <w:spacing w:val="0"/>
          <w:sz w:val="20"/>
          <w:szCs w:val="20"/>
          <w:lang w:eastAsia="it-IT"/>
        </w:rPr>
      </w:pPr>
    </w:p>
    <w:p w:rsidR="00D71DDC" w:rsidRDefault="00D71DD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D71DDC" w:rsidRDefault="00DC6618" w:rsidP="00D71DDC">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lastRenderedPageBreak/>
        <w:t>PARTE</w:t>
      </w:r>
      <w:r w:rsidR="00D71DDC">
        <w:rPr>
          <w:rFonts w:ascii="Calibri" w:eastAsia="Times New Roman" w:hAnsi="Calibri" w:cs="Calibri"/>
          <w:b/>
          <w:color w:val="19191A"/>
          <w:spacing w:val="0"/>
          <w:sz w:val="20"/>
          <w:szCs w:val="20"/>
          <w:lang w:eastAsia="it-IT"/>
        </w:rPr>
        <w:t xml:space="preserve">  </w:t>
      </w:r>
      <w:proofErr w:type="spellStart"/>
      <w:r w:rsidRPr="00D71DDC">
        <w:rPr>
          <w:rFonts w:ascii="Calibri" w:eastAsia="Times New Roman" w:hAnsi="Calibri" w:cs="Calibri"/>
          <w:b/>
          <w:color w:val="19191A"/>
          <w:spacing w:val="0"/>
          <w:sz w:val="20"/>
          <w:szCs w:val="20"/>
          <w:lang w:eastAsia="it-IT"/>
        </w:rPr>
        <w:t>II</w:t>
      </w:r>
      <w:proofErr w:type="spellEnd"/>
      <w:r w:rsidRPr="00D71DDC">
        <w:rPr>
          <w:rFonts w:ascii="Calibri" w:eastAsia="Times New Roman" w:hAnsi="Calibri" w:cs="Calibri"/>
          <w:b/>
          <w:color w:val="19191A"/>
          <w:spacing w:val="0"/>
          <w:sz w:val="20"/>
          <w:szCs w:val="20"/>
          <w:lang w:eastAsia="it-IT"/>
        </w:rPr>
        <w:br/>
        <w:t>ORDINAMENTO</w:t>
      </w:r>
      <w:r w:rsidR="00D71DDC">
        <w:rPr>
          <w:rFonts w:ascii="Calibri" w:eastAsia="Times New Roman" w:hAnsi="Calibri" w:cs="Calibri"/>
          <w:b/>
          <w:color w:val="19191A"/>
          <w:spacing w:val="0"/>
          <w:sz w:val="20"/>
          <w:szCs w:val="20"/>
          <w:lang w:eastAsia="it-IT"/>
        </w:rPr>
        <w:t xml:space="preserve"> </w:t>
      </w:r>
      <w:r w:rsidRPr="00D71DDC">
        <w:rPr>
          <w:rFonts w:ascii="Calibri" w:eastAsia="Times New Roman" w:hAnsi="Calibri" w:cs="Calibri"/>
          <w:b/>
          <w:color w:val="19191A"/>
          <w:spacing w:val="0"/>
          <w:sz w:val="20"/>
          <w:szCs w:val="20"/>
          <w:lang w:eastAsia="it-IT"/>
        </w:rPr>
        <w:t>FINANZIARIO</w:t>
      </w:r>
      <w:r w:rsidR="00D71DDC">
        <w:rPr>
          <w:rFonts w:ascii="Calibri" w:eastAsia="Times New Roman" w:hAnsi="Calibri" w:cs="Calibri"/>
          <w:b/>
          <w:color w:val="19191A"/>
          <w:spacing w:val="0"/>
          <w:sz w:val="20"/>
          <w:szCs w:val="20"/>
          <w:lang w:eastAsia="it-IT"/>
        </w:rPr>
        <w:t xml:space="preserve"> </w:t>
      </w:r>
      <w:r w:rsidRPr="00D71DDC">
        <w:rPr>
          <w:rFonts w:ascii="Calibri" w:eastAsia="Times New Roman" w:hAnsi="Calibri" w:cs="Calibri"/>
          <w:b/>
          <w:color w:val="19191A"/>
          <w:spacing w:val="0"/>
          <w:sz w:val="20"/>
          <w:szCs w:val="20"/>
          <w:lang w:eastAsia="it-IT"/>
        </w:rPr>
        <w:t>E</w:t>
      </w:r>
      <w:r w:rsidR="00D71DDC">
        <w:rPr>
          <w:rFonts w:ascii="Calibri" w:eastAsia="Times New Roman" w:hAnsi="Calibri" w:cs="Calibri"/>
          <w:b/>
          <w:color w:val="19191A"/>
          <w:spacing w:val="0"/>
          <w:sz w:val="20"/>
          <w:szCs w:val="20"/>
          <w:lang w:eastAsia="it-IT"/>
        </w:rPr>
        <w:t xml:space="preserve"> </w:t>
      </w:r>
      <w:r w:rsidRPr="00D71DDC">
        <w:rPr>
          <w:rFonts w:ascii="Calibri" w:eastAsia="Times New Roman" w:hAnsi="Calibri" w:cs="Calibri"/>
          <w:b/>
          <w:color w:val="19191A"/>
          <w:spacing w:val="0"/>
          <w:sz w:val="20"/>
          <w:szCs w:val="20"/>
          <w:lang w:eastAsia="it-IT"/>
        </w:rPr>
        <w:t>CONTABILE</w:t>
      </w:r>
      <w:r w:rsidRPr="00D71DDC">
        <w:rPr>
          <w:rFonts w:ascii="Calibri" w:eastAsia="Times New Roman" w:hAnsi="Calibri" w:cs="Calibri"/>
          <w:b/>
          <w:color w:val="19191A"/>
          <w:spacing w:val="0"/>
          <w:sz w:val="20"/>
          <w:szCs w:val="20"/>
          <w:lang w:eastAsia="it-IT"/>
        </w:rPr>
        <w:br/>
      </w:r>
      <w:r w:rsidRPr="00D71DDC">
        <w:rPr>
          <w:rFonts w:ascii="Calibri" w:eastAsia="Times New Roman" w:hAnsi="Calibri" w:cs="Calibri"/>
          <w:b/>
          <w:color w:val="19191A"/>
          <w:spacing w:val="0"/>
          <w:sz w:val="20"/>
          <w:szCs w:val="20"/>
          <w:lang w:eastAsia="it-IT"/>
        </w:rPr>
        <w:br/>
        <w:t>TITOLO</w:t>
      </w:r>
      <w:r w:rsidR="00D71DDC">
        <w:rPr>
          <w:rFonts w:ascii="Calibri" w:eastAsia="Times New Roman" w:hAnsi="Calibri" w:cs="Calibri"/>
          <w:b/>
          <w:color w:val="19191A"/>
          <w:spacing w:val="0"/>
          <w:sz w:val="20"/>
          <w:szCs w:val="20"/>
          <w:lang w:eastAsia="it-IT"/>
        </w:rPr>
        <w:t xml:space="preserve">  </w:t>
      </w:r>
      <w:r w:rsidRPr="00D71DDC">
        <w:rPr>
          <w:rFonts w:ascii="Calibri" w:eastAsia="Times New Roman" w:hAnsi="Calibri" w:cs="Calibri"/>
          <w:b/>
          <w:color w:val="19191A"/>
          <w:spacing w:val="0"/>
          <w:sz w:val="20"/>
          <w:szCs w:val="20"/>
          <w:lang w:eastAsia="it-IT"/>
        </w:rPr>
        <w:t>I</w:t>
      </w:r>
      <w:r w:rsidRPr="00D71DDC">
        <w:rPr>
          <w:rFonts w:ascii="Calibri" w:eastAsia="Times New Roman" w:hAnsi="Calibri" w:cs="Calibri"/>
          <w:b/>
          <w:color w:val="19191A"/>
          <w:spacing w:val="0"/>
          <w:sz w:val="20"/>
          <w:szCs w:val="20"/>
          <w:lang w:eastAsia="it-IT"/>
        </w:rPr>
        <w:br/>
        <w:t>DISPOSIZIONI</w:t>
      </w:r>
      <w:r w:rsidR="00D71DDC">
        <w:rPr>
          <w:rFonts w:ascii="Calibri" w:eastAsia="Times New Roman" w:hAnsi="Calibri" w:cs="Calibri"/>
          <w:b/>
          <w:color w:val="19191A"/>
          <w:spacing w:val="0"/>
          <w:sz w:val="20"/>
          <w:szCs w:val="20"/>
          <w:lang w:eastAsia="it-IT"/>
        </w:rPr>
        <w:t xml:space="preserve"> </w:t>
      </w:r>
      <w:r w:rsidRPr="00D71DDC">
        <w:rPr>
          <w:rFonts w:ascii="Calibri" w:eastAsia="Times New Roman" w:hAnsi="Calibri" w:cs="Calibri"/>
          <w:b/>
          <w:color w:val="19191A"/>
          <w:spacing w:val="0"/>
          <w:sz w:val="20"/>
          <w:szCs w:val="20"/>
          <w:lang w:eastAsia="it-IT"/>
        </w:rPr>
        <w:t>GENERALI</w:t>
      </w:r>
      <w:r w:rsidRPr="00D71DDC">
        <w:rPr>
          <w:rFonts w:ascii="Calibri" w:eastAsia="Times New Roman" w:hAnsi="Calibri" w:cs="Calibri"/>
          <w:b/>
          <w:color w:val="19191A"/>
          <w:spacing w:val="0"/>
          <w:sz w:val="20"/>
          <w:szCs w:val="20"/>
          <w:lang w:eastAsia="it-IT"/>
        </w:rPr>
        <w:br/>
      </w:r>
    </w:p>
    <w:p w:rsidR="00DC6618" w:rsidRPr="00D71DDC" w:rsidRDefault="00DC6618" w:rsidP="00D71DDC">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Articolo 149</w:t>
      </w:r>
    </w:p>
    <w:p w:rsidR="00DC6618" w:rsidRPr="00D71DDC" w:rsidRDefault="00DC6618" w:rsidP="00D71DDC">
      <w:pPr>
        <w:jc w:val="center"/>
        <w:rPr>
          <w:rFonts w:ascii="Calibri" w:eastAsia="Times New Roman" w:hAnsi="Calibri" w:cs="Calibri"/>
          <w:b/>
          <w:color w:val="19191A"/>
          <w:spacing w:val="0"/>
          <w:sz w:val="20"/>
          <w:szCs w:val="20"/>
          <w:lang w:eastAsia="it-IT"/>
        </w:rPr>
      </w:pPr>
      <w:r w:rsidRPr="00D71DDC">
        <w:rPr>
          <w:rFonts w:ascii="Calibri" w:eastAsia="Times New Roman" w:hAnsi="Calibri" w:cs="Calibri"/>
          <w:b/>
          <w:color w:val="19191A"/>
          <w:spacing w:val="0"/>
          <w:sz w:val="20"/>
          <w:szCs w:val="20"/>
          <w:lang w:eastAsia="it-IT"/>
        </w:rPr>
        <w:t>Principi generali in materia di finanza propria e derivata</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L'ordinamento della finanza locale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riservato alla legge, che la coordina con la finanza statale e con quella regionale.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Ai comuni e alle province la legge riconosce, nell'ambito della finanza pubblica, autonomia finanziaria fondata su certezza di risorse proprie e trasferite.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legge assicura,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agli enti locali potest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impositiva autonoma nel campo delle imposte, delle tasse e delle tariffe, con conseguente adeguamento della legislazione tributaria vigente. A tal fine i comuni e le province in forza dell'articolo 52 del decreto legislativo 15 dicembre 1997, n. 446, e successive modificazioni possono disciplinare con regolamento le proprie entrate, anche tributarie, salvo per quanto attiene alla individuazione e definizione delle fattispecie imponibili, dei soggetti passivi e dell'aliquota massima dei singoli tributi, nel rispetto delle esigenze di semplificazione degli adempimenti dei contribuenti. Per quanto non regolamentato si applicano le disposizioni di legge vigenti.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finanza dei comuni e delle province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costituita da: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imposte proprie;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addizionali e compartecipazioni ad imposte erariali o</w:t>
      </w:r>
      <w:r w:rsidR="00441A1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tasse e diritti per servizi pubblici;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trasferimenti erariali;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trasferimenti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altre entrate proprie, anche di natura patrimoniale;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risorse per investimenti;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altre entrate.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trasferimenti erariali sono ripartiti in base a criteri obiettivi che tengano conto della popolazione, del territorio e delle condizioni socio- economiche,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 base ad una perequata distribuzione delle risorse che tenga conto degli squilibri di fiscalit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locale.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Lo Stato assegna specifici contributi per fronteggiare situazioni eccezionali.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Le entrate fiscali finanziano i servizi pubblici ritenuti necessari per lo sviluppo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integrano la contribuzione erariale per l'erogazione dei servizi pubblici indispensabili.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A ciascun ente locale spettano le tasse, i diritti, le tariffe e i corrispettivi sui servizi di propria competenza. Gli enti locali determinano per i servizi pubblici tariffe o corrispettivi a carico degli utenti, anche in modo non generalizzato. Lo Stato e le regioni, qualora prevedano per legge casi di gratuit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nei servizi di competenza dei comuni e delle province ovvero fissino prezzi e tariffe inferiori al costo effettivo della prestazione, debbono garantire agli enti locali risorse finanziarie compensative.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La legge determina un fondo nazionale ordinario per contribuire ad investimenti degli enti locali destinati alla realizzazione di opere pubbliche di preminente interesse sociale ed economico.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La legge determina un fondo nazionale speciale per finanziare con criteri perequativi gli investimenti destinati alla realizzazione di opere pubbliche unicamente in aree o per situazioni definite dalla legge statale.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11. L'ammontare complessivo dei trasferimenti e dei fondi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determinato in base a parametri fissati dalla legge per ciascuno degli anni previsti dal bilancio pluriennale dello Stato e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riducibile nel triennio.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12. Le regioni concorrono al finanziamento degli enti locali per la realizzazione del piano regionale di sviluppo e dei programmi di investimento, assicurando la copertura finanziaria degli oneri necessari all'esercizio di funzioni trasferite o delegate.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13. Le risorse spettanti a comuni e province per spese di investimento previste da leggi settoriali dello Stato sono distribuite sulla base di programmi regionali. Le regioni, inoltre, determinano con legge i finanziamenti per, le funzioni da esse attribuite agli enti locali in relazione al costo di gestione dei servizi sulla base della programmazione regionale.</w:t>
      </w:r>
    </w:p>
    <w:p w:rsidR="00441A11" w:rsidRDefault="00441A11" w:rsidP="00DC6618">
      <w:pPr>
        <w:jc w:val="center"/>
        <w:rPr>
          <w:rFonts w:ascii="Calibri" w:eastAsia="Times New Roman" w:hAnsi="Calibri" w:cs="Calibri"/>
          <w:color w:val="19191A"/>
          <w:spacing w:val="0"/>
          <w:sz w:val="20"/>
          <w:szCs w:val="20"/>
          <w:lang w:eastAsia="it-IT"/>
        </w:rPr>
      </w:pPr>
    </w:p>
    <w:p w:rsidR="00DC6618" w:rsidRPr="00441A11" w:rsidRDefault="00DC6618" w:rsidP="00DC6618">
      <w:pPr>
        <w:jc w:val="center"/>
        <w:rPr>
          <w:rFonts w:ascii="Calibri" w:eastAsia="Times New Roman" w:hAnsi="Calibri" w:cs="Calibri"/>
          <w:b/>
          <w:color w:val="19191A"/>
          <w:spacing w:val="0"/>
          <w:sz w:val="20"/>
          <w:szCs w:val="20"/>
          <w:lang w:eastAsia="it-IT"/>
        </w:rPr>
      </w:pPr>
      <w:r w:rsidRPr="00441A11">
        <w:rPr>
          <w:rFonts w:ascii="Calibri" w:eastAsia="Times New Roman" w:hAnsi="Calibri" w:cs="Calibri"/>
          <w:b/>
          <w:color w:val="19191A"/>
          <w:spacing w:val="0"/>
          <w:sz w:val="20"/>
          <w:szCs w:val="20"/>
          <w:lang w:eastAsia="it-IT"/>
        </w:rPr>
        <w:t>Articolo 150</w:t>
      </w:r>
    </w:p>
    <w:p w:rsidR="00DC6618" w:rsidRPr="00441A11" w:rsidRDefault="00DC6618" w:rsidP="00DC6618">
      <w:pPr>
        <w:jc w:val="center"/>
        <w:rPr>
          <w:rFonts w:ascii="Calibri" w:eastAsia="Times New Roman" w:hAnsi="Calibri" w:cs="Calibri"/>
          <w:b/>
          <w:color w:val="19191A"/>
          <w:spacing w:val="0"/>
          <w:sz w:val="20"/>
          <w:szCs w:val="20"/>
          <w:lang w:eastAsia="it-IT"/>
        </w:rPr>
      </w:pPr>
      <w:r w:rsidRPr="00441A11">
        <w:rPr>
          <w:rFonts w:ascii="Calibri" w:eastAsia="Times New Roman" w:hAnsi="Calibri" w:cs="Calibri"/>
          <w:b/>
          <w:color w:val="19191A"/>
          <w:spacing w:val="0"/>
          <w:sz w:val="20"/>
          <w:szCs w:val="20"/>
          <w:lang w:eastAsia="it-IT"/>
        </w:rPr>
        <w:t>Principi in materia di ordinamento finanziario e contabile</w:t>
      </w:r>
      <w:r w:rsidR="009A0F1F">
        <w:rPr>
          <w:rFonts w:ascii="Calibri" w:eastAsia="Times New Roman" w:hAnsi="Calibri" w:cs="Calibri"/>
          <w:b/>
          <w:color w:val="19191A"/>
          <w:spacing w:val="0"/>
          <w:sz w:val="20"/>
          <w:szCs w:val="20"/>
          <w:lang w:eastAsia="it-IT"/>
        </w:rPr>
        <w:t>.</w:t>
      </w:r>
    </w:p>
    <w:p w:rsidR="00DC6618" w:rsidRPr="00DC6618" w:rsidRDefault="00DC6618" w:rsidP="00441A11">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L'ordinamento finanziario e contabile degli enti locali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riservato alla legge dello Stato e stabilito dalle disposizioni di principio del presente testo unico e del decreto legislativo 23 giugno 2011, n. 118.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L'ordinamento stabilisce per gli enti locali i principi in materia di programmazione, gestione e rendicontazione,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principi relativi alle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investimento, al servizio di tesoreria, ai compiti ed alle attribuzioni dell'organo di revisione economico-finanziaria e, per gli enti cui sia applicabile, alla disciplina del risanamento finanziario.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w:t>
      </w:r>
      <w:r w:rsidRPr="001A7E4E">
        <w:rPr>
          <w:rFonts w:ascii="Calibri" w:eastAsia="Times New Roman" w:hAnsi="Calibri" w:cs="Calibri"/>
          <w:b/>
          <w:bCs/>
          <w:i/>
          <w:iCs/>
          <w:color w:val="19191A"/>
          <w:spacing w:val="0"/>
          <w:sz w:val="20"/>
          <w:szCs w:val="20"/>
          <w:lang w:eastAsia="it-IT"/>
        </w:rPr>
        <w:t>(COMMA ABROGATO DAL D.LGS. 23 GIUGNO 2011, N. 118, COME MODIFICATO DA</w:t>
      </w:r>
      <w:r w:rsidR="00441A11">
        <w:rPr>
          <w:rFonts w:ascii="Calibri" w:eastAsia="Times New Roman" w:hAnsi="Calibri" w:cs="Calibri"/>
          <w:b/>
          <w:bCs/>
          <w:i/>
          <w:iCs/>
          <w:color w:val="19191A"/>
          <w:spacing w:val="0"/>
          <w:sz w:val="20"/>
          <w:szCs w:val="20"/>
          <w:lang w:eastAsia="it-IT"/>
        </w:rPr>
        <w:t>L D.LGS. 10 AGOSTO 2014, N. 126</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lastRenderedPageBreak/>
        <w:t>AGGIORNAMENTO (83)</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441A11" w:rsidRDefault="00441A11" w:rsidP="00DC6618">
      <w:pPr>
        <w:jc w:val="center"/>
        <w:rPr>
          <w:rFonts w:ascii="Calibri" w:eastAsia="Times New Roman" w:hAnsi="Calibri" w:cs="Calibri"/>
          <w:color w:val="19191A"/>
          <w:spacing w:val="0"/>
          <w:sz w:val="20"/>
          <w:szCs w:val="20"/>
          <w:lang w:eastAsia="it-IT"/>
        </w:rPr>
      </w:pPr>
    </w:p>
    <w:p w:rsidR="00DC6618" w:rsidRPr="00441A11" w:rsidRDefault="00DC6618" w:rsidP="00DC6618">
      <w:pPr>
        <w:jc w:val="center"/>
        <w:rPr>
          <w:rFonts w:ascii="Calibri" w:eastAsia="Times New Roman" w:hAnsi="Calibri" w:cs="Calibri"/>
          <w:b/>
          <w:color w:val="19191A"/>
          <w:spacing w:val="0"/>
          <w:sz w:val="20"/>
          <w:szCs w:val="20"/>
          <w:lang w:eastAsia="it-IT"/>
        </w:rPr>
      </w:pPr>
      <w:r w:rsidRPr="00441A11">
        <w:rPr>
          <w:rFonts w:ascii="Calibri" w:eastAsia="Times New Roman" w:hAnsi="Calibri" w:cs="Calibri"/>
          <w:b/>
          <w:color w:val="19191A"/>
          <w:spacing w:val="0"/>
          <w:sz w:val="20"/>
          <w:szCs w:val="20"/>
          <w:lang w:eastAsia="it-IT"/>
        </w:rPr>
        <w:t>Art. 151</w:t>
      </w:r>
    </w:p>
    <w:p w:rsidR="00DC6618" w:rsidRPr="00441A11" w:rsidRDefault="00441A11" w:rsidP="00DC6618">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Principi generali</w:t>
      </w:r>
      <w:r w:rsidR="00DC6618" w:rsidRPr="00441A1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Gli enti locali ispirano la propria gestione al principio della programmazione. A tal fine presentano il Documento unico di programmazione entro il 31 luglio di ogni anno e deliberano il bilancio di previsione finanziario entro il 31 dicembre, riferiti ad un orizzonte temporale almeno triennale. Le previsioni del bilancio sono elaborate sulla base delle linee strategiche contenute nel documento unico di programmazione, osservando i principi contabili generali ed applicati allegati al decreto legislativo 23 giugno 2011, n. 118, e successive modificazioni. I termini possono essere differiti con decreto del Ministro dell'interno, d'intesa con il Ministro dell'economia e delle finanze, sentita la Conferenza </w:t>
      </w:r>
      <w:proofErr w:type="spellStart"/>
      <w:r w:rsidRPr="00DC6618">
        <w:rPr>
          <w:rFonts w:ascii="Calibri" w:eastAsia="Times New Roman" w:hAnsi="Calibri" w:cs="Calibri"/>
          <w:color w:val="19191A"/>
          <w:spacing w:val="0"/>
          <w:sz w:val="20"/>
          <w:szCs w:val="20"/>
          <w:lang w:eastAsia="it-IT"/>
        </w:rPr>
        <w:t>Stato-citt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xml:space="preserve"> ed autonomie locali, in presenza di motivate esigenze. (91) (92) </w:t>
      </w:r>
      <w:r w:rsidR="00441A11">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Documento unico di programmazione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composto dalla Sezione strategica, della durata pari a quelle del mandato amministrativo, e dalla Sezione operativa di durata pari a quello del bilancio di previsione finanziario.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bilancio di previsione finanziario comprende le previsioni di competenza e di cassa del primo esercizio del periodo considerato e le previsioni di competenza degli esercizi successivi. Le previsioni riguardanti il primo esercizio costituiscono il bilancio di previsione finanziario annuale.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sistema contabile degli enti locali garantisce la rilevazione unitaria dei fatti gestionali sotto il profilo finanziario, economico e patrimoniale, attraverso l'adozione: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che ha natura </w:t>
      </w:r>
      <w:proofErr w:type="spellStart"/>
      <w:r w:rsidRPr="00DC6618">
        <w:rPr>
          <w:rFonts w:ascii="Calibri" w:eastAsia="Times New Roman" w:hAnsi="Calibri" w:cs="Calibri"/>
          <w:color w:val="19191A"/>
          <w:spacing w:val="0"/>
          <w:sz w:val="20"/>
          <w:szCs w:val="20"/>
          <w:lang w:eastAsia="it-IT"/>
        </w:rPr>
        <w:t>autorizzatoria</w:t>
      </w:r>
      <w:proofErr w:type="spellEnd"/>
      <w:r w:rsidRPr="00DC6618">
        <w:rPr>
          <w:rFonts w:ascii="Calibri" w:eastAsia="Times New Roman" w:hAnsi="Calibri" w:cs="Calibri"/>
          <w:color w:val="19191A"/>
          <w:spacing w:val="0"/>
          <w:sz w:val="20"/>
          <w:szCs w:val="20"/>
          <w:lang w:eastAsia="it-IT"/>
        </w:rPr>
        <w:t xml:space="preserve"> e consente la rendicontazione della gestione finanziaria;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ai fini conoscitivi, per la rilevazione degli effetti economici e patrimoniali dei fatti gestionali e per consentire la rendicontazione economico e patrimoniale.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risultati della gestione finanziaria, economico e patrimoniale sono dimostrati nel rendiconto comprendente il conto del bilancio, il conto economico e lo stato patrimoniale.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Al rendiconto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allegata una relazione della Giunta sulla gestione che esprime le valutazioni di efficacia dell'azione condotta sulla base dei risultati conseguiti, e gli altri documenti previsti dall'art. 11, comma 4, del decreto legislativo 23 giugno 2011, n. 118.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 Il rendiconto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deliberato dall'organo consiliare entro il 30 aprile dell'anno successivo.</w:t>
      </w:r>
    </w:p>
    <w:p w:rsidR="00441A11" w:rsidRDefault="00DC6618" w:rsidP="00441A11">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Entro il 30 settembre l'ente approva il bilancio consolidato con i bilanci dei propri organismi e enti strumentali e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controllate e partecipate, secondo il principio applicato n. 4/</w:t>
      </w:r>
      <w:proofErr w:type="spellStart"/>
      <w:r w:rsidRPr="00DC6618">
        <w:rPr>
          <w:rFonts w:ascii="Calibri" w:eastAsia="Times New Roman" w:hAnsi="Calibri" w:cs="Calibri"/>
          <w:color w:val="19191A"/>
          <w:spacing w:val="0"/>
          <w:sz w:val="20"/>
          <w:szCs w:val="20"/>
          <w:lang w:eastAsia="it-IT"/>
        </w:rPr>
        <w:t>4</w:t>
      </w:r>
      <w:proofErr w:type="spellEnd"/>
      <w:r w:rsidRPr="00DC6618">
        <w:rPr>
          <w:rFonts w:ascii="Calibri" w:eastAsia="Times New Roman" w:hAnsi="Calibri" w:cs="Calibri"/>
          <w:color w:val="19191A"/>
          <w:spacing w:val="0"/>
          <w:sz w:val="20"/>
          <w:szCs w:val="20"/>
          <w:lang w:eastAsia="it-IT"/>
        </w:rPr>
        <w:t xml:space="preserve"> di cui al decreto legislativo 23 giugno 2011, n. 118.</w:t>
      </w:r>
      <w:r w:rsidR="00441A1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(84)</w:t>
      </w:r>
    </w:p>
    <w:p w:rsidR="00DC6618" w:rsidRPr="00441A11" w:rsidRDefault="00DC6618" w:rsidP="00441A11">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(38)</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 xml:space="preserve">Il Decreto 13 dicembre 2008 (in G.U. 05/01/2009, n. 3) ha disposto (con l'art. 1, comma 1) che "Il termine per la deliberazione del bilancio di previsione per l'anno 2009 da parte degli enti locali </w:t>
      </w:r>
      <w:r w:rsidR="001A7E4E" w:rsidRPr="00441A11">
        <w:rPr>
          <w:rFonts w:ascii="Calibri" w:eastAsia="Times New Roman" w:hAnsi="Calibri" w:cs="Calibri"/>
          <w:color w:val="19191A"/>
          <w:spacing w:val="0"/>
          <w:sz w:val="18"/>
          <w:szCs w:val="18"/>
          <w:lang w:eastAsia="it-IT"/>
        </w:rPr>
        <w:t>é</w:t>
      </w:r>
      <w:r w:rsidRPr="00441A11">
        <w:rPr>
          <w:rFonts w:ascii="Calibri" w:eastAsia="Times New Roman" w:hAnsi="Calibri" w:cs="Calibri"/>
          <w:color w:val="19191A"/>
          <w:spacing w:val="0"/>
          <w:sz w:val="18"/>
          <w:szCs w:val="18"/>
          <w:lang w:eastAsia="it-IT"/>
        </w:rPr>
        <w:t xml:space="preserve"> differito al 31 marzo 2009".</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(63)</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 xml:space="preserve">La L. 24 dicembre 2012, n. 228 ha disposto (con l'art. 1, comma 381) che "Per l'anno 2013 </w:t>
      </w:r>
      <w:r w:rsidR="001A7E4E" w:rsidRPr="00441A11">
        <w:rPr>
          <w:rFonts w:ascii="Calibri" w:eastAsia="Times New Roman" w:hAnsi="Calibri" w:cs="Calibri"/>
          <w:color w:val="19191A"/>
          <w:spacing w:val="0"/>
          <w:sz w:val="18"/>
          <w:szCs w:val="18"/>
          <w:lang w:eastAsia="it-IT"/>
        </w:rPr>
        <w:t>é</w:t>
      </w:r>
      <w:r w:rsidRPr="00441A11">
        <w:rPr>
          <w:rFonts w:ascii="Calibri" w:eastAsia="Times New Roman" w:hAnsi="Calibri" w:cs="Calibri"/>
          <w:color w:val="19191A"/>
          <w:spacing w:val="0"/>
          <w:sz w:val="18"/>
          <w:szCs w:val="18"/>
          <w:lang w:eastAsia="it-IT"/>
        </w:rPr>
        <w:t xml:space="preserve"> differito al 30 giugno 2013 il termine per la deliberazione del bilancio di previsione degli enti locali di cui all'articolo 151 del Testo unico delle leggi sull'ordinamento degli enti locali approvato con decreto legislativo 18 agosto 2000, n. 267".</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(66)</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 xml:space="preserve">La L. 24 dicembre 2012, n. 228, come modificata dal D.L. 8 aprile 2013, n. 35, convertito con modificazioni dalla L. 6 giugno 2013, n. 64, ha disposto (con l'art. 1, comma 381) che "Per l'anno 2013 </w:t>
      </w:r>
      <w:r w:rsidR="001A7E4E" w:rsidRPr="00441A11">
        <w:rPr>
          <w:rFonts w:ascii="Calibri" w:eastAsia="Times New Roman" w:hAnsi="Calibri" w:cs="Calibri"/>
          <w:color w:val="19191A"/>
          <w:spacing w:val="0"/>
          <w:sz w:val="18"/>
          <w:szCs w:val="18"/>
          <w:lang w:eastAsia="it-IT"/>
        </w:rPr>
        <w:t>é</w:t>
      </w:r>
      <w:r w:rsidRPr="00441A11">
        <w:rPr>
          <w:rFonts w:ascii="Calibri" w:eastAsia="Times New Roman" w:hAnsi="Calibri" w:cs="Calibri"/>
          <w:color w:val="19191A"/>
          <w:spacing w:val="0"/>
          <w:sz w:val="18"/>
          <w:szCs w:val="18"/>
          <w:lang w:eastAsia="it-IT"/>
        </w:rPr>
        <w:t xml:space="preserve"> differito al 30 settembre 2013 il termine per la deliberazione del bilancio di previsione degli enti locali di cui all'articolo 151 del Testo unico delle leggi sull'ordinamento degli enti locali approvato con decreto legislativo 18 agosto 2000, n. 267".</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(74)</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Il D.L. 31 agosto 2013, n. 102, convertito con modificazioni dalla L. 28 ottobre 2013, n. 124, ha disposto (con l'art. 8, comma 1) che "Il termine per la deliberazione del bilancio annuale di previsione 2013 degli enti locali, di cui all'articolo 151 del Testo unico delle leggi sull'ordinamento degli enti locali, di cui al decreto legislativo 18 agosto 2000, n. 267, gi</w:t>
      </w:r>
      <w:r w:rsidR="001A7E4E" w:rsidRPr="00441A11">
        <w:rPr>
          <w:rFonts w:ascii="Calibri" w:eastAsia="Times New Roman" w:hAnsi="Calibri" w:cs="Calibri"/>
          <w:color w:val="19191A"/>
          <w:spacing w:val="0"/>
          <w:sz w:val="18"/>
          <w:szCs w:val="18"/>
          <w:lang w:eastAsia="it-IT"/>
        </w:rPr>
        <w:t>à</w:t>
      </w:r>
      <w:r w:rsidRPr="00441A11">
        <w:rPr>
          <w:rFonts w:ascii="Calibri" w:eastAsia="Times New Roman" w:hAnsi="Calibri" w:cs="Calibri"/>
          <w:color w:val="19191A"/>
          <w:spacing w:val="0"/>
          <w:sz w:val="18"/>
          <w:szCs w:val="18"/>
          <w:lang w:eastAsia="it-IT"/>
        </w:rPr>
        <w:t xml:space="preserve"> differito al 30 settembre 2013, dall'articolo 10, comma 4- </w:t>
      </w:r>
      <w:proofErr w:type="spellStart"/>
      <w:r w:rsidRPr="00441A11">
        <w:rPr>
          <w:rFonts w:ascii="Calibri" w:eastAsia="Times New Roman" w:hAnsi="Calibri" w:cs="Calibri"/>
          <w:color w:val="19191A"/>
          <w:spacing w:val="0"/>
          <w:sz w:val="18"/>
          <w:szCs w:val="18"/>
          <w:lang w:eastAsia="it-IT"/>
        </w:rPr>
        <w:t>quater</w:t>
      </w:r>
      <w:proofErr w:type="spellEnd"/>
      <w:r w:rsidRPr="00441A11">
        <w:rPr>
          <w:rFonts w:ascii="Calibri" w:eastAsia="Times New Roman" w:hAnsi="Calibri" w:cs="Calibri"/>
          <w:color w:val="19191A"/>
          <w:spacing w:val="0"/>
          <w:sz w:val="18"/>
          <w:szCs w:val="18"/>
          <w:lang w:eastAsia="it-IT"/>
        </w:rPr>
        <w:t xml:space="preserve">, lettera b), numero 1), del decreto-legge 8 aprile 2013, n. 35, convertito, con modificazioni, dalla legge 6 giugno 2013, n. 64, </w:t>
      </w:r>
      <w:r w:rsidR="001A7E4E" w:rsidRPr="00441A11">
        <w:rPr>
          <w:rFonts w:ascii="Calibri" w:eastAsia="Times New Roman" w:hAnsi="Calibri" w:cs="Calibri"/>
          <w:color w:val="19191A"/>
          <w:spacing w:val="0"/>
          <w:sz w:val="18"/>
          <w:szCs w:val="18"/>
          <w:lang w:eastAsia="it-IT"/>
        </w:rPr>
        <w:t>é</w:t>
      </w:r>
      <w:r w:rsidRPr="00441A11">
        <w:rPr>
          <w:rFonts w:ascii="Calibri" w:eastAsia="Times New Roman" w:hAnsi="Calibri" w:cs="Calibri"/>
          <w:color w:val="19191A"/>
          <w:spacing w:val="0"/>
          <w:sz w:val="18"/>
          <w:szCs w:val="18"/>
          <w:lang w:eastAsia="it-IT"/>
        </w:rPr>
        <w:t xml:space="preserve"> ulteriormente differito al 30 novembre 2013. Le disposizioni di cui al presente comma si applicano anche agli enti in dissesto".</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(78)</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 xml:space="preserve">Il D.L. 6 marzo 2014, n. 16, convertito con modificazioni dalla L. 2 maggio 2014, n. 68, ha disposto (con l'art. 2-bis, comma 1) che "Il termine per la deliberazione del bilancio annuale di previsione degli enti locali per l'esercizio 2014, di cui all'articolo 151 del testo unico delle leggi sull'ordinamento degli enti locali, di cui al decreto legislativo 18 agosto 2000, n. 267, e successive modificazioni, </w:t>
      </w:r>
      <w:r w:rsidR="001A7E4E" w:rsidRPr="00441A11">
        <w:rPr>
          <w:rFonts w:ascii="Calibri" w:eastAsia="Times New Roman" w:hAnsi="Calibri" w:cs="Calibri"/>
          <w:color w:val="19191A"/>
          <w:spacing w:val="0"/>
          <w:sz w:val="18"/>
          <w:szCs w:val="18"/>
          <w:lang w:eastAsia="it-IT"/>
        </w:rPr>
        <w:t>é</w:t>
      </w:r>
      <w:r w:rsidRPr="00441A11">
        <w:rPr>
          <w:rFonts w:ascii="Calibri" w:eastAsia="Times New Roman" w:hAnsi="Calibri" w:cs="Calibri"/>
          <w:color w:val="19191A"/>
          <w:spacing w:val="0"/>
          <w:sz w:val="18"/>
          <w:szCs w:val="18"/>
          <w:lang w:eastAsia="it-IT"/>
        </w:rPr>
        <w:t xml:space="preserve"> ulteriormente differito al 31 luglio 2014".</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(84)</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lastRenderedPageBreak/>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(91)</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 xml:space="preserve">La L. 11 dicembre 2016, n. 232 ha disposto (con l'art. 1, comma 454) che "Il termine per la deliberazione del bilancio annuale di previsione degli enti locali per l'esercizio 2017, di cui all'articolo 151 del testo unico di cui al decreto legislativo 18 agosto 2000, n. 267, </w:t>
      </w:r>
      <w:r w:rsidR="001A7E4E" w:rsidRPr="00441A11">
        <w:rPr>
          <w:rFonts w:ascii="Calibri" w:eastAsia="Times New Roman" w:hAnsi="Calibri" w:cs="Calibri"/>
          <w:color w:val="19191A"/>
          <w:spacing w:val="0"/>
          <w:sz w:val="18"/>
          <w:szCs w:val="18"/>
          <w:lang w:eastAsia="it-IT"/>
        </w:rPr>
        <w:t>é</w:t>
      </w:r>
      <w:r w:rsidRPr="00441A11">
        <w:rPr>
          <w:rFonts w:ascii="Calibri" w:eastAsia="Times New Roman" w:hAnsi="Calibri" w:cs="Calibri"/>
          <w:color w:val="19191A"/>
          <w:spacing w:val="0"/>
          <w:sz w:val="18"/>
          <w:szCs w:val="18"/>
          <w:lang w:eastAsia="it-IT"/>
        </w:rPr>
        <w:t xml:space="preserve"> differito al 28 febbraio 2017".</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(92)</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 xml:space="preserve">Il D.L. 30 dicembre 2016, n. 244, convertito con modificazioni dalla L. 27 febbraio 2017, n. 19, ha disposto (con l'art. 5, comma 11) che "Il termine per la deliberazione del bilancio annuale di previsione degli enti locali, di cui all'articolo 151 del decreto legislativo 18 agosto 2000, n. 267, per l'esercizio 2017 </w:t>
      </w:r>
      <w:r w:rsidR="001A7E4E" w:rsidRPr="00441A11">
        <w:rPr>
          <w:rFonts w:ascii="Calibri" w:eastAsia="Times New Roman" w:hAnsi="Calibri" w:cs="Calibri"/>
          <w:color w:val="19191A"/>
          <w:spacing w:val="0"/>
          <w:sz w:val="18"/>
          <w:szCs w:val="18"/>
          <w:lang w:eastAsia="it-IT"/>
        </w:rPr>
        <w:t>é</w:t>
      </w:r>
      <w:r w:rsidRPr="00441A11">
        <w:rPr>
          <w:rFonts w:ascii="Calibri" w:eastAsia="Times New Roman" w:hAnsi="Calibri" w:cs="Calibri"/>
          <w:color w:val="19191A"/>
          <w:spacing w:val="0"/>
          <w:sz w:val="18"/>
          <w:szCs w:val="18"/>
          <w:lang w:eastAsia="it-IT"/>
        </w:rPr>
        <w:t xml:space="preserve"> differito al 31 marzo 2017".</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AGGIORNAMENTO (112)</w:t>
      </w:r>
    </w:p>
    <w:p w:rsidR="00DC6618" w:rsidRPr="00441A11" w:rsidRDefault="00DC6618" w:rsidP="00DC6618">
      <w:pPr>
        <w:jc w:val="both"/>
        <w:rPr>
          <w:rFonts w:ascii="Calibri" w:eastAsia="Times New Roman" w:hAnsi="Calibri" w:cs="Calibri"/>
          <w:color w:val="19191A"/>
          <w:spacing w:val="0"/>
          <w:sz w:val="18"/>
          <w:szCs w:val="18"/>
          <w:lang w:eastAsia="it-IT"/>
        </w:rPr>
      </w:pPr>
      <w:r w:rsidRPr="00441A11">
        <w:rPr>
          <w:rFonts w:ascii="Calibri" w:eastAsia="Times New Roman" w:hAnsi="Calibri" w:cs="Calibri"/>
          <w:color w:val="19191A"/>
          <w:spacing w:val="0"/>
          <w:sz w:val="18"/>
          <w:szCs w:val="18"/>
          <w:lang w:eastAsia="it-IT"/>
        </w:rPr>
        <w:t>Il D.L. 17 marzo 2020, n. 18, convertito con modificazioni dalla L. 24 aprile 2020, n. 27, ha disposto (con l'art. 107, comma 2) che "Per le finalit</w:t>
      </w:r>
      <w:r w:rsidR="001A7E4E" w:rsidRPr="00441A11">
        <w:rPr>
          <w:rFonts w:ascii="Calibri" w:eastAsia="Times New Roman" w:hAnsi="Calibri" w:cs="Calibri"/>
          <w:color w:val="19191A"/>
          <w:spacing w:val="0"/>
          <w:sz w:val="18"/>
          <w:szCs w:val="18"/>
          <w:lang w:eastAsia="it-IT"/>
        </w:rPr>
        <w:t>à</w:t>
      </w:r>
      <w:r w:rsidRPr="00441A11">
        <w:rPr>
          <w:rFonts w:ascii="Calibri" w:eastAsia="Times New Roman" w:hAnsi="Calibri" w:cs="Calibri"/>
          <w:color w:val="19191A"/>
          <w:spacing w:val="0"/>
          <w:sz w:val="18"/>
          <w:szCs w:val="18"/>
          <w:lang w:eastAsia="it-IT"/>
        </w:rPr>
        <w:t xml:space="preserve"> di cui al comma 1, per l'esercizio 2020 il termine per la deliberazione del bilancio di previsione di cui all'articolo 151, comma 1, del decreto legislativo 18 agosto 2000, n. 267 </w:t>
      </w:r>
      <w:r w:rsidR="001A7E4E" w:rsidRPr="00441A11">
        <w:rPr>
          <w:rFonts w:ascii="Calibri" w:eastAsia="Times New Roman" w:hAnsi="Calibri" w:cs="Calibri"/>
          <w:color w:val="19191A"/>
          <w:spacing w:val="0"/>
          <w:sz w:val="18"/>
          <w:szCs w:val="18"/>
          <w:lang w:eastAsia="it-IT"/>
        </w:rPr>
        <w:t>é</w:t>
      </w:r>
      <w:r w:rsidRPr="00441A11">
        <w:rPr>
          <w:rFonts w:ascii="Calibri" w:eastAsia="Times New Roman" w:hAnsi="Calibri" w:cs="Calibri"/>
          <w:color w:val="19191A"/>
          <w:spacing w:val="0"/>
          <w:sz w:val="18"/>
          <w:szCs w:val="18"/>
          <w:lang w:eastAsia="it-IT"/>
        </w:rPr>
        <w:t xml:space="preserve"> differito al 31 luglio 2020 anche ai fini della contestuale deliberazione di controllo a salvaguardia degli equilibri di bilancio a tutti gli effetti di legge".</w:t>
      </w:r>
    </w:p>
    <w:p w:rsidR="00441A11" w:rsidRDefault="00441A11" w:rsidP="00DC6618">
      <w:pPr>
        <w:jc w:val="center"/>
        <w:rPr>
          <w:rFonts w:ascii="Calibri" w:eastAsia="Times New Roman" w:hAnsi="Calibri" w:cs="Calibri"/>
          <w:color w:val="19191A"/>
          <w:spacing w:val="0"/>
          <w:sz w:val="20"/>
          <w:szCs w:val="20"/>
          <w:lang w:eastAsia="it-IT"/>
        </w:rPr>
      </w:pPr>
    </w:p>
    <w:p w:rsidR="00DC6618" w:rsidRPr="00441A11" w:rsidRDefault="00DC6618" w:rsidP="00DC6618">
      <w:pPr>
        <w:jc w:val="center"/>
        <w:rPr>
          <w:rFonts w:ascii="Calibri" w:eastAsia="Times New Roman" w:hAnsi="Calibri" w:cs="Calibri"/>
          <w:b/>
          <w:color w:val="19191A"/>
          <w:spacing w:val="0"/>
          <w:sz w:val="20"/>
          <w:szCs w:val="20"/>
          <w:lang w:eastAsia="it-IT"/>
        </w:rPr>
      </w:pPr>
      <w:r w:rsidRPr="00441A11">
        <w:rPr>
          <w:rFonts w:ascii="Calibri" w:eastAsia="Times New Roman" w:hAnsi="Calibri" w:cs="Calibri"/>
          <w:b/>
          <w:color w:val="19191A"/>
          <w:spacing w:val="0"/>
          <w:sz w:val="20"/>
          <w:szCs w:val="20"/>
          <w:lang w:eastAsia="it-IT"/>
        </w:rPr>
        <w:t>Articolo 152</w:t>
      </w:r>
    </w:p>
    <w:p w:rsidR="00DC6618" w:rsidRPr="00441A11" w:rsidRDefault="00DC6618" w:rsidP="00DC6618">
      <w:pPr>
        <w:jc w:val="center"/>
        <w:rPr>
          <w:rFonts w:ascii="Calibri" w:eastAsia="Times New Roman" w:hAnsi="Calibri" w:cs="Calibri"/>
          <w:b/>
          <w:color w:val="19191A"/>
          <w:spacing w:val="0"/>
          <w:sz w:val="20"/>
          <w:szCs w:val="20"/>
          <w:lang w:eastAsia="it-IT"/>
        </w:rPr>
      </w:pPr>
      <w:r w:rsidRPr="00441A11">
        <w:rPr>
          <w:rFonts w:ascii="Calibri" w:eastAsia="Times New Roman" w:hAnsi="Calibri" w:cs="Calibri"/>
          <w:b/>
          <w:color w:val="19191A"/>
          <w:spacing w:val="0"/>
          <w:sz w:val="20"/>
          <w:szCs w:val="20"/>
          <w:lang w:eastAsia="it-IT"/>
        </w:rPr>
        <w:t>Regolamento di contabilit</w:t>
      </w:r>
      <w:r w:rsidR="001A7E4E" w:rsidRPr="00441A11">
        <w:rPr>
          <w:rFonts w:ascii="Calibri" w:eastAsia="Times New Roman" w:hAnsi="Calibri" w:cs="Calibri"/>
          <w:b/>
          <w:color w:val="19191A"/>
          <w:spacing w:val="0"/>
          <w:sz w:val="20"/>
          <w:szCs w:val="20"/>
          <w:lang w:eastAsia="it-IT"/>
        </w:rPr>
        <w:t>à</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Con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ciascun ente locale applica i principi contabili stabiliti dal presente testo unico </w:t>
      </w:r>
      <w:r w:rsidRPr="003343B1">
        <w:rPr>
          <w:rFonts w:ascii="Calibri" w:eastAsia="Times New Roman" w:hAnsi="Calibri" w:cs="Calibri"/>
          <w:bCs/>
          <w:iCs/>
          <w:color w:val="19191A"/>
          <w:spacing w:val="0"/>
          <w:sz w:val="20"/>
          <w:szCs w:val="20"/>
          <w:lang w:eastAsia="it-IT"/>
        </w:rPr>
        <w:t>e dal decreto legislativo 23 giugno 2011, n. 1</w:t>
      </w:r>
      <w:r w:rsidR="003343B1">
        <w:rPr>
          <w:rFonts w:ascii="Calibri" w:eastAsia="Times New Roman" w:hAnsi="Calibri" w:cs="Calibri"/>
          <w:bCs/>
          <w:iCs/>
          <w:color w:val="19191A"/>
          <w:spacing w:val="0"/>
          <w:sz w:val="20"/>
          <w:szCs w:val="20"/>
          <w:lang w:eastAsia="it-IT"/>
        </w:rPr>
        <w:t>18, e successive modificazioni</w:t>
      </w:r>
      <w:r w:rsidRPr="003343B1">
        <w:rPr>
          <w:rFonts w:ascii="Calibri" w:eastAsia="Times New Roman" w:hAnsi="Calibri" w:cs="Calibri"/>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con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organizzative corrispondenti alle caratteristiche di ciascuna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ferme restando le disposizioni previste dall'ordinamento per assicurare l'unitariet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uniformit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sistema finanziario e contabile. </w:t>
      </w:r>
      <w:r w:rsidR="003343B1">
        <w:rPr>
          <w:rFonts w:ascii="Calibri" w:eastAsia="Times New Roman" w:hAnsi="Calibri" w:cs="Calibri"/>
          <w:bCs/>
          <w:iCs/>
          <w:color w:val="19191A"/>
          <w:spacing w:val="0"/>
          <w:sz w:val="20"/>
          <w:szCs w:val="20"/>
          <w:lang w:eastAsia="it-IT"/>
        </w:rPr>
        <w:t>(</w:t>
      </w:r>
      <w:r w:rsidRPr="003343B1">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assicura, di norma, la conoscenza consolidata dei risultati globali delle gestioni relative ad enti od organismi costituiti per l'esercizio di funzioni e servizi.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stabilisce le norme relative alle competenze specifiche dei soggetti dell'amministrazione preposti alla programmazione, adozione ed attuazione dei provvedimenti di gestione che hanno carattere finanziario e contabile, in armonia con le disposizioni del presente testo unico e delle altre leggi vigenti.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 regolamenti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sono approvati nel rispetto delle norme della parte seconda del presente testo unico, da considerarsi come principi generali con valore di limite inderogabile, con eccezione delle </w:t>
      </w:r>
      <w:proofErr w:type="spellStart"/>
      <w:r w:rsidRPr="00DC6618">
        <w:rPr>
          <w:rFonts w:ascii="Calibri" w:eastAsia="Times New Roman" w:hAnsi="Calibri" w:cs="Calibri"/>
          <w:color w:val="19191A"/>
          <w:spacing w:val="0"/>
          <w:sz w:val="20"/>
          <w:szCs w:val="20"/>
          <w:lang w:eastAsia="it-IT"/>
        </w:rPr>
        <w:t>sottoelencate</w:t>
      </w:r>
      <w:proofErr w:type="spellEnd"/>
      <w:r w:rsidRPr="00DC6618">
        <w:rPr>
          <w:rFonts w:ascii="Calibri" w:eastAsia="Times New Roman" w:hAnsi="Calibri" w:cs="Calibri"/>
          <w:color w:val="19191A"/>
          <w:spacing w:val="0"/>
          <w:sz w:val="20"/>
          <w:szCs w:val="20"/>
          <w:lang w:eastAsia="it-IT"/>
        </w:rPr>
        <w:t xml:space="preserve"> norme, le quali non si applicano qualora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rechi una differente disciplina:</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bCs/>
          <w:iCs/>
          <w:color w:val="19191A"/>
          <w:spacing w:val="0"/>
          <w:sz w:val="20"/>
          <w:szCs w:val="20"/>
          <w:lang w:eastAsia="it-IT"/>
        </w:rPr>
        <w:t xml:space="preserve">a) art. 177; </w:t>
      </w:r>
      <w:r w:rsidR="003343B1" w:rsidRPr="003343B1">
        <w:rPr>
          <w:rFonts w:ascii="Calibri" w:eastAsia="Times New Roman" w:hAnsi="Calibri" w:cs="Calibri"/>
          <w:bCs/>
          <w:iCs/>
          <w:color w:val="19191A"/>
          <w:spacing w:val="0"/>
          <w:sz w:val="20"/>
          <w:szCs w:val="20"/>
          <w:lang w:eastAsia="it-IT"/>
        </w:rPr>
        <w:t xml:space="preserve"> (</w:t>
      </w:r>
      <w:r w:rsidRPr="003343B1">
        <w:rPr>
          <w:rFonts w:ascii="Calibri" w:eastAsia="Times New Roman" w:hAnsi="Calibri" w:cs="Calibri"/>
          <w:bCs/>
          <w:iCs/>
          <w:color w:val="19191A"/>
          <w:spacing w:val="0"/>
          <w:sz w:val="20"/>
          <w:szCs w:val="20"/>
          <w:lang w:eastAsia="it-IT"/>
        </w:rPr>
        <w:t>83)</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bCs/>
          <w:iCs/>
          <w:color w:val="19191A"/>
          <w:spacing w:val="0"/>
          <w:sz w:val="20"/>
          <w:szCs w:val="20"/>
          <w:lang w:eastAsia="it-IT"/>
        </w:rPr>
        <w:t>b) art. 185, comma 3</w:t>
      </w:r>
      <w:r w:rsidR="003343B1" w:rsidRPr="003343B1">
        <w:rPr>
          <w:rFonts w:ascii="Calibri" w:eastAsia="Times New Roman" w:hAnsi="Calibri" w:cs="Calibri"/>
          <w:bCs/>
          <w:iCs/>
          <w:color w:val="19191A"/>
          <w:spacing w:val="0"/>
          <w:sz w:val="20"/>
          <w:szCs w:val="20"/>
          <w:lang w:eastAsia="it-IT"/>
        </w:rPr>
        <w:t>;</w:t>
      </w:r>
      <w:r w:rsidRPr="003343B1">
        <w:rPr>
          <w:rFonts w:ascii="Calibri" w:eastAsia="Times New Roman" w:hAnsi="Calibri" w:cs="Calibri"/>
          <w:color w:val="19191A"/>
          <w:spacing w:val="0"/>
          <w:sz w:val="20"/>
          <w:szCs w:val="20"/>
          <w:lang w:eastAsia="it-IT"/>
        </w:rPr>
        <w:t> </w:t>
      </w:r>
      <w:r w:rsidRPr="003343B1">
        <w:rPr>
          <w:rFonts w:ascii="Calibri" w:eastAsia="Times New Roman" w:hAnsi="Calibri" w:cs="Calibri"/>
          <w:bCs/>
          <w:iCs/>
          <w:color w:val="19191A"/>
          <w:spacing w:val="0"/>
          <w:sz w:val="20"/>
          <w:szCs w:val="20"/>
          <w:lang w:eastAsia="it-IT"/>
        </w:rPr>
        <w:t>(83)</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bCs/>
          <w:iCs/>
          <w:color w:val="19191A"/>
          <w:spacing w:val="0"/>
          <w:sz w:val="20"/>
          <w:szCs w:val="20"/>
          <w:lang w:eastAsia="it-IT"/>
        </w:rPr>
        <w:t>c) articoli 197 e 198;</w:t>
      </w:r>
      <w:r w:rsidRPr="003343B1">
        <w:rPr>
          <w:rFonts w:ascii="Calibri" w:eastAsia="Times New Roman" w:hAnsi="Calibri" w:cs="Calibri"/>
          <w:color w:val="19191A"/>
          <w:spacing w:val="0"/>
          <w:sz w:val="20"/>
          <w:szCs w:val="20"/>
          <w:lang w:eastAsia="it-IT"/>
        </w:rPr>
        <w:t> </w:t>
      </w:r>
      <w:r w:rsidRPr="003343B1">
        <w:rPr>
          <w:rFonts w:ascii="Calibri" w:eastAsia="Times New Roman" w:hAnsi="Calibri" w:cs="Calibri"/>
          <w:bCs/>
          <w:iCs/>
          <w:color w:val="19191A"/>
          <w:spacing w:val="0"/>
          <w:sz w:val="20"/>
          <w:szCs w:val="20"/>
          <w:lang w:eastAsia="it-IT"/>
        </w:rPr>
        <w:t>(83)</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bCs/>
          <w:iCs/>
          <w:color w:val="19191A"/>
          <w:spacing w:val="0"/>
          <w:sz w:val="20"/>
          <w:szCs w:val="20"/>
          <w:lang w:eastAsia="it-IT"/>
        </w:rPr>
        <w:t>d) art. 205;</w:t>
      </w:r>
      <w:r w:rsidR="003343B1" w:rsidRPr="003343B1">
        <w:rPr>
          <w:rFonts w:ascii="Calibri" w:eastAsia="Times New Roman" w:hAnsi="Calibri" w:cs="Calibri"/>
          <w:bCs/>
          <w:iCs/>
          <w:color w:val="19191A"/>
          <w:spacing w:val="0"/>
          <w:sz w:val="20"/>
          <w:szCs w:val="20"/>
          <w:lang w:eastAsia="it-IT"/>
        </w:rPr>
        <w:t xml:space="preserve"> (</w:t>
      </w:r>
      <w:r w:rsidRPr="003343B1">
        <w:rPr>
          <w:rFonts w:ascii="Calibri" w:eastAsia="Times New Roman" w:hAnsi="Calibri" w:cs="Calibri"/>
          <w:bCs/>
          <w:iCs/>
          <w:color w:val="19191A"/>
          <w:spacing w:val="0"/>
          <w:sz w:val="20"/>
          <w:szCs w:val="20"/>
          <w:lang w:eastAsia="it-IT"/>
        </w:rPr>
        <w:t>83)</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bCs/>
          <w:iCs/>
          <w:color w:val="19191A"/>
          <w:spacing w:val="0"/>
          <w:sz w:val="20"/>
          <w:szCs w:val="20"/>
          <w:lang w:eastAsia="it-IT"/>
        </w:rPr>
        <w:t>e) articoli 213 e 219</w:t>
      </w:r>
      <w:r w:rsidRPr="003343B1">
        <w:rPr>
          <w:rFonts w:ascii="Calibri" w:eastAsia="Times New Roman" w:hAnsi="Calibri" w:cs="Calibri"/>
          <w:color w:val="19191A"/>
          <w:spacing w:val="0"/>
          <w:sz w:val="20"/>
          <w:szCs w:val="20"/>
          <w:lang w:eastAsia="it-IT"/>
        </w:rPr>
        <w:t>; </w:t>
      </w:r>
      <w:r w:rsidR="003343B1" w:rsidRPr="003343B1">
        <w:rPr>
          <w:rFonts w:ascii="Calibri" w:eastAsia="Times New Roman" w:hAnsi="Calibri" w:cs="Calibri"/>
          <w:bCs/>
          <w:iCs/>
          <w:color w:val="19191A"/>
          <w:spacing w:val="0"/>
          <w:sz w:val="20"/>
          <w:szCs w:val="20"/>
          <w:lang w:eastAsia="it-IT"/>
        </w:rPr>
        <w:t>(</w:t>
      </w:r>
      <w:r w:rsidRPr="003343B1">
        <w:rPr>
          <w:rFonts w:ascii="Calibri" w:eastAsia="Times New Roman" w:hAnsi="Calibri" w:cs="Calibri"/>
          <w:bCs/>
          <w:iCs/>
          <w:color w:val="19191A"/>
          <w:spacing w:val="0"/>
          <w:sz w:val="20"/>
          <w:szCs w:val="20"/>
          <w:lang w:eastAsia="it-IT"/>
        </w:rPr>
        <w:t>83)</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color w:val="19191A"/>
          <w:spacing w:val="0"/>
          <w:sz w:val="20"/>
          <w:szCs w:val="20"/>
          <w:lang w:eastAsia="it-IT"/>
        </w:rPr>
        <w:t>f) articoli 235, commi 2 e 3, 237, 238.</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AGGIORNAMENTO (83)</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Articolo 153</w:t>
      </w: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Servizio economico-finanziario</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Con il regolamento sull'ordinamento degli uffici e dei servizi sono disciplinati l'organizzazione del servizio finanziario, o di ragioneria o qualificazione corrispondente, secondo le dimensioni demografiche e l'importanza economico-finanziaria dell'ente. Al servizio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affidato il coordinamento e la gestione dell'attivit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stipulare apposite convenzioni tra gli enti per assicurare il servizio a mezzo di strutture comuni.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responsabile del servizio finanziario di cui all'articolo 151, comma 4, si identifica con il responsabile del servizio o con i soggetti preposti alle eventuali articolazioni previste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Il responsabile del servizio finanziario, di ragioneria o qualificazione corrispondente,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preposto alla verifica di veridicit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previsioni di entrata e di 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previsioni di spesa, avanzate dai vari servizi, da iscriversi nel bilancio </w:t>
      </w:r>
      <w:r w:rsidR="003343B1">
        <w:rPr>
          <w:rFonts w:ascii="Calibri" w:eastAsia="Times New Roman" w:hAnsi="Calibri" w:cs="Calibri"/>
          <w:bCs/>
          <w:iCs/>
          <w:color w:val="19191A"/>
          <w:spacing w:val="0"/>
          <w:sz w:val="20"/>
          <w:szCs w:val="20"/>
          <w:lang w:eastAsia="it-IT"/>
        </w:rPr>
        <w:t>di previsione</w:t>
      </w:r>
      <w:r w:rsidRPr="00DC6618">
        <w:rPr>
          <w:rFonts w:ascii="Calibri" w:eastAsia="Times New Roman" w:hAnsi="Calibri" w:cs="Calibri"/>
          <w:color w:val="19191A"/>
          <w:spacing w:val="0"/>
          <w:sz w:val="20"/>
          <w:szCs w:val="20"/>
          <w:lang w:eastAsia="it-IT"/>
        </w:rPr>
        <w:t> ed alla verifica periodica dello stato di accertamento delle entrate e di impegno delle spese, alla regolare tenuta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e </w:t>
      </w:r>
      <w:proofErr w:type="spellStart"/>
      <w:r w:rsidRPr="00DC6618">
        <w:rPr>
          <w:rFonts w:ascii="Calibri" w:eastAsia="Times New Roman" w:hAnsi="Calibri" w:cs="Calibri"/>
          <w:color w:val="19191A"/>
          <w:spacing w:val="0"/>
          <w:sz w:val="20"/>
          <w:szCs w:val="20"/>
          <w:lang w:eastAsia="it-IT"/>
        </w:rPr>
        <w:t>e</w:t>
      </w:r>
      <w:proofErr w:type="spellEnd"/>
      <w:r w:rsidRPr="00DC6618">
        <w:rPr>
          <w:rFonts w:ascii="Calibri" w:eastAsia="Times New Roman" w:hAnsi="Calibri" w:cs="Calibri"/>
          <w:color w:val="19191A"/>
          <w:spacing w:val="0"/>
          <w:sz w:val="20"/>
          <w:szCs w:val="20"/>
          <w:lang w:eastAsia="it-IT"/>
        </w:rPr>
        <w:t xml:space="preserv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in generale alla salvaguardia degli equilibri finanziari e complessivi della gestione e dei vincoli di finanza pubblica. Nell'esercizio di tali funzioni il responsabile del servizio finanziario agisce in autonomia nei limiti di quanto disposto dai principi finanziari e contabili, dalle norme ordinamentali e dai vincoli di finanza pubblica.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disciplina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 le quali vengono resi i pareri di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contabile sulle, proposte di deliberazione ed apposto il visto di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contabile sulle determinazioni dei soggetti abilitati. Il responsabile dei servizio finanziario effettua le attestazioni di copertura della spesa in relazione alle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lastRenderedPageBreak/>
        <w:t>effettive esistenti negli stanziamenti di spesa e, quando occorre, in relazione allo stato di realizzazione degli accertamenti di entrata vincolata secondo quanto previsto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disciplina le segnalazioni obbligatorie dei fatti e delle valutazioni del responsabile finanziario al legale rappresentante dell'ente, al consiglio dell'ente nella persona del suo presidente, al segretario ed all'organo di revisione ,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alla competente sezione regionale di controllo della Corte dei conti ove si rilevi che la gestione delle entrate o delle spese correnti evidenzi il costituirsi di situazioni - non compensabili da maggiori entrate o minori spese - tali da pregiudicare gli equilibri del bilancio. In ogni caso la segnalazione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effettuata entro sette giorni dalla conoscenza dei fatti. Il consiglio provvede al riequilibrio a norma dell'articolo 193, entro trenta giorni dal ricevimento della segnalazione, anche su proposta della giunta.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Lo stesso regolamento prevede l'istituzione di un servizio di economato. cui viene preposto un responsabile, per la gestione di cassa delle spese di ufficio di non rilevante ammontare.</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AGGIORNAMENTO (83)</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 154</w:t>
      </w: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Osservatorio sulla finanza e la contabilit</w:t>
      </w:r>
      <w:r w:rsidR="001A7E4E" w:rsidRPr="003343B1">
        <w:rPr>
          <w:rFonts w:ascii="Calibri" w:eastAsia="Times New Roman" w:hAnsi="Calibri" w:cs="Calibri"/>
          <w:b/>
          <w:color w:val="19191A"/>
          <w:spacing w:val="0"/>
          <w:sz w:val="20"/>
          <w:szCs w:val="20"/>
          <w:lang w:eastAsia="it-IT"/>
        </w:rPr>
        <w:t>à</w:t>
      </w:r>
      <w:r w:rsidRPr="003343B1">
        <w:rPr>
          <w:rFonts w:ascii="Calibri" w:eastAsia="Times New Roman" w:hAnsi="Calibri" w:cs="Calibri"/>
          <w:b/>
          <w:color w:val="19191A"/>
          <w:spacing w:val="0"/>
          <w:sz w:val="20"/>
          <w:szCs w:val="20"/>
          <w:lang w:eastAsia="it-IT"/>
        </w:rPr>
        <w:t xml:space="preserve"> degli enti locali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istituito, senza nuovi o maggiori oneri per la finanza pubblica, presso il Ministero dell'interno l'Osservatorio sulla finanza e 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enti locali.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L'Osservatorio ha il compito di promuovere, in raccordo con la Commissione per l'armonizzazione contabile degli enti territoriali di cui all'art. 3-bis del decreto legislativo 23 giugno 2011, n. 118, e successive modificazioni, l'adeguamento e la corretta applicazione dei principi contabili da parte degli enti locali e di monitorare la situazione della finanza pubblica locale attraverso studi ed analisi, anche in relazione agli effetti prodotti dall'applicazione della procedura di riequilibrio finanziario pluriennale di cui all'art. 243-bis. Nell'ambito dei suoi compiti, l'Osservatorio esprime pareri, indirizzi ed orientamenti.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Con decreto del Ministro dell'interno, di concerto con il Ministro dell'economia e delle finanze, sentita la Conferenza </w:t>
      </w:r>
      <w:proofErr w:type="spellStart"/>
      <w:r w:rsidRPr="00DC6618">
        <w:rPr>
          <w:rFonts w:ascii="Calibri" w:eastAsia="Times New Roman" w:hAnsi="Calibri" w:cs="Calibri"/>
          <w:color w:val="19191A"/>
          <w:spacing w:val="0"/>
          <w:sz w:val="20"/>
          <w:szCs w:val="20"/>
          <w:lang w:eastAsia="it-IT"/>
        </w:rPr>
        <w:t>Stato-citt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sono disciplinate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organizzazione e di funzionamento.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partecipazione ai lavori dell'Osservatorio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 titolo gratuito e non d</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diritto ad alcun compenso o rimborso spese.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Il Ministro dell'interno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assegnare ulteriori funzioni nell'ambito delle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generali del comma 2 ed emanare norme di funzionamento e di organizzazione.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L'Osservatorio si avvale delle strutture e dell'organizzazione della Direzione centrale per la finanza locale e per i servizi finanziari dell'Amministrazione civile del Ministero dell'interno.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w:t>
      </w:r>
      <w:r w:rsidRPr="001A7E4E">
        <w:rPr>
          <w:rFonts w:ascii="Calibri" w:eastAsia="Times New Roman" w:hAnsi="Calibri" w:cs="Calibri"/>
          <w:b/>
          <w:bCs/>
          <w:i/>
          <w:iCs/>
          <w:color w:val="19191A"/>
          <w:spacing w:val="0"/>
          <w:sz w:val="20"/>
          <w:szCs w:val="20"/>
          <w:lang w:eastAsia="it-IT"/>
        </w:rPr>
        <w:t>(COMMA ABROGATO DAL D.LGS. 23 GIUGNO 2011, N. 118 COME MODIFICATO DAL D.LGS. 10 AGOSTO 2014, N. 126)</w:t>
      </w:r>
      <w:r w:rsidRPr="00DC6618">
        <w:rPr>
          <w:rFonts w:ascii="Calibri" w:eastAsia="Times New Roman" w:hAnsi="Calibri" w:cs="Calibri"/>
          <w:color w:val="19191A"/>
          <w:spacing w:val="0"/>
          <w:sz w:val="20"/>
          <w:szCs w:val="20"/>
          <w:lang w:eastAsia="it-IT"/>
        </w:rPr>
        <w:t>.</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AGGIORNAMENTO (83)</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Articolo 155</w:t>
      </w: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bCs/>
          <w:iCs/>
          <w:color w:val="19191A"/>
          <w:spacing w:val="0"/>
          <w:sz w:val="20"/>
          <w:szCs w:val="20"/>
          <w:lang w:eastAsia="it-IT"/>
        </w:rPr>
        <w:t>Commissione per la stabilit</w:t>
      </w:r>
      <w:r w:rsidR="001A7E4E" w:rsidRPr="003343B1">
        <w:rPr>
          <w:rFonts w:ascii="Calibri" w:eastAsia="Times New Roman" w:hAnsi="Calibri" w:cs="Calibri"/>
          <w:b/>
          <w:bCs/>
          <w:iCs/>
          <w:color w:val="19191A"/>
          <w:spacing w:val="0"/>
          <w:sz w:val="20"/>
          <w:szCs w:val="20"/>
          <w:lang w:eastAsia="it-IT"/>
        </w:rPr>
        <w:t>à</w:t>
      </w:r>
      <w:r w:rsidR="003343B1">
        <w:rPr>
          <w:rFonts w:ascii="Calibri" w:eastAsia="Times New Roman" w:hAnsi="Calibri" w:cs="Calibri"/>
          <w:b/>
          <w:bCs/>
          <w:iCs/>
          <w:color w:val="19191A"/>
          <w:spacing w:val="0"/>
          <w:sz w:val="20"/>
          <w:szCs w:val="20"/>
          <w:lang w:eastAsia="it-IT"/>
        </w:rPr>
        <w:t xml:space="preserve"> finanziaria degli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w:t>
      </w:r>
      <w:r w:rsidRPr="003343B1">
        <w:rPr>
          <w:rFonts w:ascii="Calibri" w:eastAsia="Times New Roman" w:hAnsi="Calibri" w:cs="Calibri"/>
          <w:bCs/>
          <w:iCs/>
          <w:color w:val="19191A"/>
          <w:spacing w:val="0"/>
          <w:sz w:val="20"/>
          <w:szCs w:val="20"/>
          <w:lang w:eastAsia="it-IT"/>
        </w:rPr>
        <w:t>Commissione per la stabilit</w:t>
      </w:r>
      <w:r w:rsidR="001A7E4E" w:rsidRPr="003343B1">
        <w:rPr>
          <w:rFonts w:ascii="Calibri" w:eastAsia="Times New Roman" w:hAnsi="Calibri" w:cs="Calibri"/>
          <w:bCs/>
          <w:iCs/>
          <w:color w:val="19191A"/>
          <w:spacing w:val="0"/>
          <w:sz w:val="20"/>
          <w:szCs w:val="20"/>
          <w:lang w:eastAsia="it-IT"/>
        </w:rPr>
        <w:t>à</w:t>
      </w:r>
      <w:r w:rsidR="003343B1">
        <w:rPr>
          <w:rFonts w:ascii="Calibri" w:eastAsia="Times New Roman" w:hAnsi="Calibri" w:cs="Calibri"/>
          <w:bCs/>
          <w:iCs/>
          <w:color w:val="19191A"/>
          <w:spacing w:val="0"/>
          <w:sz w:val="20"/>
          <w:szCs w:val="20"/>
          <w:lang w:eastAsia="it-IT"/>
        </w:rPr>
        <w:t xml:space="preserve"> finanziaria degli enti locali </w:t>
      </w:r>
      <w:r w:rsidRPr="00DC6618">
        <w:rPr>
          <w:rFonts w:ascii="Calibri" w:eastAsia="Times New Roman" w:hAnsi="Calibri" w:cs="Calibri"/>
          <w:color w:val="19191A"/>
          <w:spacing w:val="0"/>
          <w:sz w:val="20"/>
          <w:szCs w:val="20"/>
          <w:lang w:eastAsia="it-IT"/>
        </w:rPr>
        <w:t>operante presso il Ministero dell'interno,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denominata Commissione di ricerca per la finanza locale, svolge i seguenti compiti: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controllo centrale, da esercitare prioritariamente in relazione alla verifica della 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sulle dotazioni organiche e sui provvedimenti di assunzione di personale degli enti dissestati e degli enti strutturalmente </w:t>
      </w:r>
      <w:proofErr w:type="spellStart"/>
      <w:r w:rsidRPr="00DC6618">
        <w:rPr>
          <w:rFonts w:ascii="Calibri" w:eastAsia="Times New Roman" w:hAnsi="Calibri" w:cs="Calibri"/>
          <w:color w:val="19191A"/>
          <w:spacing w:val="0"/>
          <w:sz w:val="20"/>
          <w:szCs w:val="20"/>
          <w:lang w:eastAsia="it-IT"/>
        </w:rPr>
        <w:t>deficitari</w:t>
      </w:r>
      <w:proofErr w:type="spellEnd"/>
      <w:r w:rsidRPr="00DC6618">
        <w:rPr>
          <w:rFonts w:ascii="Calibri" w:eastAsia="Times New Roman" w:hAnsi="Calibri" w:cs="Calibri"/>
          <w:color w:val="19191A"/>
          <w:spacing w:val="0"/>
          <w:sz w:val="20"/>
          <w:szCs w:val="20"/>
          <w:lang w:eastAsia="it-IT"/>
        </w:rPr>
        <w:t>, ai sensi dell'articolo 243;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parere da rendere al Ministro dell'interno sul provvedimento di approvazione o diniego del piano di estinzione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ai sensi dell'articolo 256, comma 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proposta al Ministro dell'interno di misure straordinarie per il pagamento della massa passiva in caso di insufficienza delle risorse disponibili, ai sensi dell'articolo 256, comma 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parere da rendere in merito all'assunzione del mutuo con la Cassa depositi e prestiti da parte dell'ente locale, ai sensi dell'articolo 255, comma 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parere da rendere al Ministro dell'interno sul provvedimento di approvazione o diniego dell'ipotesi di bilancio stabilmente riequilibrato, ai sensi dell'articolo 261;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proposta al Ministro dell'interno di adozione delle misure necessarie per il risanamento dell'ente locale, a seguito del ricostituirsi di disavanzo di amministrazione o insorgenza di debiti fuori bilancio non ripianabili con i normali mezzi o mancato rispetto delle prescrizioni poste a carico dell'ente, ai sensi dell'articolo 268;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g) parere da rendere al Ministro dell'interno sul provvedimento di sostituzione di tutto o parte dell'organo straordinario di liquidazione, ai sensi dell'articolo 254, comma 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approvazione, previo esame, della rideterminazione della pianta organica dell'ente locale dissestato, ai sensi dell'articolo 259, comma 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composizione 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funzionamento della Commissione sono disciplinate con regolamento da adottarsi ai sensi dell'articolo 17, comma 1, della legge 23 agosto 1988, n. 400.</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Articolo 156</w:t>
      </w: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Classi demografiche e popolazione residente</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Ai fini dell'applicazione delle disposizioni contenute nella parte seconda del presente testo unico valgono per i comuni, se non diversamente disciplinato, le seguenti classi demografiche: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comuni con meno di 500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comuni da 500 a 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comuni da 1.000 a 1.999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comuni da 2.000 a 2.999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comuni da 3.000 a 4.999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comuni da 5.000 a 9.999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comuni da 10.000 a 19.999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comuni da 20.000 a 59.999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i) comuni da 60.000 a 99.999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l) comuni da 100.000 a 249.999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m) comuni da 250.000 a 499.999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n) comuni da 500.000 abitanti ed oltre.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disposizioni del presente testo unico e di altre leggi e regolamenti relative all'attribuzione di contributi erariali di qualsiasi natura,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all'inclusione nel sistema di tesoreria unica di cui alla legge 29 ottobre 1984, n. 720, alla disciplina del dissesto finanziario ed alla disciplina dei revisori dei conti, che facciano riferimento alla popolazione, vanno interpretate, se non diversamente disciplinato, come concernenti la popolazione residente calcolata alla fine del penultimo anno precedente per le province ed i comuni secondo i dati dell'Istituto nazionale di statistica, ovvero secondo i dati dell'</w:t>
      </w:r>
      <w:proofErr w:type="spellStart"/>
      <w:r w:rsidRPr="00DC6618">
        <w:rPr>
          <w:rFonts w:ascii="Calibri" w:eastAsia="Times New Roman" w:hAnsi="Calibri" w:cs="Calibri"/>
          <w:color w:val="19191A"/>
          <w:spacing w:val="0"/>
          <w:sz w:val="20"/>
          <w:szCs w:val="20"/>
          <w:lang w:eastAsia="it-IT"/>
        </w:rPr>
        <w:t>Uncem</w:t>
      </w:r>
      <w:proofErr w:type="spellEnd"/>
      <w:r w:rsidRPr="00DC6618">
        <w:rPr>
          <w:rFonts w:ascii="Calibri" w:eastAsia="Times New Roman" w:hAnsi="Calibri" w:cs="Calibri"/>
          <w:color w:val="19191A"/>
          <w:spacing w:val="0"/>
          <w:sz w:val="20"/>
          <w:szCs w:val="20"/>
          <w:lang w:eastAsia="it-IT"/>
        </w:rPr>
        <w:t xml:space="preserve"> per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Per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e i comuni di nuova istituzione si utilizza l'ultima popolazione disponibile.</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Articolo 157</w:t>
      </w: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Consolidamento dei conti pubblici</w:t>
      </w:r>
      <w:r w:rsidR="009A0F1F">
        <w:rPr>
          <w:rFonts w:ascii="Calibri" w:eastAsia="Times New Roman" w:hAnsi="Calibri" w:cs="Calibri"/>
          <w:b/>
          <w:color w:val="19191A"/>
          <w:spacing w:val="0"/>
          <w:sz w:val="20"/>
          <w:szCs w:val="20"/>
          <w:lang w:eastAsia="it-IT"/>
        </w:rPr>
        <w:t>.</w:t>
      </w:r>
    </w:p>
    <w:p w:rsidR="00DC6618" w:rsidRPr="003343B1" w:rsidRDefault="00DC6618" w:rsidP="003343B1">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Ai fini del consolidamento dei conti pubblici gli enti locali rispettano le disposizioni di cui agli articoli </w:t>
      </w:r>
      <w:r w:rsidRPr="003343B1">
        <w:rPr>
          <w:rFonts w:ascii="Calibri" w:eastAsia="Times New Roman" w:hAnsi="Calibri" w:cs="Calibri"/>
          <w:bCs/>
          <w:iCs/>
          <w:color w:val="19191A"/>
          <w:spacing w:val="0"/>
          <w:sz w:val="20"/>
          <w:szCs w:val="20"/>
          <w:lang w:eastAsia="it-IT"/>
        </w:rPr>
        <w:t>13, 14 e 15 della legge 31 dicembre 2009, n. 196, e successive modificazioni, e di cui al titolo I del decreto legislativo 23 giugno 2011, n. 11</w:t>
      </w:r>
      <w:r w:rsidR="003343B1">
        <w:rPr>
          <w:rFonts w:ascii="Calibri" w:eastAsia="Times New Roman" w:hAnsi="Calibri" w:cs="Calibri"/>
          <w:bCs/>
          <w:iCs/>
          <w:color w:val="19191A"/>
          <w:spacing w:val="0"/>
          <w:sz w:val="20"/>
          <w:szCs w:val="20"/>
          <w:lang w:eastAsia="it-IT"/>
        </w:rPr>
        <w:t>8, e successive modificazioni. (83)</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bCs/>
          <w:iCs/>
          <w:color w:val="19191A"/>
          <w:spacing w:val="0"/>
          <w:sz w:val="20"/>
          <w:szCs w:val="20"/>
          <w:lang w:eastAsia="it-IT"/>
        </w:rPr>
        <w:t>1-bis. Per le stesse finalit</w:t>
      </w:r>
      <w:r w:rsidR="001A7E4E" w:rsidRPr="003343B1">
        <w:rPr>
          <w:rFonts w:ascii="Calibri" w:eastAsia="Times New Roman" w:hAnsi="Calibri" w:cs="Calibri"/>
          <w:bCs/>
          <w:iCs/>
          <w:color w:val="19191A"/>
          <w:spacing w:val="0"/>
          <w:sz w:val="20"/>
          <w:szCs w:val="20"/>
          <w:lang w:eastAsia="it-IT"/>
        </w:rPr>
        <w:t>à</w:t>
      </w:r>
      <w:r w:rsidRPr="003343B1">
        <w:rPr>
          <w:rFonts w:ascii="Calibri" w:eastAsia="Times New Roman" w:hAnsi="Calibri" w:cs="Calibri"/>
          <w:bCs/>
          <w:iCs/>
          <w:color w:val="19191A"/>
          <w:spacing w:val="0"/>
          <w:sz w:val="20"/>
          <w:szCs w:val="20"/>
          <w:lang w:eastAsia="it-IT"/>
        </w:rPr>
        <w:t xml:space="preserve"> di cui al comma 1 gli enti locali garantiscono la rilevazione unitaria dei fatti gestionali attraverso l'adozione di un piano integrato dei conti, articolato in piano finanziario, economico e patrimoniale secondo lo schema di cui all'allegato n. 6 del decreto legislativo 23 giugno 2011, n. 118, e successive modificazioni. Il livello minimo di articolazione del piano dei conti finanziario, ai fini del raccordo con i capitoli e gli articoli, ove previsti, del piano esecutivo di gestione </w:t>
      </w:r>
      <w:r w:rsidR="001A7E4E" w:rsidRPr="003343B1">
        <w:rPr>
          <w:rFonts w:ascii="Calibri" w:eastAsia="Times New Roman" w:hAnsi="Calibri" w:cs="Calibri"/>
          <w:bCs/>
          <w:iCs/>
          <w:color w:val="19191A"/>
          <w:spacing w:val="0"/>
          <w:sz w:val="20"/>
          <w:szCs w:val="20"/>
          <w:lang w:eastAsia="it-IT"/>
        </w:rPr>
        <w:t>é</w:t>
      </w:r>
      <w:r w:rsidRPr="003343B1">
        <w:rPr>
          <w:rFonts w:ascii="Calibri" w:eastAsia="Times New Roman" w:hAnsi="Calibri" w:cs="Calibri"/>
          <w:bCs/>
          <w:iCs/>
          <w:color w:val="19191A"/>
          <w:spacing w:val="0"/>
          <w:sz w:val="20"/>
          <w:szCs w:val="20"/>
          <w:lang w:eastAsia="it-IT"/>
        </w:rPr>
        <w:t xml:space="preserve"> costituito almeno dal qua</w:t>
      </w:r>
      <w:r w:rsidR="003343B1">
        <w:rPr>
          <w:rFonts w:ascii="Calibri" w:eastAsia="Times New Roman" w:hAnsi="Calibri" w:cs="Calibri"/>
          <w:bCs/>
          <w:iCs/>
          <w:color w:val="19191A"/>
          <w:spacing w:val="0"/>
          <w:sz w:val="20"/>
          <w:szCs w:val="20"/>
          <w:lang w:eastAsia="it-IT"/>
        </w:rPr>
        <w:t>rto livello.</w:t>
      </w:r>
      <w:r w:rsidRPr="003343B1">
        <w:rPr>
          <w:rFonts w:ascii="Calibri" w:eastAsia="Times New Roman" w:hAnsi="Calibri" w:cs="Calibri"/>
          <w:color w:val="19191A"/>
          <w:spacing w:val="0"/>
          <w:sz w:val="20"/>
          <w:szCs w:val="20"/>
          <w:lang w:eastAsia="it-IT"/>
        </w:rPr>
        <w:t> </w:t>
      </w:r>
      <w:r w:rsidR="003343B1">
        <w:rPr>
          <w:rFonts w:ascii="Calibri" w:eastAsia="Times New Roman" w:hAnsi="Calibri" w:cs="Calibri"/>
          <w:bCs/>
          <w:iCs/>
          <w:color w:val="19191A"/>
          <w:spacing w:val="0"/>
          <w:sz w:val="20"/>
          <w:szCs w:val="20"/>
          <w:lang w:eastAsia="it-IT"/>
        </w:rPr>
        <w:t>(83</w:t>
      </w:r>
      <w:r w:rsidRPr="003343B1">
        <w:rPr>
          <w:rFonts w:ascii="Calibri" w:eastAsia="Times New Roman" w:hAnsi="Calibri" w:cs="Calibri"/>
          <w:bCs/>
          <w:iCs/>
          <w:color w:val="19191A"/>
          <w:spacing w:val="0"/>
          <w:sz w:val="20"/>
          <w:szCs w:val="20"/>
          <w:lang w:eastAsia="it-IT"/>
        </w:rPr>
        <w:t>)</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bCs/>
          <w:iCs/>
          <w:color w:val="19191A"/>
          <w:spacing w:val="0"/>
          <w:sz w:val="20"/>
          <w:szCs w:val="20"/>
          <w:lang w:eastAsia="it-IT"/>
        </w:rPr>
        <w:t>1-ter. Al fine di garantire la tracciabilit</w:t>
      </w:r>
      <w:r w:rsidR="001A7E4E" w:rsidRPr="003343B1">
        <w:rPr>
          <w:rFonts w:ascii="Calibri" w:eastAsia="Times New Roman" w:hAnsi="Calibri" w:cs="Calibri"/>
          <w:bCs/>
          <w:iCs/>
          <w:color w:val="19191A"/>
          <w:spacing w:val="0"/>
          <w:sz w:val="20"/>
          <w:szCs w:val="20"/>
          <w:lang w:eastAsia="it-IT"/>
        </w:rPr>
        <w:t>à</w:t>
      </w:r>
      <w:r w:rsidRPr="003343B1">
        <w:rPr>
          <w:rFonts w:ascii="Calibri" w:eastAsia="Times New Roman" w:hAnsi="Calibri" w:cs="Calibri"/>
          <w:bCs/>
          <w:iCs/>
          <w:color w:val="19191A"/>
          <w:spacing w:val="0"/>
          <w:sz w:val="20"/>
          <w:szCs w:val="20"/>
          <w:lang w:eastAsia="it-IT"/>
        </w:rPr>
        <w:t xml:space="preserve"> di tutte le operazioni gestionali e la movimentazione delle voci del piano dei conti integrato, ad ogni transazione </w:t>
      </w:r>
      <w:r w:rsidR="001A7E4E" w:rsidRPr="003343B1">
        <w:rPr>
          <w:rFonts w:ascii="Calibri" w:eastAsia="Times New Roman" w:hAnsi="Calibri" w:cs="Calibri"/>
          <w:bCs/>
          <w:iCs/>
          <w:color w:val="19191A"/>
          <w:spacing w:val="0"/>
          <w:sz w:val="20"/>
          <w:szCs w:val="20"/>
          <w:lang w:eastAsia="it-IT"/>
        </w:rPr>
        <w:t>é</w:t>
      </w:r>
      <w:r w:rsidRPr="003343B1">
        <w:rPr>
          <w:rFonts w:ascii="Calibri" w:eastAsia="Times New Roman" w:hAnsi="Calibri" w:cs="Calibri"/>
          <w:bCs/>
          <w:iCs/>
          <w:color w:val="19191A"/>
          <w:spacing w:val="0"/>
          <w:sz w:val="20"/>
          <w:szCs w:val="20"/>
          <w:lang w:eastAsia="it-IT"/>
        </w:rPr>
        <w:t xml:space="preserve"> attribuita una codifica da applicare secondo le modalit</w:t>
      </w:r>
      <w:r w:rsidR="001A7E4E" w:rsidRPr="003343B1">
        <w:rPr>
          <w:rFonts w:ascii="Calibri" w:eastAsia="Times New Roman" w:hAnsi="Calibri" w:cs="Calibri"/>
          <w:bCs/>
          <w:iCs/>
          <w:color w:val="19191A"/>
          <w:spacing w:val="0"/>
          <w:sz w:val="20"/>
          <w:szCs w:val="20"/>
          <w:lang w:eastAsia="it-IT"/>
        </w:rPr>
        <w:t>à</w:t>
      </w:r>
      <w:r w:rsidRPr="003343B1">
        <w:rPr>
          <w:rFonts w:ascii="Calibri" w:eastAsia="Times New Roman" w:hAnsi="Calibri" w:cs="Calibri"/>
          <w:bCs/>
          <w:iCs/>
          <w:color w:val="19191A"/>
          <w:spacing w:val="0"/>
          <w:sz w:val="20"/>
          <w:szCs w:val="20"/>
          <w:lang w:eastAsia="it-IT"/>
        </w:rPr>
        <w:t xml:space="preserve"> previste dagli articoli 5, 6 e 7 del decreto legislativo 23 giugno 2011, n. 1</w:t>
      </w:r>
      <w:r w:rsidR="003343B1">
        <w:rPr>
          <w:rFonts w:ascii="Calibri" w:eastAsia="Times New Roman" w:hAnsi="Calibri" w:cs="Calibri"/>
          <w:bCs/>
          <w:iCs/>
          <w:color w:val="19191A"/>
          <w:spacing w:val="0"/>
          <w:sz w:val="20"/>
          <w:szCs w:val="20"/>
          <w:lang w:eastAsia="it-IT"/>
        </w:rPr>
        <w:t>18, e successive integrazioni.)</w:t>
      </w:r>
      <w:r w:rsidRPr="003343B1">
        <w:rPr>
          <w:rFonts w:ascii="Calibri" w:eastAsia="Times New Roman" w:hAnsi="Calibri" w:cs="Calibri"/>
          <w:color w:val="19191A"/>
          <w:spacing w:val="0"/>
          <w:sz w:val="20"/>
          <w:szCs w:val="20"/>
          <w:lang w:eastAsia="it-IT"/>
        </w:rPr>
        <w:t> </w:t>
      </w:r>
      <w:r w:rsidR="003343B1">
        <w:rPr>
          <w:rFonts w:ascii="Calibri" w:eastAsia="Times New Roman" w:hAnsi="Calibri" w:cs="Calibri"/>
          <w:bCs/>
          <w:iCs/>
          <w:color w:val="19191A"/>
          <w:spacing w:val="0"/>
          <w:sz w:val="20"/>
          <w:szCs w:val="20"/>
          <w:lang w:eastAsia="it-IT"/>
        </w:rPr>
        <w:t>(83)</w:t>
      </w:r>
    </w:p>
    <w:p w:rsidR="00DC6618" w:rsidRPr="003343B1" w:rsidRDefault="00DC6618" w:rsidP="00DC6618">
      <w:pPr>
        <w:jc w:val="both"/>
        <w:rPr>
          <w:rFonts w:ascii="Calibri" w:eastAsia="Times New Roman" w:hAnsi="Calibri" w:cs="Calibri"/>
          <w:color w:val="19191A"/>
          <w:spacing w:val="0"/>
          <w:sz w:val="20"/>
          <w:szCs w:val="20"/>
          <w:lang w:eastAsia="it-IT"/>
        </w:rPr>
      </w:pPr>
      <w:r w:rsidRPr="003343B1">
        <w:rPr>
          <w:rFonts w:ascii="Calibri" w:eastAsia="Times New Roman" w:hAnsi="Calibri" w:cs="Calibri"/>
          <w:bCs/>
          <w:iCs/>
          <w:color w:val="19191A"/>
          <w:spacing w:val="0"/>
          <w:sz w:val="20"/>
          <w:szCs w:val="20"/>
          <w:lang w:eastAsia="it-IT"/>
        </w:rPr>
        <w:t>1-quater. Le previsioni di competenza e di cassa, aggregate secondo l'articolazione del piano dei conti di quarto livello, ed i risultati della gestione aggregati secondo l'articolazione del piano dei conti, sono trasmessi alla banca dati unitaria delle amministrazioni pubbliche di cui all'art. 13 della legge 31 dicembre 2009, n. 196, sulla base di schemi, tempi e modalit</w:t>
      </w:r>
      <w:r w:rsidR="001A7E4E" w:rsidRPr="003343B1">
        <w:rPr>
          <w:rFonts w:ascii="Calibri" w:eastAsia="Times New Roman" w:hAnsi="Calibri" w:cs="Calibri"/>
          <w:bCs/>
          <w:iCs/>
          <w:color w:val="19191A"/>
          <w:spacing w:val="0"/>
          <w:sz w:val="20"/>
          <w:szCs w:val="20"/>
          <w:lang w:eastAsia="it-IT"/>
        </w:rPr>
        <w:t>à</w:t>
      </w:r>
      <w:r w:rsidRPr="003343B1">
        <w:rPr>
          <w:rFonts w:ascii="Calibri" w:eastAsia="Times New Roman" w:hAnsi="Calibri" w:cs="Calibri"/>
          <w:bCs/>
          <w:iCs/>
          <w:color w:val="19191A"/>
          <w:spacing w:val="0"/>
          <w:sz w:val="20"/>
          <w:szCs w:val="20"/>
          <w:lang w:eastAsia="it-IT"/>
        </w:rPr>
        <w:t xml:space="preserve"> definiti con decreto del Ministro </w:t>
      </w:r>
      <w:r w:rsidR="003343B1">
        <w:rPr>
          <w:rFonts w:ascii="Calibri" w:eastAsia="Times New Roman" w:hAnsi="Calibri" w:cs="Calibri"/>
          <w:bCs/>
          <w:iCs/>
          <w:color w:val="19191A"/>
          <w:spacing w:val="0"/>
          <w:sz w:val="20"/>
          <w:szCs w:val="20"/>
          <w:lang w:eastAsia="it-IT"/>
        </w:rPr>
        <w:t>dell'economia e delle finanze.</w:t>
      </w:r>
      <w:r w:rsidRPr="003343B1">
        <w:rPr>
          <w:rFonts w:ascii="Calibri" w:eastAsia="Times New Roman" w:hAnsi="Calibri" w:cs="Calibri"/>
          <w:color w:val="19191A"/>
          <w:spacing w:val="0"/>
          <w:sz w:val="20"/>
          <w:szCs w:val="20"/>
          <w:lang w:eastAsia="it-IT"/>
        </w:rPr>
        <w:t> </w:t>
      </w:r>
      <w:r w:rsidR="003343B1">
        <w:rPr>
          <w:rFonts w:ascii="Calibri" w:eastAsia="Times New Roman" w:hAnsi="Calibri" w:cs="Calibri"/>
          <w:bCs/>
          <w:iCs/>
          <w:color w:val="19191A"/>
          <w:spacing w:val="0"/>
          <w:sz w:val="20"/>
          <w:szCs w:val="20"/>
          <w:lang w:eastAsia="it-IT"/>
        </w:rPr>
        <w:t>(83)</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AGGIORNAMENTO (83)</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Articolo 158</w:t>
      </w: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Rendiconto dei contributi straordinari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Per tutti i contributi straordinari assegnati da amministrazioni pubbliche agli enti locali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dovuta la presentazione del rendiconto all'amministrazione erogante entro sessanta giorni dal termine dell'esercizio finanziario relativo, a cura del segretario e del responsabile del servizio finanziario.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rendiconto, oltre alla dimostrazione contabile della spesa, documenta i risultati ottenuti in termini di efficienza ed efficacia dell'intervento.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 xml:space="preserve">3. Il termine di cui al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perentorio. La sua inosservanza comporta l'obbligo di restituzione del contributo straordinario assegnato.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Ove il contributo attenga ad un intervento realizzato in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esercizi finanziari l'ente locale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al rendiconto per ciascun esercizio.</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 159</w:t>
      </w: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Norme sulle esecuzioni nei confronti degli enti locali</w:t>
      </w:r>
      <w:r w:rsidR="009A0F1F">
        <w:rPr>
          <w:rFonts w:ascii="Calibri" w:eastAsia="Times New Roman" w:hAnsi="Calibri" w:cs="Calibri"/>
          <w:b/>
          <w:color w:val="19191A"/>
          <w:spacing w:val="0"/>
          <w:sz w:val="20"/>
          <w:szCs w:val="20"/>
          <w:lang w:eastAsia="it-IT"/>
        </w:rPr>
        <w:t>.</w:t>
      </w:r>
    </w:p>
    <w:p w:rsidR="00DC6618" w:rsidRPr="00DC6618" w:rsidRDefault="00DC6618" w:rsidP="003343B1">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Non sono ammesse procedure di esecuzione e di espropriazione forzata nei confronti degli enti locali presso soggetti diversi dai rispettivi tesorieri. Gli atti esecutivi eventualmente intrapresi non determinano vincoli sui beni oggetto della procedura espropriativa.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Non sono soggette ad esecuzione forzata, a pena di nullit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rilevabile anche d'ufficio dal giudice, le somme di competenza degli enti locali destinate 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pagamento delle retribuzioni al personale dipendente e dei conseguenti oneri previdenziali per i tre mesi successivi;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pagamento delle rate di mutui e di prestiti obbligazionari scadenti nel semestre in corso;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espletamento dei servizi locali indispensabili. </w:t>
      </w:r>
      <w:r w:rsidR="003343B1">
        <w:rPr>
          <w:rFonts w:ascii="Calibri" w:eastAsia="Times New Roman" w:hAnsi="Calibri" w:cs="Calibri"/>
          <w:bCs/>
          <w:iCs/>
          <w:color w:val="19191A"/>
          <w:spacing w:val="0"/>
          <w:sz w:val="20"/>
          <w:szCs w:val="20"/>
          <w:lang w:eastAsia="it-IT"/>
        </w:rPr>
        <w:t>(16)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Per l'operativit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limiti all'esecuzione forzata di cui al comma 2 occorre che l'organo esecutivo, con deliberazione da adottarsi per ogni semestre e notificata al tesoriere, quantifichi preventivamente gli importi delle somme destinate alle suddette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w:t>
      </w:r>
      <w:r w:rsidR="003343B1">
        <w:rPr>
          <w:rFonts w:ascii="Calibri" w:eastAsia="Times New Roman" w:hAnsi="Calibri" w:cs="Calibri"/>
          <w:bCs/>
          <w:iCs/>
          <w:color w:val="19191A"/>
          <w:spacing w:val="0"/>
          <w:sz w:val="20"/>
          <w:szCs w:val="20"/>
          <w:lang w:eastAsia="it-IT"/>
        </w:rPr>
        <w:t>(16)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procedure esecutive eventualmente intraprese in violazione del comma 2 non determinano vincoli sulle somme n</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limitazioni all'attivit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tesoriere. </w:t>
      </w:r>
      <w:r w:rsidR="003343B1">
        <w:rPr>
          <w:rFonts w:ascii="Calibri" w:eastAsia="Times New Roman" w:hAnsi="Calibri" w:cs="Calibri"/>
          <w:bCs/>
          <w:iCs/>
          <w:color w:val="19191A"/>
          <w:spacing w:val="0"/>
          <w:sz w:val="20"/>
          <w:szCs w:val="20"/>
          <w:lang w:eastAsia="it-IT"/>
        </w:rPr>
        <w:t>(16)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provvedimenti adottati dai commissari nominati a seguito dell'esperimento delle procedure di cui all'articolo 37 della legge 6 dicembre 1971, n. 1034, e di cui all'articolo 27, comma 1, numero 4, del testo unico delle leggi sul Consiglio di Stato, emanato con regio decreto 26 giugno 1924, n. 1054, devono essere muniti dell'attestazione di copertura finanziaria prevista dall'articolo 151, comma 4. e non possono avere ad oggetto le somme di cui alle lettere a), b) e c) del comma 2, quantificate ai sensi del comma 3.</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AGGIORNAMENTO (16)</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La Corte costituzionale, con sentenza n. 211</w:t>
      </w:r>
      <w:r w:rsidR="003343B1">
        <w:rPr>
          <w:rFonts w:ascii="Calibri" w:eastAsia="Times New Roman" w:hAnsi="Calibri" w:cs="Calibri"/>
          <w:color w:val="19191A"/>
          <w:spacing w:val="0"/>
          <w:sz w:val="18"/>
          <w:szCs w:val="18"/>
          <w:lang w:eastAsia="it-IT"/>
        </w:rPr>
        <w:t>/2013</w:t>
      </w:r>
      <w:r w:rsidRPr="003343B1">
        <w:rPr>
          <w:rFonts w:ascii="Calibri" w:eastAsia="Times New Roman" w:hAnsi="Calibri" w:cs="Calibri"/>
          <w:color w:val="19191A"/>
          <w:spacing w:val="0"/>
          <w:sz w:val="18"/>
          <w:szCs w:val="18"/>
          <w:lang w:eastAsia="it-IT"/>
        </w:rPr>
        <w:t>, (in G.U. 1a s.s. 25/6/2003, n. 25) ha dichiarato l'illegittimit</w:t>
      </w:r>
      <w:r w:rsidR="001A7E4E" w:rsidRPr="003343B1">
        <w:rPr>
          <w:rFonts w:ascii="Calibri" w:eastAsia="Times New Roman" w:hAnsi="Calibri" w:cs="Calibri"/>
          <w:color w:val="19191A"/>
          <w:spacing w:val="0"/>
          <w:sz w:val="18"/>
          <w:szCs w:val="18"/>
          <w:lang w:eastAsia="it-IT"/>
        </w:rPr>
        <w:t>à</w:t>
      </w:r>
      <w:r w:rsidRPr="003343B1">
        <w:rPr>
          <w:rFonts w:ascii="Calibri" w:eastAsia="Times New Roman" w:hAnsi="Calibri" w:cs="Calibri"/>
          <w:color w:val="19191A"/>
          <w:spacing w:val="0"/>
          <w:sz w:val="18"/>
          <w:szCs w:val="18"/>
          <w:lang w:eastAsia="it-IT"/>
        </w:rPr>
        <w:t xml:space="preserve"> costituzionale dell'art. 159, commi 2, 3 e 4, "nella parte in cui non prevede che la impignorabilit</w:t>
      </w:r>
      <w:r w:rsidR="001A7E4E" w:rsidRPr="003343B1">
        <w:rPr>
          <w:rFonts w:ascii="Calibri" w:eastAsia="Times New Roman" w:hAnsi="Calibri" w:cs="Calibri"/>
          <w:color w:val="19191A"/>
          <w:spacing w:val="0"/>
          <w:sz w:val="18"/>
          <w:szCs w:val="18"/>
          <w:lang w:eastAsia="it-IT"/>
        </w:rPr>
        <w:t>à</w:t>
      </w:r>
      <w:r w:rsidRPr="003343B1">
        <w:rPr>
          <w:rFonts w:ascii="Calibri" w:eastAsia="Times New Roman" w:hAnsi="Calibri" w:cs="Calibri"/>
          <w:color w:val="19191A"/>
          <w:spacing w:val="0"/>
          <w:sz w:val="18"/>
          <w:szCs w:val="18"/>
          <w:lang w:eastAsia="it-IT"/>
        </w:rPr>
        <w:t xml:space="preserve"> delle somme destinate ai fini indicati alle lettere a), b) e c) del comma 2 non operi qualora, dopo la adozione da parte dell'organo esecutivo della deliberazione semestrale di preventiva quantificazione degli importi delle somme destinate alle suddette finalit</w:t>
      </w:r>
      <w:r w:rsidR="001A7E4E" w:rsidRPr="003343B1">
        <w:rPr>
          <w:rFonts w:ascii="Calibri" w:eastAsia="Times New Roman" w:hAnsi="Calibri" w:cs="Calibri"/>
          <w:color w:val="19191A"/>
          <w:spacing w:val="0"/>
          <w:sz w:val="18"/>
          <w:szCs w:val="18"/>
          <w:lang w:eastAsia="it-IT"/>
        </w:rPr>
        <w:t>à</w:t>
      </w:r>
      <w:r w:rsidRPr="003343B1">
        <w:rPr>
          <w:rFonts w:ascii="Calibri" w:eastAsia="Times New Roman" w:hAnsi="Calibri" w:cs="Calibri"/>
          <w:color w:val="19191A"/>
          <w:spacing w:val="0"/>
          <w:sz w:val="18"/>
          <w:szCs w:val="18"/>
          <w:lang w:eastAsia="it-IT"/>
        </w:rPr>
        <w:t xml:space="preserve"> e la notificazione di essa al soggetto tesoriere dell'ente locale, siano emessi mandati a titoli diversi da quelli vincolati, senza seguire l'ordine cronologico delle fatture cos</w:t>
      </w:r>
      <w:r w:rsidR="001A7E4E" w:rsidRPr="003343B1">
        <w:rPr>
          <w:rFonts w:ascii="Calibri" w:eastAsia="Times New Roman" w:hAnsi="Calibri" w:cs="Calibri"/>
          <w:color w:val="19191A"/>
          <w:spacing w:val="0"/>
          <w:sz w:val="18"/>
          <w:szCs w:val="18"/>
          <w:lang w:eastAsia="it-IT"/>
        </w:rPr>
        <w:t>ì</w:t>
      </w:r>
      <w:r w:rsidRPr="003343B1">
        <w:rPr>
          <w:rFonts w:ascii="Calibri" w:eastAsia="Times New Roman" w:hAnsi="Calibri" w:cs="Calibri"/>
          <w:color w:val="19191A"/>
          <w:spacing w:val="0"/>
          <w:sz w:val="18"/>
          <w:szCs w:val="18"/>
          <w:lang w:eastAsia="it-IT"/>
        </w:rPr>
        <w:t xml:space="preserve"> com</w:t>
      </w:r>
      <w:r w:rsidR="003343B1">
        <w:rPr>
          <w:rFonts w:ascii="Calibri" w:eastAsia="Times New Roman" w:hAnsi="Calibri" w:cs="Calibri"/>
          <w:color w:val="19191A"/>
          <w:spacing w:val="0"/>
          <w:sz w:val="18"/>
          <w:szCs w:val="18"/>
          <w:lang w:eastAsia="it-IT"/>
        </w:rPr>
        <w:t>e pervenute per il pagamento o,</w:t>
      </w:r>
      <w:r w:rsidRPr="003343B1">
        <w:rPr>
          <w:rFonts w:ascii="Calibri" w:eastAsia="Times New Roman" w:hAnsi="Calibri" w:cs="Calibri"/>
          <w:color w:val="19191A"/>
          <w:spacing w:val="0"/>
          <w:sz w:val="18"/>
          <w:szCs w:val="18"/>
          <w:lang w:eastAsia="it-IT"/>
        </w:rPr>
        <w:t xml:space="preserve">se non </w:t>
      </w:r>
      <w:r w:rsidR="001A7E4E" w:rsidRPr="003343B1">
        <w:rPr>
          <w:rFonts w:ascii="Calibri" w:eastAsia="Times New Roman" w:hAnsi="Calibri" w:cs="Calibri"/>
          <w:color w:val="19191A"/>
          <w:spacing w:val="0"/>
          <w:sz w:val="18"/>
          <w:szCs w:val="18"/>
          <w:lang w:eastAsia="it-IT"/>
        </w:rPr>
        <w:t>é</w:t>
      </w:r>
      <w:r w:rsidR="003343B1">
        <w:rPr>
          <w:rFonts w:ascii="Calibri" w:eastAsia="Times New Roman" w:hAnsi="Calibri" w:cs="Calibri"/>
          <w:color w:val="19191A"/>
          <w:spacing w:val="0"/>
          <w:sz w:val="18"/>
          <w:szCs w:val="18"/>
          <w:lang w:eastAsia="it-IT"/>
        </w:rPr>
        <w:t xml:space="preserve"> prescritta fattura,</w:t>
      </w:r>
      <w:r w:rsidRPr="003343B1">
        <w:rPr>
          <w:rFonts w:ascii="Calibri" w:eastAsia="Times New Roman" w:hAnsi="Calibri" w:cs="Calibri"/>
          <w:color w:val="19191A"/>
          <w:spacing w:val="0"/>
          <w:sz w:val="18"/>
          <w:szCs w:val="18"/>
          <w:lang w:eastAsia="it-IT"/>
        </w:rPr>
        <w:t>delle deliberazioni di impegno da parte dell'ente stesso".</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3343B1">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 160</w:t>
      </w:r>
    </w:p>
    <w:p w:rsidR="00DC6618" w:rsidRPr="003343B1" w:rsidRDefault="00DC6618" w:rsidP="003343B1">
      <w:pPr>
        <w:jc w:val="center"/>
        <w:rPr>
          <w:rFonts w:ascii="Calibri" w:eastAsia="Times New Roman" w:hAnsi="Calibri" w:cs="Calibri"/>
          <w:b/>
          <w:bCs/>
          <w:i/>
          <w:iCs/>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(ARTICOLO ABROGATO DA</w:t>
      </w:r>
      <w:r w:rsidR="003343B1">
        <w:rPr>
          <w:rFonts w:ascii="Calibri" w:eastAsia="Times New Roman" w:hAnsi="Calibri" w:cs="Calibri"/>
          <w:b/>
          <w:bCs/>
          <w:i/>
          <w:iCs/>
          <w:color w:val="19191A"/>
          <w:spacing w:val="0"/>
          <w:sz w:val="20"/>
          <w:szCs w:val="20"/>
          <w:lang w:eastAsia="it-IT"/>
        </w:rPr>
        <w:t xml:space="preserve">L D.LGS. 23 GIUGNO 2011, N. 118 </w:t>
      </w:r>
      <w:r w:rsidRPr="001A7E4E">
        <w:rPr>
          <w:rFonts w:ascii="Calibri" w:eastAsia="Times New Roman" w:hAnsi="Calibri" w:cs="Calibri"/>
          <w:b/>
          <w:bCs/>
          <w:i/>
          <w:iCs/>
          <w:color w:val="19191A"/>
          <w:spacing w:val="0"/>
          <w:sz w:val="20"/>
          <w:szCs w:val="20"/>
          <w:lang w:eastAsia="it-IT"/>
        </w:rPr>
        <w:t>MODIFICATO DAL D.LGS. 10 AGOSTO 2014, N. 126)</w:t>
      </w:r>
    </w:p>
    <w:p w:rsidR="003343B1" w:rsidRDefault="003343B1" w:rsidP="00DC6618">
      <w:pPr>
        <w:jc w:val="center"/>
        <w:rPr>
          <w:rFonts w:ascii="Calibri" w:eastAsia="Times New Roman" w:hAnsi="Calibri" w:cs="Calibri"/>
          <w:color w:val="19191A"/>
          <w:spacing w:val="0"/>
          <w:sz w:val="20"/>
          <w:szCs w:val="20"/>
          <w:lang w:eastAsia="it-IT"/>
        </w:rPr>
      </w:pP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 161</w:t>
      </w:r>
    </w:p>
    <w:p w:rsidR="00DC6618" w:rsidRPr="003343B1" w:rsidRDefault="00DC6618" w:rsidP="00DC6618">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Certificazioni finanz</w:t>
      </w:r>
      <w:r w:rsidR="009A0F1F">
        <w:rPr>
          <w:rFonts w:ascii="Calibri" w:eastAsia="Times New Roman" w:hAnsi="Calibri" w:cs="Calibri"/>
          <w:b/>
          <w:color w:val="19191A"/>
          <w:spacing w:val="0"/>
          <w:sz w:val="20"/>
          <w:szCs w:val="20"/>
          <w:lang w:eastAsia="it-IT"/>
        </w:rPr>
        <w:t>iarie e invio di dati contabili.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Ministero dell'interno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richiedere ai comuni, alle province, alle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alle unioni di comuni e 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specifiche certificazioni su particolari dati finanziari, non presenti nella banca dati delle amministrazioni pubbliche di cui all'articolo 13 della legge 31 dicembre 2009, n. 196. Le certificazioni sono firmate dal responsabile del servizio finanziario.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struttura e per la redazione delle certificazioni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termini per la loro trasmissione sono stabiliti con decreto del Ministero dell'interno, adottato previo parere dell'ANCI e dell'</w:t>
      </w:r>
      <w:proofErr w:type="spellStart"/>
      <w:r w:rsidR="003343B1">
        <w:rPr>
          <w:rFonts w:ascii="Calibri" w:eastAsia="Times New Roman" w:hAnsi="Calibri" w:cs="Calibri"/>
          <w:color w:val="19191A"/>
          <w:spacing w:val="0"/>
          <w:sz w:val="20"/>
          <w:szCs w:val="20"/>
          <w:lang w:eastAsia="it-IT"/>
        </w:rPr>
        <w:t>UPI</w:t>
      </w:r>
      <w:proofErr w:type="spellEnd"/>
      <w:r w:rsidR="003343B1">
        <w:rPr>
          <w:rFonts w:ascii="Calibri" w:eastAsia="Times New Roman" w:hAnsi="Calibri" w:cs="Calibri"/>
          <w:color w:val="19191A"/>
          <w:spacing w:val="0"/>
          <w:sz w:val="20"/>
          <w:szCs w:val="20"/>
          <w:lang w:eastAsia="it-IT"/>
        </w:rPr>
        <w:t xml:space="preserve"> e pubblicato nella G.</w:t>
      </w:r>
      <w:r w:rsidRPr="00DC6618">
        <w:rPr>
          <w:rFonts w:ascii="Calibri" w:eastAsia="Times New Roman" w:hAnsi="Calibri" w:cs="Calibri"/>
          <w:color w:val="19191A"/>
          <w:spacing w:val="0"/>
          <w:sz w:val="20"/>
          <w:szCs w:val="20"/>
          <w:lang w:eastAsia="it-IT"/>
        </w:rPr>
        <w:t>U.</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dati delle certificazioni sono resi noti mediante pubblicazione nel sito internet istituzionale del Dipartimento per gli affari interni e territoriali del Ministero dell'interno e vengono resi disponibili per l'inserimento nella banca dati delle amministrazioni pubbliche di cui all'articolo 13 della legge 31 dicembre 2009, n. 196.</w:t>
      </w:r>
    </w:p>
    <w:p w:rsidR="00DC6618" w:rsidRPr="00DC6618" w:rsidRDefault="00DC6618" w:rsidP="003343B1">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Decorsi trenta giorni dal termine previsto per l'approvazione dei bilanci di previsione, dei rendiconti e del bilancio consolidato, in caso di mancato invio, da parte dei comuni, delle province e delle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dei relativi dati alla banca dati delle amministrazioni pubbliche di cui all'articolo 13 della legge 31 dicembre 2009, n. 196, compresi i dati aggregati per voce del piano dei conti integrato, sono sospesi i pagamenti delle risorse finanziarie a qualsiasi titolo dovute dal Ministero dell'interno - Dipartimento per gli affari interni e territoriali, ivi comprese quelle a titolo di fondo di solidariet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comunale. In sede di prima applicazione, con riferimento al bilancio di previsione 2019, la sanzione di cui al periodo precedente si applica a decorrere dal 1° novembre 2019.</w:t>
      </w:r>
      <w:r w:rsidR="003343B1">
        <w:rPr>
          <w:rFonts w:ascii="Calibri" w:eastAsia="Times New Roman" w:hAnsi="Calibri" w:cs="Calibri"/>
          <w:color w:val="19191A"/>
          <w:spacing w:val="0"/>
          <w:sz w:val="20"/>
          <w:szCs w:val="20"/>
          <w:lang w:eastAsia="it-IT"/>
        </w:rPr>
        <w:t xml:space="preserve"> (</w:t>
      </w:r>
      <w:r w:rsidRPr="003343B1">
        <w:rPr>
          <w:rFonts w:ascii="Calibri" w:eastAsia="Times New Roman" w:hAnsi="Calibri" w:cs="Calibri"/>
          <w:bCs/>
          <w:iCs/>
          <w:color w:val="19191A"/>
          <w:spacing w:val="0"/>
          <w:sz w:val="20"/>
          <w:szCs w:val="20"/>
          <w:lang w:eastAsia="it-IT"/>
        </w:rPr>
        <w:t>113)</w:t>
      </w:r>
      <w:r w:rsidR="003343B1" w:rsidRPr="003343B1">
        <w:rPr>
          <w:rFonts w:ascii="Calibri" w:eastAsia="Times New Roman" w:hAnsi="Calibri" w:cs="Calibri"/>
          <w:bCs/>
          <w:iCs/>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(100)</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AGGIORNAMENTO (100)</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La L. 30 dicembre 2018, n. 145 ha disposto (con l'art. 1, comma 903) che la presente modifica ha effetto a decorrere dal 1° novembre 2019.</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AGGIORNAMENTO (113)</w:t>
      </w:r>
    </w:p>
    <w:p w:rsidR="00DC6618" w:rsidRPr="003343B1" w:rsidRDefault="00DC6618" w:rsidP="00DC6618">
      <w:pPr>
        <w:jc w:val="both"/>
        <w:rPr>
          <w:rFonts w:ascii="Calibri" w:eastAsia="Times New Roman" w:hAnsi="Calibri" w:cs="Calibri"/>
          <w:color w:val="19191A"/>
          <w:spacing w:val="0"/>
          <w:sz w:val="18"/>
          <w:szCs w:val="18"/>
          <w:lang w:eastAsia="it-IT"/>
        </w:rPr>
      </w:pPr>
      <w:r w:rsidRPr="003343B1">
        <w:rPr>
          <w:rFonts w:ascii="Calibri" w:eastAsia="Times New Roman" w:hAnsi="Calibri" w:cs="Calibri"/>
          <w:color w:val="19191A"/>
          <w:spacing w:val="0"/>
          <w:sz w:val="18"/>
          <w:szCs w:val="18"/>
          <w:lang w:eastAsia="it-IT"/>
        </w:rPr>
        <w:t>L'Ordinanza 29 marzo 2020 (in G.U. 30/03/2020, n. 85) ha disposto (con l'art. 1, comma 2) che le sanzioni di cui al comma 4 del presente articolo non si applicano alle spettanze per l'anno 2020.</w:t>
      </w:r>
    </w:p>
    <w:p w:rsidR="00DC6618" w:rsidRPr="003343B1" w:rsidRDefault="00DC6618" w:rsidP="003343B1">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lastRenderedPageBreak/>
        <w:t xml:space="preserve">TITOLO </w:t>
      </w:r>
      <w:proofErr w:type="spellStart"/>
      <w:r w:rsidRPr="003343B1">
        <w:rPr>
          <w:rFonts w:ascii="Calibri" w:eastAsia="Times New Roman" w:hAnsi="Calibri" w:cs="Calibri"/>
          <w:b/>
          <w:color w:val="19191A"/>
          <w:spacing w:val="0"/>
          <w:sz w:val="20"/>
          <w:szCs w:val="20"/>
          <w:lang w:eastAsia="it-IT"/>
        </w:rPr>
        <w:t>II</w:t>
      </w:r>
      <w:proofErr w:type="spellEnd"/>
      <w:r w:rsidRPr="003343B1">
        <w:rPr>
          <w:rFonts w:ascii="Calibri" w:eastAsia="Times New Roman" w:hAnsi="Calibri" w:cs="Calibri"/>
          <w:b/>
          <w:color w:val="19191A"/>
          <w:spacing w:val="0"/>
          <w:sz w:val="20"/>
          <w:szCs w:val="20"/>
          <w:lang w:eastAsia="it-IT"/>
        </w:rPr>
        <w:br/>
        <w:t>PROGRAMMAZIONE E BILANCI</w:t>
      </w:r>
      <w:r w:rsidRPr="003343B1">
        <w:rPr>
          <w:rFonts w:ascii="Calibri" w:eastAsia="Times New Roman" w:hAnsi="Calibri" w:cs="Calibri"/>
          <w:b/>
          <w:color w:val="19191A"/>
          <w:spacing w:val="0"/>
          <w:sz w:val="20"/>
          <w:szCs w:val="20"/>
          <w:lang w:eastAsia="it-IT"/>
        </w:rPr>
        <w:br/>
      </w:r>
      <w:r w:rsidRPr="003343B1">
        <w:rPr>
          <w:rFonts w:ascii="Calibri" w:eastAsia="Times New Roman" w:hAnsi="Calibri" w:cs="Calibri"/>
          <w:b/>
          <w:color w:val="19191A"/>
          <w:spacing w:val="0"/>
          <w:sz w:val="20"/>
          <w:szCs w:val="20"/>
          <w:lang w:eastAsia="it-IT"/>
        </w:rPr>
        <w:br/>
        <w:t>CAPO I</w:t>
      </w:r>
      <w:r w:rsidRPr="003343B1">
        <w:rPr>
          <w:rFonts w:ascii="Calibri" w:eastAsia="Times New Roman" w:hAnsi="Calibri" w:cs="Calibri"/>
          <w:b/>
          <w:color w:val="19191A"/>
          <w:spacing w:val="0"/>
          <w:sz w:val="20"/>
          <w:szCs w:val="20"/>
          <w:lang w:eastAsia="it-IT"/>
        </w:rPr>
        <w:br/>
        <w:t>Programmazione</w:t>
      </w:r>
      <w:r w:rsidRPr="003343B1">
        <w:rPr>
          <w:rFonts w:ascii="Calibri" w:eastAsia="Times New Roman" w:hAnsi="Calibri" w:cs="Calibri"/>
          <w:b/>
          <w:color w:val="19191A"/>
          <w:spacing w:val="0"/>
          <w:sz w:val="20"/>
          <w:szCs w:val="20"/>
          <w:lang w:eastAsia="it-IT"/>
        </w:rPr>
        <w:br/>
      </w:r>
    </w:p>
    <w:p w:rsidR="00DC6618" w:rsidRPr="003343B1" w:rsidRDefault="00DC6618" w:rsidP="003343B1">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Articolo 162</w:t>
      </w:r>
    </w:p>
    <w:p w:rsidR="00DC6618" w:rsidRPr="003343B1" w:rsidRDefault="00DC6618" w:rsidP="003343B1">
      <w:pPr>
        <w:jc w:val="center"/>
        <w:rPr>
          <w:rFonts w:ascii="Calibri" w:eastAsia="Times New Roman" w:hAnsi="Calibri" w:cs="Calibri"/>
          <w:b/>
          <w:color w:val="19191A"/>
          <w:spacing w:val="0"/>
          <w:sz w:val="20"/>
          <w:szCs w:val="20"/>
          <w:lang w:eastAsia="it-IT"/>
        </w:rPr>
      </w:pPr>
      <w:r w:rsidRPr="003343B1">
        <w:rPr>
          <w:rFonts w:ascii="Calibri" w:eastAsia="Times New Roman" w:hAnsi="Calibri" w:cs="Calibri"/>
          <w:b/>
          <w:color w:val="19191A"/>
          <w:spacing w:val="0"/>
          <w:sz w:val="20"/>
          <w:szCs w:val="20"/>
          <w:lang w:eastAsia="it-IT"/>
        </w:rPr>
        <w:t>Principi del bilancio</w:t>
      </w:r>
      <w:r w:rsidR="009A0F1F">
        <w:rPr>
          <w:rFonts w:ascii="Calibri" w:eastAsia="Times New Roman" w:hAnsi="Calibri" w:cs="Calibri"/>
          <w:b/>
          <w:color w:val="19191A"/>
          <w:spacing w:val="0"/>
          <w:sz w:val="20"/>
          <w:szCs w:val="20"/>
          <w:lang w:eastAsia="it-IT"/>
        </w:rPr>
        <w:t>.</w:t>
      </w:r>
    </w:p>
    <w:p w:rsidR="00DC6618" w:rsidRPr="00B87A54"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deliberano annualmente il bilancio di previsione finanziario </w:t>
      </w:r>
      <w:r w:rsidRPr="00B87A54">
        <w:rPr>
          <w:rFonts w:ascii="Calibri" w:eastAsia="Times New Roman" w:hAnsi="Calibri" w:cs="Calibri"/>
          <w:bCs/>
          <w:iCs/>
          <w:color w:val="19191A"/>
          <w:spacing w:val="0"/>
          <w:sz w:val="20"/>
          <w:szCs w:val="20"/>
          <w:lang w:eastAsia="it-IT"/>
        </w:rPr>
        <w:t>riferito ad almeno un triennio, comprendente le previsioni di competenza e di cassa del primo esercizio del periodo considerato e le previsioni di competenza degli esercizi successivi, osservando i principi contabili generali e applicati allegati al decreto legislativo 23 giugno 2011, n. 118, e successive modificazioni)</w:t>
      </w:r>
      <w:r w:rsidRPr="00B87A54">
        <w:rPr>
          <w:rFonts w:ascii="Calibri" w:eastAsia="Times New Roman" w:hAnsi="Calibri" w:cs="Calibri"/>
          <w:color w:val="19191A"/>
          <w:spacing w:val="0"/>
          <w:sz w:val="20"/>
          <w:szCs w:val="20"/>
          <w:lang w:eastAsia="it-IT"/>
        </w:rPr>
        <w:t>.</w:t>
      </w:r>
      <w:r w:rsidR="00B87A54">
        <w:rPr>
          <w:rFonts w:ascii="Calibri" w:eastAsia="Times New Roman" w:hAnsi="Calibri" w:cs="Calibri"/>
          <w:color w:val="19191A"/>
          <w:spacing w:val="0"/>
          <w:sz w:val="20"/>
          <w:szCs w:val="20"/>
          <w:lang w:eastAsia="it-IT"/>
        </w:rPr>
        <w:t xml:space="preserve"> </w:t>
      </w:r>
      <w:r w:rsidR="00B87A54">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totale delle entrate finanzia indistintamente il totale delle spese, salvo le eccezioni di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temporale della gestione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l'anno finanziario, che inizia il 1 gennaio e termina il 31 dicembre dello stesso anno; dopo tale termine non possono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effettuarsi accertamenti di entrate e impegni di spesa in conto dell'esercizio scaduto.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Tutte le entrate sono iscritte in bilancio al lordo delle spese di riscossione a carico degli enti locali e di altre eventuali spese ad esse connesse. Parimenti tutte le spese sono iscritte in bilancio integralmente, senza alcuna riduzione delle correlative entrate. La gestione finanziaria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unica come il relativo bilancio di previsione: sono vietate le gestioni di entrate e di spese che non siano iscritte in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Il bilancio di previsione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redatto nel rispetto dei principi di veridicit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attendibilit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sostenuti da analisi riferite ad un adeguato arco di tempo o, in mancanza, da altri idonei parametri di riferimento.</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 xml:space="preserve">6.Il bilancio di previsione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deliberato in pareggio finanziario complessivo per la competenza, comprensivo dell'utilizzo dell'avanzo di amministrazione e del recupero del disavanzo di amministrazione e garantendo un fondo di cassa finale non negativo. Inoltre, le previsioni di competenza relative alle spese correnti sommate alle previsioni di competenza relative ai trasferimenti in c/capitale,al saldo negativo delle partite finanziarie e alle quote di capitale delle rate di ammortamento dei mutui e degli altri prestiti, con l'esclusione dei rimborsi anticipati, non possono essere complessivamente superiori alle previsioni di competenza dei primi tre titoli dell'entrata, ai contribuiti destinati al rimborso dei prestiti e all'utilizzo dell'avanzo di competenza di parte corrente e non possono avere altra forma di finanziamento, salvo le eccezioni tassativamente indicate nel principio applicato alla contabilit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finanziaria necessarie a garantire elementi di flessibilit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degli equilibri di bilancio ai fini del rispetto del principio dell'integrit</w:t>
      </w:r>
      <w:r w:rsidR="001A7E4E" w:rsidRPr="00B87A54">
        <w:rPr>
          <w:rFonts w:ascii="Calibri" w:eastAsia="Times New Roman" w:hAnsi="Calibri" w:cs="Calibri"/>
          <w:bCs/>
          <w:iCs/>
          <w:color w:val="19191A"/>
          <w:spacing w:val="0"/>
          <w:sz w:val="20"/>
          <w:szCs w:val="20"/>
          <w:lang w:eastAsia="it-IT"/>
        </w:rPr>
        <w:t>à</w:t>
      </w:r>
      <w:r w:rsidR="00B87A54">
        <w:rPr>
          <w:rFonts w:ascii="Calibri" w:eastAsia="Times New Roman" w:hAnsi="Calibri" w:cs="Calibri"/>
          <w:bCs/>
          <w:iCs/>
          <w:color w:val="19191A"/>
          <w:spacing w:val="0"/>
          <w:sz w:val="20"/>
          <w:szCs w:val="20"/>
          <w:lang w:eastAsia="it-IT"/>
        </w:rPr>
        <w:t>.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Gli enti assicurano ai cittadini ed agli organismi di partecipazione, di cui all'articolo 8, la conoscenza dei contenuti significativi e caratteristici del bilancio annuale e dei suoi allegati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dallo statuto e dai regolamenti.</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AGGIORNAMENTO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B87A54" w:rsidRDefault="00B87A54" w:rsidP="00DC6618">
      <w:pPr>
        <w:jc w:val="center"/>
        <w:rPr>
          <w:rFonts w:ascii="Calibri" w:eastAsia="Times New Roman" w:hAnsi="Calibri" w:cs="Calibri"/>
          <w:color w:val="19191A"/>
          <w:spacing w:val="0"/>
          <w:sz w:val="20"/>
          <w:szCs w:val="20"/>
          <w:lang w:eastAsia="it-IT"/>
        </w:rPr>
      </w:pP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Articolo 163</w:t>
      </w: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Esercizio provvisorio e gesti</w:t>
      </w:r>
      <w:r w:rsidR="009A0F1F">
        <w:rPr>
          <w:rFonts w:ascii="Calibri" w:eastAsia="Times New Roman" w:hAnsi="Calibri" w:cs="Calibri"/>
          <w:b/>
          <w:color w:val="19191A"/>
          <w:spacing w:val="0"/>
          <w:sz w:val="20"/>
          <w:szCs w:val="20"/>
          <w:lang w:eastAsia="it-IT"/>
        </w:rPr>
        <w:t>one provvisoria</w:t>
      </w:r>
      <w:r w:rsidRPr="00B87A54">
        <w:rPr>
          <w:rFonts w:ascii="Calibri" w:eastAsia="Times New Roman" w:hAnsi="Calibri" w:cs="Calibri"/>
          <w:b/>
          <w:color w:val="19191A"/>
          <w:spacing w:val="0"/>
          <w:sz w:val="20"/>
          <w:szCs w:val="20"/>
          <w:lang w:eastAsia="it-IT"/>
        </w:rPr>
        <w:t>.</w:t>
      </w:r>
    </w:p>
    <w:p w:rsidR="00DC6618" w:rsidRPr="00B87A54" w:rsidRDefault="00DC6618" w:rsidP="00B87A54">
      <w:pPr>
        <w:jc w:val="both"/>
        <w:rPr>
          <w:rFonts w:ascii="Calibri" w:eastAsia="Times New Roman" w:hAnsi="Calibri" w:cs="Calibri"/>
          <w:b/>
          <w:color w:val="auto"/>
          <w:spacing w:val="0"/>
          <w:sz w:val="20"/>
          <w:szCs w:val="20"/>
          <w:lang w:eastAsia="it-IT"/>
        </w:rPr>
      </w:pPr>
      <w:r w:rsidRPr="00DC6618">
        <w:rPr>
          <w:rFonts w:ascii="Calibri" w:eastAsia="Times New Roman" w:hAnsi="Calibri" w:cs="Calibri"/>
          <w:color w:val="19191A"/>
          <w:spacing w:val="0"/>
          <w:sz w:val="20"/>
          <w:szCs w:val="20"/>
          <w:lang w:eastAsia="it-IT"/>
        </w:rPr>
        <w:t xml:space="preserve">1. Se il bilancio di previsione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approvato dal Consiglio entro il 31 dicembre dell'anno precedente, la gestione finanziaria dell'ente si svolge nel rispetto dei principi applicati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riguardanti l'esercizio provvisorio o la gestione provvisoria.</w:t>
      </w:r>
      <w:r w:rsidR="003A561C">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Nel corso dell'esercizio provvisorio o della gestione provvisoria, gli enti gestiscono gli stanziamenti di competenza previsti nell'ultimo bilancio approvato per l'esercizio cui si riferisce la gestione o l'esercizio provvisorio, ed effettuano i pagamenti entro i limiti determinati dalla somma dei residui al 31 dicembre dell'anno precedente e degli stanziamenti di competenza al netto del fondo pluriennale vincolato.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Nel caso in cui il bilancio di esercizio non sia approvato entro il 31 dicembre e non sia stato autorizzato l'esercizio provvisorio, o il bilancio non sia stato approvato entro i termini previsti ai sensi del comma 3,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consentita esclusivamente una gestione provvisoria nei limiti dei corrispondenti stanziamenti di spesa dell'ultimo bilancio approvato per l'esercizio cui si riferisce la gestione provvisoria. Nel corso della gestione provvisoria l'ente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assumere solo obbligazioni derivanti da provvedimenti giurisdizionali esecutivi, quelle tassativamente regolate dalla legge e quelle necessarie ad evitare che siano arrecati danni patrimoniali certi e gravi all'ente. Nel corso della gestione provvisoria l'ente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disporre pagamenti solo per l'assolvimento delle obbligazioni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assunte, delle obbligazioni derivanti da provvedimenti giurisdizionali esecutivi e di obblighi speciali tassativamente regolati dalla legge, per le spese di personale, di residui passivi, di rate di mutuo, di canoni, imposte e tasse, ed, in particolare, per le sole operazioni necessarie ad evitare che siano arrecati danni patrimoniali certi e gravi all'ente.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L'esercizio provvisorio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autorizzato con legge o con decreto del Ministro dell'interno che, ai sensi di quanto previsto dall'art. 151, primo comma, differisce il termine di approvazione del bilancio, d'intesa con il Ministro dell'economia e delle finanze, sentita la Conferenza </w:t>
      </w:r>
      <w:proofErr w:type="spellStart"/>
      <w:r w:rsidRPr="00DC6618">
        <w:rPr>
          <w:rFonts w:ascii="Calibri" w:eastAsia="Times New Roman" w:hAnsi="Calibri" w:cs="Calibri"/>
          <w:color w:val="19191A"/>
          <w:spacing w:val="0"/>
          <w:sz w:val="20"/>
          <w:szCs w:val="20"/>
          <w:lang w:eastAsia="it-IT"/>
        </w:rPr>
        <w:t>Stato-citt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xml:space="preserve"> ed autonomia locale, in presenza di motivate esigenze. Nel corso dell'esercizio provvisorio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il ricorso all'indebitamento e gli enti possono impegnare solo </w:t>
      </w:r>
      <w:r w:rsidRPr="00DC6618">
        <w:rPr>
          <w:rFonts w:ascii="Calibri" w:eastAsia="Times New Roman" w:hAnsi="Calibri" w:cs="Calibri"/>
          <w:color w:val="19191A"/>
          <w:spacing w:val="0"/>
          <w:sz w:val="20"/>
          <w:szCs w:val="20"/>
          <w:lang w:eastAsia="it-IT"/>
        </w:rPr>
        <w:lastRenderedPageBreak/>
        <w:t xml:space="preserve">spese correnti, le eventuali spese correlate riguardanti le partite di giro, lavori pubblici di somma urgenza o altri interventi di somma urgenza. Nel corso dell'esercizio provvisorio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il ricorso all'anticipazione di tesoreria di cui all'art. 222.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w:t>
      </w:r>
      <w:r w:rsidRPr="001A7E4E">
        <w:rPr>
          <w:rFonts w:ascii="Calibri" w:eastAsia="Times New Roman" w:hAnsi="Calibri" w:cs="Calibri"/>
          <w:b/>
          <w:bCs/>
          <w:i/>
          <w:iCs/>
          <w:color w:val="19191A"/>
          <w:spacing w:val="0"/>
          <w:sz w:val="20"/>
          <w:szCs w:val="20"/>
          <w:lang w:eastAsia="it-IT"/>
        </w:rPr>
        <w:t>(COMMA ABROGATO DAL D.L. 14 AGOSTO 2020, N. 104)</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Nel corso dell'esercizio provvisorio, gli enti possono impegnare mensilmente,unitamente alla quota dei dodicesimi non utilizzata nei mesi precedenti, per ciascun programma, le spese di cui al comma 3, per importi non superiori ad un dodicesimo degli stanziamenti del secondo esercizio del bilancio di previsione deliberato l'anno precedente, ridotti delle somme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impegnate negli esercizi precedenti e dell'importo accantonato al fondo pluriennale vincolato, con l'esclusione delle spese: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tassativamente regolate dalla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non suscettibili di pagamento frazionato in dodicesimi;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a carattere continuativo necessarie per garantire il mantenimento del livello qualitativo e quantitativo dei servizi esistenti, impegnate a seguito della scadenza dei relativi contratti.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w:t>
      </w:r>
      <w:r w:rsidRPr="001A7E4E">
        <w:rPr>
          <w:rFonts w:ascii="Calibri" w:eastAsia="Times New Roman" w:hAnsi="Calibri" w:cs="Calibri"/>
          <w:b/>
          <w:bCs/>
          <w:i/>
          <w:iCs/>
          <w:color w:val="19191A"/>
          <w:spacing w:val="0"/>
          <w:sz w:val="20"/>
          <w:szCs w:val="20"/>
          <w:lang w:eastAsia="it-IT"/>
        </w:rPr>
        <w:t>(COMMA ABROGATO DAL D.L. 14 AGOSTO 2020, N. 104)</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 Nel corso dell'esercizio provvisorio, sono consentite le variazioni di bilancio previste dall'art. 187, comma 3-quinquies, quelle riguardanti le variazioni del fondo pluriennale vincolato, quelle necessarie alla </w:t>
      </w:r>
      <w:proofErr w:type="spellStart"/>
      <w:r w:rsidRPr="00DC6618">
        <w:rPr>
          <w:rFonts w:ascii="Calibri" w:eastAsia="Times New Roman" w:hAnsi="Calibri" w:cs="Calibri"/>
          <w:color w:val="19191A"/>
          <w:spacing w:val="0"/>
          <w:sz w:val="20"/>
          <w:szCs w:val="20"/>
          <w:lang w:eastAsia="it-IT"/>
        </w:rPr>
        <w:t>reimputazione</w:t>
      </w:r>
      <w:proofErr w:type="spellEnd"/>
      <w:r w:rsidRPr="00DC6618">
        <w:rPr>
          <w:rFonts w:ascii="Calibri" w:eastAsia="Times New Roman" w:hAnsi="Calibri" w:cs="Calibri"/>
          <w:color w:val="19191A"/>
          <w:spacing w:val="0"/>
          <w:sz w:val="20"/>
          <w:szCs w:val="20"/>
          <w:lang w:eastAsia="it-IT"/>
        </w:rPr>
        <w:t xml:space="preserve"> agli esercizi in cui sono esigibili, di obbligazioni riguardanti entrate vincolate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assunte, e delle spese correlate, nei casi in cui anche la spesa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oggetto di </w:t>
      </w:r>
      <w:proofErr w:type="spellStart"/>
      <w:r w:rsidRPr="00DC6618">
        <w:rPr>
          <w:rFonts w:ascii="Calibri" w:eastAsia="Times New Roman" w:hAnsi="Calibri" w:cs="Calibri"/>
          <w:color w:val="19191A"/>
          <w:spacing w:val="0"/>
          <w:sz w:val="20"/>
          <w:szCs w:val="20"/>
          <w:lang w:eastAsia="it-IT"/>
        </w:rPr>
        <w:t>reimputazione</w:t>
      </w:r>
      <w:proofErr w:type="spellEnd"/>
      <w:r w:rsidRPr="00DC6618">
        <w:rPr>
          <w:rFonts w:ascii="Calibri" w:eastAsia="Times New Roman" w:hAnsi="Calibri" w:cs="Calibri"/>
          <w:color w:val="19191A"/>
          <w:spacing w:val="0"/>
          <w:sz w:val="20"/>
          <w:szCs w:val="20"/>
          <w:lang w:eastAsia="it-IT"/>
        </w:rPr>
        <w:t xml:space="preserve"> l'eventuale aggiornamento delle spese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impegnate. Tali variazioni rilevano solo ai fini della gestione dei dodicesimi.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AGGIORNAMENTO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B87A54" w:rsidRDefault="00B87A54" w:rsidP="00DC6618">
      <w:pPr>
        <w:jc w:val="center"/>
        <w:rPr>
          <w:rFonts w:ascii="Calibri" w:eastAsia="Times New Roman" w:hAnsi="Calibri" w:cs="Calibri"/>
          <w:color w:val="19191A"/>
          <w:spacing w:val="0"/>
          <w:sz w:val="20"/>
          <w:szCs w:val="20"/>
          <w:lang w:eastAsia="it-IT"/>
        </w:rPr>
      </w:pP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Articolo 164</w:t>
      </w:r>
    </w:p>
    <w:p w:rsidR="00DC6618" w:rsidRPr="00B87A54" w:rsidRDefault="00B87A54" w:rsidP="00DC6618">
      <w:pPr>
        <w:jc w:val="center"/>
        <w:rPr>
          <w:rFonts w:ascii="Calibri" w:eastAsia="Times New Roman" w:hAnsi="Calibri" w:cs="Calibri"/>
          <w:b/>
          <w:color w:val="19191A"/>
          <w:spacing w:val="0"/>
          <w:sz w:val="20"/>
          <w:szCs w:val="20"/>
          <w:lang w:eastAsia="it-IT"/>
        </w:rPr>
      </w:pPr>
      <w:r>
        <w:rPr>
          <w:rFonts w:ascii="Calibri" w:eastAsia="Times New Roman" w:hAnsi="Calibri" w:cs="Calibri"/>
          <w:b/>
          <w:bCs/>
          <w:iCs/>
          <w:color w:val="19191A"/>
          <w:spacing w:val="0"/>
          <w:sz w:val="20"/>
          <w:szCs w:val="20"/>
          <w:lang w:eastAsia="it-IT"/>
        </w:rPr>
        <w:t>Caratteristiche del bilancio.</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1. L'unit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di voto del bilancio per l'entrata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la tipologia e per la spesa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il programma, articolato in titoli.</w:t>
      </w:r>
    </w:p>
    <w:p w:rsidR="00DC6618" w:rsidRPr="00B87A54" w:rsidRDefault="00DC6618" w:rsidP="00DC6618">
      <w:pPr>
        <w:rPr>
          <w:rFonts w:ascii="Calibri" w:eastAsia="Times New Roman" w:hAnsi="Calibri" w:cs="Calibri"/>
          <w:color w:val="auto"/>
          <w:spacing w:val="0"/>
          <w:sz w:val="20"/>
          <w:szCs w:val="20"/>
          <w:lang w:eastAsia="it-IT"/>
        </w:rPr>
      </w:pPr>
      <w:r w:rsidRPr="00B87A54">
        <w:rPr>
          <w:rFonts w:ascii="Calibri" w:eastAsia="Times New Roman" w:hAnsi="Calibri" w:cs="Calibri"/>
          <w:bCs/>
          <w:iCs/>
          <w:color w:val="19191A"/>
          <w:spacing w:val="0"/>
          <w:sz w:val="20"/>
          <w:szCs w:val="20"/>
          <w:lang w:eastAsia="it-IT"/>
        </w:rPr>
        <w:t>2. Il bilancio di previsione finanziario ha carattere autorizzatorio, costituendo limite, per ciascuno degli esercizi considerati:</w:t>
      </w:r>
    </w:p>
    <w:p w:rsidR="00DC6618" w:rsidRPr="00B87A54" w:rsidRDefault="00DC6618" w:rsidP="00DC6618">
      <w:pPr>
        <w:rPr>
          <w:rFonts w:ascii="Calibri" w:eastAsia="Times New Roman" w:hAnsi="Calibri" w:cs="Calibri"/>
          <w:bCs/>
          <w:iCs/>
          <w:color w:val="19191A"/>
          <w:spacing w:val="0"/>
          <w:sz w:val="20"/>
          <w:szCs w:val="20"/>
          <w:lang w:eastAsia="it-IT"/>
        </w:rPr>
      </w:pPr>
      <w:r w:rsidRPr="00B87A54">
        <w:rPr>
          <w:rFonts w:ascii="Calibri" w:eastAsia="Times New Roman" w:hAnsi="Calibri" w:cs="Calibri"/>
          <w:bCs/>
          <w:iCs/>
          <w:color w:val="19191A"/>
          <w:spacing w:val="0"/>
          <w:sz w:val="20"/>
          <w:szCs w:val="20"/>
          <w:lang w:eastAsia="it-IT"/>
        </w:rPr>
        <w:t>a) agli accertamenti e agli incassi riguardanti le accensioni di prestiti;</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b) agli impegni e ai pagamenti di spesa. Non comportano limiti alla gestione le previsioni riguardanti i rimborsi delle anticipazioni di tesorer</w:t>
      </w:r>
      <w:r w:rsidR="00B87A54">
        <w:rPr>
          <w:rFonts w:ascii="Calibri" w:eastAsia="Times New Roman" w:hAnsi="Calibri" w:cs="Calibri"/>
          <w:bCs/>
          <w:iCs/>
          <w:color w:val="19191A"/>
          <w:spacing w:val="0"/>
          <w:sz w:val="20"/>
          <w:szCs w:val="20"/>
          <w:lang w:eastAsia="it-IT"/>
        </w:rPr>
        <w:t>ia e le partite di giro.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AGGIORNAMENTO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B87A54" w:rsidRDefault="00B87A54" w:rsidP="00DC6618">
      <w:pPr>
        <w:jc w:val="center"/>
        <w:rPr>
          <w:rFonts w:ascii="Calibri" w:eastAsia="Times New Roman" w:hAnsi="Calibri" w:cs="Calibri"/>
          <w:color w:val="19191A"/>
          <w:spacing w:val="0"/>
          <w:sz w:val="20"/>
          <w:szCs w:val="20"/>
          <w:lang w:eastAsia="it-IT"/>
        </w:rPr>
      </w:pP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Articolo 165</w:t>
      </w: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Struttura del bilancio</w:t>
      </w:r>
      <w:r w:rsidR="009A0F1F">
        <w:rPr>
          <w:rFonts w:ascii="Calibri" w:eastAsia="Times New Roman" w:hAnsi="Calibri" w:cs="Calibri"/>
          <w:b/>
          <w:color w:val="19191A"/>
          <w:spacing w:val="0"/>
          <w:sz w:val="20"/>
          <w:szCs w:val="20"/>
          <w:lang w:eastAsia="it-IT"/>
        </w:rPr>
        <w:t>.</w:t>
      </w:r>
    </w:p>
    <w:p w:rsidR="00B87A54" w:rsidRDefault="00DC6618" w:rsidP="00DC6618">
      <w:pPr>
        <w:jc w:val="both"/>
        <w:rPr>
          <w:rFonts w:ascii="Calibri" w:eastAsia="Times New Roman" w:hAnsi="Calibri" w:cs="Calibri"/>
          <w:bCs/>
          <w:iCs/>
          <w:color w:val="19191A"/>
          <w:spacing w:val="0"/>
          <w:sz w:val="20"/>
          <w:szCs w:val="20"/>
          <w:lang w:eastAsia="it-IT"/>
        </w:rPr>
      </w:pPr>
      <w:r w:rsidRPr="00DC6618">
        <w:rPr>
          <w:rFonts w:ascii="Calibri" w:eastAsia="Times New Roman" w:hAnsi="Calibri" w:cs="Calibri"/>
          <w:color w:val="19191A"/>
          <w:spacing w:val="0"/>
          <w:sz w:val="20"/>
          <w:szCs w:val="20"/>
          <w:lang w:eastAsia="it-IT"/>
        </w:rPr>
        <w:t>1. Il bilancio di previsione </w:t>
      </w:r>
      <w:r w:rsidR="00B87A54">
        <w:rPr>
          <w:rFonts w:ascii="Calibri" w:eastAsia="Times New Roman" w:hAnsi="Calibri" w:cs="Calibri"/>
          <w:bCs/>
          <w:iCs/>
          <w:color w:val="19191A"/>
          <w:spacing w:val="0"/>
          <w:sz w:val="20"/>
          <w:szCs w:val="20"/>
          <w:lang w:eastAsia="it-IT"/>
        </w:rPr>
        <w:t>finanziario</w:t>
      </w:r>
      <w:r w:rsidRPr="00DC6618">
        <w:rPr>
          <w:rFonts w:ascii="Calibri" w:eastAsia="Times New Roman" w:hAnsi="Calibri" w:cs="Calibri"/>
          <w:color w:val="19191A"/>
          <w:spacing w:val="0"/>
          <w:sz w:val="20"/>
          <w:szCs w:val="20"/>
          <w:lang w:eastAsia="it-IT"/>
        </w:rPr>
        <w:t>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composto da due parti, relative rispettivamente all'entrata ed alla spesa </w:t>
      </w:r>
      <w:r w:rsidRPr="00B87A54">
        <w:rPr>
          <w:rFonts w:ascii="Calibri" w:eastAsia="Times New Roman" w:hAnsi="Calibri" w:cs="Calibri"/>
          <w:bCs/>
          <w:iCs/>
          <w:color w:val="19191A"/>
          <w:spacing w:val="0"/>
          <w:sz w:val="20"/>
          <w:szCs w:val="20"/>
          <w:lang w:eastAsia="it-IT"/>
        </w:rPr>
        <w:t xml:space="preserve">ed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redatto secondo lo schema previsto dall'allegato n. 9 del decreto legislativo 23 giugno 2011, n. 118, e s</w:t>
      </w:r>
      <w:r w:rsidR="00B87A54">
        <w:rPr>
          <w:rFonts w:ascii="Calibri" w:eastAsia="Times New Roman" w:hAnsi="Calibri" w:cs="Calibri"/>
          <w:bCs/>
          <w:iCs/>
          <w:color w:val="19191A"/>
          <w:spacing w:val="0"/>
          <w:sz w:val="20"/>
          <w:szCs w:val="20"/>
          <w:lang w:eastAsia="it-IT"/>
        </w:rPr>
        <w:t>uccessive modificazioni. (83)</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2. Le previsioni di entrata del bilancio di previsione sono classificate, secondo le modalit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indicate all'art. 15 del decreto legislativo 23 giugno 2011, n. 118, in:</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a) titoli, definiti secondo la fonte di provenienza delle entrate;</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b) tipologie, definite in base alla natura delle entrate, nell'ambito di ciascu</w:t>
      </w:r>
      <w:r w:rsidR="00B87A54">
        <w:rPr>
          <w:rFonts w:ascii="Calibri" w:eastAsia="Times New Roman" w:hAnsi="Calibri" w:cs="Calibri"/>
          <w:bCs/>
          <w:iCs/>
          <w:color w:val="19191A"/>
          <w:spacing w:val="0"/>
          <w:sz w:val="20"/>
          <w:szCs w:val="20"/>
          <w:lang w:eastAsia="it-IT"/>
        </w:rPr>
        <w:t>na fonte di provenienza. (83)</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 xml:space="preserve">3. Ai fini della gestione, nel Piano esecutivo di gestione, le tipologie sono ripartite in categorie, in capitoli ed eventualmente in articoli. Le categorie di entrata degli enti locali sono individuate nell'elenco di cui all'allegato n. 13/2 del decreto legislativo 23 giugno 2011, n. 118, e successive modificazioni. Nell'ambito delle categorie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data separata evidenza delle eventuali quote di entrata non ricorrente. La Giunta, contestualmente alla proposta di bilancio, trasmette, a fini conoscitivi, la proposta di articolazione delle</w:t>
      </w:r>
      <w:r w:rsidR="00B87A54">
        <w:rPr>
          <w:rFonts w:ascii="Calibri" w:eastAsia="Times New Roman" w:hAnsi="Calibri" w:cs="Calibri"/>
          <w:bCs/>
          <w:iCs/>
          <w:color w:val="19191A"/>
          <w:spacing w:val="0"/>
          <w:sz w:val="20"/>
          <w:szCs w:val="20"/>
          <w:lang w:eastAsia="it-IT"/>
        </w:rPr>
        <w:t xml:space="preserve"> tipologie in categorie. (83)</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4. Le previsioni di spesa del bilancio di previsione sono classificate secondo le modalit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indicate all'art. 14 del decreto legislativo 23 giugno 2011, n. 118 in:</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a) missioni, che rappresentano le funzioni principali e gli obiettivi strategici perseguiti dagli enti locali, utilizzando risorse finanziarie, umane e strumentali ad esse destinate;</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b) programmi, che rappresentano gli aggregati omogenei di attivit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volte a perseguire gli obiettivi definiti nell'ambito delle missioni. I programmi sono ripartiti in titoli e sono raccordati alla relativa codificazione </w:t>
      </w:r>
      <w:proofErr w:type="spellStart"/>
      <w:r w:rsidRPr="00B87A54">
        <w:rPr>
          <w:rFonts w:ascii="Calibri" w:eastAsia="Times New Roman" w:hAnsi="Calibri" w:cs="Calibri"/>
          <w:bCs/>
          <w:iCs/>
          <w:color w:val="19191A"/>
          <w:spacing w:val="0"/>
          <w:sz w:val="20"/>
          <w:szCs w:val="20"/>
          <w:lang w:eastAsia="it-IT"/>
        </w:rPr>
        <w:t>COFOG</w:t>
      </w:r>
      <w:proofErr w:type="spellEnd"/>
      <w:r w:rsidRPr="00B87A54">
        <w:rPr>
          <w:rFonts w:ascii="Calibri" w:eastAsia="Times New Roman" w:hAnsi="Calibri" w:cs="Calibri"/>
          <w:bCs/>
          <w:iCs/>
          <w:color w:val="19191A"/>
          <w:spacing w:val="0"/>
          <w:sz w:val="20"/>
          <w:szCs w:val="20"/>
          <w:lang w:eastAsia="it-IT"/>
        </w:rPr>
        <w:t xml:space="preserve"> di secondo livello (Gruppi), secondo le corrispondenze individuate nel glossario, di cui al comma 3-ter dell'art. 14, che costituisce parte integra</w:t>
      </w:r>
      <w:r w:rsidR="00B87A54">
        <w:rPr>
          <w:rFonts w:ascii="Calibri" w:eastAsia="Times New Roman" w:hAnsi="Calibri" w:cs="Calibri"/>
          <w:bCs/>
          <w:iCs/>
          <w:color w:val="19191A"/>
          <w:spacing w:val="0"/>
          <w:sz w:val="20"/>
          <w:szCs w:val="20"/>
          <w:lang w:eastAsia="it-IT"/>
        </w:rPr>
        <w:t>nte dell'allegato n. 14. (83)</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lastRenderedPageBreak/>
        <w:t>5. Ai fini della gestione, nel Piano esecutivo di gestione, i programmi sono ripartiti in titoli, macroaggregati, capitoli ed eventualmente in articoli. I macroaggregati di spesa degli enti locali sono individuati nell'elenco di cui all'allegato n. 14 del decreto legislativo 23 giugno 2011, n. 118, e successive modificazioni. La Giunta, contestualmente alla proposta di bilancio trasmette, a fini conoscitivi, la proposta di articolazione dei prog</w:t>
      </w:r>
      <w:r w:rsidR="00B87A54">
        <w:rPr>
          <w:rFonts w:ascii="Calibri" w:eastAsia="Times New Roman" w:hAnsi="Calibri" w:cs="Calibri"/>
          <w:bCs/>
          <w:iCs/>
          <w:color w:val="19191A"/>
          <w:spacing w:val="0"/>
          <w:sz w:val="20"/>
          <w:szCs w:val="20"/>
          <w:lang w:eastAsia="it-IT"/>
        </w:rPr>
        <w:t>rammi in macroaggregati. (83)</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6. Il bilancio di previsione finanziario indica, per ciascuna unit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di voto:</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a) l'ammontare presunto dei residui attivi o passivi alla chiusura dell'esercizio precedente a quello cui il bilancio si riferisce;</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b) l'ammontare delle previsioni di competenza e di cassa definitive dell'anno precedente a quello cui si riferisce il bilancio;</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c) l'ammontare degli accertamenti e degli impegni che si prevede di imputare in ciascuno degli esercizi cui il bilancio si riferisce, nel rispetto del principio della competenza finanziaria;</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d) l'ammontare delle entrate che si prevede di riscuotere o delle spese di cui si autorizza il pagamento nel primo esercizio considerato nel bilancio, senza distinzioni fra riscossioni e pagamenti in conto compet</w:t>
      </w:r>
      <w:r w:rsidR="00B87A54">
        <w:rPr>
          <w:rFonts w:ascii="Calibri" w:eastAsia="Times New Roman" w:hAnsi="Calibri" w:cs="Calibri"/>
          <w:bCs/>
          <w:iCs/>
          <w:color w:val="19191A"/>
          <w:spacing w:val="0"/>
          <w:sz w:val="20"/>
          <w:szCs w:val="20"/>
          <w:lang w:eastAsia="it-IT"/>
        </w:rPr>
        <w:t>enza e in conto residui. (83)</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7. In bilancio, prima di tutte le entrate e le spese, sono iscritti:</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a) in entrata gli importi relativi al fondo pluriennale vincolato di parte corrente e al fondo pluriennale vincolato in c/capitale;</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b) in entrata del primo esercizio gli importi relativi all'utilizzo dell'avanzo di amministrazione presunto, nei casi individuati dall'art. 187, commi 3 e 3-bis, con l'indicazione della quota vincolata del risultato di amministrazione utilizzata anticipatamente;</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c) in uscita l'importo del disavanzo di amministrazione presunto al 31 dicembre dell'esercizio precedente cui il bilancio si riferisce. Il disavanzo di amministrazione presunto pu</w:t>
      </w:r>
      <w:r w:rsidR="001A7E4E" w:rsidRPr="00B87A54">
        <w:rPr>
          <w:rFonts w:ascii="Calibri" w:eastAsia="Times New Roman" w:hAnsi="Calibri" w:cs="Calibri"/>
          <w:bCs/>
          <w:iCs/>
          <w:color w:val="19191A"/>
          <w:spacing w:val="0"/>
          <w:sz w:val="20"/>
          <w:szCs w:val="20"/>
          <w:lang w:eastAsia="it-IT"/>
        </w:rPr>
        <w:t>ò</w:t>
      </w:r>
      <w:r w:rsidRPr="00B87A54">
        <w:rPr>
          <w:rFonts w:ascii="Calibri" w:eastAsia="Times New Roman" w:hAnsi="Calibri" w:cs="Calibri"/>
          <w:bCs/>
          <w:iCs/>
          <w:color w:val="19191A"/>
          <w:spacing w:val="0"/>
          <w:sz w:val="20"/>
          <w:szCs w:val="20"/>
          <w:lang w:eastAsia="it-IT"/>
        </w:rPr>
        <w:t xml:space="preserve"> essere iscritto nella spesa degli esercizi successivi secondo le modalit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previste dall'art. 188;</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d) in entrata del primo esercizio il fondo di cassa presunto de</w:t>
      </w:r>
      <w:r w:rsidR="00B87A54">
        <w:rPr>
          <w:rFonts w:ascii="Calibri" w:eastAsia="Times New Roman" w:hAnsi="Calibri" w:cs="Calibri"/>
          <w:bCs/>
          <w:iCs/>
          <w:color w:val="19191A"/>
          <w:spacing w:val="0"/>
          <w:sz w:val="20"/>
          <w:szCs w:val="20"/>
          <w:lang w:eastAsia="it-IT"/>
        </w:rPr>
        <w:t>ll'esercizio precedente. (83)</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8. In bilancio, gli stanziamenti di competenza relativi alla spesa di cui al comma 6, lettere b) e c), individuano:</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 xml:space="preserve">a) la quota che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gi</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stata impegnata negli esercizi precedenti con imputazione all'esercizio cui si riferisce il bilancio;</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 xml:space="preserve">b) la quota di competenza costituita dal fondo pluriennale vincolato, destinata alla copertura degli impegni che sono stati assunti negli esercizi precedenti con imputazione agli esercizi successivi e degli impegni che si prevede di assumere nell'esercizio con imputazione agli esercizi successivi. Con riferimento a tale quota non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possibile impegnare e pagare con imputazione all'esercizio cui lo stanziamento si riferisce. Agli stanziamenti di spesa riguardanti il fondo pluriennale vincolato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attribuito il codice della missione e del programma di spesa cui il fondo si riferisce e il codice del piano dei conti relativo al fond</w:t>
      </w:r>
      <w:r w:rsidR="00B87A54">
        <w:rPr>
          <w:rFonts w:ascii="Calibri" w:eastAsia="Times New Roman" w:hAnsi="Calibri" w:cs="Calibri"/>
          <w:bCs/>
          <w:iCs/>
          <w:color w:val="19191A"/>
          <w:spacing w:val="0"/>
          <w:sz w:val="20"/>
          <w:szCs w:val="20"/>
          <w:lang w:eastAsia="it-IT"/>
        </w:rPr>
        <w:t>o pluriennale vincolato. (83)</w:t>
      </w:r>
    </w:p>
    <w:p w:rsidR="00DC6618" w:rsidRPr="00B87A54" w:rsidRDefault="00DC6618" w:rsidP="00B87A54">
      <w:pPr>
        <w:rPr>
          <w:rFonts w:ascii="Calibri" w:eastAsia="Times New Roman" w:hAnsi="Calibri" w:cs="Calibri"/>
          <w:color w:val="auto"/>
          <w:spacing w:val="0"/>
          <w:sz w:val="20"/>
          <w:szCs w:val="20"/>
          <w:lang w:eastAsia="it-IT"/>
        </w:rPr>
      </w:pPr>
      <w:r w:rsidRPr="00B87A54">
        <w:rPr>
          <w:rFonts w:ascii="Calibri" w:eastAsia="Times New Roman" w:hAnsi="Calibri" w:cs="Calibri"/>
          <w:bCs/>
          <w:iCs/>
          <w:color w:val="19191A"/>
          <w:spacing w:val="0"/>
          <w:sz w:val="20"/>
          <w:szCs w:val="20"/>
          <w:lang w:eastAsia="it-IT"/>
        </w:rPr>
        <w:t>9. I bilanci di previsione degli enti locali recepiscono, per quanto non contrasta con la normativa del presente testo unico, le norme recate dalle leggi delle rispettive regioni di appartenenza riguardanti le entrate e le spese relative a funzioni delegate, al fine di consentire la possibilit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del controllo regionale sulla destinazione dei fondi assegnati agli enti locali e l'omogeneit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delle classificazioni di dette spese nei bilanci di previsione degli enti rispetto a quelle contenute nei rispettivi bilanci di previsione regionali. Le entrate e le spese per le funzioni delegate dalle regioni non possono essere collocate tra i servizi per conto di terzi nei bilanci di</w:t>
      </w:r>
      <w:r w:rsidR="00B87A54">
        <w:rPr>
          <w:rFonts w:ascii="Calibri" w:eastAsia="Times New Roman" w:hAnsi="Calibri" w:cs="Calibri"/>
          <w:bCs/>
          <w:iCs/>
          <w:color w:val="19191A"/>
          <w:spacing w:val="0"/>
          <w:sz w:val="20"/>
          <w:szCs w:val="20"/>
          <w:lang w:eastAsia="it-IT"/>
        </w:rPr>
        <w:t xml:space="preserve"> previsione degli enti locali. </w:t>
      </w:r>
      <w:r w:rsidRPr="00B87A54">
        <w:rPr>
          <w:rFonts w:ascii="Calibri" w:eastAsia="Times New Roman" w:hAnsi="Calibri" w:cs="Calibri"/>
          <w:bCs/>
          <w:iCs/>
          <w:color w:val="19191A"/>
          <w:spacing w:val="0"/>
          <w:sz w:val="20"/>
          <w:szCs w:val="20"/>
          <w:lang w:eastAsia="it-IT"/>
        </w:rPr>
        <w:t>(83)</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10. Il bilancio di previsione si conclude con pi</w:t>
      </w:r>
      <w:r w:rsidR="001A7E4E" w:rsidRPr="00B87A54">
        <w:rPr>
          <w:rFonts w:ascii="Calibri" w:eastAsia="Times New Roman" w:hAnsi="Calibri" w:cs="Calibri"/>
          <w:bCs/>
          <w:iCs/>
          <w:color w:val="19191A"/>
          <w:spacing w:val="0"/>
          <w:sz w:val="20"/>
          <w:szCs w:val="20"/>
          <w:lang w:eastAsia="it-IT"/>
        </w:rPr>
        <w:t>ù</w:t>
      </w:r>
      <w:r w:rsidRPr="00B87A54">
        <w:rPr>
          <w:rFonts w:ascii="Calibri" w:eastAsia="Times New Roman" w:hAnsi="Calibri" w:cs="Calibri"/>
          <w:bCs/>
          <w:iCs/>
          <w:color w:val="19191A"/>
          <w:spacing w:val="0"/>
          <w:sz w:val="20"/>
          <w:szCs w:val="20"/>
          <w:lang w:eastAsia="it-IT"/>
        </w:rPr>
        <w:t xml:space="preserve"> quadri riepilogativi, secondo gli schemi previsti dall'allegato n. 9 del decreto legislativo 23 giugno 2011, n. 118, e s</w:t>
      </w:r>
      <w:r w:rsidR="00B87A54">
        <w:rPr>
          <w:rFonts w:ascii="Calibri" w:eastAsia="Times New Roman" w:hAnsi="Calibri" w:cs="Calibri"/>
          <w:bCs/>
          <w:iCs/>
          <w:color w:val="19191A"/>
          <w:spacing w:val="0"/>
          <w:sz w:val="20"/>
          <w:szCs w:val="20"/>
          <w:lang w:eastAsia="it-IT"/>
        </w:rPr>
        <w:t>uccessive modificazioni. (83)</w:t>
      </w:r>
    </w:p>
    <w:p w:rsidR="00B87A54" w:rsidRDefault="00DC6618" w:rsidP="00B87A54">
      <w:pPr>
        <w:jc w:val="both"/>
        <w:rPr>
          <w:rFonts w:ascii="Calibri" w:eastAsia="Times New Roman" w:hAnsi="Calibri" w:cs="Calibri"/>
          <w:bCs/>
          <w:iCs/>
          <w:color w:val="19191A"/>
          <w:spacing w:val="0"/>
          <w:sz w:val="20"/>
          <w:szCs w:val="20"/>
          <w:lang w:eastAsia="it-IT"/>
        </w:rPr>
      </w:pPr>
      <w:r w:rsidRPr="00B87A54">
        <w:rPr>
          <w:rFonts w:ascii="Calibri" w:eastAsia="Times New Roman" w:hAnsi="Calibri" w:cs="Calibri"/>
          <w:bCs/>
          <w:iCs/>
          <w:color w:val="19191A"/>
          <w:spacing w:val="0"/>
          <w:sz w:val="20"/>
          <w:szCs w:val="20"/>
          <w:lang w:eastAsia="it-IT"/>
        </w:rPr>
        <w:t>11. Formano oggetto di specifica approvazione del consiglio le previsioni di cui al comma 6, lettere c) e d), per ogni unit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di voto, </w:t>
      </w:r>
      <w:r w:rsidR="00B87A54">
        <w:rPr>
          <w:rFonts w:ascii="Calibri" w:eastAsia="Times New Roman" w:hAnsi="Calibri" w:cs="Calibri"/>
          <w:bCs/>
          <w:iCs/>
          <w:color w:val="19191A"/>
          <w:spacing w:val="0"/>
          <w:sz w:val="20"/>
          <w:szCs w:val="20"/>
          <w:lang w:eastAsia="it-IT"/>
        </w:rPr>
        <w:t>e le previsioni del comma 7. (</w:t>
      </w:r>
      <w:r w:rsidRPr="00B87A54">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12. </w:t>
      </w:r>
      <w:r w:rsidRPr="001A7E4E">
        <w:rPr>
          <w:rFonts w:ascii="Calibri" w:eastAsia="Times New Roman" w:hAnsi="Calibri" w:cs="Calibri"/>
          <w:b/>
          <w:bCs/>
          <w:i/>
          <w:iCs/>
          <w:color w:val="19191A"/>
          <w:spacing w:val="0"/>
          <w:sz w:val="20"/>
          <w:szCs w:val="20"/>
          <w:lang w:eastAsia="it-IT"/>
        </w:rPr>
        <w:t>(COMMA NON PI</w:t>
      </w:r>
      <w:r w:rsidR="001A7E4E">
        <w:rPr>
          <w:rFonts w:ascii="Calibri" w:eastAsia="Times New Roman" w:hAnsi="Calibri" w:cs="Calibri"/>
          <w:b/>
          <w:bCs/>
          <w:i/>
          <w:iCs/>
          <w:color w:val="19191A"/>
          <w:spacing w:val="0"/>
          <w:sz w:val="20"/>
          <w:szCs w:val="20"/>
          <w:lang w:eastAsia="it-IT"/>
        </w:rPr>
        <w:t>Ù</w:t>
      </w:r>
      <w:r w:rsidRPr="001A7E4E">
        <w:rPr>
          <w:rFonts w:ascii="Calibri" w:eastAsia="Times New Roman" w:hAnsi="Calibri" w:cs="Calibri"/>
          <w:b/>
          <w:bCs/>
          <w:i/>
          <w:iCs/>
          <w:color w:val="19191A"/>
          <w:spacing w:val="0"/>
          <w:sz w:val="20"/>
          <w:szCs w:val="20"/>
          <w:lang w:eastAsia="it-IT"/>
        </w:rPr>
        <w:t xml:space="preserve"> PREVISTO DAL D.LGS. 23 GIUGNO 2011, N. 118 COME MODIFICATO DAL D.LGS. 10 AGOSTO 2014, N. 126)</w:t>
      </w:r>
      <w:r w:rsidRPr="00DC6618">
        <w:rPr>
          <w:rFonts w:ascii="Calibri" w:eastAsia="Times New Roman" w:hAnsi="Calibri" w:cs="Calibri"/>
          <w:color w:val="19191A"/>
          <w:spacing w:val="0"/>
          <w:sz w:val="20"/>
          <w:szCs w:val="20"/>
          <w:lang w:eastAsia="it-IT"/>
        </w:rPr>
        <w:t>.</w:t>
      </w:r>
      <w:r w:rsidR="00B87A54">
        <w:rPr>
          <w:rFonts w:ascii="Calibri" w:eastAsia="Times New Roman" w:hAnsi="Calibri" w:cs="Calibri"/>
          <w:color w:val="19191A"/>
          <w:spacing w:val="0"/>
          <w:sz w:val="20"/>
          <w:szCs w:val="20"/>
          <w:lang w:eastAsia="it-IT"/>
        </w:rPr>
        <w:t xml:space="preserve"> </w:t>
      </w:r>
      <w:r w:rsidR="00B87A54">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13. </w:t>
      </w:r>
      <w:r w:rsidRPr="001A7E4E">
        <w:rPr>
          <w:rFonts w:ascii="Calibri" w:eastAsia="Times New Roman" w:hAnsi="Calibri" w:cs="Calibri"/>
          <w:b/>
          <w:bCs/>
          <w:i/>
          <w:iCs/>
          <w:color w:val="19191A"/>
          <w:spacing w:val="0"/>
          <w:sz w:val="20"/>
          <w:szCs w:val="20"/>
          <w:lang w:eastAsia="it-IT"/>
        </w:rPr>
        <w:t>(COMMA NON PI</w:t>
      </w:r>
      <w:r w:rsidR="001A7E4E">
        <w:rPr>
          <w:rFonts w:ascii="Calibri" w:eastAsia="Times New Roman" w:hAnsi="Calibri" w:cs="Calibri"/>
          <w:b/>
          <w:bCs/>
          <w:i/>
          <w:iCs/>
          <w:color w:val="19191A"/>
          <w:spacing w:val="0"/>
          <w:sz w:val="20"/>
          <w:szCs w:val="20"/>
          <w:lang w:eastAsia="it-IT"/>
        </w:rPr>
        <w:t>Ù</w:t>
      </w:r>
      <w:r w:rsidRPr="001A7E4E">
        <w:rPr>
          <w:rFonts w:ascii="Calibri" w:eastAsia="Times New Roman" w:hAnsi="Calibri" w:cs="Calibri"/>
          <w:b/>
          <w:bCs/>
          <w:i/>
          <w:iCs/>
          <w:color w:val="19191A"/>
          <w:spacing w:val="0"/>
          <w:sz w:val="20"/>
          <w:szCs w:val="20"/>
          <w:lang w:eastAsia="it-IT"/>
        </w:rPr>
        <w:t xml:space="preserve"> PREVISTO DAL D.LGS. 23 GIUGNO 2011, N. 118 COME MODIFICATO DAL D.LGS. 10 AGOSTO 2014, N. 126)</w:t>
      </w:r>
      <w:r w:rsidRPr="00DC6618">
        <w:rPr>
          <w:rFonts w:ascii="Calibri" w:eastAsia="Times New Roman" w:hAnsi="Calibri" w:cs="Calibri"/>
          <w:color w:val="19191A"/>
          <w:spacing w:val="0"/>
          <w:sz w:val="20"/>
          <w:szCs w:val="20"/>
          <w:lang w:eastAsia="it-IT"/>
        </w:rPr>
        <w:t>.</w:t>
      </w:r>
      <w:r w:rsidR="00B87A54">
        <w:rPr>
          <w:rFonts w:ascii="Calibri" w:eastAsia="Times New Roman" w:hAnsi="Calibri" w:cs="Calibri"/>
          <w:color w:val="19191A"/>
          <w:spacing w:val="0"/>
          <w:sz w:val="20"/>
          <w:szCs w:val="20"/>
          <w:lang w:eastAsia="it-IT"/>
        </w:rPr>
        <w:t xml:space="preserve"> </w:t>
      </w:r>
      <w:r w:rsidR="00B87A54">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14. </w:t>
      </w:r>
      <w:r w:rsidRPr="001A7E4E">
        <w:rPr>
          <w:rFonts w:ascii="Calibri" w:eastAsia="Times New Roman" w:hAnsi="Calibri" w:cs="Calibri"/>
          <w:b/>
          <w:bCs/>
          <w:i/>
          <w:iCs/>
          <w:color w:val="19191A"/>
          <w:spacing w:val="0"/>
          <w:sz w:val="20"/>
          <w:szCs w:val="20"/>
          <w:lang w:eastAsia="it-IT"/>
        </w:rPr>
        <w:t>(COMMA NON PI</w:t>
      </w:r>
      <w:r w:rsidR="001A7E4E">
        <w:rPr>
          <w:rFonts w:ascii="Calibri" w:eastAsia="Times New Roman" w:hAnsi="Calibri" w:cs="Calibri"/>
          <w:b/>
          <w:bCs/>
          <w:i/>
          <w:iCs/>
          <w:color w:val="19191A"/>
          <w:spacing w:val="0"/>
          <w:sz w:val="20"/>
          <w:szCs w:val="20"/>
          <w:lang w:eastAsia="it-IT"/>
        </w:rPr>
        <w:t>Ù</w:t>
      </w:r>
      <w:r w:rsidRPr="001A7E4E">
        <w:rPr>
          <w:rFonts w:ascii="Calibri" w:eastAsia="Times New Roman" w:hAnsi="Calibri" w:cs="Calibri"/>
          <w:b/>
          <w:bCs/>
          <w:i/>
          <w:iCs/>
          <w:color w:val="19191A"/>
          <w:spacing w:val="0"/>
          <w:sz w:val="20"/>
          <w:szCs w:val="20"/>
          <w:lang w:eastAsia="it-IT"/>
        </w:rPr>
        <w:t xml:space="preserve"> PREVISTO DAL D.LGS. 23 GIUGNO 2011, N. 118 COME MODIFICATO DAL D.LGS. 10 AGOSTO 2014, N. 126)</w:t>
      </w:r>
      <w:r w:rsidRPr="00DC6618">
        <w:rPr>
          <w:rFonts w:ascii="Calibri" w:eastAsia="Times New Roman" w:hAnsi="Calibri" w:cs="Calibri"/>
          <w:color w:val="19191A"/>
          <w:spacing w:val="0"/>
          <w:sz w:val="20"/>
          <w:szCs w:val="20"/>
          <w:lang w:eastAsia="it-IT"/>
        </w:rPr>
        <w:t>.</w:t>
      </w:r>
      <w:r w:rsidR="00B87A54">
        <w:rPr>
          <w:rFonts w:ascii="Calibri" w:eastAsia="Times New Roman" w:hAnsi="Calibri" w:cs="Calibri"/>
          <w:color w:val="19191A"/>
          <w:spacing w:val="0"/>
          <w:sz w:val="20"/>
          <w:szCs w:val="20"/>
          <w:lang w:eastAsia="it-IT"/>
        </w:rPr>
        <w:t xml:space="preserve"> </w:t>
      </w:r>
      <w:r w:rsidR="00B87A54">
        <w:rPr>
          <w:rFonts w:ascii="Calibri" w:eastAsia="Times New Roman" w:hAnsi="Calibri" w:cs="Calibri"/>
          <w:bCs/>
          <w:iCs/>
          <w:color w:val="19191A"/>
          <w:spacing w:val="0"/>
          <w:sz w:val="20"/>
          <w:szCs w:val="20"/>
          <w:lang w:eastAsia="it-IT"/>
        </w:rPr>
        <w:t>(83)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AGGIORNAMENTO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B87A54" w:rsidRDefault="00B87A54" w:rsidP="00DC6618">
      <w:pPr>
        <w:jc w:val="center"/>
        <w:rPr>
          <w:rFonts w:ascii="Calibri" w:eastAsia="Times New Roman" w:hAnsi="Calibri" w:cs="Calibri"/>
          <w:color w:val="19191A"/>
          <w:spacing w:val="0"/>
          <w:sz w:val="20"/>
          <w:szCs w:val="20"/>
          <w:lang w:eastAsia="it-IT"/>
        </w:rPr>
      </w:pPr>
    </w:p>
    <w:p w:rsidR="003A561C" w:rsidRDefault="003A561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lastRenderedPageBreak/>
        <w:t>Articolo 166</w:t>
      </w: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Fondo di riserva</w:t>
      </w:r>
      <w:r w:rsidR="009A0F1F">
        <w:rPr>
          <w:rFonts w:ascii="Calibri" w:eastAsia="Times New Roman" w:hAnsi="Calibri" w:cs="Calibri"/>
          <w:b/>
          <w:color w:val="19191A"/>
          <w:spacing w:val="0"/>
          <w:sz w:val="20"/>
          <w:szCs w:val="20"/>
          <w:lang w:eastAsia="it-IT"/>
        </w:rPr>
        <w:t>.</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1. Nella missione "Fondi e Accantonamenti", all'interno del programma "Fondo di riserva", gli enti locali iscrivono un fondo di riserva non inferiore allo 0,30 e non superiore al 2 per cento del totale delle spese correnti di competenza inizialmen</w:t>
      </w:r>
      <w:r w:rsidR="00B87A54">
        <w:rPr>
          <w:rFonts w:ascii="Calibri" w:eastAsia="Times New Roman" w:hAnsi="Calibri" w:cs="Calibri"/>
          <w:bCs/>
          <w:iCs/>
          <w:color w:val="19191A"/>
          <w:spacing w:val="0"/>
          <w:sz w:val="20"/>
          <w:szCs w:val="20"/>
          <w:lang w:eastAsia="it-IT"/>
        </w:rPr>
        <w:t>te previste in bilancio.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fondo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utilizzato, con deliberazioni dell'organo esecutivo da comunicare all'organo consiliare nei tempi stabiliti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nei casi in cui si verifichino esigenze straordinarie di bilancio o le dotazioni degli interventi di spesa corrente si rivelino insufficienti.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2-bis. La met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quota minima prevista dai commi 1 e 2-ter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riservata alla copertura di eventuali spese non prevedibili, la cui mancata effettuazione comporta danni certi all'amministrazione.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2-ter. Nel caso in cui l'ente si trovi in una delle situazioni previste dagli articoli 195 e 222, il limite minimo previsto dal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stabilito nella misura dello 0,45 per cento del totale delle spese correnti inizialmente previste in bilancio.</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2-quater. Nella missione "Fondi e Accantonamenti", all'interno del programma "Fondo di riserva", gli enti locali iscrivono un fondo di riserva di cassa non inferiore allo 0,2 per cento delle spese finali, utilizzato con deliberazioni dell'organo esecutivo.</w:t>
      </w:r>
      <w:r w:rsidR="00B87A54">
        <w:rPr>
          <w:rFonts w:ascii="Calibri" w:eastAsia="Times New Roman" w:hAnsi="Calibri" w:cs="Calibri"/>
          <w:bCs/>
          <w:iCs/>
          <w:color w:val="19191A"/>
          <w:spacing w:val="0"/>
          <w:sz w:val="20"/>
          <w:szCs w:val="20"/>
          <w:lang w:eastAsia="it-IT"/>
        </w:rPr>
        <w:t xml:space="preserve">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AGGIORNAMENTO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B87A54" w:rsidRDefault="00B87A54" w:rsidP="00DC6618">
      <w:pPr>
        <w:jc w:val="center"/>
        <w:rPr>
          <w:rFonts w:ascii="Calibri" w:eastAsia="Times New Roman" w:hAnsi="Calibri" w:cs="Calibri"/>
          <w:color w:val="19191A"/>
          <w:spacing w:val="0"/>
          <w:sz w:val="20"/>
          <w:szCs w:val="20"/>
          <w:lang w:eastAsia="it-IT"/>
        </w:rPr>
      </w:pP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Art. 167</w:t>
      </w: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bCs/>
          <w:iCs/>
          <w:color w:val="19191A"/>
          <w:spacing w:val="0"/>
          <w:sz w:val="20"/>
          <w:szCs w:val="20"/>
          <w:lang w:eastAsia="it-IT"/>
        </w:rPr>
        <w:t>Fondo crediti di dubbia esigibilit</w:t>
      </w:r>
      <w:r w:rsidR="001A7E4E" w:rsidRPr="00B87A54">
        <w:rPr>
          <w:rFonts w:ascii="Calibri" w:eastAsia="Times New Roman" w:hAnsi="Calibri" w:cs="Calibri"/>
          <w:b/>
          <w:bCs/>
          <w:iCs/>
          <w:color w:val="19191A"/>
          <w:spacing w:val="0"/>
          <w:sz w:val="20"/>
          <w:szCs w:val="20"/>
          <w:lang w:eastAsia="it-IT"/>
        </w:rPr>
        <w:t>à</w:t>
      </w:r>
      <w:r w:rsidRPr="00B87A54">
        <w:rPr>
          <w:rFonts w:ascii="Calibri" w:eastAsia="Times New Roman" w:hAnsi="Calibri" w:cs="Calibri"/>
          <w:b/>
          <w:bCs/>
          <w:iCs/>
          <w:color w:val="19191A"/>
          <w:spacing w:val="0"/>
          <w:sz w:val="20"/>
          <w:szCs w:val="20"/>
          <w:lang w:eastAsia="it-IT"/>
        </w:rPr>
        <w:t xml:space="preserve"> e altri</w:t>
      </w:r>
      <w:r w:rsidR="00B87A54">
        <w:rPr>
          <w:rFonts w:ascii="Calibri" w:eastAsia="Times New Roman" w:hAnsi="Calibri" w:cs="Calibri"/>
          <w:b/>
          <w:bCs/>
          <w:iCs/>
          <w:color w:val="19191A"/>
          <w:spacing w:val="0"/>
          <w:sz w:val="20"/>
          <w:szCs w:val="20"/>
          <w:lang w:eastAsia="it-IT"/>
        </w:rPr>
        <w:t xml:space="preserve"> fondi per spese potenziali.</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1. Nella missione "Fondi e Accantonamenti", all'interno del programma "Fondo crediti di dubbia esigibilit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stanziato l'accantonamento al fondo crediti di dubbia esigibilit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il cui ammontare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determinato in considerazione dell'importo degli stanziamenti di entrata di dubbia e difficile esazione, secondo le modalit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indicate nel principio applicato della contabilit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finanziaria di cui all'allegato n. 4/2 al decreto legislativo 23 giugno 2011, n. 118, e successive modificazioni.</w:t>
      </w:r>
    </w:p>
    <w:p w:rsidR="00DC6618" w:rsidRPr="00B87A54" w:rsidRDefault="00DC6618" w:rsidP="00DC6618">
      <w:pPr>
        <w:rPr>
          <w:rFonts w:ascii="Calibri" w:eastAsia="Times New Roman" w:hAnsi="Calibri" w:cs="Calibri"/>
          <w:color w:val="auto"/>
          <w:spacing w:val="0"/>
          <w:sz w:val="20"/>
          <w:szCs w:val="20"/>
          <w:lang w:eastAsia="it-IT"/>
        </w:rPr>
      </w:pPr>
      <w:r w:rsidRPr="00B87A54">
        <w:rPr>
          <w:rFonts w:ascii="Calibri" w:eastAsia="Times New Roman" w:hAnsi="Calibri" w:cs="Calibri"/>
          <w:bCs/>
          <w:iCs/>
          <w:color w:val="19191A"/>
          <w:spacing w:val="0"/>
          <w:sz w:val="20"/>
          <w:szCs w:val="20"/>
          <w:lang w:eastAsia="it-IT"/>
        </w:rPr>
        <w:t xml:space="preserve">2. Una quota del risultato di amministrazione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accantonata per il fondo crediti di dubbia esigibilit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il cui ammontare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determinato, secondo le modalit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indicate nel principio applicato della contabilit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finanziaria di cui all'allegato n. 4/2 al decreto legislativo 23 giugno 2011, n. 118 e successive modificazioni e integrazioni, in considerazione dell'ammontare dei crediti di dubbia e difficile esazione, e non pu</w:t>
      </w:r>
      <w:r w:rsidR="001A7E4E" w:rsidRPr="00B87A54">
        <w:rPr>
          <w:rFonts w:ascii="Calibri" w:eastAsia="Times New Roman" w:hAnsi="Calibri" w:cs="Calibri"/>
          <w:bCs/>
          <w:iCs/>
          <w:color w:val="19191A"/>
          <w:spacing w:val="0"/>
          <w:sz w:val="20"/>
          <w:szCs w:val="20"/>
          <w:lang w:eastAsia="it-IT"/>
        </w:rPr>
        <w:t>ò</w:t>
      </w:r>
      <w:r w:rsidRPr="00B87A54">
        <w:rPr>
          <w:rFonts w:ascii="Calibri" w:eastAsia="Times New Roman" w:hAnsi="Calibri" w:cs="Calibri"/>
          <w:bCs/>
          <w:iCs/>
          <w:color w:val="19191A"/>
          <w:spacing w:val="0"/>
          <w:sz w:val="20"/>
          <w:szCs w:val="20"/>
          <w:lang w:eastAsia="it-IT"/>
        </w:rPr>
        <w:t xml:space="preserve"> essere destinata ad altro utilizzo.</w:t>
      </w:r>
    </w:p>
    <w:p w:rsidR="00DC6618" w:rsidRPr="00B87A54" w:rsidRDefault="00DC6618" w:rsidP="00DC6618">
      <w:pPr>
        <w:jc w:val="both"/>
        <w:rPr>
          <w:rFonts w:ascii="Calibri" w:eastAsia="Times New Roman" w:hAnsi="Calibri" w:cs="Calibri"/>
          <w:color w:val="19191A"/>
          <w:spacing w:val="0"/>
          <w:sz w:val="20"/>
          <w:szCs w:val="20"/>
          <w:lang w:eastAsia="it-IT"/>
        </w:rPr>
      </w:pPr>
      <w:r w:rsidRPr="00B87A54">
        <w:rPr>
          <w:rFonts w:ascii="Calibri" w:eastAsia="Times New Roman" w:hAnsi="Calibri" w:cs="Calibri"/>
          <w:bCs/>
          <w:iCs/>
          <w:color w:val="19191A"/>
          <w:spacing w:val="0"/>
          <w:sz w:val="20"/>
          <w:szCs w:val="20"/>
          <w:lang w:eastAsia="it-IT"/>
        </w:rPr>
        <w:t xml:space="preserve">3.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data facolt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agli enti locali di stanziare nella missione "Fondi e accantonamenti", all'interno del programma "Altri fondi", ulteriori accantonamenti riguardanti passivit</w:t>
      </w:r>
      <w:r w:rsidR="001A7E4E" w:rsidRPr="00B87A54">
        <w:rPr>
          <w:rFonts w:ascii="Calibri" w:eastAsia="Times New Roman" w:hAnsi="Calibri" w:cs="Calibri"/>
          <w:bCs/>
          <w:iCs/>
          <w:color w:val="19191A"/>
          <w:spacing w:val="0"/>
          <w:sz w:val="20"/>
          <w:szCs w:val="20"/>
          <w:lang w:eastAsia="it-IT"/>
        </w:rPr>
        <w:t>à</w:t>
      </w:r>
      <w:r w:rsidRPr="00B87A54">
        <w:rPr>
          <w:rFonts w:ascii="Calibri" w:eastAsia="Times New Roman" w:hAnsi="Calibri" w:cs="Calibri"/>
          <w:bCs/>
          <w:iCs/>
          <w:color w:val="19191A"/>
          <w:spacing w:val="0"/>
          <w:sz w:val="20"/>
          <w:szCs w:val="20"/>
          <w:lang w:eastAsia="it-IT"/>
        </w:rPr>
        <w:t xml:space="preserve"> potenziali, sui quali non </w:t>
      </w:r>
      <w:r w:rsidR="001A7E4E" w:rsidRPr="00B87A54">
        <w:rPr>
          <w:rFonts w:ascii="Calibri" w:eastAsia="Times New Roman" w:hAnsi="Calibri" w:cs="Calibri"/>
          <w:bCs/>
          <w:iCs/>
          <w:color w:val="19191A"/>
          <w:spacing w:val="0"/>
          <w:sz w:val="20"/>
          <w:szCs w:val="20"/>
          <w:lang w:eastAsia="it-IT"/>
        </w:rPr>
        <w:t>é</w:t>
      </w:r>
      <w:r w:rsidRPr="00B87A54">
        <w:rPr>
          <w:rFonts w:ascii="Calibri" w:eastAsia="Times New Roman" w:hAnsi="Calibri" w:cs="Calibri"/>
          <w:bCs/>
          <w:iCs/>
          <w:color w:val="19191A"/>
          <w:spacing w:val="0"/>
          <w:sz w:val="20"/>
          <w:szCs w:val="20"/>
          <w:lang w:eastAsia="it-IT"/>
        </w:rPr>
        <w:t xml:space="preserve"> possibile impegnare e pagare. A fine esercizio, le relative economie di bilancio confluiscono nella quota accantonata del risultato di amministrazione, utilizzabili ai sensi di quanto previsto dall'art. 187, comma 3. Quando si accerta che la spesa potenziale non pu</w:t>
      </w:r>
      <w:r w:rsidR="001A7E4E" w:rsidRPr="00B87A54">
        <w:rPr>
          <w:rFonts w:ascii="Calibri" w:eastAsia="Times New Roman" w:hAnsi="Calibri" w:cs="Calibri"/>
          <w:bCs/>
          <w:iCs/>
          <w:color w:val="19191A"/>
          <w:spacing w:val="0"/>
          <w:sz w:val="20"/>
          <w:szCs w:val="20"/>
          <w:lang w:eastAsia="it-IT"/>
        </w:rPr>
        <w:t>ò</w:t>
      </w:r>
      <w:r w:rsidRPr="00B87A54">
        <w:rPr>
          <w:rFonts w:ascii="Calibri" w:eastAsia="Times New Roman" w:hAnsi="Calibri" w:cs="Calibri"/>
          <w:bCs/>
          <w:iCs/>
          <w:color w:val="19191A"/>
          <w:spacing w:val="0"/>
          <w:sz w:val="20"/>
          <w:szCs w:val="20"/>
          <w:lang w:eastAsia="it-IT"/>
        </w:rPr>
        <w:t xml:space="preserve"> pi</w:t>
      </w:r>
      <w:r w:rsidR="001A7E4E" w:rsidRPr="00B87A54">
        <w:rPr>
          <w:rFonts w:ascii="Calibri" w:eastAsia="Times New Roman" w:hAnsi="Calibri" w:cs="Calibri"/>
          <w:bCs/>
          <w:iCs/>
          <w:color w:val="19191A"/>
          <w:spacing w:val="0"/>
          <w:sz w:val="20"/>
          <w:szCs w:val="20"/>
          <w:lang w:eastAsia="it-IT"/>
        </w:rPr>
        <w:t>ù</w:t>
      </w:r>
      <w:r w:rsidRPr="00B87A54">
        <w:rPr>
          <w:rFonts w:ascii="Calibri" w:eastAsia="Times New Roman" w:hAnsi="Calibri" w:cs="Calibri"/>
          <w:bCs/>
          <w:iCs/>
          <w:color w:val="19191A"/>
          <w:spacing w:val="0"/>
          <w:sz w:val="20"/>
          <w:szCs w:val="20"/>
          <w:lang w:eastAsia="it-IT"/>
        </w:rPr>
        <w:t xml:space="preserve"> verificarsi, la corrispondente quota del risultato di amministrazione </w:t>
      </w:r>
      <w:r w:rsidR="001A7E4E" w:rsidRPr="00B87A54">
        <w:rPr>
          <w:rFonts w:ascii="Calibri" w:eastAsia="Times New Roman" w:hAnsi="Calibri" w:cs="Calibri"/>
          <w:bCs/>
          <w:iCs/>
          <w:color w:val="19191A"/>
          <w:spacing w:val="0"/>
          <w:sz w:val="20"/>
          <w:szCs w:val="20"/>
          <w:lang w:eastAsia="it-IT"/>
        </w:rPr>
        <w:t>é</w:t>
      </w:r>
      <w:r w:rsidR="00B87A54">
        <w:rPr>
          <w:rFonts w:ascii="Calibri" w:eastAsia="Times New Roman" w:hAnsi="Calibri" w:cs="Calibri"/>
          <w:bCs/>
          <w:iCs/>
          <w:color w:val="19191A"/>
          <w:spacing w:val="0"/>
          <w:sz w:val="20"/>
          <w:szCs w:val="20"/>
          <w:lang w:eastAsia="it-IT"/>
        </w:rPr>
        <w:t xml:space="preserve"> liberata dal vincolo. (83</w:t>
      </w:r>
      <w:r w:rsidRPr="00B87A54">
        <w:rPr>
          <w:rFonts w:ascii="Calibri" w:eastAsia="Times New Roman" w:hAnsi="Calibri" w:cs="Calibri"/>
          <w:bCs/>
          <w:iCs/>
          <w:color w:val="19191A"/>
          <w:spacing w:val="0"/>
          <w:sz w:val="20"/>
          <w:szCs w:val="20"/>
          <w:lang w:eastAsia="it-IT"/>
        </w:rPr>
        <w:t>)</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AGGIORNAMENTO (83)</w:t>
      </w:r>
    </w:p>
    <w:p w:rsidR="00DC6618" w:rsidRPr="00B87A54" w:rsidRDefault="00DC6618" w:rsidP="00DC6618">
      <w:pPr>
        <w:jc w:val="both"/>
        <w:rPr>
          <w:rFonts w:ascii="Calibri" w:eastAsia="Times New Roman" w:hAnsi="Calibri" w:cs="Calibri"/>
          <w:color w:val="19191A"/>
          <w:spacing w:val="0"/>
          <w:sz w:val="18"/>
          <w:szCs w:val="18"/>
          <w:lang w:eastAsia="it-IT"/>
        </w:rPr>
      </w:pPr>
      <w:r w:rsidRPr="00B87A54">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B87A54" w:rsidRDefault="00B87A54" w:rsidP="00DC6618">
      <w:pPr>
        <w:jc w:val="center"/>
        <w:rPr>
          <w:rFonts w:ascii="Calibri" w:eastAsia="Times New Roman" w:hAnsi="Calibri" w:cs="Calibri"/>
          <w:color w:val="19191A"/>
          <w:spacing w:val="0"/>
          <w:sz w:val="20"/>
          <w:szCs w:val="20"/>
          <w:lang w:eastAsia="it-IT"/>
        </w:rPr>
      </w:pP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Articolo 168</w:t>
      </w:r>
    </w:p>
    <w:p w:rsidR="00DC6618" w:rsidRPr="00B87A54" w:rsidRDefault="00DC6618" w:rsidP="00DC6618">
      <w:pPr>
        <w:jc w:val="center"/>
        <w:rPr>
          <w:rFonts w:ascii="Calibri" w:eastAsia="Times New Roman" w:hAnsi="Calibri" w:cs="Calibri"/>
          <w:b/>
          <w:color w:val="19191A"/>
          <w:spacing w:val="0"/>
          <w:sz w:val="20"/>
          <w:szCs w:val="20"/>
          <w:lang w:eastAsia="it-IT"/>
        </w:rPr>
      </w:pPr>
      <w:r w:rsidRPr="00B87A54">
        <w:rPr>
          <w:rFonts w:ascii="Calibri" w:eastAsia="Times New Roman" w:hAnsi="Calibri" w:cs="Calibri"/>
          <w:b/>
          <w:color w:val="19191A"/>
          <w:spacing w:val="0"/>
          <w:sz w:val="20"/>
          <w:szCs w:val="20"/>
          <w:lang w:eastAsia="it-IT"/>
        </w:rPr>
        <w:t>Servizi per conto di terzi </w:t>
      </w:r>
      <w:r w:rsidRPr="00B87A54">
        <w:rPr>
          <w:rFonts w:ascii="Calibri" w:eastAsia="Times New Roman" w:hAnsi="Calibri" w:cs="Calibri"/>
          <w:b/>
          <w:bCs/>
          <w:iCs/>
          <w:color w:val="19191A"/>
          <w:spacing w:val="0"/>
          <w:sz w:val="20"/>
          <w:szCs w:val="20"/>
          <w:lang w:eastAsia="it-IT"/>
        </w:rPr>
        <w:t>e le partite di giro</w:t>
      </w:r>
      <w:r w:rsidR="00A32CC5">
        <w:rPr>
          <w:rFonts w:ascii="Calibri" w:eastAsia="Times New Roman" w:hAnsi="Calibri" w:cs="Calibri"/>
          <w:b/>
          <w:bCs/>
          <w:iCs/>
          <w:color w:val="19191A"/>
          <w:spacing w:val="0"/>
          <w:sz w:val="20"/>
          <w:szCs w:val="20"/>
          <w:lang w:eastAsia="it-IT"/>
        </w:rPr>
        <w:t>.</w:t>
      </w:r>
      <w:r w:rsidR="00B87A54">
        <w:rPr>
          <w:rFonts w:ascii="Calibri" w:eastAsia="Times New Roman" w:hAnsi="Calibri" w:cs="Calibri"/>
          <w:b/>
          <w:bCs/>
          <w:iCs/>
          <w:color w:val="19191A"/>
          <w:spacing w:val="0"/>
          <w:sz w:val="20"/>
          <w:szCs w:val="20"/>
          <w:lang w:eastAsia="it-IT"/>
        </w:rPr>
        <w:t xml:space="preserve"> </w:t>
      </w:r>
      <w:r w:rsidRPr="00B87A54">
        <w:rPr>
          <w:rFonts w:ascii="Calibri" w:eastAsia="Times New Roman" w:hAnsi="Calibri" w:cs="Calibri"/>
          <w:bCs/>
          <w:iCs/>
          <w:color w:val="19191A"/>
          <w:spacing w:val="0"/>
          <w:sz w:val="20"/>
          <w:szCs w:val="20"/>
          <w:lang w:eastAsia="it-IT"/>
        </w:rPr>
        <w:t>(87)</w:t>
      </w:r>
    </w:p>
    <w:p w:rsidR="00DC6618" w:rsidRPr="00A32CC5"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entrate e le spese relative ai servizi per conto di terzi </w:t>
      </w:r>
      <w:r w:rsidRPr="00A32CC5">
        <w:rPr>
          <w:rFonts w:ascii="Calibri" w:eastAsia="Times New Roman" w:hAnsi="Calibri" w:cs="Calibri"/>
          <w:bCs/>
          <w:iCs/>
          <w:color w:val="19191A"/>
          <w:spacing w:val="0"/>
          <w:sz w:val="20"/>
          <w:szCs w:val="20"/>
          <w:lang w:eastAsia="it-IT"/>
        </w:rPr>
        <w:t>e le partite di giro</w:t>
      </w:r>
      <w:r w:rsidRPr="00DC6618">
        <w:rPr>
          <w:rFonts w:ascii="Calibri" w:eastAsia="Times New Roman" w:hAnsi="Calibri" w:cs="Calibri"/>
          <w:color w:val="19191A"/>
          <w:spacing w:val="0"/>
          <w:sz w:val="20"/>
          <w:szCs w:val="20"/>
          <w:lang w:eastAsia="it-IT"/>
        </w:rPr>
        <w:t>, che costituiscono al tempo stesso un debito ed un credito per l'ente, </w:t>
      </w:r>
      <w:r w:rsidRPr="00A32CC5">
        <w:rPr>
          <w:rFonts w:ascii="Calibri" w:eastAsia="Times New Roman" w:hAnsi="Calibri" w:cs="Calibri"/>
          <w:bCs/>
          <w:iCs/>
          <w:color w:val="19191A"/>
          <w:spacing w:val="0"/>
          <w:sz w:val="20"/>
          <w:szCs w:val="20"/>
          <w:lang w:eastAsia="it-IT"/>
        </w:rPr>
        <w:t>comprendono le transazioni poste in essere per conto di altri soggetti, in assenza di qualsiasi discrezionalit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come individuate dal principio applicato della contabilit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finanziaria di cui all'allegato n. 4/2 del decreto legislativo 23 giugno 2011, n. 118, e s</w:t>
      </w:r>
      <w:r w:rsidR="00A32CC5">
        <w:rPr>
          <w:rFonts w:ascii="Calibri" w:eastAsia="Times New Roman" w:hAnsi="Calibri" w:cs="Calibri"/>
          <w:bCs/>
          <w:iCs/>
          <w:color w:val="19191A"/>
          <w:spacing w:val="0"/>
          <w:sz w:val="20"/>
          <w:szCs w:val="20"/>
          <w:lang w:eastAsia="it-IT"/>
        </w:rPr>
        <w:t>uccessive modificazioni. (83)</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2. Le partite di giro riguardano le operazioni effettuate come sostituto di imposta, per la gestione dei fondi economali e le altre operazioni previste nel principio applicato della contabilit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finanziaria di cui all'allegato n. 4/2 del decreto legislativo 23 giugno 2011, n. 118, e successive modificazioni.</w:t>
      </w:r>
      <w:r w:rsidR="00A32CC5">
        <w:rPr>
          <w:rFonts w:ascii="Calibri" w:eastAsia="Times New Roman" w:hAnsi="Calibri" w:cs="Calibri"/>
          <w:bCs/>
          <w:iCs/>
          <w:color w:val="19191A"/>
          <w:spacing w:val="0"/>
          <w:sz w:val="20"/>
          <w:szCs w:val="20"/>
          <w:lang w:eastAsia="it-IT"/>
        </w:rPr>
        <w:t xml:space="preserve"> (83)</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 xml:space="preserve">2-bis. Le previsioni e gli accertamenti d'entrata riguardanti i servizi per conto di terzi e le partite di giro conservano l'equivalenza con le corrispondenti previsioni e impegni di spesa, e viceversa. A tal fine, le obbligazioni giuridicamente perfezionate attive e passive che danno luogo ad entrate e spese riguardanti tali operazioni sono registrate e imputate all'esercizio in cui l'obbligazione </w:t>
      </w:r>
      <w:r w:rsidR="001A7E4E" w:rsidRPr="00A32CC5">
        <w:rPr>
          <w:rFonts w:ascii="Calibri" w:eastAsia="Times New Roman" w:hAnsi="Calibri" w:cs="Calibri"/>
          <w:bCs/>
          <w:iCs/>
          <w:color w:val="19191A"/>
          <w:spacing w:val="0"/>
          <w:sz w:val="20"/>
          <w:szCs w:val="20"/>
          <w:lang w:eastAsia="it-IT"/>
        </w:rPr>
        <w:t>é</w:t>
      </w:r>
      <w:r w:rsidRPr="00A32CC5">
        <w:rPr>
          <w:rFonts w:ascii="Calibri" w:eastAsia="Times New Roman" w:hAnsi="Calibri" w:cs="Calibri"/>
          <w:bCs/>
          <w:iCs/>
          <w:color w:val="19191A"/>
          <w:spacing w:val="0"/>
          <w:sz w:val="20"/>
          <w:szCs w:val="20"/>
          <w:lang w:eastAsia="it-IT"/>
        </w:rPr>
        <w:t xml:space="preserve"> perfezionata, in deroga al principio contabile generale n. </w:t>
      </w:r>
      <w:r w:rsidR="00A32CC5">
        <w:rPr>
          <w:rFonts w:ascii="Calibri" w:eastAsia="Times New Roman" w:hAnsi="Calibri" w:cs="Calibri"/>
          <w:bCs/>
          <w:iCs/>
          <w:color w:val="19191A"/>
          <w:spacing w:val="0"/>
          <w:sz w:val="20"/>
          <w:szCs w:val="20"/>
          <w:lang w:eastAsia="it-IT"/>
        </w:rPr>
        <w:t>16. (83)</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2-ter. Non comportando discrezionalit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e autonomia decisionale, gli stanziamenti riguardanti le operazioni per conto di terzi e le partite di giro non hann</w:t>
      </w:r>
      <w:r w:rsidR="00A32CC5">
        <w:rPr>
          <w:rFonts w:ascii="Calibri" w:eastAsia="Times New Roman" w:hAnsi="Calibri" w:cs="Calibri"/>
          <w:bCs/>
          <w:iCs/>
          <w:color w:val="19191A"/>
          <w:spacing w:val="0"/>
          <w:sz w:val="20"/>
          <w:szCs w:val="20"/>
          <w:lang w:eastAsia="it-IT"/>
        </w:rPr>
        <w:t xml:space="preserve">o natura </w:t>
      </w:r>
      <w:proofErr w:type="spellStart"/>
      <w:r w:rsidR="00A32CC5">
        <w:rPr>
          <w:rFonts w:ascii="Calibri" w:eastAsia="Times New Roman" w:hAnsi="Calibri" w:cs="Calibri"/>
          <w:bCs/>
          <w:iCs/>
          <w:color w:val="19191A"/>
          <w:spacing w:val="0"/>
          <w:sz w:val="20"/>
          <w:szCs w:val="20"/>
          <w:lang w:eastAsia="it-IT"/>
        </w:rPr>
        <w:t>autorizzatoria</w:t>
      </w:r>
      <w:proofErr w:type="spellEnd"/>
      <w:r w:rsidR="00A32CC5">
        <w:rPr>
          <w:rFonts w:ascii="Calibri" w:eastAsia="Times New Roman" w:hAnsi="Calibri" w:cs="Calibri"/>
          <w:bCs/>
          <w:iCs/>
          <w:color w:val="19191A"/>
          <w:spacing w:val="0"/>
          <w:sz w:val="20"/>
          <w:szCs w:val="20"/>
          <w:lang w:eastAsia="it-IT"/>
        </w:rPr>
        <w:t>. (83)</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AGGIORNAMENTO (83)</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32CC5" w:rsidRDefault="00A32CC5" w:rsidP="00DC6618">
      <w:pPr>
        <w:jc w:val="center"/>
        <w:rPr>
          <w:rFonts w:ascii="Calibri" w:eastAsia="Times New Roman" w:hAnsi="Calibri" w:cs="Calibri"/>
          <w:color w:val="19191A"/>
          <w:spacing w:val="0"/>
          <w:sz w:val="20"/>
          <w:szCs w:val="20"/>
          <w:lang w:eastAsia="it-IT"/>
        </w:rPr>
      </w:pPr>
    </w:p>
    <w:p w:rsidR="00DC6618" w:rsidRPr="00A32CC5" w:rsidRDefault="00DC6618" w:rsidP="00DC6618">
      <w:pPr>
        <w:jc w:val="center"/>
        <w:rPr>
          <w:rFonts w:ascii="Calibri" w:eastAsia="Times New Roman" w:hAnsi="Calibri" w:cs="Calibri"/>
          <w:b/>
          <w:color w:val="19191A"/>
          <w:spacing w:val="0"/>
          <w:sz w:val="20"/>
          <w:szCs w:val="20"/>
          <w:lang w:eastAsia="it-IT"/>
        </w:rPr>
      </w:pPr>
      <w:r w:rsidRPr="00A32CC5">
        <w:rPr>
          <w:rFonts w:ascii="Calibri" w:eastAsia="Times New Roman" w:hAnsi="Calibri" w:cs="Calibri"/>
          <w:b/>
          <w:color w:val="19191A"/>
          <w:spacing w:val="0"/>
          <w:sz w:val="20"/>
          <w:szCs w:val="20"/>
          <w:lang w:eastAsia="it-IT"/>
        </w:rPr>
        <w:lastRenderedPageBreak/>
        <w:t>Articolo 169</w:t>
      </w:r>
    </w:p>
    <w:p w:rsidR="00DC6618" w:rsidRPr="00A32CC5" w:rsidRDefault="00A32CC5" w:rsidP="00DC6618">
      <w:pPr>
        <w:jc w:val="center"/>
        <w:rPr>
          <w:rFonts w:ascii="Calibri" w:eastAsia="Times New Roman" w:hAnsi="Calibri" w:cs="Calibri"/>
          <w:b/>
          <w:color w:val="19191A"/>
          <w:spacing w:val="0"/>
          <w:sz w:val="20"/>
          <w:szCs w:val="20"/>
          <w:lang w:eastAsia="it-IT"/>
        </w:rPr>
      </w:pPr>
      <w:r>
        <w:rPr>
          <w:rFonts w:ascii="Calibri" w:eastAsia="Times New Roman" w:hAnsi="Calibri" w:cs="Calibri"/>
          <w:b/>
          <w:bCs/>
          <w:iCs/>
          <w:color w:val="19191A"/>
          <w:spacing w:val="0"/>
          <w:sz w:val="20"/>
          <w:szCs w:val="20"/>
          <w:lang w:eastAsia="it-IT"/>
        </w:rPr>
        <w:t>Piano esecutivo di gestione.</w:t>
      </w:r>
    </w:p>
    <w:p w:rsidR="00DC6618" w:rsidRPr="00A32CC5" w:rsidRDefault="00DC6618" w:rsidP="00A32CC5">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 xml:space="preserve">1. La giunta delibera il piano esecutivo di gestione (PEG) entro venti giorni dall'approvazione del bilancio di previsione, in termini di competenza . Con riferimento al primo esercizio il PEG </w:t>
      </w:r>
      <w:r w:rsidR="001A7E4E" w:rsidRPr="00A32CC5">
        <w:rPr>
          <w:rFonts w:ascii="Calibri" w:eastAsia="Times New Roman" w:hAnsi="Calibri" w:cs="Calibri"/>
          <w:bCs/>
          <w:iCs/>
          <w:color w:val="19191A"/>
          <w:spacing w:val="0"/>
          <w:sz w:val="20"/>
          <w:szCs w:val="20"/>
          <w:lang w:eastAsia="it-IT"/>
        </w:rPr>
        <w:t>é</w:t>
      </w:r>
      <w:r w:rsidRPr="00A32CC5">
        <w:rPr>
          <w:rFonts w:ascii="Calibri" w:eastAsia="Times New Roman" w:hAnsi="Calibri" w:cs="Calibri"/>
          <w:bCs/>
          <w:iCs/>
          <w:color w:val="19191A"/>
          <w:spacing w:val="0"/>
          <w:sz w:val="20"/>
          <w:szCs w:val="20"/>
          <w:lang w:eastAsia="it-IT"/>
        </w:rPr>
        <w:t xml:space="preserve"> redatto anche in termini di cassa. Il PEG </w:t>
      </w:r>
      <w:r w:rsidR="001A7E4E" w:rsidRPr="00A32CC5">
        <w:rPr>
          <w:rFonts w:ascii="Calibri" w:eastAsia="Times New Roman" w:hAnsi="Calibri" w:cs="Calibri"/>
          <w:bCs/>
          <w:iCs/>
          <w:color w:val="19191A"/>
          <w:spacing w:val="0"/>
          <w:sz w:val="20"/>
          <w:szCs w:val="20"/>
          <w:lang w:eastAsia="it-IT"/>
        </w:rPr>
        <w:t>é</w:t>
      </w:r>
      <w:r w:rsidRPr="00A32CC5">
        <w:rPr>
          <w:rFonts w:ascii="Calibri" w:eastAsia="Times New Roman" w:hAnsi="Calibri" w:cs="Calibri"/>
          <w:bCs/>
          <w:iCs/>
          <w:color w:val="19191A"/>
          <w:spacing w:val="0"/>
          <w:sz w:val="20"/>
          <w:szCs w:val="20"/>
          <w:lang w:eastAsia="it-IT"/>
        </w:rPr>
        <w:t xml:space="preserve"> riferito ai medesimi esercizi considerati nel bilancio, individua gli obiettivi della gestione ed affida gli stessi, unitamente alle dotazioni necessarie, ai responsabili dei servizi.</w:t>
      </w:r>
    </w:p>
    <w:p w:rsidR="00DC6618" w:rsidRPr="00A32CC5" w:rsidRDefault="00DC6618" w:rsidP="00DC6618">
      <w:pPr>
        <w:rPr>
          <w:rFonts w:ascii="Calibri" w:eastAsia="Times New Roman" w:hAnsi="Calibri" w:cs="Calibri"/>
          <w:color w:val="auto"/>
          <w:spacing w:val="0"/>
          <w:sz w:val="20"/>
          <w:szCs w:val="20"/>
          <w:lang w:eastAsia="it-IT"/>
        </w:rPr>
      </w:pPr>
      <w:r w:rsidRPr="00A32CC5">
        <w:rPr>
          <w:rFonts w:ascii="Calibri" w:eastAsia="Times New Roman" w:hAnsi="Calibri" w:cs="Calibri"/>
          <w:bCs/>
          <w:iCs/>
          <w:color w:val="19191A"/>
          <w:spacing w:val="0"/>
          <w:sz w:val="20"/>
          <w:szCs w:val="20"/>
          <w:lang w:eastAsia="it-IT"/>
        </w:rPr>
        <w:t>2. Nel PEG le entrate sono articolate in titoli, tipologie, categorie, capitoli, ed eventualmente in articoli, secondo il rispettivo oggetto. Le spese sono articolate in missioni, programmi, titoli, macroaggregati, capitoli ed eventualmente in articoli. I capitoli costituiscono le unit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elementari ai fini della gestione e della rendicontazione, e sono raccordati al quarto livello del piano dei conti finanziario di cui all'art. 157.</w:t>
      </w:r>
    </w:p>
    <w:p w:rsidR="00DC6618" w:rsidRPr="00A32CC5" w:rsidRDefault="00DC6618" w:rsidP="00DC6618">
      <w:pPr>
        <w:rPr>
          <w:rFonts w:ascii="Calibri" w:eastAsia="Times New Roman" w:hAnsi="Calibri" w:cs="Calibri"/>
          <w:color w:val="auto"/>
          <w:spacing w:val="0"/>
          <w:sz w:val="20"/>
          <w:szCs w:val="20"/>
          <w:lang w:eastAsia="it-IT"/>
        </w:rPr>
      </w:pPr>
      <w:r w:rsidRPr="00A32CC5">
        <w:rPr>
          <w:rFonts w:ascii="Calibri" w:eastAsia="Times New Roman" w:hAnsi="Calibri" w:cs="Calibri"/>
          <w:bCs/>
          <w:iCs/>
          <w:color w:val="19191A"/>
          <w:spacing w:val="0"/>
          <w:sz w:val="20"/>
          <w:szCs w:val="20"/>
          <w:lang w:eastAsia="it-IT"/>
        </w:rPr>
        <w:t xml:space="preserve">3. L'applicazione dei commi 1 e 2 del presente articolo </w:t>
      </w:r>
      <w:r w:rsidR="001A7E4E" w:rsidRPr="00A32CC5">
        <w:rPr>
          <w:rFonts w:ascii="Calibri" w:eastAsia="Times New Roman" w:hAnsi="Calibri" w:cs="Calibri"/>
          <w:bCs/>
          <w:iCs/>
          <w:color w:val="19191A"/>
          <w:spacing w:val="0"/>
          <w:sz w:val="20"/>
          <w:szCs w:val="20"/>
          <w:lang w:eastAsia="it-IT"/>
        </w:rPr>
        <w:t>é</w:t>
      </w:r>
      <w:r w:rsidRPr="00A32CC5">
        <w:rPr>
          <w:rFonts w:ascii="Calibri" w:eastAsia="Times New Roman" w:hAnsi="Calibri" w:cs="Calibri"/>
          <w:bCs/>
          <w:iCs/>
          <w:color w:val="19191A"/>
          <w:spacing w:val="0"/>
          <w:sz w:val="20"/>
          <w:szCs w:val="20"/>
          <w:lang w:eastAsia="it-IT"/>
        </w:rPr>
        <w:t xml:space="preserve"> facoltativa per gli enti locali con popolazione inferiore a 5.000 abitanti, fermo restando l'obbligo di rilevare unitariamente i fatti gestionali secondo la struttura del piano dei conti di cui all'art. 157, comma 1-bis.</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 xml:space="preserve">3-bis. Il PEG </w:t>
      </w:r>
      <w:r w:rsidR="001A7E4E" w:rsidRPr="00A32CC5">
        <w:rPr>
          <w:rFonts w:ascii="Calibri" w:eastAsia="Times New Roman" w:hAnsi="Calibri" w:cs="Calibri"/>
          <w:bCs/>
          <w:iCs/>
          <w:color w:val="19191A"/>
          <w:spacing w:val="0"/>
          <w:sz w:val="20"/>
          <w:szCs w:val="20"/>
          <w:lang w:eastAsia="it-IT"/>
        </w:rPr>
        <w:t>é</w:t>
      </w:r>
      <w:r w:rsidRPr="00A32CC5">
        <w:rPr>
          <w:rFonts w:ascii="Calibri" w:eastAsia="Times New Roman" w:hAnsi="Calibri" w:cs="Calibri"/>
          <w:bCs/>
          <w:iCs/>
          <w:color w:val="19191A"/>
          <w:spacing w:val="0"/>
          <w:sz w:val="20"/>
          <w:szCs w:val="20"/>
          <w:lang w:eastAsia="it-IT"/>
        </w:rPr>
        <w:t xml:space="preserve"> deliberato in coerenza con il bilancio di previsione e con il documento unico di programmazione. Al PEG </w:t>
      </w:r>
      <w:r w:rsidR="001A7E4E" w:rsidRPr="00A32CC5">
        <w:rPr>
          <w:rFonts w:ascii="Calibri" w:eastAsia="Times New Roman" w:hAnsi="Calibri" w:cs="Calibri"/>
          <w:bCs/>
          <w:iCs/>
          <w:color w:val="19191A"/>
          <w:spacing w:val="0"/>
          <w:sz w:val="20"/>
          <w:szCs w:val="20"/>
          <w:lang w:eastAsia="it-IT"/>
        </w:rPr>
        <w:t>é</w:t>
      </w:r>
      <w:r w:rsidRPr="00A32CC5">
        <w:rPr>
          <w:rFonts w:ascii="Calibri" w:eastAsia="Times New Roman" w:hAnsi="Calibri" w:cs="Calibri"/>
          <w:bCs/>
          <w:iCs/>
          <w:color w:val="19191A"/>
          <w:spacing w:val="0"/>
          <w:sz w:val="20"/>
          <w:szCs w:val="20"/>
          <w:lang w:eastAsia="it-IT"/>
        </w:rPr>
        <w:t xml:space="preserve"> allegato il prospetto concernente la ripartizione delle tipologie in categorie e dei programmi in macroaggregati, secondo lo schema di cui all'allegato n. 8 al decreto legislativo 23 giugno 2011, n. 118, e successive modificazioni. Il piano dettagliato degli obiettivi di cui all'art. 108, comma 1, del presente testo unico e il piano della performance di cui all'art. 10 del decreto legislativo 27 ottobre 2009, n. 150, sono unificati organicamente nel PEG.</w:t>
      </w:r>
      <w:r w:rsidR="00A32CC5">
        <w:rPr>
          <w:rFonts w:ascii="Calibri" w:eastAsia="Times New Roman" w:hAnsi="Calibri" w:cs="Calibri"/>
          <w:bCs/>
          <w:iCs/>
          <w:color w:val="19191A"/>
          <w:spacing w:val="0"/>
          <w:sz w:val="20"/>
          <w:szCs w:val="20"/>
          <w:lang w:eastAsia="it-IT"/>
        </w:rPr>
        <w:t xml:space="preserv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AGGIORNAMENTO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A32CC5" w:rsidRDefault="00A32CC5" w:rsidP="00DC6618">
      <w:pPr>
        <w:jc w:val="center"/>
        <w:rPr>
          <w:rFonts w:ascii="Calibri" w:eastAsia="Times New Roman" w:hAnsi="Calibri" w:cs="Calibri"/>
          <w:color w:val="19191A"/>
          <w:spacing w:val="0"/>
          <w:sz w:val="20"/>
          <w:szCs w:val="20"/>
          <w:lang w:eastAsia="it-IT"/>
        </w:rPr>
      </w:pPr>
    </w:p>
    <w:p w:rsidR="00DC6618" w:rsidRPr="00A32CC5" w:rsidRDefault="00DC6618" w:rsidP="00DC6618">
      <w:pPr>
        <w:jc w:val="center"/>
        <w:rPr>
          <w:rFonts w:ascii="Calibri" w:eastAsia="Times New Roman" w:hAnsi="Calibri" w:cs="Calibri"/>
          <w:b/>
          <w:color w:val="19191A"/>
          <w:spacing w:val="0"/>
          <w:sz w:val="20"/>
          <w:szCs w:val="20"/>
          <w:lang w:eastAsia="it-IT"/>
        </w:rPr>
      </w:pPr>
      <w:r w:rsidRPr="00A32CC5">
        <w:rPr>
          <w:rFonts w:ascii="Calibri" w:eastAsia="Times New Roman" w:hAnsi="Calibri" w:cs="Calibri"/>
          <w:b/>
          <w:color w:val="19191A"/>
          <w:spacing w:val="0"/>
          <w:sz w:val="20"/>
          <w:szCs w:val="20"/>
          <w:lang w:eastAsia="it-IT"/>
        </w:rPr>
        <w:t>Articolo 170</w:t>
      </w:r>
    </w:p>
    <w:p w:rsidR="00DC6618" w:rsidRPr="00A32CC5" w:rsidRDefault="00DC6618" w:rsidP="00DC6618">
      <w:pPr>
        <w:jc w:val="center"/>
        <w:rPr>
          <w:rFonts w:ascii="Calibri" w:eastAsia="Times New Roman" w:hAnsi="Calibri" w:cs="Calibri"/>
          <w:b/>
          <w:color w:val="19191A"/>
          <w:spacing w:val="0"/>
          <w:sz w:val="20"/>
          <w:szCs w:val="20"/>
          <w:lang w:eastAsia="it-IT"/>
        </w:rPr>
      </w:pPr>
      <w:r w:rsidRPr="00A32CC5">
        <w:rPr>
          <w:rFonts w:ascii="Calibri" w:eastAsia="Times New Roman" w:hAnsi="Calibri" w:cs="Calibri"/>
          <w:b/>
          <w:color w:val="19191A"/>
          <w:spacing w:val="0"/>
          <w:sz w:val="20"/>
          <w:szCs w:val="20"/>
          <w:lang w:eastAsia="it-IT"/>
        </w:rPr>
        <w:t>Do</w:t>
      </w:r>
      <w:r w:rsidR="00A32CC5">
        <w:rPr>
          <w:rFonts w:ascii="Calibri" w:eastAsia="Times New Roman" w:hAnsi="Calibri" w:cs="Calibri"/>
          <w:b/>
          <w:color w:val="19191A"/>
          <w:spacing w:val="0"/>
          <w:sz w:val="20"/>
          <w:szCs w:val="20"/>
          <w:lang w:eastAsia="it-IT"/>
        </w:rPr>
        <w:t>cumento unico di programmazione</w:t>
      </w:r>
      <w:r w:rsidRPr="00A32CC5">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Entro il 31 luglio di ciascun anno la Giunta presenta al Consiglio il Documento unico di programmazione per le conseguenti deliberazioni. Entro il 15 novembre di ciascun anno, con lo schema di delibera del bilancio di previsione finanziario, la Giunta presenta al Consiglio la nota di aggiornamento del Documento unico di </w:t>
      </w:r>
      <w:proofErr w:type="spellStart"/>
      <w:r w:rsidRPr="00DC6618">
        <w:rPr>
          <w:rFonts w:ascii="Calibri" w:eastAsia="Times New Roman" w:hAnsi="Calibri" w:cs="Calibri"/>
          <w:color w:val="19191A"/>
          <w:spacing w:val="0"/>
          <w:sz w:val="20"/>
          <w:szCs w:val="20"/>
          <w:lang w:eastAsia="it-IT"/>
        </w:rPr>
        <w:t>programmazione.Con</w:t>
      </w:r>
      <w:proofErr w:type="spellEnd"/>
      <w:r w:rsidRPr="00DC6618">
        <w:rPr>
          <w:rFonts w:ascii="Calibri" w:eastAsia="Times New Roman" w:hAnsi="Calibri" w:cs="Calibri"/>
          <w:color w:val="19191A"/>
          <w:spacing w:val="0"/>
          <w:sz w:val="20"/>
          <w:szCs w:val="20"/>
          <w:lang w:eastAsia="it-IT"/>
        </w:rPr>
        <w:t xml:space="preserve"> riferimento al periodo di programmazione decorrente dall'esercizio 2015, gli enti locali non sono tenuti alla predisposizione del documento unico di programmazione e allegano al bilancio annuale di previsione una relazione previsionale e programmatica che copra un periodo pari a quello del bilancio pluriennale,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dall'ordinamento contabile vigente nell'esercizio 2014. Il primo documento unico di programmazione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adottato con riferimento agli esercizi 2016 e successivi. Gli enti che hanno partecipato alla sperimentazione adottano la disciplina prevista dal presente articolo a decorrere dal 1° gennaio 2015.</w:t>
      </w:r>
      <w:r w:rsidRPr="001A7E4E">
        <w:rPr>
          <w:rFonts w:ascii="Calibri" w:eastAsia="Times New Roman" w:hAnsi="Calibri" w:cs="Calibri"/>
          <w:b/>
          <w:bCs/>
          <w:i/>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Documento unico di programmazione ha carattere generale e costituisce la guida strategica ed operativa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Documento unico di programmazione si compone di due sezioni: la Sezione strategica e la Sezione operativa. La prima ha un orizzonte temporale di riferimento pari a quello del mandato amministrativo, la seconda pari a quello del bilancio di previsione.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Il documento unico di programmazione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predisposto nel rispetto di quanto previsto dal principio applicato della programmazione di cui all'allegato n. 4/1 del decreto legislativo 23 giugno 2011, n. 118, e successive modificazioni.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Il Documento unico di programmazione costituisce atto presupposto indispensabile per l'approvazione del bilancio di previsione.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Gli enti locali con popolazione fino a 5.000 abitanti predispongono il Documento unico di programmazione semplificato previsto dall'allegato n. 4/1 del decreto legislativo 23 giugno 2011, n. 118, e successive modificazioni.</w:t>
      </w:r>
    </w:p>
    <w:p w:rsidR="00DC6618" w:rsidRPr="00DC6618" w:rsidRDefault="00DC6618" w:rsidP="00A32CC5">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Nel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sono previsti i casi di inammissibilit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di improcedibilit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le deliberazioni del Consiglio e della Giunta che non sono coerenti con le previsioni del Documento unico di programmazione.(83)</w:t>
      </w:r>
      <w:r w:rsidR="00A32CC5">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(91)</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AGGIORNAMENTO (83)</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AGGIORNAMENTO (91)</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 xml:space="preserve">La L. 11 dicembre 2016, n. 232 ha disposto (con l'art. 1, comma 455) che "Per l'esercizio finanziario 2017, il termine per la deliberazione della nota di aggiornamento del Documento unico di programmazione degli enti locali, di cui all'articolo 170 del testo unico di cui al decreto legislativo 18 agosto 2000, n. 267, </w:t>
      </w:r>
      <w:r w:rsidR="001A7E4E" w:rsidRPr="00A32CC5">
        <w:rPr>
          <w:rFonts w:ascii="Calibri" w:eastAsia="Times New Roman" w:hAnsi="Calibri" w:cs="Calibri"/>
          <w:color w:val="19191A"/>
          <w:spacing w:val="0"/>
          <w:sz w:val="18"/>
          <w:szCs w:val="18"/>
          <w:lang w:eastAsia="it-IT"/>
        </w:rPr>
        <w:t>é</w:t>
      </w:r>
      <w:r w:rsidRPr="00A32CC5">
        <w:rPr>
          <w:rFonts w:ascii="Calibri" w:eastAsia="Times New Roman" w:hAnsi="Calibri" w:cs="Calibri"/>
          <w:color w:val="19191A"/>
          <w:spacing w:val="0"/>
          <w:sz w:val="18"/>
          <w:szCs w:val="18"/>
          <w:lang w:eastAsia="it-IT"/>
        </w:rPr>
        <w:t xml:space="preserve"> differito al 31 dicembre 2016".</w:t>
      </w:r>
    </w:p>
    <w:p w:rsidR="00DC6618" w:rsidRPr="00A32CC5"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 xml:space="preserve">---------------- </w:t>
      </w:r>
    </w:p>
    <w:p w:rsidR="00DC6618" w:rsidRPr="00A32CC5"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AGGIORNAMENTO (112)</w:t>
      </w:r>
    </w:p>
    <w:p w:rsidR="00DC6618" w:rsidRPr="00A32CC5"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Il D.L. 17 marzo 2020, n. 18, ha disposto (con l'art, 107, comma 6)</w:t>
      </w:r>
      <w:r w:rsidR="00A32CC5">
        <w:rPr>
          <w:rFonts w:ascii="Calibri" w:eastAsia="Times New Roman" w:hAnsi="Calibri" w:cs="Calibri"/>
          <w:color w:val="19191A"/>
          <w:spacing w:val="0"/>
          <w:sz w:val="18"/>
          <w:szCs w:val="18"/>
          <w:lang w:eastAsia="it-IT"/>
        </w:rPr>
        <w:t xml:space="preserve"> </w:t>
      </w:r>
      <w:r w:rsidRPr="00A32CC5">
        <w:rPr>
          <w:rFonts w:ascii="Calibri" w:eastAsia="Times New Roman" w:hAnsi="Calibri" w:cs="Calibri"/>
          <w:color w:val="19191A"/>
          <w:spacing w:val="0"/>
          <w:sz w:val="18"/>
          <w:szCs w:val="18"/>
          <w:lang w:eastAsia="it-IT"/>
        </w:rPr>
        <w:t>che "Il termine per la deliberazione del Documento unico di</w:t>
      </w:r>
      <w:r w:rsidR="00A32CC5">
        <w:rPr>
          <w:rFonts w:ascii="Calibri" w:eastAsia="Times New Roman" w:hAnsi="Calibri" w:cs="Calibri"/>
          <w:color w:val="19191A"/>
          <w:spacing w:val="0"/>
          <w:sz w:val="18"/>
          <w:szCs w:val="18"/>
          <w:lang w:eastAsia="it-IT"/>
        </w:rPr>
        <w:t xml:space="preserve"> </w:t>
      </w:r>
      <w:r w:rsidRPr="00A32CC5">
        <w:rPr>
          <w:rFonts w:ascii="Calibri" w:eastAsia="Times New Roman" w:hAnsi="Calibri" w:cs="Calibri"/>
          <w:color w:val="19191A"/>
          <w:spacing w:val="0"/>
          <w:sz w:val="18"/>
          <w:szCs w:val="18"/>
          <w:lang w:eastAsia="it-IT"/>
        </w:rPr>
        <w:t>programmazione, di cui all'articolo 170, comma 1, del decreto</w:t>
      </w:r>
      <w:r w:rsidR="00A32CC5">
        <w:rPr>
          <w:rFonts w:ascii="Calibri" w:eastAsia="Times New Roman" w:hAnsi="Calibri" w:cs="Calibri"/>
          <w:color w:val="19191A"/>
          <w:spacing w:val="0"/>
          <w:sz w:val="18"/>
          <w:szCs w:val="18"/>
          <w:lang w:eastAsia="it-IT"/>
        </w:rPr>
        <w:t xml:space="preserve"> </w:t>
      </w:r>
      <w:r w:rsidRPr="00A32CC5">
        <w:rPr>
          <w:rFonts w:ascii="Calibri" w:eastAsia="Times New Roman" w:hAnsi="Calibri" w:cs="Calibri"/>
          <w:color w:val="19191A"/>
          <w:spacing w:val="0"/>
          <w:sz w:val="18"/>
          <w:szCs w:val="18"/>
          <w:lang w:eastAsia="it-IT"/>
        </w:rPr>
        <w:t xml:space="preserve">legislativo 18 agosto 2000, n. 267 </w:t>
      </w:r>
      <w:r w:rsidR="001A7E4E" w:rsidRPr="00A32CC5">
        <w:rPr>
          <w:rFonts w:ascii="Calibri" w:eastAsia="Times New Roman" w:hAnsi="Calibri" w:cs="Calibri"/>
          <w:color w:val="19191A"/>
          <w:spacing w:val="0"/>
          <w:sz w:val="18"/>
          <w:szCs w:val="18"/>
          <w:lang w:eastAsia="it-IT"/>
        </w:rPr>
        <w:t>é</w:t>
      </w:r>
      <w:r w:rsidRPr="00A32CC5">
        <w:rPr>
          <w:rFonts w:ascii="Calibri" w:eastAsia="Times New Roman" w:hAnsi="Calibri" w:cs="Calibri"/>
          <w:color w:val="19191A"/>
          <w:spacing w:val="0"/>
          <w:sz w:val="18"/>
          <w:szCs w:val="18"/>
          <w:lang w:eastAsia="it-IT"/>
        </w:rPr>
        <w:t xml:space="preserve"> differito al 30 settembre</w:t>
      </w:r>
    </w:p>
    <w:p w:rsidR="00DC6618" w:rsidRPr="00A32CC5"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2020".</w:t>
      </w:r>
    </w:p>
    <w:p w:rsidR="00DC6618" w:rsidRPr="00A32CC5" w:rsidRDefault="00DC6618" w:rsidP="00DC6618">
      <w:pPr>
        <w:jc w:val="center"/>
        <w:rPr>
          <w:rFonts w:ascii="Calibri" w:eastAsia="Times New Roman" w:hAnsi="Calibri" w:cs="Calibri"/>
          <w:b/>
          <w:color w:val="19191A"/>
          <w:spacing w:val="0"/>
          <w:sz w:val="20"/>
          <w:szCs w:val="20"/>
          <w:lang w:eastAsia="it-IT"/>
        </w:rPr>
      </w:pPr>
      <w:r w:rsidRPr="00A32CC5">
        <w:rPr>
          <w:rFonts w:ascii="Calibri" w:eastAsia="Times New Roman" w:hAnsi="Calibri" w:cs="Calibri"/>
          <w:b/>
          <w:color w:val="19191A"/>
          <w:spacing w:val="0"/>
          <w:sz w:val="20"/>
          <w:szCs w:val="20"/>
          <w:lang w:eastAsia="it-IT"/>
        </w:rPr>
        <w:lastRenderedPageBreak/>
        <w:t>Articolo 171</w:t>
      </w:r>
    </w:p>
    <w:p w:rsidR="00DC6618" w:rsidRPr="00DC6618" w:rsidRDefault="00DC6618" w:rsidP="00A32CC5">
      <w:pPr>
        <w:rPr>
          <w:rFonts w:ascii="Calibri" w:eastAsia="Times New Roman" w:hAnsi="Calibri" w:cs="Calibri"/>
          <w:color w:val="19191A"/>
          <w:spacing w:val="0"/>
          <w:sz w:val="20"/>
          <w:szCs w:val="20"/>
          <w:lang w:eastAsia="it-IT"/>
        </w:rPr>
      </w:pPr>
      <w:r w:rsidRPr="001A7E4E">
        <w:rPr>
          <w:rFonts w:ascii="Calibri" w:eastAsia="Times New Roman" w:hAnsi="Calibri" w:cs="Calibri"/>
          <w:b/>
          <w:bCs/>
          <w:i/>
          <w:iCs/>
          <w:color w:val="19191A"/>
          <w:spacing w:val="0"/>
          <w:sz w:val="20"/>
          <w:szCs w:val="20"/>
          <w:lang w:eastAsia="it-IT"/>
        </w:rPr>
        <w:t>(ARTICOLO ABROGATO DAL D.LGS. 23 GIUGNO 2011, N. 118 MODIFICATO DAL D.LGS. 10 AGOSTO 2014, N. 126)</w:t>
      </w:r>
    </w:p>
    <w:p w:rsidR="00A32CC5" w:rsidRDefault="00A32CC5" w:rsidP="00DC6618">
      <w:pPr>
        <w:jc w:val="center"/>
        <w:rPr>
          <w:rFonts w:ascii="Calibri" w:eastAsia="Times New Roman" w:hAnsi="Calibri" w:cs="Calibri"/>
          <w:color w:val="19191A"/>
          <w:spacing w:val="0"/>
          <w:sz w:val="20"/>
          <w:szCs w:val="20"/>
          <w:lang w:eastAsia="it-IT"/>
        </w:rPr>
      </w:pPr>
    </w:p>
    <w:p w:rsidR="00DC6618" w:rsidRPr="00A32CC5" w:rsidRDefault="00DC6618" w:rsidP="00DC6618">
      <w:pPr>
        <w:jc w:val="center"/>
        <w:rPr>
          <w:rFonts w:ascii="Calibri" w:eastAsia="Times New Roman" w:hAnsi="Calibri" w:cs="Calibri"/>
          <w:b/>
          <w:color w:val="19191A"/>
          <w:spacing w:val="0"/>
          <w:sz w:val="20"/>
          <w:szCs w:val="20"/>
          <w:lang w:eastAsia="it-IT"/>
        </w:rPr>
      </w:pPr>
      <w:r w:rsidRPr="00A32CC5">
        <w:rPr>
          <w:rFonts w:ascii="Calibri" w:eastAsia="Times New Roman" w:hAnsi="Calibri" w:cs="Calibri"/>
          <w:b/>
          <w:color w:val="19191A"/>
          <w:spacing w:val="0"/>
          <w:sz w:val="20"/>
          <w:szCs w:val="20"/>
          <w:lang w:eastAsia="it-IT"/>
        </w:rPr>
        <w:t>Articolo 172</w:t>
      </w:r>
    </w:p>
    <w:p w:rsidR="00DC6618" w:rsidRPr="00A32CC5" w:rsidRDefault="00DC6618" w:rsidP="00DC6618">
      <w:pPr>
        <w:jc w:val="center"/>
        <w:rPr>
          <w:rFonts w:ascii="Calibri" w:eastAsia="Times New Roman" w:hAnsi="Calibri" w:cs="Calibri"/>
          <w:b/>
          <w:color w:val="19191A"/>
          <w:spacing w:val="0"/>
          <w:sz w:val="20"/>
          <w:szCs w:val="20"/>
          <w:lang w:eastAsia="it-IT"/>
        </w:rPr>
      </w:pPr>
      <w:r w:rsidRPr="00A32CC5">
        <w:rPr>
          <w:rFonts w:ascii="Calibri" w:eastAsia="Times New Roman" w:hAnsi="Calibri" w:cs="Calibri"/>
          <w:b/>
          <w:bCs/>
          <w:iCs/>
          <w:color w:val="19191A"/>
          <w:spacing w:val="0"/>
          <w:sz w:val="20"/>
          <w:szCs w:val="20"/>
          <w:lang w:eastAsia="it-IT"/>
        </w:rPr>
        <w:t>Altri allegat</w:t>
      </w:r>
      <w:r w:rsidR="00A32CC5">
        <w:rPr>
          <w:rFonts w:ascii="Calibri" w:eastAsia="Times New Roman" w:hAnsi="Calibri" w:cs="Calibri"/>
          <w:b/>
          <w:bCs/>
          <w:iCs/>
          <w:color w:val="19191A"/>
          <w:spacing w:val="0"/>
          <w:sz w:val="20"/>
          <w:szCs w:val="20"/>
          <w:lang w:eastAsia="it-IT"/>
        </w:rPr>
        <w:t>i al bilancio di previsione.</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1. Al bilancio di previsione sono allegati i documenti previsti dall'art. 11, comma 3, del decreto legislativo 23 giugno 2011, n. 118, e successive modificazioni, e i seguenti documenti:</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a) l'elenco degli indirizzi internet di pubblicazione del rendiconto della gestione, del bilancio consolidato deliberati e relativi al penultimo esercizio antecedente quello cui si riferisce il bilancio di previsione, dei rendiconti e dei bilanci consolidati delle unioni di comuni e dei soggetti considerati nel gruppo "amministrazione pubblica" di cui al principio applicato del bilancio consolidato allegato al decreto legislativo 23 giugno 2011, n. 118, e successive modificazioni, relativi al penultimo esercizio antecedente quello cui il bilancio si riferisce. Tali documenti contabili sono allegati al bilancio di previsione qualora non integralmente pubblicati nei siti internet indicati nell'elenco;</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b) la deliberazione, da adottarsi annualmente prima dell'approvazione del bilancio, con la quale i comuni verificano la quantit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e qualit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di aree e fabbricati da destinarsi alla residenza, alle attivit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produttive e terziarie - ai sensi delle leggi 18 aprile 1962, n. 167, 22 ottobre 1971, n. 865, e 5 agosto 1978, n. 457, che potranno essere ceduti in propriet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od in diritto di superficie; con la stessa deliberazione i comuni stabiliscono il prezzo di cessione per ciascun tipo di area o di fabbricato;</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c) le deliberazioni con le quali sono determinati, per l'esercizio successivo, le tariffe, le aliquote d'imposta e le eventuali maggiori detrazioni, le variazioni dei limiti di reddito per i tributi locali e per i servizi locali, nonch</w:t>
      </w:r>
      <w:r w:rsidR="001A7E4E" w:rsidRPr="00A32CC5">
        <w:rPr>
          <w:rFonts w:ascii="Calibri" w:eastAsia="Times New Roman" w:hAnsi="Calibri" w:cs="Calibri"/>
          <w:bCs/>
          <w:iCs/>
          <w:color w:val="19191A"/>
          <w:spacing w:val="0"/>
          <w:sz w:val="20"/>
          <w:szCs w:val="20"/>
          <w:lang w:eastAsia="it-IT"/>
        </w:rPr>
        <w:t>é</w:t>
      </w:r>
      <w:r w:rsidRPr="00A32CC5">
        <w:rPr>
          <w:rFonts w:ascii="Calibri" w:eastAsia="Times New Roman" w:hAnsi="Calibri" w:cs="Calibri"/>
          <w:bCs/>
          <w:iCs/>
          <w:color w:val="19191A"/>
          <w:spacing w:val="0"/>
          <w:sz w:val="20"/>
          <w:szCs w:val="20"/>
          <w:lang w:eastAsia="it-IT"/>
        </w:rPr>
        <w:t>, per i servizi a domanda individuale, i tassi di copertura in percentuale del costo di gestione dei servizi stessi;</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d) la tabella relativa ai parametri di riscontro della situazione di deficitariet</w:t>
      </w:r>
      <w:r w:rsidR="001A7E4E" w:rsidRPr="00A32CC5">
        <w:rPr>
          <w:rFonts w:ascii="Calibri" w:eastAsia="Times New Roman" w:hAnsi="Calibri" w:cs="Calibri"/>
          <w:bCs/>
          <w:iCs/>
          <w:color w:val="19191A"/>
          <w:spacing w:val="0"/>
          <w:sz w:val="20"/>
          <w:szCs w:val="20"/>
          <w:lang w:eastAsia="it-IT"/>
        </w:rPr>
        <w:t>à</w:t>
      </w:r>
      <w:r w:rsidRPr="00A32CC5">
        <w:rPr>
          <w:rFonts w:ascii="Calibri" w:eastAsia="Times New Roman" w:hAnsi="Calibri" w:cs="Calibri"/>
          <w:bCs/>
          <w:iCs/>
          <w:color w:val="19191A"/>
          <w:spacing w:val="0"/>
          <w:sz w:val="20"/>
          <w:szCs w:val="20"/>
          <w:lang w:eastAsia="it-IT"/>
        </w:rPr>
        <w:t xml:space="preserve"> strutturale prevista dalle disposizioni vigenti in materia;</w:t>
      </w:r>
    </w:p>
    <w:p w:rsidR="00DC6618" w:rsidRPr="00A32CC5" w:rsidRDefault="00DC6618" w:rsidP="00DC6618">
      <w:pPr>
        <w:jc w:val="both"/>
        <w:rPr>
          <w:rFonts w:ascii="Calibri" w:eastAsia="Times New Roman" w:hAnsi="Calibri" w:cs="Calibri"/>
          <w:color w:val="19191A"/>
          <w:spacing w:val="0"/>
          <w:sz w:val="20"/>
          <w:szCs w:val="20"/>
          <w:lang w:eastAsia="it-IT"/>
        </w:rPr>
      </w:pPr>
      <w:r w:rsidRPr="00A32CC5">
        <w:rPr>
          <w:rFonts w:ascii="Calibri" w:eastAsia="Times New Roman" w:hAnsi="Calibri" w:cs="Calibri"/>
          <w:bCs/>
          <w:iCs/>
          <w:color w:val="19191A"/>
          <w:spacing w:val="0"/>
          <w:sz w:val="20"/>
          <w:szCs w:val="20"/>
          <w:lang w:eastAsia="it-IT"/>
        </w:rPr>
        <w:t>e) il prospetto della concordanza tra bilancio di previsione e obiettivo programmatico del patto di stabilit</w:t>
      </w:r>
      <w:r w:rsidR="001A7E4E" w:rsidRPr="00A32CC5">
        <w:rPr>
          <w:rFonts w:ascii="Calibri" w:eastAsia="Times New Roman" w:hAnsi="Calibri" w:cs="Calibri"/>
          <w:bCs/>
          <w:iCs/>
          <w:color w:val="19191A"/>
          <w:spacing w:val="0"/>
          <w:sz w:val="20"/>
          <w:szCs w:val="20"/>
          <w:lang w:eastAsia="it-IT"/>
        </w:rPr>
        <w:t>à</w:t>
      </w:r>
      <w:r w:rsidR="00A32CC5">
        <w:rPr>
          <w:rFonts w:ascii="Calibri" w:eastAsia="Times New Roman" w:hAnsi="Calibri" w:cs="Calibri"/>
          <w:bCs/>
          <w:iCs/>
          <w:color w:val="19191A"/>
          <w:spacing w:val="0"/>
          <w:sz w:val="20"/>
          <w:szCs w:val="20"/>
          <w:lang w:eastAsia="it-IT"/>
        </w:rPr>
        <w:t xml:space="preserve"> interno.)</w:t>
      </w:r>
      <w:r w:rsidRPr="00A32CC5">
        <w:rPr>
          <w:rFonts w:ascii="Calibri" w:eastAsia="Times New Roman" w:hAnsi="Calibri" w:cs="Calibri"/>
          <w:color w:val="19191A"/>
          <w:spacing w:val="0"/>
          <w:sz w:val="20"/>
          <w:szCs w:val="20"/>
          <w:lang w:eastAsia="it-IT"/>
        </w:rPr>
        <w:t> </w:t>
      </w:r>
      <w:r w:rsidR="00A32CC5">
        <w:rPr>
          <w:rFonts w:ascii="Calibri" w:eastAsia="Times New Roman" w:hAnsi="Calibri" w:cs="Calibri"/>
          <w:bCs/>
          <w:iCs/>
          <w:color w:val="19191A"/>
          <w:spacing w:val="0"/>
          <w:sz w:val="20"/>
          <w:szCs w:val="20"/>
          <w:lang w:eastAsia="it-IT"/>
        </w:rPr>
        <w:t>(83)</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AGGIORNAMENTO (83)</w:t>
      </w:r>
    </w:p>
    <w:p w:rsidR="00DC6618" w:rsidRPr="00A32CC5" w:rsidRDefault="00DC6618" w:rsidP="00DC6618">
      <w:pPr>
        <w:jc w:val="both"/>
        <w:rPr>
          <w:rFonts w:ascii="Calibri" w:eastAsia="Times New Roman" w:hAnsi="Calibri" w:cs="Calibri"/>
          <w:color w:val="19191A"/>
          <w:spacing w:val="0"/>
          <w:sz w:val="18"/>
          <w:szCs w:val="18"/>
          <w:lang w:eastAsia="it-IT"/>
        </w:rPr>
      </w:pPr>
      <w:r w:rsidRPr="00A32CC5">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A32CC5" w:rsidRDefault="00A32CC5" w:rsidP="00DC6618">
      <w:pPr>
        <w:jc w:val="center"/>
        <w:rPr>
          <w:rFonts w:ascii="Calibri" w:eastAsia="Times New Roman" w:hAnsi="Calibri" w:cs="Calibri"/>
          <w:color w:val="19191A"/>
          <w:spacing w:val="0"/>
          <w:sz w:val="20"/>
          <w:szCs w:val="20"/>
          <w:lang w:eastAsia="it-IT"/>
        </w:rPr>
      </w:pPr>
    </w:p>
    <w:p w:rsidR="00DC6618" w:rsidRPr="00D41CFF" w:rsidRDefault="00DC6618" w:rsidP="00DC6618">
      <w:pPr>
        <w:jc w:val="center"/>
        <w:rPr>
          <w:rFonts w:ascii="Calibri" w:eastAsia="Times New Roman" w:hAnsi="Calibri" w:cs="Calibri"/>
          <w:b/>
          <w:color w:val="auto"/>
          <w:spacing w:val="0"/>
          <w:sz w:val="20"/>
          <w:szCs w:val="20"/>
          <w:lang w:eastAsia="it-IT"/>
        </w:rPr>
      </w:pPr>
      <w:r w:rsidRPr="00D41CFF">
        <w:rPr>
          <w:rFonts w:ascii="Calibri" w:eastAsia="Times New Roman" w:hAnsi="Calibri" w:cs="Calibri"/>
          <w:b/>
          <w:color w:val="auto"/>
          <w:spacing w:val="0"/>
          <w:sz w:val="20"/>
          <w:szCs w:val="20"/>
          <w:lang w:eastAsia="it-IT"/>
        </w:rPr>
        <w:t>Articolo 173</w:t>
      </w:r>
    </w:p>
    <w:p w:rsidR="00DC6618" w:rsidRPr="00D41CFF" w:rsidRDefault="00DC6618" w:rsidP="00DC6618">
      <w:pPr>
        <w:jc w:val="center"/>
        <w:rPr>
          <w:rFonts w:ascii="Calibri" w:eastAsia="Times New Roman" w:hAnsi="Calibri" w:cs="Calibri"/>
          <w:b/>
          <w:color w:val="auto"/>
          <w:spacing w:val="0"/>
          <w:sz w:val="20"/>
          <w:szCs w:val="20"/>
          <w:lang w:eastAsia="it-IT"/>
        </w:rPr>
      </w:pPr>
      <w:r w:rsidRPr="00D41CFF">
        <w:rPr>
          <w:rFonts w:ascii="Calibri" w:eastAsia="Times New Roman" w:hAnsi="Calibri" w:cs="Calibri"/>
          <w:b/>
          <w:color w:val="auto"/>
          <w:spacing w:val="0"/>
          <w:sz w:val="20"/>
          <w:szCs w:val="20"/>
          <w:lang w:eastAsia="it-IT"/>
        </w:rPr>
        <w:t>Valori monetari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valori monetari contenuti nel bilancio pluriennale e nella relazione previsionale e programmatica sono espressi con riferimento ai periodi ai quali si riferiscono, tenendo conto del tasso di inflazione programmato.</w:t>
      </w:r>
    </w:p>
    <w:p w:rsidR="00D41CFF" w:rsidRDefault="00D41CFF" w:rsidP="00DC6618">
      <w:pPr>
        <w:jc w:val="both"/>
        <w:rPr>
          <w:rFonts w:ascii="Calibri" w:eastAsia="Times New Roman" w:hAnsi="Calibri" w:cs="Calibri"/>
          <w:color w:val="19191A"/>
          <w:spacing w:val="0"/>
          <w:sz w:val="20"/>
          <w:szCs w:val="20"/>
          <w:lang w:eastAsia="it-IT"/>
        </w:rPr>
      </w:pPr>
    </w:p>
    <w:p w:rsidR="00DC6618" w:rsidRPr="00D41CFF" w:rsidRDefault="00DC6618" w:rsidP="00D41CFF">
      <w:pPr>
        <w:jc w:val="center"/>
        <w:rPr>
          <w:rFonts w:ascii="Calibri" w:eastAsia="Times New Roman" w:hAnsi="Calibri" w:cs="Calibri"/>
          <w:b/>
          <w:color w:val="19191A"/>
          <w:spacing w:val="0"/>
          <w:sz w:val="20"/>
          <w:szCs w:val="20"/>
          <w:lang w:eastAsia="it-IT"/>
        </w:rPr>
      </w:pPr>
      <w:r w:rsidRPr="00D41CFF">
        <w:rPr>
          <w:rFonts w:ascii="Calibri" w:eastAsia="Times New Roman" w:hAnsi="Calibri" w:cs="Calibri"/>
          <w:b/>
          <w:color w:val="19191A"/>
          <w:spacing w:val="0"/>
          <w:sz w:val="20"/>
          <w:szCs w:val="20"/>
          <w:lang w:eastAsia="it-IT"/>
        </w:rPr>
        <w:t xml:space="preserve">CAPO </w:t>
      </w:r>
      <w:proofErr w:type="spellStart"/>
      <w:r w:rsidRPr="00D41CFF">
        <w:rPr>
          <w:rFonts w:ascii="Calibri" w:eastAsia="Times New Roman" w:hAnsi="Calibri" w:cs="Calibri"/>
          <w:b/>
          <w:color w:val="19191A"/>
          <w:spacing w:val="0"/>
          <w:sz w:val="20"/>
          <w:szCs w:val="20"/>
          <w:lang w:eastAsia="it-IT"/>
        </w:rPr>
        <w:t>II</w:t>
      </w:r>
      <w:proofErr w:type="spellEnd"/>
      <w:r w:rsidRPr="00D41CFF">
        <w:rPr>
          <w:rFonts w:ascii="Calibri" w:eastAsia="Times New Roman" w:hAnsi="Calibri" w:cs="Calibri"/>
          <w:b/>
          <w:color w:val="19191A"/>
          <w:spacing w:val="0"/>
          <w:sz w:val="20"/>
          <w:szCs w:val="20"/>
          <w:lang w:eastAsia="it-IT"/>
        </w:rPr>
        <w:br/>
        <w:t>Competenze in materia di bilanci</w:t>
      </w:r>
      <w:r w:rsidRPr="00D41CFF">
        <w:rPr>
          <w:rFonts w:ascii="Calibri" w:eastAsia="Times New Roman" w:hAnsi="Calibri" w:cs="Calibri"/>
          <w:b/>
          <w:color w:val="19191A"/>
          <w:spacing w:val="0"/>
          <w:sz w:val="20"/>
          <w:szCs w:val="20"/>
          <w:lang w:eastAsia="it-IT"/>
        </w:rPr>
        <w:br/>
      </w:r>
    </w:p>
    <w:p w:rsidR="00DC6618" w:rsidRPr="00D41CFF" w:rsidRDefault="00DC6618" w:rsidP="00D41CFF">
      <w:pPr>
        <w:jc w:val="center"/>
        <w:rPr>
          <w:rFonts w:ascii="Calibri" w:eastAsia="Times New Roman" w:hAnsi="Calibri" w:cs="Calibri"/>
          <w:b/>
          <w:color w:val="19191A"/>
          <w:spacing w:val="0"/>
          <w:sz w:val="20"/>
          <w:szCs w:val="20"/>
          <w:lang w:eastAsia="it-IT"/>
        </w:rPr>
      </w:pPr>
      <w:r w:rsidRPr="00D41CFF">
        <w:rPr>
          <w:rFonts w:ascii="Calibri" w:eastAsia="Times New Roman" w:hAnsi="Calibri" w:cs="Calibri"/>
          <w:b/>
          <w:color w:val="19191A"/>
          <w:spacing w:val="0"/>
          <w:sz w:val="20"/>
          <w:szCs w:val="20"/>
          <w:lang w:eastAsia="it-IT"/>
        </w:rPr>
        <w:t>Articolo 174</w:t>
      </w:r>
    </w:p>
    <w:p w:rsidR="00DC6618" w:rsidRPr="00D41CFF" w:rsidRDefault="00DC6618" w:rsidP="00D41CFF">
      <w:pPr>
        <w:jc w:val="center"/>
        <w:rPr>
          <w:rFonts w:ascii="Calibri" w:eastAsia="Times New Roman" w:hAnsi="Calibri" w:cs="Calibri"/>
          <w:b/>
          <w:color w:val="19191A"/>
          <w:spacing w:val="0"/>
          <w:sz w:val="20"/>
          <w:szCs w:val="20"/>
          <w:lang w:eastAsia="it-IT"/>
        </w:rPr>
      </w:pPr>
      <w:r w:rsidRPr="00D41CFF">
        <w:rPr>
          <w:rFonts w:ascii="Calibri" w:eastAsia="Times New Roman" w:hAnsi="Calibri" w:cs="Calibri"/>
          <w:b/>
          <w:color w:val="19191A"/>
          <w:spacing w:val="0"/>
          <w:sz w:val="20"/>
          <w:szCs w:val="20"/>
          <w:lang w:eastAsia="it-IT"/>
        </w:rPr>
        <w:t>Predisposizione ed approvazione del bilancio e dei suoi allegati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 schema di bilancio di previsione, finanziario e il Documento unico di programmazione sono predisposti dall'organo esecutivo e da questo presentati all'organo consiliare unitamente agli allegati </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 entro il 15 novembre di ogni anno </w:t>
      </w:r>
      <w:r w:rsidRPr="00D41CFF">
        <w:rPr>
          <w:rFonts w:ascii="Calibri" w:eastAsia="Times New Roman" w:hAnsi="Calibri" w:cs="Calibri"/>
          <w:bCs/>
          <w:iCs/>
          <w:color w:val="19191A"/>
          <w:spacing w:val="0"/>
          <w:sz w:val="20"/>
          <w:szCs w:val="20"/>
          <w:lang w:eastAsia="it-IT"/>
        </w:rPr>
        <w:t>secondo quanto stabilito dal regolamento di contabilit</w:t>
      </w:r>
      <w:r w:rsidR="001A7E4E" w:rsidRPr="00D41CFF">
        <w:rPr>
          <w:rFonts w:ascii="Calibri" w:eastAsia="Times New Roman" w:hAnsi="Calibri" w:cs="Calibri"/>
          <w:bCs/>
          <w:iCs/>
          <w:color w:val="19191A"/>
          <w:spacing w:val="0"/>
          <w:sz w:val="20"/>
          <w:szCs w:val="20"/>
          <w:lang w:eastAsia="it-IT"/>
        </w:rPr>
        <w:t>à</w:t>
      </w:r>
      <w:r w:rsidRPr="00DC6618">
        <w:rPr>
          <w:rFonts w:ascii="Calibri" w:eastAsia="Times New Roman" w:hAnsi="Calibri" w:cs="Calibri"/>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dell'ente prevede per tali adempimenti un congruo termine,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termini entro i quali possono essere presentati da parte dei membri dell'organo consiliare e dalla Giunta emendamenti agli schemi di bilancio. A seguito di variazioni del quadro normativo di riferimento sopravvenute, l'organo esecutivo presenta all'organo consiliare emendamenti allo schema di bilancio e alla nota di aggiornamento al Documento unico di programmazione in corso di approvazione.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Il bilancio di previsione finanziario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deliberato dall'organo consiliare entro il termine previsto dall'articolo 151.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Nel sito internet dell'ente locale sono pubblicati il bilancio di previsione, il piano esecutivo di gestione, le variazioni al bilancio di previsione, il bilancio di previsione assestato ed il piano esecutivo di gestione assestato.(83)</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AGGIORNAMENTO (83)</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41CFF" w:rsidRDefault="00D41CFF" w:rsidP="00DC6618">
      <w:pPr>
        <w:jc w:val="center"/>
        <w:rPr>
          <w:rFonts w:ascii="Calibri" w:eastAsia="Times New Roman" w:hAnsi="Calibri" w:cs="Calibri"/>
          <w:color w:val="19191A"/>
          <w:spacing w:val="0"/>
          <w:sz w:val="20"/>
          <w:szCs w:val="20"/>
          <w:lang w:eastAsia="it-IT"/>
        </w:rPr>
      </w:pPr>
    </w:p>
    <w:p w:rsidR="00D41CFF" w:rsidRDefault="00D41CFF">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D41CFF" w:rsidRDefault="00DC6618" w:rsidP="00DC6618">
      <w:pPr>
        <w:jc w:val="center"/>
        <w:rPr>
          <w:rFonts w:ascii="Calibri" w:eastAsia="Times New Roman" w:hAnsi="Calibri" w:cs="Calibri"/>
          <w:b/>
          <w:color w:val="19191A"/>
          <w:spacing w:val="0"/>
          <w:sz w:val="20"/>
          <w:szCs w:val="20"/>
          <w:lang w:eastAsia="it-IT"/>
        </w:rPr>
      </w:pPr>
      <w:r w:rsidRPr="00D41CFF">
        <w:rPr>
          <w:rFonts w:ascii="Calibri" w:eastAsia="Times New Roman" w:hAnsi="Calibri" w:cs="Calibri"/>
          <w:b/>
          <w:color w:val="19191A"/>
          <w:spacing w:val="0"/>
          <w:sz w:val="20"/>
          <w:szCs w:val="20"/>
          <w:lang w:eastAsia="it-IT"/>
        </w:rPr>
        <w:lastRenderedPageBreak/>
        <w:t>Articolo 175</w:t>
      </w:r>
    </w:p>
    <w:p w:rsidR="00DC6618" w:rsidRPr="00D41CFF" w:rsidRDefault="00DC6618" w:rsidP="00DC6618">
      <w:pPr>
        <w:jc w:val="center"/>
        <w:rPr>
          <w:rFonts w:ascii="Calibri" w:eastAsia="Times New Roman" w:hAnsi="Calibri" w:cs="Calibri"/>
          <w:b/>
          <w:color w:val="19191A"/>
          <w:spacing w:val="0"/>
          <w:sz w:val="20"/>
          <w:szCs w:val="20"/>
          <w:lang w:eastAsia="it-IT"/>
        </w:rPr>
      </w:pPr>
      <w:r w:rsidRPr="00D41CFF">
        <w:rPr>
          <w:rFonts w:ascii="Calibri" w:eastAsia="Times New Roman" w:hAnsi="Calibri" w:cs="Calibri"/>
          <w:b/>
          <w:color w:val="19191A"/>
          <w:spacing w:val="0"/>
          <w:sz w:val="20"/>
          <w:szCs w:val="20"/>
          <w:lang w:eastAsia="it-IT"/>
        </w:rPr>
        <w:t>Variazioni al bilancio di previsione ed al piano esecutivo di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bilancio di previsione finanziario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subire variazioni nel corso dell'esercizio di competenza e di cassa sia nella parte prima, relativa alle entrate, che nella parte seconda, relativa alle spese,per ciascuno degli esercizi considerati nel documento.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variazioni al bilancio sono di competenza dell'organo consiliare salvo quelle previste dai commi 5-bis e 5-quater.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variazioni al bilancio possono essere deliberate non oltre il 30 novembre di ciascun anno, fatte salve le seguenti variazioni, che possono essere deliberate sino al 31 dicembre di ciascun anno: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l'istituzione di tipologie di entrata a destinazione vincolata e il correlato programma di spesa;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l'istituzione di tipologie di entrata senza vincolo di destinazione, con stanziamento pari a zero, a seguito di accertamento e riscossione di entrate non previste in bilancio,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disciplinate dal principio applicato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l'utilizzo delle quote del risultato di amministrazione vincolato ed accantonato per 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le quali sono stati previsti;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d) quelle necessarie alla </w:t>
      </w:r>
      <w:proofErr w:type="spellStart"/>
      <w:r w:rsidRPr="00DC6618">
        <w:rPr>
          <w:rFonts w:ascii="Calibri" w:eastAsia="Times New Roman" w:hAnsi="Calibri" w:cs="Calibri"/>
          <w:color w:val="19191A"/>
          <w:spacing w:val="0"/>
          <w:sz w:val="20"/>
          <w:szCs w:val="20"/>
          <w:lang w:eastAsia="it-IT"/>
        </w:rPr>
        <w:t>reimputazione</w:t>
      </w:r>
      <w:proofErr w:type="spellEnd"/>
      <w:r w:rsidRPr="00DC6618">
        <w:rPr>
          <w:rFonts w:ascii="Calibri" w:eastAsia="Times New Roman" w:hAnsi="Calibri" w:cs="Calibri"/>
          <w:color w:val="19191A"/>
          <w:spacing w:val="0"/>
          <w:sz w:val="20"/>
          <w:szCs w:val="20"/>
          <w:lang w:eastAsia="it-IT"/>
        </w:rPr>
        <w:t xml:space="preserve"> agli esercizi in cui sono esigibili, di obbligazioni riguardanti entrate vincolate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assunte e, se necessario, delle spese correlate;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le variazioni delle dotazioni di cassa di cui al comma 5-bis, lettera d);</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le variazioni di cui al comma 5-quater, lettera b);</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le variazioni degli stanziamenti riguardanti i versamenti ai conti di tesoreria statale intestati all'ente e i versamenti a depositi bancari intestati all'ente. (74)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Ai sensi dell'articolo 42 le variazioni di bilancio possono essere adottate dall'organo esecutivo in via d'urgenza opportunamente motivata, salvo ratifica, a pena di decadenza, da parte dell'organo consiliare entro i sessanta giorni seguenti e comunque entro il 31 dicembre dell'anno in corso se a tale data non sia scaduto il predetto termine.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In caso di mancata o parziale ratifica del provvedimento di variazione adottato dall'organo esecutivo, l'organo consiliare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adottare nei successivi trenta giorni, e comunque sempre entro il 31 dicembre dell'esercizio in corso, i provvedimenti ritenuti necessari nei riguardi dei rapporti eventualmente sorti sulla base della deliberazione non ratificata.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5-bis. L'organo esecutivo con provvedimento amministrativo approva le variazioni del piano esecutivo di gestione, salvo quelle di cui al comma 5-quater, e le seguenti variazioni del bilancio di previsione non aventi natura discrezionale, che si configurano come meramente applicative delle decisioni del Consiglio, per ciascuno degli esercizi considerati nel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a) variazioni riguardanti l'utilizzo della quota vincolata e accantonata del risultato di amministrazione nel corso dell'esercizio provvisorio consistenti nella mera </w:t>
      </w:r>
      <w:proofErr w:type="spellStart"/>
      <w:r w:rsidRPr="00DC6618">
        <w:rPr>
          <w:rFonts w:ascii="Calibri" w:eastAsia="Times New Roman" w:hAnsi="Calibri" w:cs="Calibri"/>
          <w:color w:val="19191A"/>
          <w:spacing w:val="0"/>
          <w:sz w:val="20"/>
          <w:szCs w:val="20"/>
          <w:lang w:eastAsia="it-IT"/>
        </w:rPr>
        <w:t>reiscrizione</w:t>
      </w:r>
      <w:proofErr w:type="spellEnd"/>
      <w:r w:rsidRPr="00DC6618">
        <w:rPr>
          <w:rFonts w:ascii="Calibri" w:eastAsia="Times New Roman" w:hAnsi="Calibri" w:cs="Calibri"/>
          <w:color w:val="19191A"/>
          <w:spacing w:val="0"/>
          <w:sz w:val="20"/>
          <w:szCs w:val="20"/>
          <w:lang w:eastAsia="it-IT"/>
        </w:rPr>
        <w:t xml:space="preserve"> di economie di spesa derivanti da stanziamenti di bilancio dell'esercizio precedente corrispondenti a entrate vincolate,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 187, comma 3-quinquies;</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variazioni compensative tra le dotazioni delle missioni e dei programmi riguardanti l'utilizzo di risorse comunitarie e vincolate, nel rispetto della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spesa definita nel provvedimento di assegnazione delle risorse, o qualora le variazioni siano necessarie per l'attuazione di interventi previsti da intese istituzionali di programma o da altri strumenti di programmazione negoziata,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deliberati dal Consiglio;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variazioni compensative tra le dotazioni delle missioni e dei programmi limitatamente alle spese per il personale, conseguenti a provvedimenti di trasferimento del personale all'interno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variazioni delle dotazioni di cassa, salvo quelle previste dal comma 5-quater, garantendo che il fondo di cassa alla fine dell'esercizio sia non negativo;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variazioni riguardanti il fondo pluriennale vincolato di cui all'art. 3, comma 5, del decreto legislativo 23 giugno 2011, n. 118, effettuata entro i termini di approvazione del rendiconto in deroga al comma 3;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e-bis) variazioni compensative tra macroaggregati dello stesso programma all'interno della stessa missione.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5-ter. Con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si disciplinano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comunicazione al Consiglio delle variazioni di bilancio di cui al comma 5-bis.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5-quater. Nel rispetto di quanto previsto dai regolamenti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 responsabili della spesa o, in assenza di disciplina, il responsabile finanziario, possono effettuare, per ciascuno degli esercizi del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le variazioni compensative del piano esecutivo di gestione fra capitoli di entrata della medesima categoria e fra i capitoli di spesa del medesimo macroaggregato, escluse le variazioni dei capitoli appartenenti ai macroaggregati riguardanti i trasferimenti correnti, i contribuiti agli investimenti, ed ai trasferimenti in conto capitale, che sono di competenza della Giunta;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le variazioni di bilancio fra gli stanziamenti riguardanti il fondo pluriennale vincolato e gli stanziamenti correlati, in termini di competenza e di cassa, escluse quelle previste dall'art. 3, comma 5, del decreto legislativo 23 giugno 2011, n. 118. Le variazioni di bilancio riguardanti le variazioni del fondo pluriennale vincolato sono comunicate trimestralmente alla giunta;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c) le variazioni di bilancio riguardanti l'utilizzo della quota vincolata del risultato di amministrazione derivanti da stanziamenti di bilancio dell'esercizio precedente corrispondenti a entrate vincolate, in termini di competenza e di cassa,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 187, comma 3-quinquies;</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le variazioni degli stanziamenti riguardanti i versamenti ai conti di tesoreria statale intestati all'ente e i versamenti a depositi bancari intestati all'ente;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le variazioni necessarie per l'adeguamento delle previsioni, compresa l'istituzione di tipologie e programmi, riguardanti le partite di giro e le operazioni per conto di terzi;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e-bis) in caso di variazioni di esigibilit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spesa, le variazioni relative a stanziamenti riferiti a operazioni di indebitamento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autorizzate e perfezionate, contabilizzate secondo l'andamento della correlata spesa, e le variazioni a stanziamenti correlati ai contributi a rendicontazione, escluse quelle previste dall'articolo 3, comma 4, del decreto legislativo 23 giugno 2011, n. 118. Le suddette variazioni di bilancio sono comunicate trimestralmente alla giunta.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5-quinquies. Le variazioni al bilancio di previsione disposte con provvedimenti amministrativi, nei casi previsti dal presente decreto, e le variazioni del piano esecutivo di gestione non possono essere disposte con il medesimo provvedimento amministrativo. Le determinazioni dirigenziali di variazione compensativa dei capitoli del piano esecutivo di gestione di cui al comma 5-quater sono effettuate al fine di favorire il conseguimento degli obiettivi assegnati ai dirigenti.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Sono vietate le variazioni di giunta compensative tra macroaggregati appartenenti a titoli diversi.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Sono vietati gli spostamenti di dotazioni dai capitoli iscritti nei titoli riguardanti le entrate e le spese per conto di terzi e partite di giro in favore di altre parti del bilancio. Sono vietati gli spostamenti di somme tra residui e competenza.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Mediante la variazione di assestamento generale, deliberata dall'organo consiliare dell'ente entro il 31 luglio di ciascun anno, si attua la verifica generale di tutte le voci di entrata e di uscita, compreso il fondo di riserva ed il fondo di cassa, al fine di assicurare il mantenimento del pareggio di bilancio. (83) (89)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Le variazioni al piano esecutivo di gestione di cui all'articolo 169 sono di competenza dell'organo esecutivo, salvo quelle previste dal comma 5-quater, e possono essere adottate entro il 15 dicembre di ciascun anno , fatte salve le variazioni correlate alle variazioni di bilancio previste al comma 3, che possono essere deliberate sino al 31 dicembre di ciascun anno.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9-bis. </w:t>
      </w:r>
      <w:r w:rsidRPr="001A7E4E">
        <w:rPr>
          <w:rFonts w:ascii="Calibri" w:eastAsia="Times New Roman" w:hAnsi="Calibri" w:cs="Calibri"/>
          <w:b/>
          <w:bCs/>
          <w:i/>
          <w:iCs/>
          <w:color w:val="19191A"/>
          <w:spacing w:val="0"/>
          <w:sz w:val="20"/>
          <w:szCs w:val="20"/>
          <w:lang w:eastAsia="it-IT"/>
        </w:rPr>
        <w:t>(COMMA ABROGATO DAL D.L. 14 AGOSTO 2020, N. 104)</w:t>
      </w:r>
      <w:r w:rsidRPr="00DC6618">
        <w:rPr>
          <w:rFonts w:ascii="Calibri" w:eastAsia="Times New Roman" w:hAnsi="Calibri" w:cs="Calibri"/>
          <w:color w:val="19191A"/>
          <w:spacing w:val="0"/>
          <w:sz w:val="20"/>
          <w:szCs w:val="20"/>
          <w:lang w:eastAsia="it-IT"/>
        </w:rPr>
        <w:t>.</w:t>
      </w:r>
    </w:p>
    <w:p w:rsidR="00DC6618" w:rsidRPr="00DC6618" w:rsidRDefault="00DC6618" w:rsidP="00D41CFF">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9-ter. Nel corso dell'esercizio 2015 sono applicate le norme concernenti le variazioni di bilancio vigenti nell'esercizio 2014, fatta salva la disciplina del fondo pluriennale vincolato e del </w:t>
      </w:r>
      <w:proofErr w:type="spellStart"/>
      <w:r w:rsidRPr="00DC6618">
        <w:rPr>
          <w:rFonts w:ascii="Calibri" w:eastAsia="Times New Roman" w:hAnsi="Calibri" w:cs="Calibri"/>
          <w:color w:val="19191A"/>
          <w:spacing w:val="0"/>
          <w:sz w:val="20"/>
          <w:szCs w:val="20"/>
          <w:lang w:eastAsia="it-IT"/>
        </w:rPr>
        <w:t>riaccertamento</w:t>
      </w:r>
      <w:proofErr w:type="spellEnd"/>
      <w:r w:rsidRPr="00DC6618">
        <w:rPr>
          <w:rFonts w:ascii="Calibri" w:eastAsia="Times New Roman" w:hAnsi="Calibri" w:cs="Calibri"/>
          <w:color w:val="19191A"/>
          <w:spacing w:val="0"/>
          <w:sz w:val="20"/>
          <w:szCs w:val="20"/>
          <w:lang w:eastAsia="it-IT"/>
        </w:rPr>
        <w:t xml:space="preserve"> straordinario dei residui. Gli enti che hanno partecipato alla sperimentazione nel 2014 adottano la disciplina prevista dal presente articolo a decorrere dal 1° gennaio 2015. (83)</w:t>
      </w:r>
      <w:r w:rsidR="00D41CFF">
        <w:rPr>
          <w:rFonts w:ascii="Calibri" w:eastAsia="Times New Roman" w:hAnsi="Calibri" w:cs="Calibri"/>
          <w:color w:val="19191A"/>
          <w:spacing w:val="0"/>
          <w:sz w:val="20"/>
          <w:szCs w:val="20"/>
          <w:lang w:eastAsia="it-IT"/>
        </w:rPr>
        <w:t xml:space="preserve"> (7</w:t>
      </w:r>
      <w:r w:rsidRPr="00DC6618">
        <w:rPr>
          <w:rFonts w:ascii="Calibri" w:eastAsia="Times New Roman" w:hAnsi="Calibri" w:cs="Calibri"/>
          <w:color w:val="19191A"/>
          <w:spacing w:val="0"/>
          <w:sz w:val="20"/>
          <w:szCs w:val="20"/>
          <w:lang w:eastAsia="it-IT"/>
        </w:rPr>
        <w:t>4)</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AGGIORNAMENTO (74)</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Il D.L. 30 novembre 2013, n. 133, convertito con modificazioni dalla L. 29 gennaio 2014, n. 5, ha disposto (con l'art. 1, comma 11) che "In deroga all'articolo 175 del Testo unico degli enti locali, approvato con il decreto legislativo 18 agosto 2000, n. 267, i comuni beneficiari del trasferimento compensativo di cui al comma 3 sono autorizzati ad apportare le necessarie variazioni di bilancio entro il 15 dicembre 2013".</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AGGIORNAMENTO (83)</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AGGIORNAMENTO (84)</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La L. 23 dicembre 2014, n. 190 ha disposto (con l'art. 1, comma 693) che "I comuni, in deroga all'articolo 175 del testo unico delle leggi sull'ordinamento degli enti locali, di cui al decreto legislativo 18 agosto 2000, n. 267, accertano convenzionalmente gli importi, a titolo di maggior gettito IMU, risultanti dal decreto ministeriale di cui al citato articolo 4, comma 5-bis, del decreto-legge n. 16 del 2012, sul bilancio 2014, a fronte della riduzione corrispondente dell'assegnazione dal Fondo di solidariet</w:t>
      </w:r>
      <w:r w:rsidR="001A7E4E" w:rsidRPr="00D41CFF">
        <w:rPr>
          <w:rFonts w:ascii="Calibri" w:eastAsia="Times New Roman" w:hAnsi="Calibri" w:cs="Calibri"/>
          <w:color w:val="19191A"/>
          <w:spacing w:val="0"/>
          <w:sz w:val="18"/>
          <w:szCs w:val="18"/>
          <w:lang w:eastAsia="it-IT"/>
        </w:rPr>
        <w:t>à</w:t>
      </w:r>
      <w:r w:rsidRPr="00D41CFF">
        <w:rPr>
          <w:rFonts w:ascii="Calibri" w:eastAsia="Times New Roman" w:hAnsi="Calibri" w:cs="Calibri"/>
          <w:color w:val="19191A"/>
          <w:spacing w:val="0"/>
          <w:sz w:val="18"/>
          <w:szCs w:val="18"/>
          <w:lang w:eastAsia="it-IT"/>
        </w:rPr>
        <w:t xml:space="preserve"> comunale. I comuni interessati dalla compensazione di cui all'ultimo periodo del medesimo comma 5-bis, in deroga all'articolo 175 del citato testo unico, accertano la relativa entrata quale integrazione del Fondo di solidariet</w:t>
      </w:r>
      <w:r w:rsidR="001A7E4E" w:rsidRPr="00D41CFF">
        <w:rPr>
          <w:rFonts w:ascii="Calibri" w:eastAsia="Times New Roman" w:hAnsi="Calibri" w:cs="Calibri"/>
          <w:color w:val="19191A"/>
          <w:spacing w:val="0"/>
          <w:sz w:val="18"/>
          <w:szCs w:val="18"/>
          <w:lang w:eastAsia="it-IT"/>
        </w:rPr>
        <w:t>à</w:t>
      </w:r>
      <w:r w:rsidRPr="00D41CFF">
        <w:rPr>
          <w:rFonts w:ascii="Calibri" w:eastAsia="Times New Roman" w:hAnsi="Calibri" w:cs="Calibri"/>
          <w:color w:val="19191A"/>
          <w:spacing w:val="0"/>
          <w:sz w:val="18"/>
          <w:szCs w:val="18"/>
          <w:lang w:eastAsia="it-IT"/>
        </w:rPr>
        <w:t xml:space="preserve"> comunale per il medesimo esercizio 2014".</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AGGIORNAMENTO (89)</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Il D.L. 24 giugno 2016, n. 113, convertito con modificazioni dalla L. 7 agosto 2016, n. 160, ha disposto (con l'art. 4, comma 1-bis) che "Limitatamente agli enti che comunicano le fattispecie di cui al comma 1 secondo le modalit</w:t>
      </w:r>
      <w:r w:rsidR="001A7E4E" w:rsidRPr="00D41CFF">
        <w:rPr>
          <w:rFonts w:ascii="Calibri" w:eastAsia="Times New Roman" w:hAnsi="Calibri" w:cs="Calibri"/>
          <w:color w:val="19191A"/>
          <w:spacing w:val="0"/>
          <w:sz w:val="18"/>
          <w:szCs w:val="18"/>
          <w:lang w:eastAsia="it-IT"/>
        </w:rPr>
        <w:t>à</w:t>
      </w:r>
      <w:r w:rsidRPr="00D41CFF">
        <w:rPr>
          <w:rFonts w:ascii="Calibri" w:eastAsia="Times New Roman" w:hAnsi="Calibri" w:cs="Calibri"/>
          <w:color w:val="19191A"/>
          <w:spacing w:val="0"/>
          <w:sz w:val="18"/>
          <w:szCs w:val="18"/>
          <w:lang w:eastAsia="it-IT"/>
        </w:rPr>
        <w:t xml:space="preserve"> e i termini previsti dal comma 2, per l'anno 2016 i termini per l'approvazione della variazione di assestamento generale di cui all'articolo 175, comma 8, del testo unico di cui al decreto legislativo 18 agosto 2000, n. 267, e per l'adozione della delibera che d</w:t>
      </w:r>
      <w:r w:rsidR="001A7E4E" w:rsidRPr="00D41CFF">
        <w:rPr>
          <w:rFonts w:ascii="Calibri" w:eastAsia="Times New Roman" w:hAnsi="Calibri" w:cs="Calibri"/>
          <w:color w:val="19191A"/>
          <w:spacing w:val="0"/>
          <w:sz w:val="18"/>
          <w:szCs w:val="18"/>
          <w:lang w:eastAsia="it-IT"/>
        </w:rPr>
        <w:t>à</w:t>
      </w:r>
      <w:r w:rsidRPr="00D41CFF">
        <w:rPr>
          <w:rFonts w:ascii="Calibri" w:eastAsia="Times New Roman" w:hAnsi="Calibri" w:cs="Calibri"/>
          <w:color w:val="19191A"/>
          <w:spacing w:val="0"/>
          <w:sz w:val="18"/>
          <w:szCs w:val="18"/>
          <w:lang w:eastAsia="it-IT"/>
        </w:rPr>
        <w:t xml:space="preserve"> atto del permanere degli equilibri generali di bilancio di cui all'articolo 193, comma 2, del medesimo testo unico sono fissati al 30 settembre 2016".</w:t>
      </w:r>
    </w:p>
    <w:p w:rsidR="00D41CFF" w:rsidRDefault="00D41CFF" w:rsidP="00DC6618">
      <w:pPr>
        <w:jc w:val="center"/>
        <w:rPr>
          <w:rFonts w:ascii="Calibri" w:eastAsia="Times New Roman" w:hAnsi="Calibri" w:cs="Calibri"/>
          <w:color w:val="19191A"/>
          <w:spacing w:val="0"/>
          <w:sz w:val="20"/>
          <w:szCs w:val="20"/>
          <w:lang w:eastAsia="it-IT"/>
        </w:rPr>
      </w:pPr>
    </w:p>
    <w:p w:rsidR="00D41CFF" w:rsidRDefault="00D41CFF">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br w:type="page"/>
      </w:r>
    </w:p>
    <w:p w:rsidR="00DC6618" w:rsidRPr="00D41CFF" w:rsidRDefault="00DC6618" w:rsidP="00DC6618">
      <w:pPr>
        <w:jc w:val="center"/>
        <w:rPr>
          <w:rFonts w:ascii="Calibri" w:eastAsia="Times New Roman" w:hAnsi="Calibri" w:cs="Calibri"/>
          <w:b/>
          <w:color w:val="19191A"/>
          <w:spacing w:val="0"/>
          <w:sz w:val="20"/>
          <w:szCs w:val="20"/>
          <w:lang w:eastAsia="it-IT"/>
        </w:rPr>
      </w:pPr>
      <w:r w:rsidRPr="00D41CFF">
        <w:rPr>
          <w:rFonts w:ascii="Calibri" w:eastAsia="Times New Roman" w:hAnsi="Calibri" w:cs="Calibri"/>
          <w:b/>
          <w:color w:val="19191A"/>
          <w:spacing w:val="0"/>
          <w:sz w:val="20"/>
          <w:szCs w:val="20"/>
          <w:lang w:eastAsia="it-IT"/>
        </w:rPr>
        <w:lastRenderedPageBreak/>
        <w:t>Articolo 176</w:t>
      </w:r>
    </w:p>
    <w:p w:rsidR="00DC6618" w:rsidRPr="00D41CFF" w:rsidRDefault="00DC6618" w:rsidP="00DC6618">
      <w:pPr>
        <w:jc w:val="center"/>
        <w:rPr>
          <w:rFonts w:ascii="Calibri" w:eastAsia="Times New Roman" w:hAnsi="Calibri" w:cs="Calibri"/>
          <w:b/>
          <w:color w:val="19191A"/>
          <w:spacing w:val="0"/>
          <w:sz w:val="20"/>
          <w:szCs w:val="20"/>
          <w:lang w:eastAsia="it-IT"/>
        </w:rPr>
      </w:pPr>
      <w:r w:rsidRPr="00D41CFF">
        <w:rPr>
          <w:rFonts w:ascii="Calibri" w:eastAsia="Times New Roman" w:hAnsi="Calibri" w:cs="Calibri"/>
          <w:b/>
          <w:color w:val="19191A"/>
          <w:spacing w:val="0"/>
          <w:sz w:val="20"/>
          <w:szCs w:val="20"/>
          <w:lang w:eastAsia="it-IT"/>
        </w:rPr>
        <w:t>Prelevamenti dal fondo di riserva </w:t>
      </w:r>
      <w:r w:rsidR="00D41CFF">
        <w:rPr>
          <w:rFonts w:ascii="Calibri" w:eastAsia="Times New Roman" w:hAnsi="Calibri" w:cs="Calibri"/>
          <w:b/>
          <w:bCs/>
          <w:iCs/>
          <w:color w:val="19191A"/>
          <w:spacing w:val="0"/>
          <w:sz w:val="20"/>
          <w:szCs w:val="20"/>
          <w:lang w:eastAsia="it-IT"/>
        </w:rPr>
        <w:t>e dai fondi spese potenziali.</w:t>
      </w:r>
      <w:r w:rsidRPr="00D41CFF">
        <w:rPr>
          <w:rFonts w:ascii="Calibri" w:eastAsia="Times New Roman" w:hAnsi="Calibri" w:cs="Calibri"/>
          <w:color w:val="19191A"/>
          <w:spacing w:val="0"/>
          <w:sz w:val="20"/>
          <w:szCs w:val="20"/>
          <w:lang w:eastAsia="it-IT"/>
        </w:rPr>
        <w:t> </w:t>
      </w:r>
      <w:r w:rsidR="00D41CFF" w:rsidRPr="00D41CFF">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prelevamenti dal fondo di riserva</w:t>
      </w:r>
      <w:r w:rsidRPr="00D41CFF">
        <w:rPr>
          <w:rFonts w:ascii="Calibri" w:eastAsia="Times New Roman" w:hAnsi="Calibri" w:cs="Calibri"/>
          <w:bCs/>
          <w:iCs/>
          <w:color w:val="19191A"/>
          <w:spacing w:val="0"/>
          <w:sz w:val="20"/>
          <w:szCs w:val="20"/>
          <w:lang w:eastAsia="it-IT"/>
        </w:rPr>
        <w:t>,</w:t>
      </w:r>
      <w:r w:rsidR="00D41CFF" w:rsidRPr="00D41CFF">
        <w:rPr>
          <w:rFonts w:ascii="Calibri" w:eastAsia="Times New Roman" w:hAnsi="Calibri" w:cs="Calibri"/>
          <w:bCs/>
          <w:iCs/>
          <w:color w:val="19191A"/>
          <w:spacing w:val="0"/>
          <w:sz w:val="20"/>
          <w:szCs w:val="20"/>
          <w:lang w:eastAsia="it-IT"/>
        </w:rPr>
        <w:t xml:space="preserve"> </w:t>
      </w:r>
      <w:r w:rsidRPr="00D41CFF">
        <w:rPr>
          <w:rFonts w:ascii="Calibri" w:eastAsia="Times New Roman" w:hAnsi="Calibri" w:cs="Calibri"/>
          <w:bCs/>
          <w:iCs/>
          <w:color w:val="19191A"/>
          <w:spacing w:val="0"/>
          <w:sz w:val="20"/>
          <w:szCs w:val="20"/>
          <w:lang w:eastAsia="it-IT"/>
        </w:rPr>
        <w:t>dal fondo di riserva di cassa e dai fondi spese potenziali</w:t>
      </w:r>
      <w:r w:rsidRPr="00DC6618">
        <w:rPr>
          <w:rFonts w:ascii="Calibri" w:eastAsia="Times New Roman" w:hAnsi="Calibri" w:cs="Calibri"/>
          <w:color w:val="19191A"/>
          <w:spacing w:val="0"/>
          <w:sz w:val="20"/>
          <w:szCs w:val="20"/>
          <w:lang w:eastAsia="it-IT"/>
        </w:rPr>
        <w:t> sono di competenza dell'organo esecutivo e possono essere deliberati sino al 31 dicembre di ciascun anno. </w:t>
      </w:r>
      <w:r w:rsidRPr="00D41CFF">
        <w:rPr>
          <w:rFonts w:ascii="Calibri" w:eastAsia="Times New Roman" w:hAnsi="Calibri" w:cs="Calibri"/>
          <w:bCs/>
          <w:iCs/>
          <w:color w:val="19191A"/>
          <w:spacing w:val="0"/>
          <w:sz w:val="20"/>
          <w:szCs w:val="20"/>
          <w:lang w:eastAsia="it-IT"/>
        </w:rPr>
        <w:t>(83)</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AGGIORNAMENTO (83)</w:t>
      </w:r>
    </w:p>
    <w:p w:rsidR="00DC6618" w:rsidRPr="00D41CFF" w:rsidRDefault="00DC6618" w:rsidP="00DC6618">
      <w:pPr>
        <w:jc w:val="both"/>
        <w:rPr>
          <w:rFonts w:ascii="Calibri" w:eastAsia="Times New Roman" w:hAnsi="Calibri" w:cs="Calibri"/>
          <w:color w:val="19191A"/>
          <w:spacing w:val="0"/>
          <w:sz w:val="18"/>
          <w:szCs w:val="18"/>
          <w:lang w:eastAsia="it-IT"/>
        </w:rPr>
      </w:pPr>
      <w:r w:rsidRPr="00D41CFF">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41CFF" w:rsidRDefault="00D41CFF" w:rsidP="00DC6618">
      <w:pPr>
        <w:jc w:val="center"/>
        <w:rPr>
          <w:rFonts w:ascii="Calibri" w:eastAsia="Times New Roman" w:hAnsi="Calibri" w:cs="Calibri"/>
          <w:color w:val="19191A"/>
          <w:spacing w:val="0"/>
          <w:sz w:val="20"/>
          <w:szCs w:val="20"/>
          <w:lang w:eastAsia="it-IT"/>
        </w:rPr>
      </w:pP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Articolo 177</w:t>
      </w: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Competenze dei responsabili dei servizi</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responsabile del servizio, nel caso in cui ritiene necessaria una modifica della dotazione assegnata per sopravvenute esigenze successive all'adozione degli atti di programmazione, propone la modifica con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definite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mancata accettazione della proposta di modifica della dotazione deve essere motivata dall'organo esecutivo.</w:t>
      </w:r>
    </w:p>
    <w:p w:rsidR="00F14526" w:rsidRDefault="00F14526" w:rsidP="00DC6618">
      <w:pPr>
        <w:jc w:val="both"/>
        <w:rPr>
          <w:rFonts w:ascii="Calibri" w:eastAsia="Times New Roman" w:hAnsi="Calibri" w:cs="Calibri"/>
          <w:color w:val="19191A"/>
          <w:spacing w:val="0"/>
          <w:sz w:val="20"/>
          <w:szCs w:val="20"/>
          <w:lang w:eastAsia="it-IT"/>
        </w:rPr>
      </w:pPr>
    </w:p>
    <w:p w:rsidR="00DC6618" w:rsidRPr="00F14526" w:rsidRDefault="00DC6618" w:rsidP="00F14526">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 xml:space="preserve">TITOLO </w:t>
      </w:r>
      <w:proofErr w:type="spellStart"/>
      <w:r w:rsidRPr="00F14526">
        <w:rPr>
          <w:rFonts w:ascii="Calibri" w:eastAsia="Times New Roman" w:hAnsi="Calibri" w:cs="Calibri"/>
          <w:b/>
          <w:color w:val="19191A"/>
          <w:spacing w:val="0"/>
          <w:sz w:val="20"/>
          <w:szCs w:val="20"/>
          <w:lang w:eastAsia="it-IT"/>
        </w:rPr>
        <w:t>III</w:t>
      </w:r>
      <w:proofErr w:type="spellEnd"/>
      <w:r w:rsidRPr="00F14526">
        <w:rPr>
          <w:rFonts w:ascii="Calibri" w:eastAsia="Times New Roman" w:hAnsi="Calibri" w:cs="Calibri"/>
          <w:b/>
          <w:color w:val="19191A"/>
          <w:spacing w:val="0"/>
          <w:sz w:val="20"/>
          <w:szCs w:val="20"/>
          <w:lang w:eastAsia="it-IT"/>
        </w:rPr>
        <w:br/>
        <w:t>GESTIONE DEL BILANCIO</w:t>
      </w:r>
      <w:r w:rsidRPr="00F14526">
        <w:rPr>
          <w:rFonts w:ascii="Calibri" w:eastAsia="Times New Roman" w:hAnsi="Calibri" w:cs="Calibri"/>
          <w:b/>
          <w:color w:val="19191A"/>
          <w:spacing w:val="0"/>
          <w:sz w:val="20"/>
          <w:szCs w:val="20"/>
          <w:lang w:eastAsia="it-IT"/>
        </w:rPr>
        <w:br/>
      </w:r>
      <w:r w:rsidRPr="00F14526">
        <w:rPr>
          <w:rFonts w:ascii="Calibri" w:eastAsia="Times New Roman" w:hAnsi="Calibri" w:cs="Calibri"/>
          <w:b/>
          <w:color w:val="19191A"/>
          <w:spacing w:val="0"/>
          <w:sz w:val="20"/>
          <w:szCs w:val="20"/>
          <w:lang w:eastAsia="it-IT"/>
        </w:rPr>
        <w:br/>
        <w:t>CAPO I</w:t>
      </w:r>
      <w:r w:rsidRPr="00F14526">
        <w:rPr>
          <w:rFonts w:ascii="Calibri" w:eastAsia="Times New Roman" w:hAnsi="Calibri" w:cs="Calibri"/>
          <w:b/>
          <w:color w:val="19191A"/>
          <w:spacing w:val="0"/>
          <w:sz w:val="20"/>
          <w:szCs w:val="20"/>
          <w:lang w:eastAsia="it-IT"/>
        </w:rPr>
        <w:br/>
        <w:t>Entrate</w:t>
      </w:r>
      <w:r w:rsidRPr="00F14526">
        <w:rPr>
          <w:rFonts w:ascii="Calibri" w:eastAsia="Times New Roman" w:hAnsi="Calibri" w:cs="Calibri"/>
          <w:b/>
          <w:color w:val="19191A"/>
          <w:spacing w:val="0"/>
          <w:sz w:val="20"/>
          <w:szCs w:val="20"/>
          <w:lang w:eastAsia="it-IT"/>
        </w:rPr>
        <w:br/>
      </w:r>
    </w:p>
    <w:p w:rsidR="00DC6618" w:rsidRPr="00F14526" w:rsidRDefault="00DC6618" w:rsidP="00F14526">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Articolo 178</w:t>
      </w:r>
    </w:p>
    <w:p w:rsidR="00DC6618" w:rsidRPr="00F14526" w:rsidRDefault="00DC6618" w:rsidP="00F14526">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Fasi dell'entrata</w:t>
      </w:r>
      <w:r w:rsidR="00F14526">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fasi di gestione delle entrate sono l'accertamento, la riscossione ed il versamento.</w:t>
      </w:r>
    </w:p>
    <w:p w:rsidR="00F14526" w:rsidRDefault="00F14526" w:rsidP="00DC6618">
      <w:pPr>
        <w:jc w:val="center"/>
        <w:rPr>
          <w:rFonts w:ascii="Calibri" w:eastAsia="Times New Roman" w:hAnsi="Calibri" w:cs="Calibri"/>
          <w:color w:val="19191A"/>
          <w:spacing w:val="0"/>
          <w:sz w:val="20"/>
          <w:szCs w:val="20"/>
          <w:lang w:eastAsia="it-IT"/>
        </w:rPr>
      </w:pP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Art. 179</w:t>
      </w: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Accertamento</w:t>
      </w:r>
      <w:r w:rsidR="00F14526">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L'accertamento costituisce la prima fase di gestione dell'entrata mediante la quale, sulla base di idonea documentazione, viene verificata la ragione del credito e la sussistenza di un idoneo titolo giuridico, individuato il debitore, quantificata la somma da incassare,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fissata la relativa scadenza. </w:t>
      </w:r>
      <w:r w:rsidRPr="00F14526">
        <w:rPr>
          <w:rFonts w:ascii="Calibri" w:eastAsia="Times New Roman" w:hAnsi="Calibri" w:cs="Calibri"/>
          <w:bCs/>
          <w:iCs/>
          <w:color w:val="19191A"/>
          <w:spacing w:val="0"/>
          <w:sz w:val="20"/>
          <w:szCs w:val="20"/>
          <w:lang w:eastAsia="it-IT"/>
        </w:rPr>
        <w:t>Le entrate relative al titolo "Accensione prestiti" sono accertate nei limiti dei rispettivi stanziamenti di competenza del bilancio.</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L'accertamento delle entrate avviene </w:t>
      </w:r>
      <w:r w:rsidRPr="00F14526">
        <w:rPr>
          <w:rFonts w:ascii="Calibri" w:eastAsia="Times New Roman" w:hAnsi="Calibri" w:cs="Calibri"/>
          <w:bCs/>
          <w:iCs/>
          <w:color w:val="19191A"/>
          <w:spacing w:val="0"/>
          <w:sz w:val="20"/>
          <w:szCs w:val="20"/>
          <w:lang w:eastAsia="it-IT"/>
        </w:rPr>
        <w:t>distinguendo le entrate ricorrenti da quelle non ricorrenti attraverso la codifica della transazione elementare di cui agli articoli 5 e 6 del decreto legislativo 23 giugno 2011, n. 118, e successive modificazioni, seg</w:t>
      </w:r>
      <w:r w:rsidR="00F14526">
        <w:rPr>
          <w:rFonts w:ascii="Calibri" w:eastAsia="Times New Roman" w:hAnsi="Calibri" w:cs="Calibri"/>
          <w:bCs/>
          <w:iCs/>
          <w:color w:val="19191A"/>
          <w:spacing w:val="0"/>
          <w:sz w:val="20"/>
          <w:szCs w:val="20"/>
          <w:lang w:eastAsia="it-IT"/>
        </w:rPr>
        <w:t>uendo le seguenti disposizioni</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per le entrate di carattere tributario, a seguito di emissione di ruoli o a seguito di altre forme stabilite per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per le entrate patrimoniali e per quelle provenienti dalla gestione di servizi a carattere produttivo e di quelli connessi a tariffe o contribuzioni dell'utenza, a seguito di acquisizione diretta o di emissione di liste di carico;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per le entrate relative a partite compensative delle spese </w:t>
      </w:r>
      <w:r w:rsidRPr="00F14526">
        <w:rPr>
          <w:rFonts w:ascii="Calibri" w:eastAsia="Times New Roman" w:hAnsi="Calibri" w:cs="Calibri"/>
          <w:bCs/>
          <w:iCs/>
          <w:color w:val="19191A"/>
          <w:spacing w:val="0"/>
          <w:sz w:val="20"/>
          <w:szCs w:val="20"/>
          <w:lang w:eastAsia="it-IT"/>
        </w:rPr>
        <w:t xml:space="preserve">del titolo "Servizi per conto terzi </w:t>
      </w:r>
      <w:r w:rsidR="00F14526">
        <w:rPr>
          <w:rFonts w:ascii="Calibri" w:eastAsia="Times New Roman" w:hAnsi="Calibri" w:cs="Calibri"/>
          <w:bCs/>
          <w:iCs/>
          <w:color w:val="19191A"/>
          <w:spacing w:val="0"/>
          <w:sz w:val="20"/>
          <w:szCs w:val="20"/>
          <w:lang w:eastAsia="it-IT"/>
        </w:rPr>
        <w:t>e partite di giro",</w:t>
      </w:r>
      <w:r w:rsidRPr="00DC6618">
        <w:rPr>
          <w:rFonts w:ascii="Calibri" w:eastAsia="Times New Roman" w:hAnsi="Calibri" w:cs="Calibri"/>
          <w:color w:val="19191A"/>
          <w:spacing w:val="0"/>
          <w:sz w:val="20"/>
          <w:szCs w:val="20"/>
          <w:lang w:eastAsia="it-IT"/>
        </w:rPr>
        <w:t> in corrispondenza dell'assunzione del relativo impegno di spesa; </w:t>
      </w:r>
      <w:r w:rsidRPr="00F14526">
        <w:rPr>
          <w:rFonts w:ascii="Calibri" w:eastAsia="Times New Roman" w:hAnsi="Calibri" w:cs="Calibri"/>
          <w:bCs/>
          <w:iCs/>
          <w:color w:val="19191A"/>
          <w:spacing w:val="0"/>
          <w:sz w:val="20"/>
          <w:szCs w:val="20"/>
          <w:lang w:eastAsia="it-IT"/>
        </w:rPr>
        <w:t>(83)</w:t>
      </w:r>
    </w:p>
    <w:p w:rsidR="00F14526" w:rsidRDefault="00DC6618" w:rsidP="00DC6618">
      <w:pPr>
        <w:jc w:val="both"/>
        <w:rPr>
          <w:rFonts w:ascii="Calibri" w:eastAsia="Times New Roman" w:hAnsi="Calibri" w:cs="Calibri"/>
          <w:color w:val="19191A"/>
          <w:spacing w:val="0"/>
          <w:sz w:val="20"/>
          <w:szCs w:val="20"/>
          <w:lang w:eastAsia="it-IT"/>
        </w:rPr>
      </w:pPr>
      <w:r w:rsidRPr="00F14526">
        <w:rPr>
          <w:rFonts w:ascii="Calibri" w:eastAsia="Times New Roman" w:hAnsi="Calibri" w:cs="Calibri"/>
          <w:bCs/>
          <w:iCs/>
          <w:color w:val="19191A"/>
          <w:spacing w:val="0"/>
          <w:sz w:val="20"/>
          <w:szCs w:val="20"/>
          <w:lang w:eastAsia="it-IT"/>
        </w:rPr>
        <w:t xml:space="preserve">c-bis) per le entrate derivanti da trasferimenti e contributi da altre amministrazioni pubbliche a seguito della comunicazione dei dati identificativi dell'atto amministrativo di impegno dell'amministrazione erogante relativo al </w:t>
      </w:r>
      <w:r w:rsidR="00F14526">
        <w:rPr>
          <w:rFonts w:ascii="Calibri" w:eastAsia="Times New Roman" w:hAnsi="Calibri" w:cs="Calibri"/>
          <w:bCs/>
          <w:iCs/>
          <w:color w:val="19191A"/>
          <w:spacing w:val="0"/>
          <w:sz w:val="20"/>
          <w:szCs w:val="20"/>
          <w:lang w:eastAsia="it-IT"/>
        </w:rPr>
        <w:t>contributo o al finanziamento;</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w:t>
      </w:r>
      <w:r w:rsidRPr="00F14526">
        <w:rPr>
          <w:rFonts w:ascii="Calibri" w:eastAsia="Times New Roman" w:hAnsi="Calibri" w:cs="Calibri"/>
          <w:bCs/>
          <w:iCs/>
          <w:color w:val="19191A"/>
          <w:spacing w:val="0"/>
          <w:sz w:val="20"/>
          <w:szCs w:val="20"/>
          <w:lang w:eastAsia="it-IT"/>
        </w:rPr>
        <w:t>83)</w:t>
      </w:r>
    </w:p>
    <w:p w:rsidR="00DC6618" w:rsidRPr="00F14526"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per le altre entrate, anche di natura eventuale o variabile. mediante contratti, provvedimenti giudiziari o atti amministrativi specifici</w:t>
      </w:r>
      <w:r w:rsidRPr="00F14526">
        <w:rPr>
          <w:rFonts w:ascii="Calibri" w:eastAsia="Times New Roman" w:hAnsi="Calibri" w:cs="Calibri"/>
          <w:bCs/>
          <w:iCs/>
          <w:color w:val="19191A"/>
          <w:spacing w:val="0"/>
          <w:sz w:val="20"/>
          <w:szCs w:val="20"/>
          <w:lang w:eastAsia="it-IT"/>
        </w:rPr>
        <w:t>, salvo i casi, tassativamente previsti nel principio applicato della contabilit</w:t>
      </w:r>
      <w:r w:rsidR="001A7E4E" w:rsidRPr="00F14526">
        <w:rPr>
          <w:rFonts w:ascii="Calibri" w:eastAsia="Times New Roman" w:hAnsi="Calibri" w:cs="Calibri"/>
          <w:bCs/>
          <w:iCs/>
          <w:color w:val="19191A"/>
          <w:spacing w:val="0"/>
          <w:sz w:val="20"/>
          <w:szCs w:val="20"/>
          <w:lang w:eastAsia="it-IT"/>
        </w:rPr>
        <w:t>à</w:t>
      </w:r>
      <w:r w:rsidRPr="00F14526">
        <w:rPr>
          <w:rFonts w:ascii="Calibri" w:eastAsia="Times New Roman" w:hAnsi="Calibri" w:cs="Calibri"/>
          <w:bCs/>
          <w:iCs/>
          <w:color w:val="19191A"/>
          <w:spacing w:val="0"/>
          <w:sz w:val="20"/>
          <w:szCs w:val="20"/>
          <w:lang w:eastAsia="it-IT"/>
        </w:rPr>
        <w:t xml:space="preserve"> finanziaria, per cui </w:t>
      </w:r>
      <w:r w:rsidR="001A7E4E" w:rsidRPr="00F14526">
        <w:rPr>
          <w:rFonts w:ascii="Calibri" w:eastAsia="Times New Roman" w:hAnsi="Calibri" w:cs="Calibri"/>
          <w:bCs/>
          <w:iCs/>
          <w:color w:val="19191A"/>
          <w:spacing w:val="0"/>
          <w:sz w:val="20"/>
          <w:szCs w:val="20"/>
          <w:lang w:eastAsia="it-IT"/>
        </w:rPr>
        <w:t>é</w:t>
      </w:r>
      <w:r w:rsidRPr="00F14526">
        <w:rPr>
          <w:rFonts w:ascii="Calibri" w:eastAsia="Times New Roman" w:hAnsi="Calibri" w:cs="Calibri"/>
          <w:bCs/>
          <w:iCs/>
          <w:color w:val="19191A"/>
          <w:spacing w:val="0"/>
          <w:sz w:val="20"/>
          <w:szCs w:val="20"/>
          <w:lang w:eastAsia="it-IT"/>
        </w:rPr>
        <w:t xml:space="preserve"> prev</w:t>
      </w:r>
      <w:r w:rsidR="00F14526">
        <w:rPr>
          <w:rFonts w:ascii="Calibri" w:eastAsia="Times New Roman" w:hAnsi="Calibri" w:cs="Calibri"/>
          <w:bCs/>
          <w:iCs/>
          <w:color w:val="19191A"/>
          <w:spacing w:val="0"/>
          <w:sz w:val="20"/>
          <w:szCs w:val="20"/>
          <w:lang w:eastAsia="it-IT"/>
        </w:rPr>
        <w:t>isto l'accertamento per cassa.</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(83)</w:t>
      </w:r>
    </w:p>
    <w:p w:rsidR="00DC6618" w:rsidRPr="00F14526"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responsabile del procedimento con il quale viene accertata l'entrata trasmette al responsabile del servizio finanziario l'idonea documentazione di cui al comma 2, ai fini dell'annotazione nelle scritture contabili, secondo i tempi ed i modi previsti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w:t>
      </w:r>
      <w:r w:rsidRPr="00F14526">
        <w:rPr>
          <w:rFonts w:ascii="Calibri" w:eastAsia="Times New Roman" w:hAnsi="Calibri" w:cs="Calibri"/>
          <w:bCs/>
          <w:iCs/>
          <w:color w:val="19191A"/>
          <w:spacing w:val="0"/>
          <w:sz w:val="20"/>
          <w:szCs w:val="20"/>
          <w:lang w:eastAsia="it-IT"/>
        </w:rPr>
        <w:t>, nel rispetto di quanto previsto dal presente decreto e dal principio generale della competenza finanziaria e dal principio applicato della contabilit</w:t>
      </w:r>
      <w:r w:rsidR="001A7E4E" w:rsidRPr="00F14526">
        <w:rPr>
          <w:rFonts w:ascii="Calibri" w:eastAsia="Times New Roman" w:hAnsi="Calibri" w:cs="Calibri"/>
          <w:bCs/>
          <w:iCs/>
          <w:color w:val="19191A"/>
          <w:spacing w:val="0"/>
          <w:sz w:val="20"/>
          <w:szCs w:val="20"/>
          <w:lang w:eastAsia="it-IT"/>
        </w:rPr>
        <w:t>à</w:t>
      </w:r>
      <w:r w:rsidRPr="00F14526">
        <w:rPr>
          <w:rFonts w:ascii="Calibri" w:eastAsia="Times New Roman" w:hAnsi="Calibri" w:cs="Calibri"/>
          <w:bCs/>
          <w:iCs/>
          <w:color w:val="19191A"/>
          <w:spacing w:val="0"/>
          <w:sz w:val="20"/>
          <w:szCs w:val="20"/>
          <w:lang w:eastAsia="it-IT"/>
        </w:rPr>
        <w:t xml:space="preserve"> finanziaria di cui agli allegati n. 1 e n. 4/2 del decreto legislativo 23 giugno 2011, n. 11</w:t>
      </w:r>
      <w:r w:rsidR="00F14526">
        <w:rPr>
          <w:rFonts w:ascii="Calibri" w:eastAsia="Times New Roman" w:hAnsi="Calibri" w:cs="Calibri"/>
          <w:bCs/>
          <w:iCs/>
          <w:color w:val="19191A"/>
          <w:spacing w:val="0"/>
          <w:sz w:val="20"/>
          <w:szCs w:val="20"/>
          <w:lang w:eastAsia="it-IT"/>
        </w:rPr>
        <w:t>8, e successive modificazioni.</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(83)</w:t>
      </w:r>
    </w:p>
    <w:p w:rsidR="00DC6618" w:rsidRPr="00F14526" w:rsidRDefault="00DC6618" w:rsidP="00DC6618">
      <w:pPr>
        <w:jc w:val="both"/>
        <w:rPr>
          <w:rFonts w:ascii="Calibri" w:eastAsia="Times New Roman" w:hAnsi="Calibri" w:cs="Calibri"/>
          <w:color w:val="19191A"/>
          <w:spacing w:val="0"/>
          <w:sz w:val="20"/>
          <w:szCs w:val="20"/>
          <w:lang w:eastAsia="it-IT"/>
        </w:rPr>
      </w:pPr>
      <w:r w:rsidRPr="00F14526">
        <w:rPr>
          <w:rFonts w:ascii="Calibri" w:eastAsia="Times New Roman" w:hAnsi="Calibri" w:cs="Calibri"/>
          <w:bCs/>
          <w:iCs/>
          <w:color w:val="19191A"/>
          <w:spacing w:val="0"/>
          <w:sz w:val="20"/>
          <w:szCs w:val="20"/>
          <w:lang w:eastAsia="it-IT"/>
        </w:rPr>
        <w:t xml:space="preserve">3-bis. L'accertamento dell'entrata </w:t>
      </w:r>
      <w:r w:rsidR="001A7E4E" w:rsidRPr="00F14526">
        <w:rPr>
          <w:rFonts w:ascii="Calibri" w:eastAsia="Times New Roman" w:hAnsi="Calibri" w:cs="Calibri"/>
          <w:bCs/>
          <w:iCs/>
          <w:color w:val="19191A"/>
          <w:spacing w:val="0"/>
          <w:sz w:val="20"/>
          <w:szCs w:val="20"/>
          <w:lang w:eastAsia="it-IT"/>
        </w:rPr>
        <w:t>é</w:t>
      </w:r>
      <w:r w:rsidRPr="00F14526">
        <w:rPr>
          <w:rFonts w:ascii="Calibri" w:eastAsia="Times New Roman" w:hAnsi="Calibri" w:cs="Calibri"/>
          <w:bCs/>
          <w:iCs/>
          <w:color w:val="19191A"/>
          <w:spacing w:val="0"/>
          <w:sz w:val="20"/>
          <w:szCs w:val="20"/>
          <w:lang w:eastAsia="it-IT"/>
        </w:rPr>
        <w:t xml:space="preserve"> registrato quando l'obbligazione </w:t>
      </w:r>
      <w:r w:rsidR="001A7E4E" w:rsidRPr="00F14526">
        <w:rPr>
          <w:rFonts w:ascii="Calibri" w:eastAsia="Times New Roman" w:hAnsi="Calibri" w:cs="Calibri"/>
          <w:bCs/>
          <w:iCs/>
          <w:color w:val="19191A"/>
          <w:spacing w:val="0"/>
          <w:sz w:val="20"/>
          <w:szCs w:val="20"/>
          <w:lang w:eastAsia="it-IT"/>
        </w:rPr>
        <w:t>é</w:t>
      </w:r>
      <w:r w:rsidRPr="00F14526">
        <w:rPr>
          <w:rFonts w:ascii="Calibri" w:eastAsia="Times New Roman" w:hAnsi="Calibri" w:cs="Calibri"/>
          <w:bCs/>
          <w:iCs/>
          <w:color w:val="19191A"/>
          <w:spacing w:val="0"/>
          <w:sz w:val="20"/>
          <w:szCs w:val="20"/>
          <w:lang w:eastAsia="it-IT"/>
        </w:rPr>
        <w:t xml:space="preserve"> perfezionata, con imputazione alle scritture contabili riguardanti l'esercizio in cui l'obbligazione viene a scadenza. Non possono essere riferite ad un determinato esercizio finanziario le entrate il cui diritto di credito non venga a scadenza nello stesso esercizio finanziario. </w:t>
      </w:r>
      <w:r w:rsidR="001A7E4E" w:rsidRPr="00F14526">
        <w:rPr>
          <w:rFonts w:ascii="Calibri" w:eastAsia="Times New Roman" w:hAnsi="Calibri" w:cs="Calibri"/>
          <w:bCs/>
          <w:iCs/>
          <w:color w:val="19191A"/>
          <w:spacing w:val="0"/>
          <w:sz w:val="20"/>
          <w:szCs w:val="20"/>
          <w:lang w:eastAsia="it-IT"/>
        </w:rPr>
        <w:t>É</w:t>
      </w:r>
      <w:r w:rsidRPr="00F14526">
        <w:rPr>
          <w:rFonts w:ascii="Calibri" w:eastAsia="Times New Roman" w:hAnsi="Calibri" w:cs="Calibri"/>
          <w:bCs/>
          <w:iCs/>
          <w:color w:val="19191A"/>
          <w:spacing w:val="0"/>
          <w:sz w:val="20"/>
          <w:szCs w:val="20"/>
          <w:lang w:eastAsia="it-IT"/>
        </w:rPr>
        <w:t xml:space="preserve"> vietato l'accertamento attuale di entrate future. Le entrate sono registrate nelle scritture contabili anche se non determinano movimenti di cassa effettivi.</w:t>
      </w:r>
      <w:r w:rsidR="00F14526">
        <w:rPr>
          <w:rFonts w:ascii="Calibri" w:eastAsia="Times New Roman" w:hAnsi="Calibri" w:cs="Calibri"/>
          <w:bCs/>
          <w:iCs/>
          <w:color w:val="19191A"/>
          <w:spacing w:val="0"/>
          <w:sz w:val="20"/>
          <w:szCs w:val="20"/>
          <w:lang w:eastAsia="it-IT"/>
        </w:rPr>
        <w:t xml:space="preserve"> (83)</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AGGIORNAMENTO (83)</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lastRenderedPageBreak/>
        <w:t>Articolo 180</w:t>
      </w: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Riscossione</w:t>
      </w:r>
      <w:r w:rsidR="00F14526">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riscossione costituisce la successiva fase del procedimento dell'entrata, che consiste nel materiale introito da parte del tesoriere o di altri eventuali incaricati della riscossione delle somme dovute all'ente.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riscossione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disposta a mezzo di ordinativo di incasso, fatto pervenire al tesoriere nelle forme e nei tempi previsti dalla convenzione di cui all'articolo 210.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L'ordinativo d'incasso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sottoscritto dal responsabile del servizio finanziario o da altro dipendente individuato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contiene almeno: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l'indicazione del debitore;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l'ammontare della somma da riscuotere;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la causale;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gli eventuali vincoli di destinazione delle </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 entrate derivanti da legge, da trasferimenti o da prestiti;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l'indicazione del titolo e della tipologia distintamente per residui o competenza;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la codifica di bilancio;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il numero progressivo;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l'esercizio finanziario e la data di emissione;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h-bis) la codifica </w:t>
      </w:r>
      <w:proofErr w:type="spellStart"/>
      <w:r w:rsidRPr="00DC6618">
        <w:rPr>
          <w:rFonts w:ascii="Calibri" w:eastAsia="Times New Roman" w:hAnsi="Calibri" w:cs="Calibri"/>
          <w:color w:val="19191A"/>
          <w:spacing w:val="0"/>
          <w:sz w:val="20"/>
          <w:szCs w:val="20"/>
          <w:lang w:eastAsia="it-IT"/>
        </w:rPr>
        <w:t>SIOPE</w:t>
      </w:r>
      <w:proofErr w:type="spellEnd"/>
      <w:r w:rsidRPr="00DC6618">
        <w:rPr>
          <w:rFonts w:ascii="Calibri" w:eastAsia="Times New Roman" w:hAnsi="Calibri" w:cs="Calibri"/>
          <w:color w:val="19191A"/>
          <w:spacing w:val="0"/>
          <w:sz w:val="20"/>
          <w:szCs w:val="20"/>
          <w:lang w:eastAsia="it-IT"/>
        </w:rPr>
        <w:t xml:space="preserve"> di cui all'art. 14 della legge 31 dicembre 2009, n. 196; (83)</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h-ter</w:t>
      </w:r>
      <w:proofErr w:type="spellEnd"/>
      <w:r w:rsidRPr="00DC6618">
        <w:rPr>
          <w:rFonts w:ascii="Calibri" w:eastAsia="Times New Roman" w:hAnsi="Calibri" w:cs="Calibri"/>
          <w:color w:val="19191A"/>
          <w:spacing w:val="0"/>
          <w:sz w:val="20"/>
          <w:szCs w:val="20"/>
          <w:lang w:eastAsia="it-IT"/>
        </w:rPr>
        <w:t>) i codici della transazione elementare di cui agli articoli da 5 a 7, del d</w:t>
      </w:r>
      <w:r w:rsidR="00F14526">
        <w:rPr>
          <w:rFonts w:ascii="Calibri" w:eastAsia="Times New Roman" w:hAnsi="Calibri" w:cs="Calibri"/>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legislativo 23 giugno 2011, n. 118.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tesoriere deve accettare, senza pregiudizio per i diritti dell'ente, la riscossione di ogni somma, versata in favore dell'ente, ivi comprese le entrate di cui al comma 4-ter, anche senza la preventiva emissione di ordinativo d'incasso. In tale ipotesi il tesoriere ne d</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immediata comunicazione all'ente, richiedendo la regolarizzazione. L'ente procede alla regolarizzazione dell'incasso entro i successivi 60 giorni e, comunque, entro i termini previsti per la resa del conto del tesoriere.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4-bis. Gli ordinativi di incasso che si riferiscono ad entrate di competenza dell'esercizio in corso sono tenuti distinti da quelli relativi ai residui, garantendone la numerazione unica per esercizio e progressiva. Gli ordinativi di incasso, sia in conto competenza sia in conto residui, sono imputati contabilmente all'esercizio in cui il tesoriere ha incassato le relative entrate, anche se la comunicazione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pervenuta all'ente nell'esercizio successivo.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4-ter. Gli incassi derivanti dalle accensioni di prestiti sono disposti nei limiti dei rispettivi stanziamenti di cassa.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4-quater.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vietata l'imputazione provvisoria degli incassi in attesa di regolarizzazione alle partite di giro.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4-quinquies. Gli ordinativi d'incasso non riscossi entro il termine dell'esercizio sono restituiti dal tesoriere all'ente per l'annullamento e la successiva emissione nell'esercizio successivo in conto residui.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4-sexies. I codici di cui al comma 3, lettera </w:t>
      </w:r>
      <w:proofErr w:type="spellStart"/>
      <w:r w:rsidRPr="00DC6618">
        <w:rPr>
          <w:rFonts w:ascii="Calibri" w:eastAsia="Times New Roman" w:hAnsi="Calibri" w:cs="Calibri"/>
          <w:color w:val="19191A"/>
          <w:spacing w:val="0"/>
          <w:sz w:val="20"/>
          <w:szCs w:val="20"/>
          <w:lang w:eastAsia="it-IT"/>
        </w:rPr>
        <w:t>h-ter</w:t>
      </w:r>
      <w:proofErr w:type="spellEnd"/>
      <w:r w:rsidRPr="00DC6618">
        <w:rPr>
          <w:rFonts w:ascii="Calibri" w:eastAsia="Times New Roman" w:hAnsi="Calibri" w:cs="Calibri"/>
          <w:color w:val="19191A"/>
          <w:spacing w:val="0"/>
          <w:sz w:val="20"/>
          <w:szCs w:val="20"/>
          <w:lang w:eastAsia="it-IT"/>
        </w:rPr>
        <w:t>), possono essere applicati all'ordinativo di incasso a decorrere dal 1° gennaio 2016. (83)</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AGGIORNAMENTO (83)</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F14526" w:rsidRDefault="00F14526" w:rsidP="00DC6618">
      <w:pPr>
        <w:jc w:val="center"/>
        <w:rPr>
          <w:rFonts w:ascii="Calibri" w:eastAsia="Times New Roman" w:hAnsi="Calibri" w:cs="Calibri"/>
          <w:color w:val="19191A"/>
          <w:spacing w:val="0"/>
          <w:sz w:val="20"/>
          <w:szCs w:val="20"/>
          <w:lang w:eastAsia="it-IT"/>
        </w:rPr>
      </w:pP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Articolo 181</w:t>
      </w: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Versamento</w:t>
      </w:r>
      <w:r w:rsidR="00F14526">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versamento costituisce l'ultima fase dell'entrata, consistente nel trasferimento delle somme riscosse nelle casse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incaricati della riscossione, interni ed esterni, versano al tesoriere le somme riscosse nei termini e nei modi fissati dalle disposizioni vigenti e da eventuali accordi convenzionali, salvo quelli a cui si applicano gli articoli 22 e seguenti del decreto legislativo 13 aprile 1999, n. 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incaricati interni, designati con provvedimento formale dell'amministrazione, versano le somme riscosse presso la tesoreria dell'ente con cadenza stabilita dal regolamento di contabilit</w:t>
      </w:r>
      <w:r w:rsidR="001A7E4E">
        <w:rPr>
          <w:rFonts w:ascii="Calibri" w:eastAsia="Times New Roman" w:hAnsi="Calibri" w:cs="Calibri"/>
          <w:color w:val="19191A"/>
          <w:spacing w:val="0"/>
          <w:sz w:val="20"/>
          <w:szCs w:val="20"/>
          <w:lang w:eastAsia="it-IT"/>
        </w:rPr>
        <w:t>à</w:t>
      </w:r>
      <w:r w:rsidRPr="00F14526">
        <w:rPr>
          <w:rFonts w:ascii="Calibri" w:eastAsia="Times New Roman" w:hAnsi="Calibri" w:cs="Calibri"/>
          <w:bCs/>
          <w:iCs/>
          <w:color w:val="19191A"/>
          <w:spacing w:val="0"/>
          <w:sz w:val="20"/>
          <w:szCs w:val="20"/>
          <w:lang w:eastAsia="it-IT"/>
        </w:rPr>
        <w:t>, non superiori ai quindici giorni lavorativi</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(83)</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AGGIORNAMENTO (83)</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F14526" w:rsidRDefault="00F14526" w:rsidP="00DC6618">
      <w:pPr>
        <w:jc w:val="both"/>
        <w:rPr>
          <w:rFonts w:ascii="Calibri" w:eastAsia="Times New Roman" w:hAnsi="Calibri" w:cs="Calibri"/>
          <w:color w:val="19191A"/>
          <w:spacing w:val="0"/>
          <w:sz w:val="20"/>
          <w:szCs w:val="20"/>
          <w:lang w:eastAsia="it-IT"/>
        </w:rPr>
      </w:pPr>
    </w:p>
    <w:p w:rsidR="00F14526" w:rsidRDefault="00F14526">
      <w:pP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br w:type="page"/>
      </w:r>
    </w:p>
    <w:p w:rsidR="00DC6618" w:rsidRPr="00F14526" w:rsidRDefault="00DC6618" w:rsidP="00F14526">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lastRenderedPageBreak/>
        <w:t xml:space="preserve">CAPO </w:t>
      </w:r>
      <w:proofErr w:type="spellStart"/>
      <w:r w:rsidRPr="00F14526">
        <w:rPr>
          <w:rFonts w:ascii="Calibri" w:eastAsia="Times New Roman" w:hAnsi="Calibri" w:cs="Calibri"/>
          <w:b/>
          <w:color w:val="19191A"/>
          <w:spacing w:val="0"/>
          <w:sz w:val="20"/>
          <w:szCs w:val="20"/>
          <w:lang w:eastAsia="it-IT"/>
        </w:rPr>
        <w:t>II</w:t>
      </w:r>
      <w:proofErr w:type="spellEnd"/>
      <w:r w:rsidRPr="00F14526">
        <w:rPr>
          <w:rFonts w:ascii="Calibri" w:eastAsia="Times New Roman" w:hAnsi="Calibri" w:cs="Calibri"/>
          <w:b/>
          <w:color w:val="19191A"/>
          <w:spacing w:val="0"/>
          <w:sz w:val="20"/>
          <w:szCs w:val="20"/>
          <w:lang w:eastAsia="it-IT"/>
        </w:rPr>
        <w:br/>
        <w:t>Spese</w:t>
      </w:r>
      <w:r w:rsidRPr="00F14526">
        <w:rPr>
          <w:rFonts w:ascii="Calibri" w:eastAsia="Times New Roman" w:hAnsi="Calibri" w:cs="Calibri"/>
          <w:b/>
          <w:color w:val="19191A"/>
          <w:spacing w:val="0"/>
          <w:sz w:val="20"/>
          <w:szCs w:val="20"/>
          <w:lang w:eastAsia="it-IT"/>
        </w:rPr>
        <w:br/>
      </w:r>
    </w:p>
    <w:p w:rsidR="00DC6618" w:rsidRPr="00F14526" w:rsidRDefault="00DC6618" w:rsidP="00F14526">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Articolo 182</w:t>
      </w:r>
    </w:p>
    <w:p w:rsidR="00DC6618" w:rsidRPr="00F14526" w:rsidRDefault="00DC6618" w:rsidP="00F14526">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Fasi della spesa</w:t>
      </w:r>
      <w:r w:rsidR="009A0F1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fasi di gestione della spesa sono l'impegno, la liquidazione, l'ordinazione ed il pagamento.</w:t>
      </w:r>
    </w:p>
    <w:p w:rsidR="00F14526" w:rsidRDefault="00F14526" w:rsidP="00DC6618">
      <w:pPr>
        <w:jc w:val="center"/>
        <w:rPr>
          <w:rFonts w:ascii="Calibri" w:eastAsia="Times New Roman" w:hAnsi="Calibri" w:cs="Calibri"/>
          <w:color w:val="19191A"/>
          <w:spacing w:val="0"/>
          <w:sz w:val="20"/>
          <w:szCs w:val="20"/>
          <w:lang w:eastAsia="it-IT"/>
        </w:rPr>
      </w:pP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Art. 183</w:t>
      </w: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Impegno di spesa</w:t>
      </w:r>
      <w:r w:rsidR="00F14526">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L'impegno costituisce la prima fase del procedimento di spesa, con la quale, a seguito di obbligazione giuridicamente perfezionata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determinata la somma da pagare, determinato il soggetto creditore, indicata la ragione e la relativa scadenza e viene costituito il vincolo sulle previsioni di bilancio, nell'ambito della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accertata ai sensi dell'articolo 151.(83)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Con l'approvazione del bilancio e successive variazioni, e senza la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ulteriori atti,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costituito impegno sui relativi stanziamenti per le spese dovute: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per il trattamento economico tabellare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attribuito al personale dipendente e per i relativi oneri riflessi;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b) per le rate di ammortamento dei mutui e dei prestiti, interessi di preammortamento ed ulteriori oneri accessori nei casi in cui non si sia provveduto all'impegno nell'esercizio in cui il contratto di finanziamento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perfezionato;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c) per contratti di somministrazione riguardanti prestazioni continuative, nei casi in cui l'importo dell'obbligazione sia definita contrattualmente. Se l'importo dell'obbligazione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predefinito nel contratto, con l'approvazione del bilancio si provvede alla prenotazione della spesa, per un importo pari al consumo dell'ultimo esercizio per il quale l'informazione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disponibile.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Durante la gestione possono anche essere prenotati impegni relativi a procedure in via di espletamento. I provvedimenti relativi per i quali entro il termine dell'esercizio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stata assunta dall'ente l'obbligazione di spesa verso i terzi decadono e costituiscono economia della previsione di bilancio alla quale erano riferiti, concorrendo alla determinazione del risultato contabile di amministrazione di cui all'articolo 186. </w:t>
      </w:r>
      <w:r w:rsidRPr="00F14526">
        <w:rPr>
          <w:rFonts w:ascii="Calibri" w:eastAsia="Times New Roman" w:hAnsi="Calibri" w:cs="Calibri"/>
          <w:bCs/>
          <w:iCs/>
          <w:color w:val="19191A"/>
          <w:spacing w:val="0"/>
          <w:sz w:val="20"/>
          <w:szCs w:val="20"/>
          <w:lang w:eastAsia="it-IT"/>
        </w:rPr>
        <w:t>Le economie riguardanti le spese di investimento per lavori pubblici concorrono alla determinazione del fondo pluriennale secondo le modalit</w:t>
      </w:r>
      <w:r w:rsidR="001A7E4E" w:rsidRPr="00F14526">
        <w:rPr>
          <w:rFonts w:ascii="Calibri" w:eastAsia="Times New Roman" w:hAnsi="Calibri" w:cs="Calibri"/>
          <w:bCs/>
          <w:iCs/>
          <w:color w:val="19191A"/>
          <w:spacing w:val="0"/>
          <w:sz w:val="20"/>
          <w:szCs w:val="20"/>
          <w:lang w:eastAsia="it-IT"/>
        </w:rPr>
        <w:t>à</w:t>
      </w:r>
      <w:r w:rsidRPr="00F14526">
        <w:rPr>
          <w:rFonts w:ascii="Calibri" w:eastAsia="Times New Roman" w:hAnsi="Calibri" w:cs="Calibri"/>
          <w:bCs/>
          <w:iCs/>
          <w:color w:val="19191A"/>
          <w:spacing w:val="0"/>
          <w:sz w:val="20"/>
          <w:szCs w:val="20"/>
          <w:lang w:eastAsia="it-IT"/>
        </w:rPr>
        <w:t xml:space="preserve"> definite, entro il 30 aprile 2019, con decreto del Ministero dell'economia e delle finanze - Dipartimento della Ragioneria generale dello Stato, di concerto con il Ministero dell'interno - Dipartimento per gli affari interni e territoriali e con la Presidenza del Consiglio dei ministri - Dipartimento per gli affari regionali e le autonomie, su proposta della Commissione per l'armonizzazione degli enti territoriali di cui all'articolo 3-bis del decreto legislativo 23 giugno 2011, n. 118, al fine di adeguare il principio contabile applicato concernente la contabilit</w:t>
      </w:r>
      <w:r w:rsidR="001A7E4E" w:rsidRPr="00F14526">
        <w:rPr>
          <w:rFonts w:ascii="Calibri" w:eastAsia="Times New Roman" w:hAnsi="Calibri" w:cs="Calibri"/>
          <w:bCs/>
          <w:iCs/>
          <w:color w:val="19191A"/>
          <w:spacing w:val="0"/>
          <w:sz w:val="20"/>
          <w:szCs w:val="20"/>
          <w:lang w:eastAsia="it-IT"/>
        </w:rPr>
        <w:t>à</w:t>
      </w:r>
      <w:r w:rsidRPr="00F14526">
        <w:rPr>
          <w:rFonts w:ascii="Calibri" w:eastAsia="Times New Roman" w:hAnsi="Calibri" w:cs="Calibri"/>
          <w:bCs/>
          <w:iCs/>
          <w:color w:val="19191A"/>
          <w:spacing w:val="0"/>
          <w:sz w:val="20"/>
          <w:szCs w:val="20"/>
          <w:lang w:eastAsia="it-IT"/>
        </w:rPr>
        <w:t xml:space="preserve"> finanziaria previsto dall'allegato n. 4/2 del</w:t>
      </w:r>
      <w:r w:rsidR="00F14526">
        <w:rPr>
          <w:rFonts w:ascii="Calibri" w:eastAsia="Times New Roman" w:hAnsi="Calibri" w:cs="Calibri"/>
          <w:bCs/>
          <w:iCs/>
          <w:color w:val="19191A"/>
          <w:spacing w:val="0"/>
          <w:sz w:val="20"/>
          <w:szCs w:val="20"/>
          <w:lang w:eastAsia="it-IT"/>
        </w:rPr>
        <w:t xml:space="preserve"> medesimo decreto legislativo</w:t>
      </w:r>
      <w:r w:rsidRPr="00F14526">
        <w:rPr>
          <w:rFonts w:ascii="Calibri" w:eastAsia="Times New Roman" w:hAnsi="Calibri" w:cs="Calibri"/>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Costituiscono inoltre economia le minori spese sostenute rispetto all'impegno assunto, verificate con la conclusione della fase della liquidazione.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Tutte le obbligazioni passive giuridicamente perfezionate, devono essere registrate nelle scritture contabili quando l'obbligazione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perfezionata, con imputazione all'esercizio in cui l'obbligazione viene a scadenza,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 principio applicato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di cui all'allegato n. 4/2 del decreto legislativo 23 giugno 2011, n. 118. Non possono essere riferite ad un determinato esercizio finanziario le spese per le quali non sia venuta a scadere nello stesso esercizio finanziario la relativa obbligazione giuridica. Le spese sono registrate anche se non determinano movimenti di cassa effettivi.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Gli impegni di spesa sono assunti nei limiti dei rispettivi stanziamenti di competenza del bilancio di previsione, con imputazione agli esercizi in cui le obbligazioni passive sono esigibili. Non possono essere assunte obbligazioni che danno luogo ad impegni di spesa corrente: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sugli esercizi successivi a quello in corso, a meno che non siano connesse a contratti o convenzioni pluriennali o siano necessarie per garantire la continuit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servizi connessi con le funzioni fondamentali, fatta salva la costante verifica del mantenimento degli equilibri di bilancio, anche con riferimento agli esercizi successivi al primo;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sugli esercizi non considerati nel bilancio, a meno delle spese derivanti da contratti di somministrazione, di locazione, relative a prestazioni periodiche o continuative di servizi di cui all'art. 1677 del codice civile, delle spese correnti correlate a finanziamenti comunitari e delle rate di ammortamento dei prestiti, inclusa la quota capitale. Le obbligazioni che comportano impegni riguardanti le partite di giro e i rimborsi delle anticipazioni di tesoreria sono assunte esclusivamente in relazione alle esigenze della gestione.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I provvedimenti dei responsabili dei servizi che comportano impegni di spesa sono trasmessi al responsabile del servizio finanziario e sono esecutivi con l'apposizione del visto di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contabile attestante la copertura finanziaria.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Al fine di evitare ritardi nei pagamenti e la formazione di debiti pregressi, il responsabile della spesa che adotta provvedimenti che comportano impegni di spesa ha l'obbligo di accertare preventivamente che il programma dei conseguenti pagamenti sia compatibile con i relativi stanziamenti di cassa e con le regole del patto di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interno; la violazione dell'obbligo di accertamento di cui al presente comma comporta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disciplinare ed amministrativa. Qualora lo stanziamento di cassa, per ragioni sopravvenute, non consenta di far fronte all'obbligo </w:t>
      </w:r>
      <w:r w:rsidRPr="00DC6618">
        <w:rPr>
          <w:rFonts w:ascii="Calibri" w:eastAsia="Times New Roman" w:hAnsi="Calibri" w:cs="Calibri"/>
          <w:color w:val="19191A"/>
          <w:spacing w:val="0"/>
          <w:sz w:val="20"/>
          <w:szCs w:val="20"/>
          <w:lang w:eastAsia="it-IT"/>
        </w:rPr>
        <w:lastRenderedPageBreak/>
        <w:t>contrattuale, l'amministrazione adotta le opportune iniziative, anche di tipo contabile, amministrativo o contrattuale, per evitare la formazione di debiti pregressi.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disciplina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 le quali i responsabili dei servizi assumono atti di impegno nel rispetto dei principi contabili generali e del principio applicato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di cui agli allegati n. 1 e n. 4/2 del decreto legislativo 23 giugno 2011, n. 118, e successive modificazioni. A tali atti, da definire "determinazioni" e da classificarsi con sistemi di raccolta che individuano la cronologia degli atti e l'ufficio di provenienza, si applicano, in via preventiva, le procedure di cui ai commi 7 e 8.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9-bis. Gli impegni sono registrati distinguendo le spese ricorrenti da quelle non ricorrenti attraverso la codifica della transazione elementare di cui agli articoli 5 e 6 del decreto legislativo 23 giugno 2011, n. 118, e successive modificazioni. (83)</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AGGIORNAMENTO (83)</w:t>
      </w:r>
    </w:p>
    <w:p w:rsidR="00DC6618" w:rsidRPr="00F14526" w:rsidRDefault="00DC6618" w:rsidP="00DC6618">
      <w:pPr>
        <w:jc w:val="both"/>
        <w:rPr>
          <w:rFonts w:ascii="Calibri" w:eastAsia="Times New Roman" w:hAnsi="Calibri" w:cs="Calibri"/>
          <w:color w:val="19191A"/>
          <w:spacing w:val="0"/>
          <w:sz w:val="18"/>
          <w:szCs w:val="18"/>
          <w:lang w:eastAsia="it-IT"/>
        </w:rPr>
      </w:pPr>
      <w:r w:rsidRPr="00F14526">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F14526" w:rsidRDefault="00F14526" w:rsidP="00DC6618">
      <w:pPr>
        <w:jc w:val="center"/>
        <w:rPr>
          <w:rFonts w:ascii="Calibri" w:eastAsia="Times New Roman" w:hAnsi="Calibri" w:cs="Calibri"/>
          <w:color w:val="19191A"/>
          <w:spacing w:val="0"/>
          <w:sz w:val="20"/>
          <w:szCs w:val="20"/>
          <w:lang w:eastAsia="it-IT"/>
        </w:rPr>
      </w:pP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Articolo 184</w:t>
      </w: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Liquidazione della spesa</w:t>
      </w:r>
      <w:r w:rsidR="00A5591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liquidazione costituisce la successiva fase del procedimento di spesa attraverso la quale in base ai documenti ed ai titoli atti a comprovare il diritto acquisito del creditore, si determina la somma certa e liquida da pagare nei limiti dell'ammontare dell'impegno definitivo assunto.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liquidazione compete all'ufficio che ha dato esecuzione al provvedimento di spesa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disposta sulla base della documentazione necessaria a comprovare il diritto del creditore, a seguito del riscontro operato sulla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fornitura o della prestazione e sulla rispondenza della stessa ai requisiti quantitativi e qualitativi, al termini ed alle condizioni pattuite.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L'atto di liquidazione, sottoscritto dal responsabile del servizio proponente, con tutti i relativi documenti giustificativi ed i riferimenti contabili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trasmesso al servizio finanziario per i conseguenti adempimenti.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servizio finanziario effettua, secondo i principi e le procedure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pubblica, i controlli e riscontri amministrativi, contabili e fiscali sugli atti di liquidazione.</w:t>
      </w:r>
    </w:p>
    <w:p w:rsidR="00F14526" w:rsidRDefault="00F14526" w:rsidP="00DC6618">
      <w:pPr>
        <w:jc w:val="center"/>
        <w:rPr>
          <w:rFonts w:ascii="Calibri" w:eastAsia="Times New Roman" w:hAnsi="Calibri" w:cs="Calibri"/>
          <w:color w:val="19191A"/>
          <w:spacing w:val="0"/>
          <w:sz w:val="20"/>
          <w:szCs w:val="20"/>
          <w:lang w:eastAsia="it-IT"/>
        </w:rPr>
      </w:pP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Articolo 185</w:t>
      </w:r>
    </w:p>
    <w:p w:rsidR="00DC6618" w:rsidRPr="00F14526" w:rsidRDefault="00DC6618" w:rsidP="00DC6618">
      <w:pPr>
        <w:jc w:val="center"/>
        <w:rPr>
          <w:rFonts w:ascii="Calibri" w:eastAsia="Times New Roman" w:hAnsi="Calibri" w:cs="Calibri"/>
          <w:b/>
          <w:color w:val="19191A"/>
          <w:spacing w:val="0"/>
          <w:sz w:val="20"/>
          <w:szCs w:val="20"/>
          <w:lang w:eastAsia="it-IT"/>
        </w:rPr>
      </w:pPr>
      <w:r w:rsidRPr="00F14526">
        <w:rPr>
          <w:rFonts w:ascii="Calibri" w:eastAsia="Times New Roman" w:hAnsi="Calibri" w:cs="Calibri"/>
          <w:b/>
          <w:color w:val="19191A"/>
          <w:spacing w:val="0"/>
          <w:sz w:val="20"/>
          <w:szCs w:val="20"/>
          <w:lang w:eastAsia="it-IT"/>
        </w:rPr>
        <w:t>Ordinazione e pagamento</w:t>
      </w:r>
      <w:r w:rsidR="00A55918">
        <w:rPr>
          <w:rFonts w:ascii="Calibri" w:eastAsia="Times New Roman" w:hAnsi="Calibri" w:cs="Calibri"/>
          <w:b/>
          <w:color w:val="19191A"/>
          <w:spacing w:val="0"/>
          <w:sz w:val="20"/>
          <w:szCs w:val="20"/>
          <w:lang w:eastAsia="it-IT"/>
        </w:rPr>
        <w:t>.</w:t>
      </w:r>
    </w:p>
    <w:p w:rsidR="00DC6618" w:rsidRPr="00DC6618" w:rsidRDefault="00DC6618" w:rsidP="00F14526">
      <w:pPr>
        <w:rPr>
          <w:rFonts w:ascii="Calibri" w:eastAsia="Times New Roman" w:hAnsi="Calibri" w:cs="Calibri"/>
          <w:color w:val="19191A"/>
          <w:spacing w:val="0"/>
          <w:sz w:val="20"/>
          <w:szCs w:val="20"/>
          <w:lang w:eastAsia="it-IT"/>
        </w:rPr>
      </w:pPr>
      <w:r w:rsidRPr="00F14526">
        <w:rPr>
          <w:rFonts w:ascii="Calibri" w:eastAsia="Times New Roman" w:hAnsi="Calibri" w:cs="Calibri"/>
          <w:bCs/>
          <w:iCs/>
          <w:color w:val="19191A"/>
          <w:spacing w:val="0"/>
          <w:sz w:val="20"/>
          <w:szCs w:val="20"/>
          <w:lang w:eastAsia="it-IT"/>
        </w:rPr>
        <w:t>1. Gli ordinativi di pagamento sono disposti nei limiti dei rispettivi stanziamenti di cassa, salvo i pagamenti riguardanti il rimborso delle anticipazioni di tesoreria, i servizi per conto terzi e le partite di giro.</w:t>
      </w:r>
      <w:r w:rsidRPr="00DC6618">
        <w:rPr>
          <w:rFonts w:ascii="Calibri" w:eastAsia="Times New Roman" w:hAnsi="Calibri" w:cs="Calibri"/>
          <w:color w:val="19191A"/>
          <w:spacing w:val="0"/>
          <w:sz w:val="20"/>
          <w:szCs w:val="20"/>
          <w:lang w:eastAsia="it-IT"/>
        </w:rPr>
        <w:t> </w:t>
      </w:r>
      <w:r w:rsidRPr="00F14526">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mandato di pagamento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sottoscritto dal dipendente dell'ente individuato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 rispetto delle leggi vigenti e contiene almeno i seguenti elementi: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il numero progressivo del mandato per esercizio finanziario;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 data di emissione;</w:t>
      </w:r>
    </w:p>
    <w:p w:rsidR="00DC6618" w:rsidRPr="00F14526" w:rsidRDefault="00DC6618" w:rsidP="00DC6618">
      <w:pPr>
        <w:jc w:val="both"/>
        <w:rPr>
          <w:rFonts w:ascii="Calibri" w:eastAsia="Times New Roman" w:hAnsi="Calibri" w:cs="Calibri"/>
          <w:color w:val="19191A"/>
          <w:spacing w:val="0"/>
          <w:sz w:val="20"/>
          <w:szCs w:val="20"/>
          <w:lang w:eastAsia="it-IT"/>
        </w:rPr>
      </w:pPr>
      <w:r w:rsidRPr="00F14526">
        <w:rPr>
          <w:rFonts w:ascii="Calibri" w:eastAsia="Times New Roman" w:hAnsi="Calibri" w:cs="Calibri"/>
          <w:bCs/>
          <w:iCs/>
          <w:color w:val="19191A"/>
          <w:spacing w:val="0"/>
          <w:sz w:val="20"/>
          <w:szCs w:val="20"/>
          <w:lang w:eastAsia="it-IT"/>
        </w:rPr>
        <w:t xml:space="preserve">c) l'indicazione della missione, del programma e del titolo di bilancio cui </w:t>
      </w:r>
      <w:r w:rsidR="001A7E4E" w:rsidRPr="00F14526">
        <w:rPr>
          <w:rFonts w:ascii="Calibri" w:eastAsia="Times New Roman" w:hAnsi="Calibri" w:cs="Calibri"/>
          <w:bCs/>
          <w:iCs/>
          <w:color w:val="19191A"/>
          <w:spacing w:val="0"/>
          <w:sz w:val="20"/>
          <w:szCs w:val="20"/>
          <w:lang w:eastAsia="it-IT"/>
        </w:rPr>
        <w:t>é</w:t>
      </w:r>
      <w:r w:rsidRPr="00F14526">
        <w:rPr>
          <w:rFonts w:ascii="Calibri" w:eastAsia="Times New Roman" w:hAnsi="Calibri" w:cs="Calibri"/>
          <w:bCs/>
          <w:iCs/>
          <w:color w:val="19191A"/>
          <w:spacing w:val="0"/>
          <w:sz w:val="20"/>
          <w:szCs w:val="20"/>
          <w:lang w:eastAsia="it-IT"/>
        </w:rPr>
        <w:t xml:space="preserve"> riferita la spesa e la relativa disponibilit</w:t>
      </w:r>
      <w:r w:rsidR="001A7E4E" w:rsidRPr="00F14526">
        <w:rPr>
          <w:rFonts w:ascii="Calibri" w:eastAsia="Times New Roman" w:hAnsi="Calibri" w:cs="Calibri"/>
          <w:bCs/>
          <w:iCs/>
          <w:color w:val="19191A"/>
          <w:spacing w:val="0"/>
          <w:sz w:val="20"/>
          <w:szCs w:val="20"/>
          <w:lang w:eastAsia="it-IT"/>
        </w:rPr>
        <w:t>à</w:t>
      </w:r>
      <w:r w:rsidRPr="00F14526">
        <w:rPr>
          <w:rFonts w:ascii="Calibri" w:eastAsia="Times New Roman" w:hAnsi="Calibri" w:cs="Calibri"/>
          <w:bCs/>
          <w:iCs/>
          <w:color w:val="19191A"/>
          <w:spacing w:val="0"/>
          <w:sz w:val="20"/>
          <w:szCs w:val="20"/>
          <w:lang w:eastAsia="it-IT"/>
        </w:rPr>
        <w:t>, distintamente per residui o competenza e cassa;</w:t>
      </w:r>
      <w:r w:rsidR="00F14526" w:rsidRPr="00F14526">
        <w:rPr>
          <w:rFonts w:ascii="Calibri" w:eastAsia="Times New Roman" w:hAnsi="Calibri" w:cs="Calibri"/>
          <w:bCs/>
          <w:iCs/>
          <w:color w:val="19191A"/>
          <w:spacing w:val="0"/>
          <w:sz w:val="20"/>
          <w:szCs w:val="20"/>
          <w:lang w:eastAsia="it-IT"/>
        </w:rPr>
        <w:t xml:space="preserve"> </w:t>
      </w:r>
      <w:r w:rsidRPr="00F14526">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la codifica </w:t>
      </w:r>
      <w:r w:rsidRPr="00F14526">
        <w:rPr>
          <w:rFonts w:ascii="Calibri" w:eastAsia="Times New Roman" w:hAnsi="Calibri" w:cs="Calibri"/>
          <w:bCs/>
          <w:iCs/>
          <w:color w:val="19191A"/>
          <w:spacing w:val="0"/>
          <w:sz w:val="20"/>
          <w:szCs w:val="20"/>
          <w:lang w:eastAsia="it-IT"/>
        </w:rPr>
        <w:t>di bilancio</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w:t>
      </w:r>
      <w:r w:rsidRPr="00F14526">
        <w:rPr>
          <w:rFonts w:ascii="Calibri" w:eastAsia="Times New Roman" w:hAnsi="Calibri" w:cs="Calibri"/>
          <w:bCs/>
          <w:iCs/>
          <w:color w:val="19191A"/>
          <w:spacing w:val="0"/>
          <w:sz w:val="20"/>
          <w:szCs w:val="20"/>
          <w:lang w:eastAsia="it-IT"/>
        </w:rPr>
        <w:t>83)</w:t>
      </w:r>
    </w:p>
    <w:p w:rsidR="00DC6618" w:rsidRPr="00F14526"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l'indicazione del creditore e, se si tratta di persona diversa, del soggetto tenuto a rilasciare quietanza, il relativo codice fiscale o la partita IVA; </w:t>
      </w:r>
      <w:r w:rsidRPr="00F14526">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l'ammontare della somma dovuta e la scadenza, qualora sia prevista dalla legge o sia stata concordata con il creditore;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la causale e gli estremi dell'atto esecutivo, che legittima l'erogazione della spesa;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le eventuali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proofErr w:type="spellStart"/>
      <w:r w:rsidRPr="00DC6618">
        <w:rPr>
          <w:rFonts w:ascii="Calibri" w:eastAsia="Times New Roman" w:hAnsi="Calibri" w:cs="Calibri"/>
          <w:color w:val="19191A"/>
          <w:spacing w:val="0"/>
          <w:sz w:val="20"/>
          <w:szCs w:val="20"/>
          <w:lang w:eastAsia="it-IT"/>
        </w:rPr>
        <w:t>agevolative</w:t>
      </w:r>
      <w:proofErr w:type="spellEnd"/>
      <w:r w:rsidRPr="00DC6618">
        <w:rPr>
          <w:rFonts w:ascii="Calibri" w:eastAsia="Times New Roman" w:hAnsi="Calibri" w:cs="Calibri"/>
          <w:color w:val="19191A"/>
          <w:spacing w:val="0"/>
          <w:sz w:val="20"/>
          <w:szCs w:val="20"/>
          <w:lang w:eastAsia="it-IT"/>
        </w:rPr>
        <w:t xml:space="preserve"> di pagamento se richieste dal creditore;</w:t>
      </w:r>
    </w:p>
    <w:p w:rsidR="00DC6618" w:rsidRPr="00F14526"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i) il rispetto degli eventuali vincoli di destinazione </w:t>
      </w:r>
      <w:r w:rsidRPr="00F14526">
        <w:rPr>
          <w:rFonts w:ascii="Calibri" w:eastAsia="Times New Roman" w:hAnsi="Calibri" w:cs="Calibri"/>
          <w:bCs/>
          <w:iCs/>
          <w:color w:val="19191A"/>
          <w:spacing w:val="0"/>
          <w:sz w:val="20"/>
          <w:szCs w:val="20"/>
          <w:lang w:eastAsia="it-IT"/>
        </w:rPr>
        <w:t>stabiliti per legge o relativi a trasferimenti o ai prestiti;))</w:t>
      </w:r>
      <w:r w:rsidRPr="00F14526">
        <w:rPr>
          <w:rFonts w:ascii="Calibri" w:eastAsia="Times New Roman" w:hAnsi="Calibri" w:cs="Calibri"/>
          <w:color w:val="19191A"/>
          <w:spacing w:val="0"/>
          <w:sz w:val="20"/>
          <w:szCs w:val="20"/>
          <w:lang w:eastAsia="it-IT"/>
        </w:rPr>
        <w:t> </w:t>
      </w:r>
      <w:r w:rsidRPr="00F14526">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F14526">
        <w:rPr>
          <w:rFonts w:ascii="Calibri" w:eastAsia="Times New Roman" w:hAnsi="Calibri" w:cs="Calibri"/>
          <w:bCs/>
          <w:iCs/>
          <w:color w:val="19191A"/>
          <w:spacing w:val="0"/>
          <w:sz w:val="20"/>
          <w:szCs w:val="20"/>
          <w:lang w:eastAsia="it-IT"/>
        </w:rPr>
        <w:t xml:space="preserve">((i-bis) la codifica </w:t>
      </w:r>
      <w:proofErr w:type="spellStart"/>
      <w:r w:rsidRPr="00F14526">
        <w:rPr>
          <w:rFonts w:ascii="Calibri" w:eastAsia="Times New Roman" w:hAnsi="Calibri" w:cs="Calibri"/>
          <w:bCs/>
          <w:iCs/>
          <w:color w:val="19191A"/>
          <w:spacing w:val="0"/>
          <w:sz w:val="20"/>
          <w:szCs w:val="20"/>
          <w:lang w:eastAsia="it-IT"/>
        </w:rPr>
        <w:t>SIOPE</w:t>
      </w:r>
      <w:proofErr w:type="spellEnd"/>
      <w:r w:rsidRPr="00F14526">
        <w:rPr>
          <w:rFonts w:ascii="Calibri" w:eastAsia="Times New Roman" w:hAnsi="Calibri" w:cs="Calibri"/>
          <w:bCs/>
          <w:iCs/>
          <w:color w:val="19191A"/>
          <w:spacing w:val="0"/>
          <w:sz w:val="20"/>
          <w:szCs w:val="20"/>
          <w:lang w:eastAsia="it-IT"/>
        </w:rPr>
        <w:t xml:space="preserve"> di cui all'art. 14 della legge 31 dicembre 2009, n. 196;</w:t>
      </w:r>
      <w:r w:rsidRPr="00DC6618">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(83)</w:t>
      </w:r>
    </w:p>
    <w:p w:rsidR="00DC6618" w:rsidRPr="00F14526" w:rsidRDefault="00DC6618" w:rsidP="00DC6618">
      <w:pPr>
        <w:jc w:val="both"/>
        <w:rPr>
          <w:rFonts w:ascii="Calibri" w:eastAsia="Times New Roman" w:hAnsi="Calibri" w:cs="Calibri"/>
          <w:color w:val="19191A"/>
          <w:spacing w:val="0"/>
          <w:sz w:val="20"/>
          <w:szCs w:val="20"/>
          <w:lang w:eastAsia="it-IT"/>
        </w:rPr>
      </w:pPr>
      <w:r w:rsidRPr="00F14526">
        <w:rPr>
          <w:rFonts w:ascii="Calibri" w:eastAsia="Times New Roman" w:hAnsi="Calibri" w:cs="Calibri"/>
          <w:bCs/>
          <w:iCs/>
          <w:color w:val="19191A"/>
          <w:spacing w:val="0"/>
          <w:sz w:val="20"/>
          <w:szCs w:val="20"/>
          <w:lang w:eastAsia="it-IT"/>
        </w:rPr>
        <w:t>i-ter) i codici della transazione elementare di cui agli articoli da 5 a 7, del decreto legis</w:t>
      </w:r>
      <w:r w:rsidR="00F14526">
        <w:rPr>
          <w:rFonts w:ascii="Calibri" w:eastAsia="Times New Roman" w:hAnsi="Calibri" w:cs="Calibri"/>
          <w:bCs/>
          <w:iCs/>
          <w:color w:val="19191A"/>
          <w:spacing w:val="0"/>
          <w:sz w:val="20"/>
          <w:szCs w:val="20"/>
          <w:lang w:eastAsia="it-IT"/>
        </w:rPr>
        <w:t>lativo 23 giugno 2011, n. 118.</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(83)</w:t>
      </w:r>
    </w:p>
    <w:p w:rsidR="00DC6618" w:rsidRPr="00F14526" w:rsidRDefault="00DC6618" w:rsidP="00DC6618">
      <w:pPr>
        <w:jc w:val="both"/>
        <w:rPr>
          <w:rFonts w:ascii="Calibri" w:eastAsia="Times New Roman" w:hAnsi="Calibri" w:cs="Calibri"/>
          <w:color w:val="19191A"/>
          <w:spacing w:val="0"/>
          <w:sz w:val="20"/>
          <w:szCs w:val="20"/>
          <w:lang w:eastAsia="it-IT"/>
        </w:rPr>
      </w:pPr>
      <w:proofErr w:type="spellStart"/>
      <w:r w:rsidRPr="00F14526">
        <w:rPr>
          <w:rFonts w:ascii="Calibri" w:eastAsia="Times New Roman" w:hAnsi="Calibri" w:cs="Calibri"/>
          <w:bCs/>
          <w:iCs/>
          <w:color w:val="19191A"/>
          <w:spacing w:val="0"/>
          <w:sz w:val="20"/>
          <w:szCs w:val="20"/>
          <w:lang w:eastAsia="it-IT"/>
        </w:rPr>
        <w:t>i-quater</w:t>
      </w:r>
      <w:proofErr w:type="spellEnd"/>
      <w:r w:rsidRPr="00F14526">
        <w:rPr>
          <w:rFonts w:ascii="Calibri" w:eastAsia="Times New Roman" w:hAnsi="Calibri" w:cs="Calibri"/>
          <w:bCs/>
          <w:iCs/>
          <w:color w:val="19191A"/>
          <w:spacing w:val="0"/>
          <w:sz w:val="20"/>
          <w:szCs w:val="20"/>
          <w:lang w:eastAsia="it-IT"/>
        </w:rPr>
        <w:t xml:space="preserve">) l'identificazione delle spese non soggette al controllo dei dodicesimi di cui all'art. 163, comma 5, in </w:t>
      </w:r>
      <w:r w:rsidR="00F14526">
        <w:rPr>
          <w:rFonts w:ascii="Calibri" w:eastAsia="Times New Roman" w:hAnsi="Calibri" w:cs="Calibri"/>
          <w:bCs/>
          <w:iCs/>
          <w:color w:val="19191A"/>
          <w:spacing w:val="0"/>
          <w:sz w:val="20"/>
          <w:szCs w:val="20"/>
          <w:lang w:eastAsia="it-IT"/>
        </w:rPr>
        <w:t>caso di esercizio provvisorio.</w:t>
      </w:r>
      <w:r w:rsidRPr="00F14526">
        <w:rPr>
          <w:rFonts w:ascii="Calibri" w:eastAsia="Times New Roman" w:hAnsi="Calibri" w:cs="Calibri"/>
          <w:color w:val="19191A"/>
          <w:spacing w:val="0"/>
          <w:sz w:val="20"/>
          <w:szCs w:val="20"/>
          <w:lang w:eastAsia="it-IT"/>
        </w:rPr>
        <w:t> </w:t>
      </w:r>
      <w:r w:rsidR="00F14526">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Il mandato di pagamento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controllato, per quanto attiene alla sussistenza dell'impegno e della liquidazione </w:t>
      </w:r>
      <w:r w:rsidRPr="00F14526">
        <w:rPr>
          <w:rFonts w:ascii="Calibri" w:eastAsia="Times New Roman" w:hAnsi="Calibri" w:cs="Calibri"/>
          <w:bCs/>
          <w:iCs/>
          <w:color w:val="19191A"/>
          <w:spacing w:val="0"/>
          <w:sz w:val="20"/>
          <w:szCs w:val="20"/>
          <w:lang w:eastAsia="it-IT"/>
        </w:rPr>
        <w:t>e al rispetto dell'autorizzazione di cassa,</w:t>
      </w:r>
      <w:r w:rsidRPr="00DC6618">
        <w:rPr>
          <w:rFonts w:ascii="Calibri" w:eastAsia="Times New Roman" w:hAnsi="Calibri" w:cs="Calibri"/>
          <w:color w:val="19191A"/>
          <w:spacing w:val="0"/>
          <w:sz w:val="20"/>
          <w:szCs w:val="20"/>
          <w:lang w:eastAsia="it-IT"/>
        </w:rPr>
        <w:t>, dal servizio finanziario, che provvede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alle operazioni di contabilizzazione e di trasmissione al tesoriere. </w:t>
      </w:r>
      <w:r w:rsidRPr="00F14526">
        <w:rPr>
          <w:rFonts w:ascii="Calibri" w:eastAsia="Times New Roman" w:hAnsi="Calibri" w:cs="Calibri"/>
          <w:bCs/>
          <w:iCs/>
          <w:color w:val="19191A"/>
          <w:spacing w:val="0"/>
          <w:sz w:val="20"/>
          <w:szCs w:val="20"/>
          <w:lang w:eastAsia="it-IT"/>
        </w:rPr>
        <w:t>(83)</w:t>
      </w:r>
    </w:p>
    <w:p w:rsidR="00DC6618" w:rsidRPr="00A559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tesoriere effettua i pagamenti derivanti da obblighi tributari, da somme iscritte a ruolo, da delegazioni di pagamento, e da altri obblighi di legge, anche in assenza della preventiva emissione del relativo mandato di pagamento. </w:t>
      </w:r>
      <w:r w:rsidRPr="00F14526">
        <w:rPr>
          <w:rFonts w:ascii="Calibri" w:eastAsia="Times New Roman" w:hAnsi="Calibri" w:cs="Calibri"/>
          <w:bCs/>
          <w:iCs/>
          <w:color w:val="19191A"/>
          <w:spacing w:val="0"/>
          <w:sz w:val="20"/>
          <w:szCs w:val="20"/>
          <w:lang w:eastAsia="it-IT"/>
        </w:rPr>
        <w:t>Entro trenta giorni</w:t>
      </w:r>
      <w:r w:rsidRPr="00DC6618">
        <w:rPr>
          <w:rFonts w:ascii="Calibri" w:eastAsia="Times New Roman" w:hAnsi="Calibri" w:cs="Calibri"/>
          <w:color w:val="19191A"/>
          <w:spacing w:val="0"/>
          <w:sz w:val="20"/>
          <w:szCs w:val="20"/>
          <w:lang w:eastAsia="it-IT"/>
        </w:rPr>
        <w:t> l'ente locale emette il relativo mandato ai fini della regolarizzazione</w:t>
      </w:r>
      <w:r w:rsidRPr="00A55918">
        <w:rPr>
          <w:rFonts w:ascii="Calibri" w:eastAsia="Times New Roman" w:hAnsi="Calibri" w:cs="Calibri"/>
          <w:bCs/>
          <w:iCs/>
          <w:color w:val="19191A"/>
          <w:spacing w:val="0"/>
          <w:sz w:val="20"/>
          <w:szCs w:val="20"/>
          <w:lang w:eastAsia="it-IT"/>
        </w:rPr>
        <w:t xml:space="preserve">, imputandolo contabilmente all'esercizio in cui il tesoriere ha effettuato il pagamento, anche se la relativa comunicazione </w:t>
      </w:r>
      <w:r w:rsidR="001A7E4E" w:rsidRPr="00A55918">
        <w:rPr>
          <w:rFonts w:ascii="Calibri" w:eastAsia="Times New Roman" w:hAnsi="Calibri" w:cs="Calibri"/>
          <w:bCs/>
          <w:iCs/>
          <w:color w:val="19191A"/>
          <w:spacing w:val="0"/>
          <w:sz w:val="20"/>
          <w:szCs w:val="20"/>
          <w:lang w:eastAsia="it-IT"/>
        </w:rPr>
        <w:t>é</w:t>
      </w:r>
      <w:r w:rsidRPr="00A55918">
        <w:rPr>
          <w:rFonts w:ascii="Calibri" w:eastAsia="Times New Roman" w:hAnsi="Calibri" w:cs="Calibri"/>
          <w:bCs/>
          <w:iCs/>
          <w:color w:val="19191A"/>
          <w:spacing w:val="0"/>
          <w:sz w:val="20"/>
          <w:szCs w:val="20"/>
          <w:lang w:eastAsia="it-IT"/>
        </w:rPr>
        <w:t xml:space="preserve"> pervenuta all'</w:t>
      </w:r>
      <w:r w:rsidR="00A55918">
        <w:rPr>
          <w:rFonts w:ascii="Calibri" w:eastAsia="Times New Roman" w:hAnsi="Calibri" w:cs="Calibri"/>
          <w:bCs/>
          <w:iCs/>
          <w:color w:val="19191A"/>
          <w:spacing w:val="0"/>
          <w:sz w:val="20"/>
          <w:szCs w:val="20"/>
          <w:lang w:eastAsia="it-IT"/>
        </w:rPr>
        <w:t>ente nell'esercizio successivo</w:t>
      </w:r>
      <w:r w:rsidRPr="00A55918">
        <w:rPr>
          <w:rFonts w:ascii="Calibri" w:eastAsia="Times New Roman" w:hAnsi="Calibri" w:cs="Calibri"/>
          <w:color w:val="19191A"/>
          <w:spacing w:val="0"/>
          <w:sz w:val="20"/>
          <w:szCs w:val="20"/>
          <w:lang w:eastAsia="it-IT"/>
        </w:rPr>
        <w:t>. </w:t>
      </w:r>
      <w:r w:rsidR="00A55918">
        <w:rPr>
          <w:rFonts w:ascii="Calibri" w:eastAsia="Times New Roman" w:hAnsi="Calibri" w:cs="Calibri"/>
          <w:bCs/>
          <w:iCs/>
          <w:color w:val="19191A"/>
          <w:spacing w:val="0"/>
          <w:sz w:val="20"/>
          <w:szCs w:val="20"/>
          <w:lang w:eastAsia="it-IT"/>
        </w:rPr>
        <w:t>(83)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bCs/>
          <w:iCs/>
          <w:color w:val="19191A"/>
          <w:spacing w:val="0"/>
          <w:sz w:val="20"/>
          <w:szCs w:val="20"/>
          <w:lang w:eastAsia="it-IT"/>
        </w:rPr>
        <w:lastRenderedPageBreak/>
        <w:t xml:space="preserve">4-bis. I codici di cui al comma 2, lettera i-bis), possono essere applicati al mandato a </w:t>
      </w:r>
      <w:r w:rsidR="00A55918">
        <w:rPr>
          <w:rFonts w:ascii="Calibri" w:eastAsia="Times New Roman" w:hAnsi="Calibri" w:cs="Calibri"/>
          <w:bCs/>
          <w:iCs/>
          <w:color w:val="19191A"/>
          <w:spacing w:val="0"/>
          <w:sz w:val="20"/>
          <w:szCs w:val="20"/>
          <w:lang w:eastAsia="it-IT"/>
        </w:rPr>
        <w:t>decorrere dal 1° gennaio 2016. (83)</w:t>
      </w:r>
      <w:r w:rsidRPr="00DC6618">
        <w:rPr>
          <w:rFonts w:ascii="Calibri" w:eastAsia="Times New Roman" w:hAnsi="Calibri" w:cs="Calibri"/>
          <w:color w:val="19191A"/>
          <w:spacing w:val="0"/>
          <w:sz w:val="20"/>
          <w:szCs w:val="20"/>
          <w:lang w:eastAsia="it-IT"/>
        </w:rPr>
        <w:br/>
      </w: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55918" w:rsidRDefault="00A55918" w:rsidP="00DC6618">
      <w:pPr>
        <w:jc w:val="both"/>
        <w:rPr>
          <w:rFonts w:ascii="Calibri" w:eastAsia="Times New Roman" w:hAnsi="Calibri" w:cs="Calibri"/>
          <w:color w:val="19191A"/>
          <w:spacing w:val="0"/>
          <w:sz w:val="20"/>
          <w:szCs w:val="20"/>
          <w:lang w:eastAsia="it-IT"/>
        </w:rPr>
      </w:pPr>
    </w:p>
    <w:p w:rsidR="00DC6618" w:rsidRPr="00A55918" w:rsidRDefault="00DC6618" w:rsidP="00A559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 xml:space="preserve">CAPO </w:t>
      </w:r>
      <w:proofErr w:type="spellStart"/>
      <w:r w:rsidRPr="00A55918">
        <w:rPr>
          <w:rFonts w:ascii="Calibri" w:eastAsia="Times New Roman" w:hAnsi="Calibri" w:cs="Calibri"/>
          <w:b/>
          <w:color w:val="19191A"/>
          <w:spacing w:val="0"/>
          <w:sz w:val="20"/>
          <w:szCs w:val="20"/>
          <w:lang w:eastAsia="it-IT"/>
        </w:rPr>
        <w:t>III</w:t>
      </w:r>
      <w:proofErr w:type="spellEnd"/>
      <w:r w:rsidRPr="00A55918">
        <w:rPr>
          <w:rFonts w:ascii="Calibri" w:eastAsia="Times New Roman" w:hAnsi="Calibri" w:cs="Calibri"/>
          <w:b/>
          <w:color w:val="19191A"/>
          <w:spacing w:val="0"/>
          <w:sz w:val="20"/>
          <w:szCs w:val="20"/>
          <w:lang w:eastAsia="it-IT"/>
        </w:rPr>
        <w:br/>
        <w:t>Risultato di amministrazione e residui</w:t>
      </w:r>
      <w:r w:rsidRPr="00A55918">
        <w:rPr>
          <w:rFonts w:ascii="Calibri" w:eastAsia="Times New Roman" w:hAnsi="Calibri" w:cs="Calibri"/>
          <w:b/>
          <w:color w:val="19191A"/>
          <w:spacing w:val="0"/>
          <w:sz w:val="20"/>
          <w:szCs w:val="20"/>
          <w:lang w:eastAsia="it-IT"/>
        </w:rPr>
        <w:br/>
      </w:r>
    </w:p>
    <w:p w:rsidR="00DC6618" w:rsidRPr="00A55918" w:rsidRDefault="00DC6618" w:rsidP="00A559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Articolo 186</w:t>
      </w:r>
    </w:p>
    <w:p w:rsidR="00DC6618" w:rsidRPr="00A55918" w:rsidRDefault="00DC6618" w:rsidP="00A559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Risultato contabile di amministrazione</w:t>
      </w:r>
      <w:r w:rsidR="00A55918">
        <w:rPr>
          <w:rFonts w:ascii="Calibri" w:eastAsia="Times New Roman" w:hAnsi="Calibri" w:cs="Calibri"/>
          <w:b/>
          <w:color w:val="19191A"/>
          <w:spacing w:val="0"/>
          <w:sz w:val="20"/>
          <w:szCs w:val="20"/>
          <w:lang w:eastAsia="it-IT"/>
        </w:rPr>
        <w:t>.</w:t>
      </w:r>
    </w:p>
    <w:p w:rsidR="00DC6618" w:rsidRPr="00A559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risultato contabile di amministrazione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accertato con l'approvazione del rendiconto dell'ultimo esercizio chiuso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pari al fondo di cassa aumentato dei residui attivi e diminuito dei residui passivi. </w:t>
      </w:r>
      <w:r w:rsidRPr="00A55918">
        <w:rPr>
          <w:rFonts w:ascii="Calibri" w:eastAsia="Times New Roman" w:hAnsi="Calibri" w:cs="Calibri"/>
          <w:bCs/>
          <w:iCs/>
          <w:color w:val="19191A"/>
          <w:spacing w:val="0"/>
          <w:sz w:val="20"/>
          <w:szCs w:val="20"/>
          <w:lang w:eastAsia="it-IT"/>
        </w:rPr>
        <w:t>Tale risultato non comprende le risorse accertate che hanno finanziato spese impegnate con imputazione agli esercizi successivi, rappresentate dal fondo pluriennale vincolato determinato in spesa del conto del bilancio.</w:t>
      </w:r>
      <w:r w:rsidRPr="00A55918">
        <w:rPr>
          <w:rFonts w:ascii="Calibri" w:eastAsia="Times New Roman" w:hAnsi="Calibri" w:cs="Calibri"/>
          <w:color w:val="19191A"/>
          <w:spacing w:val="0"/>
          <w:sz w:val="20"/>
          <w:szCs w:val="20"/>
          <w:lang w:eastAsia="it-IT"/>
        </w:rPr>
        <w:t> </w:t>
      </w:r>
      <w:r w:rsidR="00A55918">
        <w:rPr>
          <w:rFonts w:ascii="Calibri" w:eastAsia="Times New Roman" w:hAnsi="Calibri" w:cs="Calibri"/>
          <w:bCs/>
          <w:iCs/>
          <w:color w:val="19191A"/>
          <w:spacing w:val="0"/>
          <w:sz w:val="20"/>
          <w:szCs w:val="20"/>
          <w:lang w:eastAsia="it-IT"/>
        </w:rPr>
        <w:t>(83)</w:t>
      </w:r>
    </w:p>
    <w:p w:rsidR="00DC6618" w:rsidRPr="00A55918" w:rsidRDefault="00DC6618" w:rsidP="00DC6618">
      <w:pPr>
        <w:jc w:val="both"/>
        <w:rPr>
          <w:rFonts w:ascii="Calibri" w:eastAsia="Times New Roman" w:hAnsi="Calibri" w:cs="Calibri"/>
          <w:color w:val="19191A"/>
          <w:spacing w:val="0"/>
          <w:sz w:val="20"/>
          <w:szCs w:val="20"/>
          <w:lang w:eastAsia="it-IT"/>
        </w:rPr>
      </w:pPr>
      <w:r w:rsidRPr="00A55918">
        <w:rPr>
          <w:rFonts w:ascii="Calibri" w:eastAsia="Times New Roman" w:hAnsi="Calibri" w:cs="Calibri"/>
          <w:bCs/>
          <w:iCs/>
          <w:color w:val="19191A"/>
          <w:spacing w:val="0"/>
          <w:sz w:val="20"/>
          <w:szCs w:val="20"/>
          <w:lang w:eastAsia="it-IT"/>
        </w:rPr>
        <w:t xml:space="preserve">1-bis. In occasione dell'approvazione del bilancio di previsione </w:t>
      </w:r>
      <w:r w:rsidR="001A7E4E" w:rsidRPr="00A55918">
        <w:rPr>
          <w:rFonts w:ascii="Calibri" w:eastAsia="Times New Roman" w:hAnsi="Calibri" w:cs="Calibri"/>
          <w:bCs/>
          <w:iCs/>
          <w:color w:val="19191A"/>
          <w:spacing w:val="0"/>
          <w:sz w:val="20"/>
          <w:szCs w:val="20"/>
          <w:lang w:eastAsia="it-IT"/>
        </w:rPr>
        <w:t>é</w:t>
      </w:r>
      <w:r w:rsidRPr="00A55918">
        <w:rPr>
          <w:rFonts w:ascii="Calibri" w:eastAsia="Times New Roman" w:hAnsi="Calibri" w:cs="Calibri"/>
          <w:bCs/>
          <w:iCs/>
          <w:color w:val="19191A"/>
          <w:spacing w:val="0"/>
          <w:sz w:val="20"/>
          <w:szCs w:val="20"/>
          <w:lang w:eastAsia="it-IT"/>
        </w:rPr>
        <w:t xml:space="preserve"> determinato l'importo del risultato di amministrazione presunto dell'esercizio precedente</w:t>
      </w:r>
      <w:r w:rsidR="00A55918">
        <w:rPr>
          <w:rFonts w:ascii="Calibri" w:eastAsia="Times New Roman" w:hAnsi="Calibri" w:cs="Calibri"/>
          <w:bCs/>
          <w:iCs/>
          <w:color w:val="19191A"/>
          <w:spacing w:val="0"/>
          <w:sz w:val="20"/>
          <w:szCs w:val="20"/>
          <w:lang w:eastAsia="it-IT"/>
        </w:rPr>
        <w:t xml:space="preserve"> cui il bilancio si riferisce.</w:t>
      </w:r>
      <w:r w:rsidRPr="00A55918">
        <w:rPr>
          <w:rFonts w:ascii="Calibri" w:eastAsia="Times New Roman" w:hAnsi="Calibri" w:cs="Calibri"/>
          <w:color w:val="19191A"/>
          <w:spacing w:val="0"/>
          <w:sz w:val="20"/>
          <w:szCs w:val="20"/>
          <w:lang w:eastAsia="it-IT"/>
        </w:rPr>
        <w:t> </w:t>
      </w:r>
      <w:r w:rsidR="00A55918">
        <w:rPr>
          <w:rFonts w:ascii="Calibri" w:eastAsia="Times New Roman" w:hAnsi="Calibri" w:cs="Calibri"/>
          <w:bCs/>
          <w:iCs/>
          <w:color w:val="19191A"/>
          <w:spacing w:val="0"/>
          <w:sz w:val="20"/>
          <w:szCs w:val="20"/>
          <w:lang w:eastAsia="it-IT"/>
        </w:rPr>
        <w:t>(83)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55918" w:rsidRDefault="00A55918" w:rsidP="00DC6618">
      <w:pPr>
        <w:jc w:val="center"/>
        <w:rPr>
          <w:rFonts w:ascii="Calibri" w:eastAsia="Times New Roman" w:hAnsi="Calibri" w:cs="Calibri"/>
          <w:color w:val="19191A"/>
          <w:spacing w:val="0"/>
          <w:sz w:val="20"/>
          <w:szCs w:val="20"/>
          <w:lang w:eastAsia="it-IT"/>
        </w:rPr>
      </w:pP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Art. 187</w:t>
      </w: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Composizione del risultato di amministrazione</w:t>
      </w:r>
      <w:r w:rsidR="00A55918">
        <w:rPr>
          <w:rFonts w:ascii="Calibri" w:eastAsia="Times New Roman" w:hAnsi="Calibri" w:cs="Calibri"/>
          <w:b/>
          <w:color w:val="19191A"/>
          <w:spacing w:val="0"/>
          <w:sz w:val="20"/>
          <w:szCs w:val="20"/>
          <w:lang w:eastAsia="it-IT"/>
        </w:rPr>
        <w:t>.</w:t>
      </w:r>
      <w:r w:rsidRPr="00A55918">
        <w:rPr>
          <w:rFonts w:ascii="Calibri" w:eastAsia="Times New Roman" w:hAnsi="Calibri" w:cs="Calibri"/>
          <w:b/>
          <w:color w:val="19191A"/>
          <w:spacing w:val="0"/>
          <w:sz w:val="20"/>
          <w:szCs w:val="20"/>
          <w:lang w:eastAsia="it-IT"/>
        </w:rPr>
        <w:t xml:space="preserve"> </w:t>
      </w:r>
      <w:r w:rsidRPr="00A55918">
        <w:rPr>
          <w:rFonts w:ascii="Calibri" w:eastAsia="Times New Roman" w:hAnsi="Calibri" w:cs="Calibri"/>
          <w:color w:val="19191A"/>
          <w:spacing w:val="0"/>
          <w:sz w:val="20"/>
          <w:szCs w:val="20"/>
          <w:lang w:eastAsia="it-IT"/>
        </w:rPr>
        <w:t>(83)</w:t>
      </w:r>
    </w:p>
    <w:p w:rsidR="00DC6618" w:rsidRPr="00DC6618" w:rsidRDefault="00DC6618" w:rsidP="00A55918">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risultato di amministrazione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distinto in fondi liberi, fondi vincolati, fondi destinati agli investimenti e fondi accantonati. I fondi destinati agli investimenti sono costituiti dalle entrate in c/capitale senza vincoli di specifica destinazione non spese, e sono utilizzabili con provvedimento di variazione di bilancio solo a seguito dell'approvazione del rendiconto. L'indicazione della destinazione nel risultato di amministrazione per le entrate in conto capitale che hanno dato luogo ad accantonamento al fondo crediti di dubbia e difficile esazione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sospeso, per l'importo dell'accantonamento, sino all'effettiva riscossione delle stesse. I trasferimenti in conto capitale non sono destinati al finanziamento degli investimenti e non possono essere finanziati dal debito e dalle entrate in conto capitale destinate al finanziamento degli investimenti. I fondi accantonati comprendono gli accantonamenti per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potenziali e il fondo crediti di dubbia esigibilit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 caso in cui il risultato di amministrazione non sia sufficiente a comprendere le quote vincolate, destinate e accantonate, l'ente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 disavanzo di amministrazione. Tale disavanzo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iscritto come posta a se stante nel primo esercizio del bilancio di previsione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 188.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quota libera dell'avanzo di amministrazione dell'esercizio precedente, accertato ai sensi dell'art. 186 e quantificato ai sensi del comma 1,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utilizzato con provvedimento di variazione di bilancio, per 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seguito indicate in ordine di priorit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per la copertura dei debiti fuori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per i provvedimenti necessari per la salvaguardia degli equilibri di bilancio di cui all'art. 193 ove non possa provvedersi con mezzi ordinari;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per il finanziamento di spese di investimento;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per il finanziamento delle spese correnti a carattere non permanente;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per l'estinzione anticipata dei prestiti. Resta salva la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impiegare l'eventuale quota del risultato di amministrazione "svincolata", in occasione dell'approvazione del rendiconto, sulla base della determinazione dell'ammontare definitivo della quota del risultato di amministrazione accantonata per il fondo crediti di dubbia esigibilit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per finanziare lo stanziamento riguardante il fondo crediti di dubbia esigibilit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 bilancio di previsione dell'esercizio successivo a quello cui il rendiconto si riferisce. </w:t>
      </w:r>
      <w:r w:rsidRPr="00A55918">
        <w:rPr>
          <w:rFonts w:ascii="Calibri" w:eastAsia="Times New Roman" w:hAnsi="Calibri" w:cs="Calibri"/>
          <w:bCs/>
          <w:iCs/>
          <w:color w:val="19191A"/>
          <w:spacing w:val="0"/>
          <w:sz w:val="20"/>
          <w:szCs w:val="20"/>
          <w:lang w:eastAsia="it-IT"/>
        </w:rPr>
        <w:t>Nelle operazioni di estinzione anticipata di prestiti, qualora l'ente non disponga di una quota sufficiente di avanzo libero, nel caso abbia somme accantonate per una quota pari al 100 per cento del fondo crediti di dubbia esigibilit</w:t>
      </w:r>
      <w:r w:rsidR="001A7E4E" w:rsidRPr="00A55918">
        <w:rPr>
          <w:rFonts w:ascii="Calibri" w:eastAsia="Times New Roman" w:hAnsi="Calibri" w:cs="Calibri"/>
          <w:bCs/>
          <w:iCs/>
          <w:color w:val="19191A"/>
          <w:spacing w:val="0"/>
          <w:sz w:val="20"/>
          <w:szCs w:val="20"/>
          <w:lang w:eastAsia="it-IT"/>
        </w:rPr>
        <w:t>à</w:t>
      </w:r>
      <w:r w:rsidRPr="00A55918">
        <w:rPr>
          <w:rFonts w:ascii="Calibri" w:eastAsia="Times New Roman" w:hAnsi="Calibri" w:cs="Calibri"/>
          <w:bCs/>
          <w:iCs/>
          <w:color w:val="19191A"/>
          <w:spacing w:val="0"/>
          <w:sz w:val="20"/>
          <w:szCs w:val="20"/>
          <w:lang w:eastAsia="it-IT"/>
        </w:rPr>
        <w:t>, pu</w:t>
      </w:r>
      <w:r w:rsidR="001A7E4E" w:rsidRPr="00A55918">
        <w:rPr>
          <w:rFonts w:ascii="Calibri" w:eastAsia="Times New Roman" w:hAnsi="Calibri" w:cs="Calibri"/>
          <w:bCs/>
          <w:iCs/>
          <w:color w:val="19191A"/>
          <w:spacing w:val="0"/>
          <w:sz w:val="20"/>
          <w:szCs w:val="20"/>
          <w:lang w:eastAsia="it-IT"/>
        </w:rPr>
        <w:t>ò</w:t>
      </w:r>
      <w:r w:rsidRPr="00A55918">
        <w:rPr>
          <w:rFonts w:ascii="Calibri" w:eastAsia="Times New Roman" w:hAnsi="Calibri" w:cs="Calibri"/>
          <w:bCs/>
          <w:iCs/>
          <w:color w:val="19191A"/>
          <w:spacing w:val="0"/>
          <w:sz w:val="20"/>
          <w:szCs w:val="20"/>
          <w:lang w:eastAsia="it-IT"/>
        </w:rPr>
        <w:t xml:space="preserve"> ricorrere all'utilizzo di quote dell'avanzo destinato a investimenti solo a condizione che garantisca, comunque, un pari livello di investimenti aggiuntivi</w:t>
      </w:r>
      <w:r w:rsidRPr="00DC6618">
        <w:rPr>
          <w:rFonts w:ascii="Calibri" w:eastAsia="Times New Roman" w:hAnsi="Calibri" w:cs="Calibri"/>
          <w:color w:val="19191A"/>
          <w:spacing w:val="0"/>
          <w:sz w:val="20"/>
          <w:szCs w:val="20"/>
          <w:lang w:eastAsia="it-IT"/>
        </w:rPr>
        <w:t>.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quote del risultato presunto derivanti dall'esercizio precedente, costituite da accantonamenti risultanti dall'ultimo consuntivo approvato o derivanti da fondi vincolati possono essere utilizzate per 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cui sono destinate prima dell'approvazione del conto consuntivo dell'esercizio precedente, attraverso l'iscrizione di tali risorse, come posta a s</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stante dell'entrata, nel primo esercizio del bilancio di previsione o con provvedimento di variazione al bilancio. L'utilizzo della quota vincolata o accantonata del risultato di amministrazione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sulla base di una relazione documentata del dirigente competente, anche in caso di esercizio provvisorio, esclusivamente per garantire la prosecuzione o l'avvio di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soggette a termini o scadenza, la cui mancata attuazione determinerebbe danno per l'ente,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individuate al comma 3-quinquies.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3-bis. L'avanzo di amministrazione non vincolato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utilizzato nel caso in cui l'ente si trovi in una delle situazioni previste dagli articoli 195 e 222, fatto salvo l'utilizzo per i provvedimenti di riequilibrio di cui all'articolo 193.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3-ter. Costituiscono quota vincolata del risultato di amministrazione le entrate accertate e le corrispondenti economie di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nei casi in cui la legge o i principi contabili generali e applicati individuano un vincolo di specifica destinazione dell'entrata alla spesa;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derivanti da mutui e finanziamenti contratti per il finanziamento di investimenti determinati;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derivanti da trasferimenti erogati a favore dell'ente per una specifica destinazione determinata;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d) derivanti da entrate accertate straordinarie, non aventi natura ricorrente, cui l'amministrazione ha formalmente attribuito una specifica destinazione.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possibile attribuire un vincolo di destinazione alle entrate straordinarie non aventi natura ricorrente solo se l'ente non ha rinviato la copertura del disavanzo di amministrazione negli esercizi successivi e ha provveduto nel corso dell'esercizio alla copertura di tutti gli eventuali debiti fuori bilancio, compresi quelli di cui all'art. 193. L'indicazione del vincolo nel risultato di amministrazione per le entrate vincolate che hanno dato luogo ad accantonamento al fondo crediti di dubbia e difficile esazione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sospeso, per l'importo dell'accantonamento, sino all'effettiva riscossione delle stesse.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3-quater. Se il bilancio di previsione impiega quote vincolate del risultato di amministrazione presunto ai sensi del comma 3, entro il 31 gennaio la Giunta verifica l'importo delle quote vincolate del risultato di amministrazione presunto sulla base di un preconsuntivo relativo alle entrate e alle spese vincolate ed approva l'aggiornamento dell'allegato al bilancio di previsione di cui all'art. 11, comma 3, lettera a), del decreto legislativo 23 giugno 2011, n. 118, e successive modificazioni. Se la quota vincolata del risultato di amministrazione presunto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inferiore rispetto all'importo applicato al bilancio di previsione, l'ente provvede immediatamente alle necessarie variazioni di bilancio che adeguano l'impiego del risultato di amministrazione vincolato.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3-quinquies. Le variazioni di bilancio che, in attesa dell'approvazione del consuntivo, applicano al bilancio quote vincolate o accantonate del risultato di amministrazione, sono effettuate solo dopo l'approvazione del prospetto aggiornato del risultato di amministrazione presunto da parte della Giunta di cui al comma 3-quater. Le variazioni consistenti nella mera re-iscrizione di economie di spesa derivanti da stanziamenti di bilancio dell'esercizio precedente corrispondenti a entrate vincolate, possono essere disposte dai dirigenti se previsto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o, in assenza di norme, dal responsabile finanziario. In caso di esercizio provvisorio tali variazioni sono di competenza della Giunta.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3-sexies. Le quote del risultato presunto derivante dall'esercizio precedente costituite dagli accantonamenti effettuati nel corso dell'esercizio precedente possono essere utilizzate prima dell'approvazione del conto consuntivo dell'esercizio precedente, per 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cui sono destinate, con provvedimento di variazione al bilancio, se la verifica di cui al comma 3-quater e l'aggiornamento dell'allegato al bilancio di previsione di cui all'art. 11, comma 3, lettera a), del decreto legislativo 23 giugno 2011, n. 118, e successive modificazioni, sono effettuate con riferimento a tutte le entrate e le spese dell'esercizio precedente e non solo alle entrate e alle spese vincolate.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(19)</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Il D.L. 29 marzo 2004, n. 80, convertito con L. 28 maggio 2004, n. 140, ha disposto (con l'art. 4, comma 1) che "In deroga all'articolo 187, comma 2, del testo unico delle leggi sull'ordinamento degli enti locali, di cui al decreto legislativo 18 agosto 2000, n. 267, per l'anno 2004, i comuni con popolazione fino a 3.000 abitanti che abbiano avuto una riduzione dei trasferimenti erariali di parte corrente superiore al 10 per cento di quelli assegnati nell'anno 2003, senza che nel computo siano comprese le somme attribuite per conguagli di esercizi precedenti, hanno facolt</w:t>
      </w:r>
      <w:r w:rsidR="001A7E4E" w:rsidRPr="00A55918">
        <w:rPr>
          <w:rFonts w:ascii="Calibri" w:eastAsia="Times New Roman" w:hAnsi="Calibri" w:cs="Calibri"/>
          <w:color w:val="19191A"/>
          <w:spacing w:val="0"/>
          <w:sz w:val="18"/>
          <w:szCs w:val="18"/>
          <w:lang w:eastAsia="it-IT"/>
        </w:rPr>
        <w:t>à</w:t>
      </w:r>
      <w:r w:rsidRPr="00A55918">
        <w:rPr>
          <w:rFonts w:ascii="Calibri" w:eastAsia="Times New Roman" w:hAnsi="Calibri" w:cs="Calibri"/>
          <w:color w:val="19191A"/>
          <w:spacing w:val="0"/>
          <w:sz w:val="18"/>
          <w:szCs w:val="18"/>
          <w:lang w:eastAsia="it-IT"/>
        </w:rPr>
        <w:t xml:space="preserve"> di applicare l'avanzo di amministrazione presunto dell'esercizio precedente in sede di predisposizione del bilancio di previsione per l'anno 2004. Per tali fondi si applicano le disposizioni di cui al comma 3, secondo periodo, del citato articolo 187 del testo unico.".</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55918" w:rsidRDefault="00A55918" w:rsidP="00DC6618">
      <w:pPr>
        <w:jc w:val="center"/>
        <w:rPr>
          <w:rFonts w:ascii="Calibri" w:eastAsia="Times New Roman" w:hAnsi="Calibri" w:cs="Calibri"/>
          <w:color w:val="19191A"/>
          <w:spacing w:val="0"/>
          <w:sz w:val="20"/>
          <w:szCs w:val="20"/>
          <w:lang w:eastAsia="it-IT"/>
        </w:rPr>
      </w:pP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Articolo 188</w:t>
      </w: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Disavanzo di amministrazione</w:t>
      </w:r>
      <w:r w:rsidR="009A0F1F">
        <w:rPr>
          <w:rFonts w:ascii="Calibri" w:eastAsia="Times New Roman" w:hAnsi="Calibri" w:cs="Calibri"/>
          <w:b/>
          <w:color w:val="19191A"/>
          <w:spacing w:val="0"/>
          <w:sz w:val="20"/>
          <w:szCs w:val="20"/>
          <w:lang w:eastAsia="it-IT"/>
        </w:rPr>
        <w:t>.</w:t>
      </w:r>
    </w:p>
    <w:p w:rsidR="00DC6618" w:rsidRPr="00DC6618" w:rsidRDefault="00DC6618" w:rsidP="00A559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L'eventuale disavanzo di amministrazione, accertato ai sensi dell'articolo 186,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immediatamente applicato</w:t>
      </w:r>
      <w:r w:rsidR="00A5591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all'esercizio in corso di gestione contestualmente alla delibera di approvazione del rendiconto. La mancata adozione della delibera che applica il disavanzo al bilancio in corso di gestione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equiparata a tutti gli effetti alla mancata approvazione del rendiconto di gestione. Il disavanzo di amministrazione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anche essere ripianato negli esercizi successivi considerati nel bilancio di previsione, in ogni caso non oltre la durata della </w:t>
      </w:r>
      <w:proofErr w:type="spellStart"/>
      <w:r w:rsidRPr="00DC6618">
        <w:rPr>
          <w:rFonts w:ascii="Calibri" w:eastAsia="Times New Roman" w:hAnsi="Calibri" w:cs="Calibri"/>
          <w:color w:val="19191A"/>
          <w:spacing w:val="0"/>
          <w:sz w:val="20"/>
          <w:szCs w:val="20"/>
          <w:lang w:eastAsia="it-IT"/>
        </w:rPr>
        <w:t>consiliatura</w:t>
      </w:r>
      <w:proofErr w:type="spellEnd"/>
      <w:r w:rsidRPr="00DC6618">
        <w:rPr>
          <w:rFonts w:ascii="Calibri" w:eastAsia="Times New Roman" w:hAnsi="Calibri" w:cs="Calibri"/>
          <w:color w:val="19191A"/>
          <w:spacing w:val="0"/>
          <w:sz w:val="20"/>
          <w:szCs w:val="20"/>
          <w:lang w:eastAsia="it-IT"/>
        </w:rPr>
        <w:t xml:space="preserve">, contestualmente all'adozione di una delibera consiliare avente ad oggetto il piano di rientro dal disavanzo nel quale siano individuati i provvedimenti necessari a ripristinare il pareggio. Il piano di rientro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sottoposto al parere del collegio dei revisori. Ai fini del rientro possono essere utilizzate le economie di spesa e tutte le entrate, ad eccezione di quelle provenienti dall'assunzione di prestiti e di quelle con specifico vincolo di destinazione,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proventi derivanti da alienazione di beni patrimoniali disponibili e da altre entrate in c/capitale con riferimento a squilibri di parte capitale. Ai fini del rientro, in deroga all'art. 1, comma 169, della legge 27 dicembre 2006, n. 296, contestualmente, l'ente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modificare </w:t>
      </w:r>
      <w:r w:rsidRPr="00DC6618">
        <w:rPr>
          <w:rFonts w:ascii="Calibri" w:eastAsia="Times New Roman" w:hAnsi="Calibri" w:cs="Calibri"/>
          <w:color w:val="19191A"/>
          <w:spacing w:val="0"/>
          <w:sz w:val="20"/>
          <w:szCs w:val="20"/>
          <w:lang w:eastAsia="it-IT"/>
        </w:rPr>
        <w:lastRenderedPageBreak/>
        <w:t xml:space="preserve">le tariffe e le aliquote relative ai tributi di propria competenza. La deliberazione, contiene l'analisi delle cause che hanno determinato il disavanzo, l'individuazione di misure strutturali dirette ad evitare ogni ulteriore potenziale disavanzo,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allegata al bilancio di previsione e al rendiconto, costituendone parte integrante. Con periodicit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almeno semestrale il sindaco o il presidente trasmette al Consiglio una relazione riguardante lo stato di attuazione del piano di rientro, con il parere del collegio dei revisori. L'eventuale ulteriore disavanzo formatosi nel corso del periodo considerato nel piano di rientro deve essere coperto non oltre la scadenza del piano di rientro in corso.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1-bis. L'eventuale disavanzo di amministrazione presunto accertato ai sensi dell'art. 186, comma 1-bis,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applicato al bilancio di previsione dell'esercizio successivo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al comma 1. A seguito dell'approvazione del rendiconto e dell'accertamento dell'importo definitivo del disavanzo di amministrazione dell'esercizio precedente, si provvede all'adeguamento delle iniziative assunte ai sensi del presente comma.(83)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1-ter. A seguito dell'eventuale accertamento di un disavanzo di amministrazione presunto nell'ambito delle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 187, comma 3-quinquies, effettuate nel corso dell'esercizio provvisorio nel rispetto di quanto previsto dall'art. 187, comma 3, si provvede alla tempestiva approvazione del bilancio di previsione. Nelle more dell'approvazione del bilancio la gestione prosegue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 163, comma 3.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1-quater. Agli enti locali che presentino, nell'ultimo rendiconto deliberato, un disavanzo di amministrazione ovvero debiti fuori bilancio, ancorch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 riconoscere, nelle more della variazione di bilancio che dispone la copertura del disavanzo e del riconoscimento e finanziamento del debito fuori bilancio,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fatto divieto di assumere impegni e pagare spese per servizi non espressamente previsti per legge. Sono fatte salve le spese da sostenere a fronte di impegni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assunti nei precedenti esercizi.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55918" w:rsidRDefault="00A55918" w:rsidP="00DC6618">
      <w:pPr>
        <w:jc w:val="center"/>
        <w:rPr>
          <w:rFonts w:ascii="Calibri" w:eastAsia="Times New Roman" w:hAnsi="Calibri" w:cs="Calibri"/>
          <w:color w:val="19191A"/>
          <w:spacing w:val="0"/>
          <w:sz w:val="20"/>
          <w:szCs w:val="20"/>
          <w:lang w:eastAsia="it-IT"/>
        </w:rPr>
      </w:pP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Art. 189</w:t>
      </w: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Residui attivi</w:t>
      </w:r>
      <w:r w:rsidR="00A5591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Costituiscono residui attivi le somme accertate e non riscosse entro il termine dell'esercizio.</w:t>
      </w:r>
    </w:p>
    <w:p w:rsidR="00A559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Sono mantenute tra i residui dell'esercizio esclusivamente le entrate accertate per le quali esiste un titolo giuridico che costituisca l'ente locale creditore della correlativa entrata </w:t>
      </w:r>
      <w:r w:rsidRPr="00A55918">
        <w:rPr>
          <w:rFonts w:ascii="Calibri" w:eastAsia="Times New Roman" w:hAnsi="Calibri" w:cs="Calibri"/>
          <w:bCs/>
          <w:iCs/>
          <w:color w:val="19191A"/>
          <w:spacing w:val="0"/>
          <w:sz w:val="20"/>
          <w:szCs w:val="20"/>
          <w:lang w:eastAsia="it-IT"/>
        </w:rPr>
        <w:t>esigibile nell'esercizio, secondo i principi applicati della contabilit</w:t>
      </w:r>
      <w:r w:rsidR="001A7E4E" w:rsidRPr="00A55918">
        <w:rPr>
          <w:rFonts w:ascii="Calibri" w:eastAsia="Times New Roman" w:hAnsi="Calibri" w:cs="Calibri"/>
          <w:bCs/>
          <w:iCs/>
          <w:color w:val="19191A"/>
          <w:spacing w:val="0"/>
          <w:sz w:val="20"/>
          <w:szCs w:val="20"/>
          <w:lang w:eastAsia="it-IT"/>
        </w:rPr>
        <w:t>à</w:t>
      </w:r>
      <w:r w:rsidRPr="00A55918">
        <w:rPr>
          <w:rFonts w:ascii="Calibri" w:eastAsia="Times New Roman" w:hAnsi="Calibri" w:cs="Calibri"/>
          <w:bCs/>
          <w:iCs/>
          <w:color w:val="19191A"/>
          <w:spacing w:val="0"/>
          <w:sz w:val="20"/>
          <w:szCs w:val="20"/>
          <w:lang w:eastAsia="it-IT"/>
        </w:rPr>
        <w:t xml:space="preserve"> finanziaria di cui all'allegato n. 4/2 del decreto legislativo 23 giugno 2011, n. 11</w:t>
      </w:r>
      <w:r w:rsidR="00A55918">
        <w:rPr>
          <w:rFonts w:ascii="Calibri" w:eastAsia="Times New Roman" w:hAnsi="Calibri" w:cs="Calibri"/>
          <w:bCs/>
          <w:iCs/>
          <w:color w:val="19191A"/>
          <w:spacing w:val="0"/>
          <w:sz w:val="20"/>
          <w:szCs w:val="20"/>
          <w:lang w:eastAsia="it-IT"/>
        </w:rPr>
        <w:t>8, e successive modificazioni</w:t>
      </w:r>
      <w:r w:rsidRPr="00A55918">
        <w:rPr>
          <w:rFonts w:ascii="Calibri" w:eastAsia="Times New Roman" w:hAnsi="Calibri" w:cs="Calibri"/>
          <w:color w:val="19191A"/>
          <w:spacing w:val="0"/>
          <w:sz w:val="20"/>
          <w:szCs w:val="20"/>
          <w:lang w:eastAsia="it-IT"/>
        </w:rPr>
        <w:t>. </w:t>
      </w:r>
      <w:r w:rsidR="00A55918">
        <w:rPr>
          <w:rFonts w:ascii="Calibri" w:eastAsia="Times New Roman" w:hAnsi="Calibri" w:cs="Calibri"/>
          <w:bCs/>
          <w:iCs/>
          <w:color w:val="19191A"/>
          <w:spacing w:val="0"/>
          <w:sz w:val="20"/>
          <w:szCs w:val="20"/>
          <w:lang w:eastAsia="it-IT"/>
        </w:rPr>
        <w:t>(83</w:t>
      </w:r>
      <w:r w:rsidRPr="00A55918">
        <w:rPr>
          <w:rFonts w:ascii="Calibri" w:eastAsia="Times New Roman" w:hAnsi="Calibri" w:cs="Calibri"/>
          <w:bCs/>
          <w:iCs/>
          <w:color w:val="19191A"/>
          <w:spacing w:val="0"/>
          <w:sz w:val="20"/>
          <w:szCs w:val="20"/>
          <w:lang w:eastAsia="it-IT"/>
        </w:rPr>
        <w:t>)</w:t>
      </w:r>
    </w:p>
    <w:p w:rsidR="00DC6618" w:rsidRPr="00A559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Alla chiusura dell'esercizio</w:t>
      </w:r>
      <w:r w:rsidR="00A55918">
        <w:rPr>
          <w:rFonts w:ascii="Calibri" w:eastAsia="Times New Roman" w:hAnsi="Calibri" w:cs="Calibri"/>
          <w:color w:val="19191A"/>
          <w:spacing w:val="0"/>
          <w:sz w:val="20"/>
          <w:szCs w:val="20"/>
          <w:lang w:eastAsia="it-IT"/>
        </w:rPr>
        <w:t xml:space="preserve"> </w:t>
      </w:r>
      <w:r w:rsidRPr="00A55918">
        <w:rPr>
          <w:rFonts w:ascii="Calibri" w:eastAsia="Times New Roman" w:hAnsi="Calibri" w:cs="Calibri"/>
          <w:bCs/>
          <w:iCs/>
          <w:color w:val="19191A"/>
          <w:spacing w:val="0"/>
          <w:sz w:val="20"/>
          <w:szCs w:val="20"/>
          <w:lang w:eastAsia="it-IT"/>
        </w:rPr>
        <w:t>le somme rese disponibili dalla Cassa depositi e prestiti a titolo di finanziamento e non ancora prelevate dall'ente costituiscono residui attivi a valere dell'entrata classificata come prelievi da depositi bancari, nell'ambito del titolo Entrate da riduzione di attivit</w:t>
      </w:r>
      <w:r w:rsidR="001A7E4E" w:rsidRPr="00A55918">
        <w:rPr>
          <w:rFonts w:ascii="Calibri" w:eastAsia="Times New Roman" w:hAnsi="Calibri" w:cs="Calibri"/>
          <w:bCs/>
          <w:iCs/>
          <w:color w:val="19191A"/>
          <w:spacing w:val="0"/>
          <w:sz w:val="20"/>
          <w:szCs w:val="20"/>
          <w:lang w:eastAsia="it-IT"/>
        </w:rPr>
        <w:t>à</w:t>
      </w:r>
      <w:r w:rsidRPr="00A55918">
        <w:rPr>
          <w:rFonts w:ascii="Calibri" w:eastAsia="Times New Roman" w:hAnsi="Calibri" w:cs="Calibri"/>
          <w:bCs/>
          <w:iCs/>
          <w:color w:val="19191A"/>
          <w:spacing w:val="0"/>
          <w:sz w:val="20"/>
          <w:szCs w:val="20"/>
          <w:lang w:eastAsia="it-IT"/>
        </w:rPr>
        <w:t xml:space="preserve"> finanziarie, tipologia Altre entrate per riduzione di attivit</w:t>
      </w:r>
      <w:r w:rsidR="001A7E4E" w:rsidRPr="00A55918">
        <w:rPr>
          <w:rFonts w:ascii="Calibri" w:eastAsia="Times New Roman" w:hAnsi="Calibri" w:cs="Calibri"/>
          <w:bCs/>
          <w:iCs/>
          <w:color w:val="19191A"/>
          <w:spacing w:val="0"/>
          <w:sz w:val="20"/>
          <w:szCs w:val="20"/>
          <w:lang w:eastAsia="it-IT"/>
        </w:rPr>
        <w:t>à</w:t>
      </w:r>
      <w:r w:rsidR="00A55918">
        <w:rPr>
          <w:rFonts w:ascii="Calibri" w:eastAsia="Times New Roman" w:hAnsi="Calibri" w:cs="Calibri"/>
          <w:bCs/>
          <w:iCs/>
          <w:color w:val="19191A"/>
          <w:spacing w:val="0"/>
          <w:sz w:val="20"/>
          <w:szCs w:val="20"/>
          <w:lang w:eastAsia="it-IT"/>
        </w:rPr>
        <w:t xml:space="preserve"> finanziarie.</w:t>
      </w:r>
      <w:r w:rsidRPr="00A55918">
        <w:rPr>
          <w:rFonts w:ascii="Calibri" w:eastAsia="Times New Roman" w:hAnsi="Calibri" w:cs="Calibri"/>
          <w:color w:val="19191A"/>
          <w:spacing w:val="0"/>
          <w:sz w:val="20"/>
          <w:szCs w:val="20"/>
          <w:lang w:eastAsia="it-IT"/>
        </w:rPr>
        <w:t> </w:t>
      </w:r>
      <w:r w:rsidR="00A55918">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somme iscritte tra le entrate di competenza e non accertate entro il termine dell'esercizio costituiscono minori </w:t>
      </w:r>
      <w:r w:rsidRPr="00A55918">
        <w:rPr>
          <w:rFonts w:ascii="Calibri" w:eastAsia="Times New Roman" w:hAnsi="Calibri" w:cs="Calibri"/>
          <w:bCs/>
          <w:iCs/>
          <w:color w:val="19191A"/>
          <w:spacing w:val="0"/>
          <w:sz w:val="20"/>
          <w:szCs w:val="20"/>
          <w:lang w:eastAsia="it-IT"/>
        </w:rPr>
        <w:t>entrate</w:t>
      </w:r>
      <w:r w:rsidRPr="00DC6618">
        <w:rPr>
          <w:rFonts w:ascii="Calibri" w:eastAsia="Times New Roman" w:hAnsi="Calibri" w:cs="Calibri"/>
          <w:color w:val="19191A"/>
          <w:spacing w:val="0"/>
          <w:sz w:val="20"/>
          <w:szCs w:val="20"/>
          <w:lang w:eastAsia="it-IT"/>
        </w:rPr>
        <w:t> rispetto alle previsioni ed tale titolo, concorrono a determinare i risultati finali della gestione. </w:t>
      </w:r>
      <w:r w:rsidR="00A55918">
        <w:rPr>
          <w:rFonts w:ascii="Calibri" w:eastAsia="Times New Roman" w:hAnsi="Calibri" w:cs="Calibri"/>
          <w:bCs/>
          <w:iCs/>
          <w:color w:val="19191A"/>
          <w:spacing w:val="0"/>
          <w:sz w:val="20"/>
          <w:szCs w:val="20"/>
          <w:lang w:eastAsia="it-IT"/>
        </w:rPr>
        <w:t>(83)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55918" w:rsidRDefault="00A55918" w:rsidP="00DC6618">
      <w:pPr>
        <w:jc w:val="center"/>
        <w:rPr>
          <w:rFonts w:ascii="Calibri" w:eastAsia="Times New Roman" w:hAnsi="Calibri" w:cs="Calibri"/>
          <w:color w:val="19191A"/>
          <w:spacing w:val="0"/>
          <w:sz w:val="20"/>
          <w:szCs w:val="20"/>
          <w:lang w:eastAsia="it-IT"/>
        </w:rPr>
      </w:pP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Articolo 190</w:t>
      </w: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Residui passivi</w:t>
      </w:r>
      <w:r w:rsidR="00A5591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Costituiscono residui passivi le somme impegnate e non pagate entro il termine dell'esercizio.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vietata la conservazione nel conto dei residui di somme non impegnate ai sensi dell'articolo 183.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somme non impegnate entro il termine dell'esercizio costituiscono economia di spesa e, a tale titolo, concorrono a determinare i risultati finali della gestione.</w:t>
      </w:r>
    </w:p>
    <w:p w:rsidR="00A55918" w:rsidRDefault="00A55918" w:rsidP="00DC6618">
      <w:pPr>
        <w:jc w:val="both"/>
        <w:rPr>
          <w:rFonts w:ascii="Calibri" w:eastAsia="Times New Roman" w:hAnsi="Calibri" w:cs="Calibri"/>
          <w:color w:val="19191A"/>
          <w:spacing w:val="0"/>
          <w:sz w:val="20"/>
          <w:szCs w:val="20"/>
          <w:lang w:eastAsia="it-IT"/>
        </w:rPr>
      </w:pPr>
    </w:p>
    <w:p w:rsidR="00A55918" w:rsidRDefault="00A55918">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A55918" w:rsidRDefault="00DC6618" w:rsidP="00A559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lastRenderedPageBreak/>
        <w:t xml:space="preserve">CAPO </w:t>
      </w:r>
      <w:proofErr w:type="spellStart"/>
      <w:r w:rsidRPr="00A55918">
        <w:rPr>
          <w:rFonts w:ascii="Calibri" w:eastAsia="Times New Roman" w:hAnsi="Calibri" w:cs="Calibri"/>
          <w:b/>
          <w:color w:val="19191A"/>
          <w:spacing w:val="0"/>
          <w:sz w:val="20"/>
          <w:szCs w:val="20"/>
          <w:lang w:eastAsia="it-IT"/>
        </w:rPr>
        <w:t>IV</w:t>
      </w:r>
      <w:proofErr w:type="spellEnd"/>
      <w:r w:rsidRPr="00A55918">
        <w:rPr>
          <w:rFonts w:ascii="Calibri" w:eastAsia="Times New Roman" w:hAnsi="Calibri" w:cs="Calibri"/>
          <w:b/>
          <w:color w:val="19191A"/>
          <w:spacing w:val="0"/>
          <w:sz w:val="20"/>
          <w:szCs w:val="20"/>
          <w:lang w:eastAsia="it-IT"/>
        </w:rPr>
        <w:br/>
        <w:t>Principi di gestione e controllo di gestione</w:t>
      </w:r>
      <w:r w:rsidRPr="00A55918">
        <w:rPr>
          <w:rFonts w:ascii="Calibri" w:eastAsia="Times New Roman" w:hAnsi="Calibri" w:cs="Calibri"/>
          <w:b/>
          <w:color w:val="19191A"/>
          <w:spacing w:val="0"/>
          <w:sz w:val="20"/>
          <w:szCs w:val="20"/>
          <w:lang w:eastAsia="it-IT"/>
        </w:rPr>
        <w:br/>
      </w:r>
      <w:r w:rsidRPr="00A55918">
        <w:rPr>
          <w:rFonts w:ascii="Calibri" w:eastAsia="Times New Roman" w:hAnsi="Calibri" w:cs="Calibri"/>
          <w:b/>
          <w:color w:val="19191A"/>
          <w:spacing w:val="0"/>
          <w:sz w:val="20"/>
          <w:szCs w:val="20"/>
          <w:lang w:eastAsia="it-IT"/>
        </w:rPr>
        <w:br/>
        <w:t>Articolo 191</w:t>
      </w:r>
    </w:p>
    <w:p w:rsidR="00DC6618" w:rsidRPr="00A55918" w:rsidRDefault="00DC6618" w:rsidP="00A559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Regole per l'assunzione di impegni e per l'effettuazione di spese</w:t>
      </w:r>
      <w:r w:rsidR="00A5591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Gli enti locali possono effettuare spese solo se sussiste l'impegno contabile registrato sul competente programma del bilancio di previsione e l'attestazione della copertura finanziaria di cui all'articolo 153, comma 5. Nel caso di spese riguardanti trasferimenti e contributi ad altre amministrazioni pubbliche, somministrazioni, forniture, appalti e prestazioni professionali, il responsabile del procedimento di spesa comunica al destinatario le informazioni relative all'impegno. La comunicazione dell'avvenuto impegno e della relativa copertura finanziaria, riguardanti le somministrazioni, le forniture e le prestazioni professionali,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effettuata contestualmente all'ordinazione della prestazione con l'avvertenza che la successiva fattura deve essere completata con gli estremi della suddetta comunicazione. Fermo restando quanto disposto al comma 4, il terzo interessato, in mancanza della comunicazione, ha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non eseguire la prestazione sino a quando i dati non gli vengano comunicati.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le spese previste dai regolamenti economali l'ordinazione fatta a terzi contiene il riferimento agli stessi regolamenti, alla missione e al programma di bilancio e al relativo capitolo di spesa del piano esecutivo di gestione ed all'impegno.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Per i lavori pubblici di somma urgenza, cagionati dal verificarsi di un evento eccezionale o imprevedibile, la Giunta, entro venti giorni dall'ordinazione fatta a terzi, su proposta del responsabile del procedimento, sottopone al Consiglio il provvedimento di riconoscimento della spesa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dall'articolo 194, comma 1, lettera e), prevedendo la relativa copertura finanziaria nei limiti delle accertate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rimozione dello stato di pregiudizio alla pubblica incolumit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Il provvedimento di riconoscimento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adottato entro 30 giorni dalla data di deliberazione della proposta da parte della Giunta, e comunque entro il 31 dicembre dell'anno in corso se a tale data non sia scaduto il predetto termine. La comunicazione al terzo interessato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data contestualmente all'adozione della deliberazione consiliare.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Nel caso in cui vi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stata l'acquisizione di beni e servizi in violazione dell'obbligo indicato nei commi 1, 2 e 3, il rapporto obbligatorio intercorre, ai fini della controprestazione e per la parte non riconoscibile ai sensi dell'articolo 194, comma 1, lettera e), tra il privato fornitore e l'amministratore, funzionario o dipendente che hanno consentito la fornitura. Per le esecuzioni reiterate o continuative detto effetto si estende a coloro che hanno reso possibili le singole prestazioni.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disciplina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attraverso le quali le fatture o i documenti contabili equivalenti che attestano l'avvenuta cessione di beni, lo stato di avanzamento di lavori, la prestazione di servizi nei confronti dell'ente sono protocollate ed, entro 10 giorni, annotate nel registro delle fatture </w:t>
      </w:r>
      <w:proofErr w:type="spellStart"/>
      <w:r w:rsidRPr="00DC6618">
        <w:rPr>
          <w:rFonts w:ascii="Calibri" w:eastAsia="Times New Roman" w:hAnsi="Calibri" w:cs="Calibri"/>
          <w:color w:val="19191A"/>
          <w:spacing w:val="0"/>
          <w:sz w:val="20"/>
          <w:szCs w:val="20"/>
          <w:lang w:eastAsia="it-IT"/>
        </w:rPr>
        <w:t>ricevutesecondo</w:t>
      </w:r>
      <w:proofErr w:type="spellEnd"/>
      <w:r w:rsidRPr="00DC6618">
        <w:rPr>
          <w:rFonts w:ascii="Calibri" w:eastAsia="Times New Roman" w:hAnsi="Calibri" w:cs="Calibri"/>
          <w:color w:val="19191A"/>
          <w:spacing w:val="0"/>
          <w:sz w:val="20"/>
          <w:szCs w:val="20"/>
          <w:lang w:eastAsia="it-IT"/>
        </w:rPr>
        <w:t xml:space="preserv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 42 del decreto-legge 24 aprile 2014, n. 66, convertito in legge, con modificazioni, dalla legge 23 giugno 2014, n. 89. Per il protocollo di tali documenti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istituito un registro </w:t>
      </w:r>
      <w:proofErr w:type="spellStart"/>
      <w:r w:rsidRPr="00DC6618">
        <w:rPr>
          <w:rFonts w:ascii="Calibri" w:eastAsia="Times New Roman" w:hAnsi="Calibri" w:cs="Calibri"/>
          <w:color w:val="19191A"/>
          <w:spacing w:val="0"/>
          <w:sz w:val="20"/>
          <w:szCs w:val="20"/>
          <w:lang w:eastAsia="it-IT"/>
        </w:rPr>
        <w:t>uniconel</w:t>
      </w:r>
      <w:proofErr w:type="spellEnd"/>
      <w:r w:rsidRPr="00DC6618">
        <w:rPr>
          <w:rFonts w:ascii="Calibri" w:eastAsia="Times New Roman" w:hAnsi="Calibri" w:cs="Calibri"/>
          <w:color w:val="19191A"/>
          <w:spacing w:val="0"/>
          <w:sz w:val="20"/>
          <w:szCs w:val="20"/>
          <w:lang w:eastAsia="it-IT"/>
        </w:rPr>
        <w:t xml:space="preserve"> rispetto della disciplina in materia di documentazione amministrativa di cui al decreto del Presidente della Repubblica 28 dicembre 2000, n. 445,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esclusa la possibilit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ricorrere a protocolli di settore o di reparto.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55918" w:rsidRDefault="00A55918" w:rsidP="00DC6618">
      <w:pPr>
        <w:jc w:val="center"/>
        <w:rPr>
          <w:rFonts w:ascii="Calibri" w:eastAsia="Times New Roman" w:hAnsi="Calibri" w:cs="Calibri"/>
          <w:color w:val="19191A"/>
          <w:spacing w:val="0"/>
          <w:sz w:val="20"/>
          <w:szCs w:val="20"/>
          <w:lang w:eastAsia="it-IT"/>
        </w:rPr>
      </w:pP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Articolo 192</w:t>
      </w: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Determinazioni a contrattare e relative procedure</w:t>
      </w:r>
      <w:r w:rsidR="00A55918" w:rsidRPr="00A55918">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stipulazione dei contratti deve essere preceduta da apposita determinazione del responsabile del procedimento di spesa indicante: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il fine che con il contratto si intende perseguire;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l'oggetto del contratto, la sua forma e le clausole ritenute</w:t>
      </w:r>
      <w:r w:rsidR="00A5591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essenziali;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scelta del contraente ammesse dalle</w:t>
      </w:r>
      <w:r w:rsidR="00A55918">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disposizioni vigenti in materia di contratti delle pubbliche amministrazioni e le ragioni che ne sono alla base.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Si applicano, in ogni caso, le procedure previste dalla normativa della Unione europea recepita o comunque vigente nell'ordinamento giuridico italiano.</w:t>
      </w:r>
    </w:p>
    <w:p w:rsidR="00A55918" w:rsidRDefault="00A55918" w:rsidP="00DC6618">
      <w:pPr>
        <w:jc w:val="center"/>
        <w:rPr>
          <w:rFonts w:ascii="Calibri" w:eastAsia="Times New Roman" w:hAnsi="Calibri" w:cs="Calibri"/>
          <w:color w:val="19191A"/>
          <w:spacing w:val="0"/>
          <w:sz w:val="20"/>
          <w:szCs w:val="20"/>
          <w:lang w:eastAsia="it-IT"/>
        </w:rPr>
      </w:pP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Articolo 193</w:t>
      </w: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Salvaguardia degli equilibri di bilancio</w:t>
      </w:r>
      <w:r w:rsidR="00A55918">
        <w:rPr>
          <w:rFonts w:ascii="Calibri" w:eastAsia="Times New Roman" w:hAnsi="Calibri" w:cs="Calibri"/>
          <w:b/>
          <w:color w:val="19191A"/>
          <w:spacing w:val="0"/>
          <w:sz w:val="20"/>
          <w:szCs w:val="20"/>
          <w:lang w:eastAsia="it-IT"/>
        </w:rPr>
        <w:t>.</w:t>
      </w:r>
    </w:p>
    <w:p w:rsidR="00A559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rispettano durante la gestione e nelle variazioni di bilancio il pareggio finanziario e tutti gli equilibri stabiliti in bilancio per la copertura delle spese correnti e per il finanziamento degli investimenti, secondo le norme contabili recate dal presente testo unico</w:t>
      </w:r>
      <w:r w:rsidRPr="00A55918">
        <w:rPr>
          <w:rFonts w:ascii="Calibri" w:eastAsia="Times New Roman" w:hAnsi="Calibri" w:cs="Calibri"/>
          <w:bCs/>
          <w:iCs/>
          <w:color w:val="19191A"/>
          <w:spacing w:val="0"/>
          <w:sz w:val="20"/>
          <w:szCs w:val="20"/>
          <w:lang w:eastAsia="it-IT"/>
        </w:rPr>
        <w:t>, con particolare riferimento agli equilibri di competenza e di cassa</w:t>
      </w:r>
      <w:r w:rsidR="00A55918">
        <w:rPr>
          <w:rFonts w:ascii="Calibri" w:eastAsia="Times New Roman" w:hAnsi="Calibri" w:cs="Calibri"/>
          <w:bCs/>
          <w:iCs/>
          <w:color w:val="19191A"/>
          <w:spacing w:val="0"/>
          <w:sz w:val="20"/>
          <w:szCs w:val="20"/>
          <w:lang w:eastAsia="it-IT"/>
        </w:rPr>
        <w:t xml:space="preserve"> di cui all'art. 162, comma 6.</w:t>
      </w:r>
      <w:r w:rsidRPr="00A55918">
        <w:rPr>
          <w:rFonts w:ascii="Calibri" w:eastAsia="Times New Roman" w:hAnsi="Calibri" w:cs="Calibri"/>
          <w:color w:val="19191A"/>
          <w:spacing w:val="0"/>
          <w:sz w:val="20"/>
          <w:szCs w:val="20"/>
          <w:lang w:eastAsia="it-IT"/>
        </w:rPr>
        <w:t> </w:t>
      </w:r>
      <w:r w:rsidR="00A55918">
        <w:rPr>
          <w:rFonts w:ascii="Calibri" w:eastAsia="Times New Roman" w:hAnsi="Calibri" w:cs="Calibri"/>
          <w:bCs/>
          <w:iCs/>
          <w:color w:val="19191A"/>
          <w:spacing w:val="0"/>
          <w:sz w:val="20"/>
          <w:szCs w:val="20"/>
          <w:lang w:eastAsia="it-IT"/>
        </w:rPr>
        <w:t>(</w:t>
      </w:r>
      <w:r w:rsidRPr="00A55918">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2. Con periodicit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stabilita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locale, e comunque almeno una volta entro il </w:t>
      </w:r>
      <w:r w:rsidR="00A55918">
        <w:rPr>
          <w:rFonts w:ascii="Calibri" w:eastAsia="Times New Roman" w:hAnsi="Calibri" w:cs="Calibri"/>
          <w:bCs/>
          <w:iCs/>
          <w:color w:val="19191A"/>
          <w:spacing w:val="0"/>
          <w:sz w:val="20"/>
          <w:szCs w:val="20"/>
          <w:lang w:eastAsia="it-IT"/>
        </w:rPr>
        <w:t>31 luglio</w:t>
      </w:r>
      <w:r w:rsidRPr="00DC6618">
        <w:rPr>
          <w:rFonts w:ascii="Calibri" w:eastAsia="Times New Roman" w:hAnsi="Calibri" w:cs="Calibri"/>
          <w:color w:val="19191A"/>
          <w:spacing w:val="0"/>
          <w:sz w:val="20"/>
          <w:szCs w:val="20"/>
          <w:lang w:eastAsia="it-IT"/>
        </w:rPr>
        <w:t> di ciascun anno, l'organo consiliare provvede con delibera </w:t>
      </w:r>
      <w:r w:rsidR="00A55918">
        <w:rPr>
          <w:rFonts w:ascii="Calibri" w:eastAsia="Times New Roman" w:hAnsi="Calibri" w:cs="Calibri"/>
          <w:bCs/>
          <w:iCs/>
          <w:color w:val="19191A"/>
          <w:spacing w:val="0"/>
          <w:sz w:val="20"/>
          <w:szCs w:val="20"/>
          <w:lang w:eastAsia="it-IT"/>
        </w:rPr>
        <w:t>a dare</w:t>
      </w:r>
      <w:r w:rsidRPr="00DC6618">
        <w:rPr>
          <w:rFonts w:ascii="Calibri" w:eastAsia="Times New Roman" w:hAnsi="Calibri" w:cs="Calibri"/>
          <w:color w:val="19191A"/>
          <w:spacing w:val="0"/>
          <w:sz w:val="20"/>
          <w:szCs w:val="20"/>
          <w:lang w:eastAsia="it-IT"/>
        </w:rPr>
        <w:t> atto del permanere degli equilibri generali di bilancio o, in caso di accertamento negativo </w:t>
      </w:r>
      <w:r w:rsidRPr="00A55918">
        <w:rPr>
          <w:rFonts w:ascii="Calibri" w:eastAsia="Times New Roman" w:hAnsi="Calibri" w:cs="Calibri"/>
          <w:bCs/>
          <w:iCs/>
          <w:color w:val="19191A"/>
          <w:spacing w:val="0"/>
          <w:sz w:val="20"/>
          <w:szCs w:val="20"/>
          <w:lang w:eastAsia="it-IT"/>
        </w:rPr>
        <w:t>ad adottare, contestualmente:</w:t>
      </w:r>
    </w:p>
    <w:p w:rsidR="00DC6618" w:rsidRPr="00A55918" w:rsidRDefault="00DC6618" w:rsidP="00DC6618">
      <w:pPr>
        <w:jc w:val="both"/>
        <w:rPr>
          <w:rFonts w:ascii="Calibri" w:eastAsia="Times New Roman" w:hAnsi="Calibri" w:cs="Calibri"/>
          <w:color w:val="19191A"/>
          <w:spacing w:val="0"/>
          <w:sz w:val="20"/>
          <w:szCs w:val="20"/>
          <w:lang w:eastAsia="it-IT"/>
        </w:rPr>
      </w:pPr>
      <w:r w:rsidRPr="00A55918">
        <w:rPr>
          <w:rFonts w:ascii="Calibri" w:eastAsia="Times New Roman" w:hAnsi="Calibri" w:cs="Calibri"/>
          <w:bCs/>
          <w:iCs/>
          <w:color w:val="19191A"/>
          <w:spacing w:val="0"/>
          <w:sz w:val="20"/>
          <w:szCs w:val="20"/>
          <w:lang w:eastAsia="it-IT"/>
        </w:rPr>
        <w:t>a) le misure necessarie a ripristinare il pareggio qualora i dati della gestione finanziaria facciano prevedere un disavanzo, di gestione o di amministrazione, per squilibrio della gestione di competenza, di cassa ovvero della gestione dei residui;</w:t>
      </w:r>
    </w:p>
    <w:p w:rsidR="00DC6618" w:rsidRPr="00A55918" w:rsidRDefault="00DC6618" w:rsidP="00DC6618">
      <w:pPr>
        <w:jc w:val="both"/>
        <w:rPr>
          <w:rFonts w:ascii="Calibri" w:eastAsia="Times New Roman" w:hAnsi="Calibri" w:cs="Calibri"/>
          <w:color w:val="19191A"/>
          <w:spacing w:val="0"/>
          <w:sz w:val="20"/>
          <w:szCs w:val="20"/>
          <w:lang w:eastAsia="it-IT"/>
        </w:rPr>
      </w:pPr>
      <w:r w:rsidRPr="00A55918">
        <w:rPr>
          <w:rFonts w:ascii="Calibri" w:eastAsia="Times New Roman" w:hAnsi="Calibri" w:cs="Calibri"/>
          <w:bCs/>
          <w:iCs/>
          <w:color w:val="19191A"/>
          <w:spacing w:val="0"/>
          <w:sz w:val="20"/>
          <w:szCs w:val="20"/>
          <w:lang w:eastAsia="it-IT"/>
        </w:rPr>
        <w:t>b) i provvedimenti per il ripiano degli eventuali debiti di cui all'art. 194;</w:t>
      </w:r>
    </w:p>
    <w:p w:rsidR="00DC6618" w:rsidRPr="00A55918" w:rsidRDefault="00DC6618" w:rsidP="00DC6618">
      <w:pPr>
        <w:jc w:val="both"/>
        <w:rPr>
          <w:rFonts w:ascii="Calibri" w:eastAsia="Times New Roman" w:hAnsi="Calibri" w:cs="Calibri"/>
          <w:color w:val="19191A"/>
          <w:spacing w:val="0"/>
          <w:sz w:val="20"/>
          <w:szCs w:val="20"/>
          <w:lang w:eastAsia="it-IT"/>
        </w:rPr>
      </w:pPr>
      <w:r w:rsidRPr="00A55918">
        <w:rPr>
          <w:rFonts w:ascii="Calibri" w:eastAsia="Times New Roman" w:hAnsi="Calibri" w:cs="Calibri"/>
          <w:bCs/>
          <w:iCs/>
          <w:color w:val="19191A"/>
          <w:spacing w:val="0"/>
          <w:sz w:val="20"/>
          <w:szCs w:val="20"/>
          <w:lang w:eastAsia="it-IT"/>
        </w:rPr>
        <w:t>c) le iniziative necessarie ad adeguare il fondo crediti di dubbia esigibilit</w:t>
      </w:r>
      <w:r w:rsidR="001A7E4E" w:rsidRPr="00A55918">
        <w:rPr>
          <w:rFonts w:ascii="Calibri" w:eastAsia="Times New Roman" w:hAnsi="Calibri" w:cs="Calibri"/>
          <w:bCs/>
          <w:iCs/>
          <w:color w:val="19191A"/>
          <w:spacing w:val="0"/>
          <w:sz w:val="20"/>
          <w:szCs w:val="20"/>
          <w:lang w:eastAsia="it-IT"/>
        </w:rPr>
        <w:t>à</w:t>
      </w:r>
      <w:r w:rsidRPr="00A55918">
        <w:rPr>
          <w:rFonts w:ascii="Calibri" w:eastAsia="Times New Roman" w:hAnsi="Calibri" w:cs="Calibri"/>
          <w:bCs/>
          <w:iCs/>
          <w:color w:val="19191A"/>
          <w:spacing w:val="0"/>
          <w:sz w:val="20"/>
          <w:szCs w:val="20"/>
          <w:lang w:eastAsia="it-IT"/>
        </w:rPr>
        <w:t xml:space="preserve"> accantonato nel risultato di amministrazione in caso di gravi squilibri riguardanti la gestione de</w:t>
      </w:r>
      <w:r w:rsidR="00A55918">
        <w:rPr>
          <w:rFonts w:ascii="Calibri" w:eastAsia="Times New Roman" w:hAnsi="Calibri" w:cs="Calibri"/>
          <w:bCs/>
          <w:iCs/>
          <w:color w:val="19191A"/>
          <w:spacing w:val="0"/>
          <w:sz w:val="20"/>
          <w:szCs w:val="20"/>
          <w:lang w:eastAsia="it-IT"/>
        </w:rPr>
        <w:t>i residui.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La deliberazione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allegata, al rendiconto dell'esercizio relativo. (58) (65) (71) </w:t>
      </w:r>
      <w:r w:rsidR="00A55918">
        <w:rPr>
          <w:rFonts w:ascii="Calibri" w:eastAsia="Times New Roman" w:hAnsi="Calibri" w:cs="Calibri"/>
          <w:bCs/>
          <w:iCs/>
          <w:color w:val="19191A"/>
          <w:spacing w:val="0"/>
          <w:sz w:val="20"/>
          <w:szCs w:val="20"/>
          <w:lang w:eastAsia="it-IT"/>
        </w:rPr>
        <w:t>(83)</w:t>
      </w:r>
    </w:p>
    <w:p w:rsidR="00DC6618" w:rsidRPr="00A55918" w:rsidRDefault="00DC6618" w:rsidP="00DC6618">
      <w:pPr>
        <w:jc w:val="both"/>
        <w:rPr>
          <w:rFonts w:ascii="Calibri" w:eastAsia="Times New Roman" w:hAnsi="Calibri" w:cs="Calibri"/>
          <w:color w:val="19191A"/>
          <w:spacing w:val="0"/>
          <w:sz w:val="20"/>
          <w:szCs w:val="20"/>
          <w:lang w:eastAsia="it-IT"/>
        </w:rPr>
      </w:pPr>
      <w:r w:rsidRPr="00A55918">
        <w:rPr>
          <w:rFonts w:ascii="Calibri" w:eastAsia="Times New Roman" w:hAnsi="Calibri" w:cs="Calibri"/>
          <w:bCs/>
          <w:iCs/>
          <w:color w:val="19191A"/>
          <w:spacing w:val="0"/>
          <w:sz w:val="20"/>
          <w:szCs w:val="20"/>
          <w:lang w:eastAsia="it-IT"/>
        </w:rPr>
        <w:t>3. Ai fini del comma 2, fermo restando quanto stabilito dall'art. 194, comma 2, possono essere utilizzate per l'anno in corso e per i due successivi le possibili economie di spesa e tutte le entrate, ad eccezione di quelle provenienti dall'assunzione di prestiti e di quelle con specifico vincolo di destinazione, nonch</w:t>
      </w:r>
      <w:r w:rsidR="001A7E4E" w:rsidRPr="00A55918">
        <w:rPr>
          <w:rFonts w:ascii="Calibri" w:eastAsia="Times New Roman" w:hAnsi="Calibri" w:cs="Calibri"/>
          <w:bCs/>
          <w:iCs/>
          <w:color w:val="19191A"/>
          <w:spacing w:val="0"/>
          <w:sz w:val="20"/>
          <w:szCs w:val="20"/>
          <w:lang w:eastAsia="it-IT"/>
        </w:rPr>
        <w:t>é</w:t>
      </w:r>
      <w:r w:rsidRPr="00A55918">
        <w:rPr>
          <w:rFonts w:ascii="Calibri" w:eastAsia="Times New Roman" w:hAnsi="Calibri" w:cs="Calibri"/>
          <w:bCs/>
          <w:iCs/>
          <w:color w:val="19191A"/>
          <w:spacing w:val="0"/>
          <w:sz w:val="20"/>
          <w:szCs w:val="20"/>
          <w:lang w:eastAsia="it-IT"/>
        </w:rPr>
        <w:t xml:space="preserve"> i proventi derivanti da alienazione di beni patrimoniali disponibili e da altre entrate in c/capitale con riferimento a squilibri di parte capitale. Ove non possa provvedersi con le modalit</w:t>
      </w:r>
      <w:r w:rsidR="001A7E4E" w:rsidRPr="00A55918">
        <w:rPr>
          <w:rFonts w:ascii="Calibri" w:eastAsia="Times New Roman" w:hAnsi="Calibri" w:cs="Calibri"/>
          <w:bCs/>
          <w:iCs/>
          <w:color w:val="19191A"/>
          <w:spacing w:val="0"/>
          <w:sz w:val="20"/>
          <w:szCs w:val="20"/>
          <w:lang w:eastAsia="it-IT"/>
        </w:rPr>
        <w:t>à</w:t>
      </w:r>
      <w:r w:rsidRPr="00A55918">
        <w:rPr>
          <w:rFonts w:ascii="Calibri" w:eastAsia="Times New Roman" w:hAnsi="Calibri" w:cs="Calibri"/>
          <w:bCs/>
          <w:iCs/>
          <w:color w:val="19191A"/>
          <w:spacing w:val="0"/>
          <w:sz w:val="20"/>
          <w:szCs w:val="20"/>
          <w:lang w:eastAsia="it-IT"/>
        </w:rPr>
        <w:t xml:space="preserve"> sopra indicate </w:t>
      </w:r>
      <w:r w:rsidR="001A7E4E" w:rsidRPr="00A55918">
        <w:rPr>
          <w:rFonts w:ascii="Calibri" w:eastAsia="Times New Roman" w:hAnsi="Calibri" w:cs="Calibri"/>
          <w:bCs/>
          <w:iCs/>
          <w:color w:val="19191A"/>
          <w:spacing w:val="0"/>
          <w:sz w:val="20"/>
          <w:szCs w:val="20"/>
          <w:lang w:eastAsia="it-IT"/>
        </w:rPr>
        <w:t>é</w:t>
      </w:r>
      <w:r w:rsidRPr="00A55918">
        <w:rPr>
          <w:rFonts w:ascii="Calibri" w:eastAsia="Times New Roman" w:hAnsi="Calibri" w:cs="Calibri"/>
          <w:bCs/>
          <w:iCs/>
          <w:color w:val="19191A"/>
          <w:spacing w:val="0"/>
          <w:sz w:val="20"/>
          <w:szCs w:val="20"/>
          <w:lang w:eastAsia="it-IT"/>
        </w:rPr>
        <w:t xml:space="preserve"> possibile impiegare la quota libera del risultato di amministrazione. Per il ripristino degli equilibri di bilancio e in deroga all'art. 1, comma 169, della legge 27 dicembre 2006, n. 296, l'ente pu</w:t>
      </w:r>
      <w:r w:rsidR="001A7E4E" w:rsidRPr="00A55918">
        <w:rPr>
          <w:rFonts w:ascii="Calibri" w:eastAsia="Times New Roman" w:hAnsi="Calibri" w:cs="Calibri"/>
          <w:bCs/>
          <w:iCs/>
          <w:color w:val="19191A"/>
          <w:spacing w:val="0"/>
          <w:sz w:val="20"/>
          <w:szCs w:val="20"/>
          <w:lang w:eastAsia="it-IT"/>
        </w:rPr>
        <w:t>ò</w:t>
      </w:r>
      <w:r w:rsidRPr="00A55918">
        <w:rPr>
          <w:rFonts w:ascii="Calibri" w:eastAsia="Times New Roman" w:hAnsi="Calibri" w:cs="Calibri"/>
          <w:bCs/>
          <w:iCs/>
          <w:color w:val="19191A"/>
          <w:spacing w:val="0"/>
          <w:sz w:val="20"/>
          <w:szCs w:val="20"/>
          <w:lang w:eastAsia="it-IT"/>
        </w:rPr>
        <w:t xml:space="preserve"> modificare le tariffe e le aliquote relative ai tributi di propria competenza entro la data di cui al comma 2.</w:t>
      </w:r>
      <w:r w:rsidR="00A55918" w:rsidRPr="00A55918">
        <w:rPr>
          <w:rFonts w:ascii="Calibri" w:eastAsia="Times New Roman" w:hAnsi="Calibri" w:cs="Calibri"/>
          <w:bCs/>
          <w:iCs/>
          <w:color w:val="19191A"/>
          <w:spacing w:val="0"/>
          <w:sz w:val="20"/>
          <w:szCs w:val="20"/>
          <w:lang w:eastAsia="it-IT"/>
        </w:rPr>
        <w:t xml:space="preserve"> </w:t>
      </w:r>
      <w:r w:rsidRPr="00A55918">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mancata adozione, da parte dell'ente, dei provvedimenti di riequilibrio previsti dal presente articolo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equiparata ad ogni effetto alla mancata approvazione del bilancio di previsione di cui all'articolo 141, con applicazione della procedura prevista dal comma 2 del medesimo articolo.</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(58)</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 xml:space="preserve">Il D.L. 10 ottobre 2012, n. 174, convertito con modificazioni dalla L. 7 dicembre 2012, n. 213, ha disposto (con l'art. 9, comma 1) che "Per l'anno 2012 il termine del 30 settembre previsto dall'articolo 193, comma 2, del decreto legislativo 18 agosto 2000, n. 267, </w:t>
      </w:r>
      <w:r w:rsidR="001A7E4E" w:rsidRPr="00A55918">
        <w:rPr>
          <w:rFonts w:ascii="Calibri" w:eastAsia="Times New Roman" w:hAnsi="Calibri" w:cs="Calibri"/>
          <w:color w:val="19191A"/>
          <w:spacing w:val="0"/>
          <w:sz w:val="18"/>
          <w:szCs w:val="18"/>
          <w:lang w:eastAsia="it-IT"/>
        </w:rPr>
        <w:t>é</w:t>
      </w:r>
      <w:r w:rsidRPr="00A55918">
        <w:rPr>
          <w:rFonts w:ascii="Calibri" w:eastAsia="Times New Roman" w:hAnsi="Calibri" w:cs="Calibri"/>
          <w:color w:val="19191A"/>
          <w:spacing w:val="0"/>
          <w:sz w:val="18"/>
          <w:szCs w:val="18"/>
          <w:lang w:eastAsia="it-IT"/>
        </w:rPr>
        <w:t xml:space="preserve"> differito al 30 novembre 2012".</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(65)</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 xml:space="preserve">La L. 24 dicembre 2012, n. 228, come modificata dal D.L. 8 aprile 2013, n. 35, convertito con modificazioni dalla L. 6 giugno 2013, n. 64, ha disposto (con l'art. 1, comma 381) che "Ove il bilancio di previsione sia deliberato dopo il 1° settembre, per l'anno 2013 </w:t>
      </w:r>
      <w:r w:rsidR="001A7E4E" w:rsidRPr="00A55918">
        <w:rPr>
          <w:rFonts w:ascii="Calibri" w:eastAsia="Times New Roman" w:hAnsi="Calibri" w:cs="Calibri"/>
          <w:color w:val="19191A"/>
          <w:spacing w:val="0"/>
          <w:sz w:val="18"/>
          <w:szCs w:val="18"/>
          <w:lang w:eastAsia="it-IT"/>
        </w:rPr>
        <w:t>é</w:t>
      </w:r>
      <w:r w:rsidRPr="00A55918">
        <w:rPr>
          <w:rFonts w:ascii="Calibri" w:eastAsia="Times New Roman" w:hAnsi="Calibri" w:cs="Calibri"/>
          <w:color w:val="19191A"/>
          <w:spacing w:val="0"/>
          <w:sz w:val="18"/>
          <w:szCs w:val="18"/>
          <w:lang w:eastAsia="it-IT"/>
        </w:rPr>
        <w:t xml:space="preserve"> facoltativa l'adozione della delibera consiliare di cui all'articolo 193, comma 2, del citato testo unico di cui al decreto legislativo n. 267 del 2000".</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(71)</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 xml:space="preserve">La L. 24 dicembre 2012, n. 228, come modificata dal D.L. 14 agosto 2013, n. 93, convertito con modificazioni dalla L. 15 ottobre 2013, n. 119, ha disposto (con l'art. 1, comma 381) che "Ove il bilancio di previsione sia deliberato dopo il 1° settembre, per l'anno 2013 </w:t>
      </w:r>
      <w:r w:rsidR="001A7E4E" w:rsidRPr="00A55918">
        <w:rPr>
          <w:rFonts w:ascii="Calibri" w:eastAsia="Times New Roman" w:hAnsi="Calibri" w:cs="Calibri"/>
          <w:color w:val="19191A"/>
          <w:spacing w:val="0"/>
          <w:sz w:val="18"/>
          <w:szCs w:val="18"/>
          <w:lang w:eastAsia="it-IT"/>
        </w:rPr>
        <w:t>é</w:t>
      </w:r>
      <w:r w:rsidRPr="00A55918">
        <w:rPr>
          <w:rFonts w:ascii="Calibri" w:eastAsia="Times New Roman" w:hAnsi="Calibri" w:cs="Calibri"/>
          <w:color w:val="19191A"/>
          <w:spacing w:val="0"/>
          <w:sz w:val="18"/>
          <w:szCs w:val="18"/>
          <w:lang w:eastAsia="it-IT"/>
        </w:rPr>
        <w:t xml:space="preserve"> facoltativa l'adozione della delibera consiliare di cui all'articolo 193, comma 2, del citato testo unico di cui al decreto legislativo n. 267 del 2000. Tale delibera, per gli enti locali che hanno approvato il bilancio di previsione entro il 31 agosto 2013, </w:t>
      </w:r>
      <w:r w:rsidR="001A7E4E" w:rsidRPr="00A55918">
        <w:rPr>
          <w:rFonts w:ascii="Calibri" w:eastAsia="Times New Roman" w:hAnsi="Calibri" w:cs="Calibri"/>
          <w:color w:val="19191A"/>
          <w:spacing w:val="0"/>
          <w:sz w:val="18"/>
          <w:szCs w:val="18"/>
          <w:lang w:eastAsia="it-IT"/>
        </w:rPr>
        <w:t>é</w:t>
      </w:r>
      <w:r w:rsidRPr="00A55918">
        <w:rPr>
          <w:rFonts w:ascii="Calibri" w:eastAsia="Times New Roman" w:hAnsi="Calibri" w:cs="Calibri"/>
          <w:color w:val="19191A"/>
          <w:spacing w:val="0"/>
          <w:sz w:val="18"/>
          <w:szCs w:val="18"/>
          <w:lang w:eastAsia="it-IT"/>
        </w:rPr>
        <w:t xml:space="preserve"> adottata entro il termine massimo del 30 novembre 2013".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AGGIORNAMENTO (83)</w:t>
      </w:r>
    </w:p>
    <w:p w:rsidR="00DC6618" w:rsidRPr="00A55918" w:rsidRDefault="00DC6618" w:rsidP="00DC6618">
      <w:pPr>
        <w:jc w:val="both"/>
        <w:rPr>
          <w:rFonts w:ascii="Calibri" w:eastAsia="Times New Roman" w:hAnsi="Calibri" w:cs="Calibri"/>
          <w:color w:val="19191A"/>
          <w:spacing w:val="0"/>
          <w:sz w:val="18"/>
          <w:szCs w:val="18"/>
          <w:lang w:eastAsia="it-IT"/>
        </w:rPr>
      </w:pPr>
      <w:r w:rsidRPr="00A55918">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55918" w:rsidRDefault="00A55918" w:rsidP="00DC6618">
      <w:pPr>
        <w:jc w:val="center"/>
        <w:rPr>
          <w:rFonts w:ascii="Calibri" w:eastAsia="Times New Roman" w:hAnsi="Calibri" w:cs="Calibri"/>
          <w:color w:val="19191A"/>
          <w:spacing w:val="0"/>
          <w:sz w:val="20"/>
          <w:szCs w:val="20"/>
          <w:lang w:eastAsia="it-IT"/>
        </w:rPr>
      </w:pP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Articolo 194</w:t>
      </w:r>
    </w:p>
    <w:p w:rsidR="00DC6618" w:rsidRPr="00A55918" w:rsidRDefault="00DC6618" w:rsidP="00DC6618">
      <w:pPr>
        <w:jc w:val="center"/>
        <w:rPr>
          <w:rFonts w:ascii="Calibri" w:eastAsia="Times New Roman" w:hAnsi="Calibri" w:cs="Calibri"/>
          <w:b/>
          <w:color w:val="19191A"/>
          <w:spacing w:val="0"/>
          <w:sz w:val="20"/>
          <w:szCs w:val="20"/>
          <w:lang w:eastAsia="it-IT"/>
        </w:rPr>
      </w:pPr>
      <w:r w:rsidRPr="00A55918">
        <w:rPr>
          <w:rFonts w:ascii="Calibri" w:eastAsia="Times New Roman" w:hAnsi="Calibri" w:cs="Calibri"/>
          <w:b/>
          <w:color w:val="19191A"/>
          <w:spacing w:val="0"/>
          <w:sz w:val="20"/>
          <w:szCs w:val="20"/>
          <w:lang w:eastAsia="it-IT"/>
        </w:rPr>
        <w:t>Riconoscimento di legittimit</w:t>
      </w:r>
      <w:r w:rsidR="001A7E4E" w:rsidRPr="00A55918">
        <w:rPr>
          <w:rFonts w:ascii="Calibri" w:eastAsia="Times New Roman" w:hAnsi="Calibri" w:cs="Calibri"/>
          <w:b/>
          <w:color w:val="19191A"/>
          <w:spacing w:val="0"/>
          <w:sz w:val="20"/>
          <w:szCs w:val="20"/>
          <w:lang w:eastAsia="it-IT"/>
        </w:rPr>
        <w:t>à</w:t>
      </w:r>
      <w:r w:rsidRPr="00A55918">
        <w:rPr>
          <w:rFonts w:ascii="Calibri" w:eastAsia="Times New Roman" w:hAnsi="Calibri" w:cs="Calibri"/>
          <w:b/>
          <w:color w:val="19191A"/>
          <w:spacing w:val="0"/>
          <w:sz w:val="20"/>
          <w:szCs w:val="20"/>
          <w:lang w:eastAsia="it-IT"/>
        </w:rPr>
        <w:t xml:space="preserve"> di debiti fuori bilancio</w:t>
      </w:r>
      <w:r w:rsidR="00A55918">
        <w:rPr>
          <w:rFonts w:ascii="Calibri" w:eastAsia="Times New Roman" w:hAnsi="Calibri" w:cs="Calibri"/>
          <w:b/>
          <w:color w:val="19191A"/>
          <w:spacing w:val="0"/>
          <w:sz w:val="20"/>
          <w:szCs w:val="20"/>
          <w:lang w:eastAsia="it-IT"/>
        </w:rPr>
        <w:t>.</w:t>
      </w:r>
    </w:p>
    <w:p w:rsidR="00DC6618" w:rsidRPr="00DC6618" w:rsidRDefault="00DC6618" w:rsidP="00DC6618">
      <w:pPr>
        <w:rPr>
          <w:rFonts w:ascii="Calibri" w:eastAsia="Times New Roman" w:hAnsi="Calibri" w:cs="Calibri"/>
          <w:color w:val="auto"/>
          <w:spacing w:val="0"/>
          <w:sz w:val="20"/>
          <w:szCs w:val="20"/>
          <w:lang w:eastAsia="it-IT"/>
        </w:rPr>
      </w:pPr>
      <w:r w:rsidRPr="00A55918">
        <w:rPr>
          <w:rFonts w:ascii="Calibri" w:eastAsia="Times New Roman" w:hAnsi="Calibri" w:cs="Calibri"/>
          <w:b/>
          <w:color w:val="19191A"/>
          <w:spacing w:val="0"/>
          <w:sz w:val="20"/>
          <w:szCs w:val="20"/>
          <w:lang w:eastAsia="it-IT"/>
        </w:rPr>
        <w:br/>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Con deliberazione consiliare di cui all'articolo 193, comma 2, o con diversa periodicit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stabilita dai regolamenti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gli enti locali riconoscono la legittimit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debiti fuori bilancio derivanti da: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sentenze esecutive;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copertura di disavanzi di consorzi, di aziende speciali e di istituzioni, nei limiti degli obblighi derivanti da statuto, convenzione o atti costitutivi, purch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sia stato rispettato l'obbligo di pareggio del bilancio di cui all'articolo 114 ed il disavanzo derivi da fatti di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ricapitalizzazione, nei limiti e nelle forme previste dal codice civile o da norme speciali, di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capitali costituite per l'esercizio di servizi pubblici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procedure espropriative o di occupazione d'urgenza per opere di pubblica utilit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acquisizione di beni e servizi, in violazione degli obblighi di cui ai commi 1, 2 e 3 dell'articolo 191, nei limiti degli accertati e dimostrati utilit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arricchimento per l'ente, nell'ambito dell'espletamento di pubbliche funzioni e servizi di competenza.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il pagamento, l'ente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provvedere anche mediante un piano di rateizzazione, della durata di tre anni finanziari compreso quello in corso, convenuto con i creditori.</w:t>
      </w:r>
    </w:p>
    <w:p w:rsidR="00DC6618" w:rsidRPr="00DC6618" w:rsidRDefault="00DC6618" w:rsidP="00DC6618">
      <w:pPr>
        <w:rPr>
          <w:rFonts w:ascii="Calibri" w:eastAsia="Times New Roman" w:hAnsi="Calibri" w:cs="Calibri"/>
          <w:color w:val="auto"/>
          <w:spacing w:val="0"/>
          <w:sz w:val="20"/>
          <w:szCs w:val="20"/>
          <w:lang w:eastAsia="it-IT"/>
        </w:rPr>
      </w:pPr>
      <w:r w:rsidRPr="00DC6618">
        <w:rPr>
          <w:rFonts w:ascii="Calibri" w:eastAsia="Times New Roman" w:hAnsi="Calibri" w:cs="Calibri"/>
          <w:color w:val="19191A"/>
          <w:spacing w:val="0"/>
          <w:sz w:val="20"/>
          <w:szCs w:val="20"/>
          <w:lang w:eastAsia="it-IT"/>
        </w:rPr>
        <w:br/>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 xml:space="preserve">3. Per il finanziamento delle spese suddette, ove non possa </w:t>
      </w:r>
      <w:proofErr w:type="spellStart"/>
      <w:r w:rsidRPr="00DC6618">
        <w:rPr>
          <w:rFonts w:ascii="Calibri" w:eastAsia="Times New Roman" w:hAnsi="Calibri" w:cs="Calibri"/>
          <w:color w:val="19191A"/>
          <w:spacing w:val="0"/>
          <w:sz w:val="20"/>
          <w:szCs w:val="20"/>
          <w:lang w:eastAsia="it-IT"/>
        </w:rPr>
        <w:t>documentalmente</w:t>
      </w:r>
      <w:proofErr w:type="spellEnd"/>
      <w:r w:rsidRPr="00DC6618">
        <w:rPr>
          <w:rFonts w:ascii="Calibri" w:eastAsia="Times New Roman" w:hAnsi="Calibri" w:cs="Calibri"/>
          <w:color w:val="19191A"/>
          <w:spacing w:val="0"/>
          <w:sz w:val="20"/>
          <w:szCs w:val="20"/>
          <w:lang w:eastAsia="it-IT"/>
        </w:rPr>
        <w:t xml:space="preserve"> provvedersi a norma dell'articolo 193, comma 3, l'ente locale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far ricorso a mutui ai sensi degli articoli 202 e seguenti</w:t>
      </w:r>
      <w:r w:rsidRPr="006B4ABC">
        <w:rPr>
          <w:rFonts w:ascii="Calibri" w:eastAsia="Times New Roman" w:hAnsi="Calibri" w:cs="Calibri"/>
          <w:bCs/>
          <w:iCs/>
          <w:color w:val="19191A"/>
          <w:spacing w:val="0"/>
          <w:sz w:val="20"/>
          <w:szCs w:val="20"/>
          <w:lang w:eastAsia="it-IT"/>
        </w:rPr>
        <w:t>, nonch</w:t>
      </w:r>
      <w:r w:rsidR="001A7E4E" w:rsidRPr="006B4ABC">
        <w:rPr>
          <w:rFonts w:ascii="Calibri" w:eastAsia="Times New Roman" w:hAnsi="Calibri" w:cs="Calibri"/>
          <w:bCs/>
          <w:iCs/>
          <w:color w:val="19191A"/>
          <w:spacing w:val="0"/>
          <w:sz w:val="20"/>
          <w:szCs w:val="20"/>
          <w:lang w:eastAsia="it-IT"/>
        </w:rPr>
        <w:t>é</w:t>
      </w:r>
      <w:r w:rsidRPr="006B4ABC">
        <w:rPr>
          <w:rFonts w:ascii="Calibri" w:eastAsia="Times New Roman" w:hAnsi="Calibri" w:cs="Calibri"/>
          <w:bCs/>
          <w:iCs/>
          <w:color w:val="19191A"/>
          <w:spacing w:val="0"/>
          <w:sz w:val="20"/>
          <w:szCs w:val="20"/>
          <w:lang w:eastAsia="it-IT"/>
        </w:rPr>
        <w:t>, in presenza di piani di rateizzazioni con durata diversa da quelli indicati al comma 2, pu</w:t>
      </w:r>
      <w:r w:rsidR="001A7E4E" w:rsidRPr="006B4ABC">
        <w:rPr>
          <w:rFonts w:ascii="Calibri" w:eastAsia="Times New Roman" w:hAnsi="Calibri" w:cs="Calibri"/>
          <w:bCs/>
          <w:iCs/>
          <w:color w:val="19191A"/>
          <w:spacing w:val="0"/>
          <w:sz w:val="20"/>
          <w:szCs w:val="20"/>
          <w:lang w:eastAsia="it-IT"/>
        </w:rPr>
        <w:t>ò</w:t>
      </w:r>
      <w:r w:rsidRPr="006B4ABC">
        <w:rPr>
          <w:rFonts w:ascii="Calibri" w:eastAsia="Times New Roman" w:hAnsi="Calibri" w:cs="Calibri"/>
          <w:bCs/>
          <w:iCs/>
          <w:color w:val="19191A"/>
          <w:spacing w:val="0"/>
          <w:sz w:val="20"/>
          <w:szCs w:val="20"/>
          <w:lang w:eastAsia="it-IT"/>
        </w:rPr>
        <w:t xml:space="preserve"> garantire la copertura finanziaria delle quote annuali previste negli accordi con i creditori in ciascuna annualit</w:t>
      </w:r>
      <w:r w:rsidR="001A7E4E" w:rsidRPr="006B4ABC">
        <w:rPr>
          <w:rFonts w:ascii="Calibri" w:eastAsia="Times New Roman" w:hAnsi="Calibri" w:cs="Calibri"/>
          <w:bCs/>
          <w:iCs/>
          <w:color w:val="19191A"/>
          <w:spacing w:val="0"/>
          <w:sz w:val="20"/>
          <w:szCs w:val="20"/>
          <w:lang w:eastAsia="it-IT"/>
        </w:rPr>
        <w:t>à</w:t>
      </w:r>
      <w:r w:rsidRPr="006B4ABC">
        <w:rPr>
          <w:rFonts w:ascii="Calibri" w:eastAsia="Times New Roman" w:hAnsi="Calibri" w:cs="Calibri"/>
          <w:bCs/>
          <w:iCs/>
          <w:color w:val="19191A"/>
          <w:spacing w:val="0"/>
          <w:sz w:val="20"/>
          <w:szCs w:val="20"/>
          <w:lang w:eastAsia="it-IT"/>
        </w:rPr>
        <w:t xml:space="preserve"> dei corrispondenti bilanci, in te</w:t>
      </w:r>
      <w:r w:rsidR="006B4ABC">
        <w:rPr>
          <w:rFonts w:ascii="Calibri" w:eastAsia="Times New Roman" w:hAnsi="Calibri" w:cs="Calibri"/>
          <w:bCs/>
          <w:iCs/>
          <w:color w:val="19191A"/>
          <w:spacing w:val="0"/>
          <w:sz w:val="20"/>
          <w:szCs w:val="20"/>
          <w:lang w:eastAsia="it-IT"/>
        </w:rPr>
        <w:t>rmini di competenza e di cassa</w:t>
      </w:r>
      <w:r w:rsidRPr="006B4ABC">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Nella relativa deliberazione consiliare viene dettagliatamente motivata l'impossibilit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utilizzare altre risorse.</w:t>
      </w:r>
    </w:p>
    <w:p w:rsidR="006B4ABC" w:rsidRDefault="006B4ABC" w:rsidP="00DC6618">
      <w:pPr>
        <w:jc w:val="center"/>
        <w:rPr>
          <w:rFonts w:ascii="Calibri" w:eastAsia="Times New Roman" w:hAnsi="Calibri" w:cs="Calibri"/>
          <w:color w:val="19191A"/>
          <w:spacing w:val="0"/>
          <w:sz w:val="20"/>
          <w:szCs w:val="20"/>
          <w:lang w:eastAsia="it-IT"/>
        </w:rPr>
      </w:pPr>
    </w:p>
    <w:p w:rsidR="00DC6618" w:rsidRPr="006B4ABC" w:rsidRDefault="00DC6618" w:rsidP="00DC6618">
      <w:pPr>
        <w:jc w:val="center"/>
        <w:rPr>
          <w:rFonts w:ascii="Calibri" w:eastAsia="Times New Roman" w:hAnsi="Calibri" w:cs="Calibri"/>
          <w:b/>
          <w:color w:val="19191A"/>
          <w:spacing w:val="0"/>
          <w:sz w:val="20"/>
          <w:szCs w:val="20"/>
          <w:lang w:eastAsia="it-IT"/>
        </w:rPr>
      </w:pPr>
      <w:r w:rsidRPr="006B4ABC">
        <w:rPr>
          <w:rFonts w:ascii="Calibri" w:eastAsia="Times New Roman" w:hAnsi="Calibri" w:cs="Calibri"/>
          <w:b/>
          <w:color w:val="19191A"/>
          <w:spacing w:val="0"/>
          <w:sz w:val="20"/>
          <w:szCs w:val="20"/>
          <w:lang w:eastAsia="it-IT"/>
        </w:rPr>
        <w:t>Articolo 195</w:t>
      </w:r>
    </w:p>
    <w:p w:rsidR="00DC6618" w:rsidRPr="006B4ABC" w:rsidRDefault="00DC6618" w:rsidP="00DC6618">
      <w:pPr>
        <w:jc w:val="center"/>
        <w:rPr>
          <w:rFonts w:ascii="Calibri" w:eastAsia="Times New Roman" w:hAnsi="Calibri" w:cs="Calibri"/>
          <w:b/>
          <w:color w:val="19191A"/>
          <w:spacing w:val="0"/>
          <w:sz w:val="20"/>
          <w:szCs w:val="20"/>
          <w:lang w:eastAsia="it-IT"/>
        </w:rPr>
      </w:pPr>
      <w:r w:rsidRPr="006B4ABC">
        <w:rPr>
          <w:rFonts w:ascii="Calibri" w:eastAsia="Times New Roman" w:hAnsi="Calibri" w:cs="Calibri"/>
          <w:b/>
          <w:bCs/>
          <w:iCs/>
          <w:color w:val="19191A"/>
          <w:spacing w:val="0"/>
          <w:sz w:val="20"/>
          <w:szCs w:val="20"/>
          <w:lang w:eastAsia="it-IT"/>
        </w:rPr>
        <w:t>Utilizzo di entrate vincolate</w:t>
      </w:r>
      <w:r w:rsidR="006B4ABC">
        <w:rPr>
          <w:rFonts w:ascii="Calibri" w:eastAsia="Times New Roman" w:hAnsi="Calibri" w:cs="Calibri"/>
          <w:b/>
          <w:bCs/>
          <w:iCs/>
          <w:color w:val="19191A"/>
          <w:spacing w:val="0"/>
          <w:sz w:val="20"/>
          <w:szCs w:val="20"/>
          <w:lang w:eastAsia="it-IT"/>
        </w:rPr>
        <w:t>.</w:t>
      </w:r>
      <w:r w:rsidRPr="006B4ABC">
        <w:rPr>
          <w:rFonts w:ascii="Calibri" w:eastAsia="Times New Roman" w:hAnsi="Calibri" w:cs="Calibri"/>
          <w:b/>
          <w:color w:val="19191A"/>
          <w:spacing w:val="0"/>
          <w:sz w:val="20"/>
          <w:szCs w:val="20"/>
          <w:lang w:eastAsia="it-IT"/>
        </w:rPr>
        <w:t> </w:t>
      </w:r>
      <w:r w:rsidRPr="006B4ABC">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ad eccezione degli enti in stato di dissesto finanziario sino all'emanazione del decreto di cui all'articolo 261, comma 3, possono disporre l'utilizzo, in termini di cassa, </w:t>
      </w:r>
      <w:r w:rsidRPr="00D15E44">
        <w:rPr>
          <w:rFonts w:ascii="Calibri" w:eastAsia="Times New Roman" w:hAnsi="Calibri" w:cs="Calibri"/>
          <w:bCs/>
          <w:iCs/>
          <w:color w:val="19191A"/>
          <w:spacing w:val="0"/>
          <w:sz w:val="20"/>
          <w:szCs w:val="20"/>
          <w:lang w:eastAsia="it-IT"/>
        </w:rPr>
        <w:t xml:space="preserve">delle entrate vincolate di cui all'art. 180, comma 3, lettera </w:t>
      </w:r>
      <w:r w:rsidR="00D15E44" w:rsidRPr="00D15E44">
        <w:rPr>
          <w:rFonts w:ascii="Calibri" w:eastAsia="Times New Roman" w:hAnsi="Calibri" w:cs="Calibri"/>
          <w:bCs/>
          <w:iCs/>
          <w:color w:val="19191A"/>
          <w:spacing w:val="0"/>
          <w:sz w:val="20"/>
          <w:szCs w:val="20"/>
          <w:lang w:eastAsia="it-IT"/>
        </w:rPr>
        <w:t>d)</w:t>
      </w:r>
      <w:r w:rsidRPr="00DC6618">
        <w:rPr>
          <w:rFonts w:ascii="Calibri" w:eastAsia="Times New Roman" w:hAnsi="Calibri" w:cs="Calibri"/>
          <w:color w:val="19191A"/>
          <w:spacing w:val="0"/>
          <w:sz w:val="20"/>
          <w:szCs w:val="20"/>
          <w:lang w:eastAsia="it-IT"/>
        </w:rPr>
        <w:t xml:space="preserve"> per il finanziamento di spese correnti, anche se provenienti dall'assunzione di mutui con istituti diversi dalla Cassa depositi e prestiti, per un importo non superiore all'anticipazione di tesoreria disponibile ai sensi dell'articolo 222. </w:t>
      </w:r>
      <w:r w:rsidRPr="00D15E44">
        <w:rPr>
          <w:rFonts w:ascii="Calibri" w:eastAsia="Times New Roman" w:hAnsi="Calibri" w:cs="Calibri"/>
          <w:bCs/>
          <w:iCs/>
          <w:color w:val="19191A"/>
          <w:spacing w:val="0"/>
          <w:sz w:val="20"/>
          <w:szCs w:val="20"/>
          <w:lang w:eastAsia="it-IT"/>
        </w:rPr>
        <w:t>(I movimenti di utilizzo e di reintegro delle somme vincolate di cui all'art. 180, comma 3, sono oggetto di registrazione contabile secondo le modalit</w:t>
      </w:r>
      <w:r w:rsidR="001A7E4E" w:rsidRPr="00D15E44">
        <w:rPr>
          <w:rFonts w:ascii="Calibri" w:eastAsia="Times New Roman" w:hAnsi="Calibri" w:cs="Calibri"/>
          <w:bCs/>
          <w:iCs/>
          <w:color w:val="19191A"/>
          <w:spacing w:val="0"/>
          <w:sz w:val="20"/>
          <w:szCs w:val="20"/>
          <w:lang w:eastAsia="it-IT"/>
        </w:rPr>
        <w:t>à</w:t>
      </w:r>
      <w:r w:rsidRPr="00D15E44">
        <w:rPr>
          <w:rFonts w:ascii="Calibri" w:eastAsia="Times New Roman" w:hAnsi="Calibri" w:cs="Calibri"/>
          <w:bCs/>
          <w:iCs/>
          <w:color w:val="19191A"/>
          <w:spacing w:val="0"/>
          <w:sz w:val="20"/>
          <w:szCs w:val="20"/>
          <w:lang w:eastAsia="it-IT"/>
        </w:rPr>
        <w:t xml:space="preserve"> indicate nel principio applicato della contabilit</w:t>
      </w:r>
      <w:r w:rsidR="001A7E4E" w:rsidRPr="00D15E44">
        <w:rPr>
          <w:rFonts w:ascii="Calibri" w:eastAsia="Times New Roman" w:hAnsi="Calibri" w:cs="Calibri"/>
          <w:bCs/>
          <w:iCs/>
          <w:color w:val="19191A"/>
          <w:spacing w:val="0"/>
          <w:sz w:val="20"/>
          <w:szCs w:val="20"/>
          <w:lang w:eastAsia="it-IT"/>
        </w:rPr>
        <w:t>à</w:t>
      </w:r>
      <w:r w:rsidR="00D15E44">
        <w:rPr>
          <w:rFonts w:ascii="Calibri" w:eastAsia="Times New Roman" w:hAnsi="Calibri" w:cs="Calibri"/>
          <w:bCs/>
          <w:iCs/>
          <w:color w:val="19191A"/>
          <w:spacing w:val="0"/>
          <w:sz w:val="20"/>
          <w:szCs w:val="20"/>
          <w:lang w:eastAsia="it-IT"/>
        </w:rPr>
        <w:t xml:space="preserve"> finanziaria.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L'utilizzo di </w:t>
      </w:r>
      <w:r w:rsidRPr="00D15E44">
        <w:rPr>
          <w:rFonts w:ascii="Calibri" w:eastAsia="Times New Roman" w:hAnsi="Calibri" w:cs="Calibri"/>
          <w:bCs/>
          <w:iCs/>
          <w:color w:val="19191A"/>
          <w:spacing w:val="0"/>
          <w:sz w:val="20"/>
          <w:szCs w:val="20"/>
          <w:lang w:eastAsia="it-IT"/>
        </w:rPr>
        <w:t>entrate vincolate</w:t>
      </w:r>
      <w:r w:rsidRPr="00DC6618">
        <w:rPr>
          <w:rFonts w:ascii="Calibri" w:eastAsia="Times New Roman" w:hAnsi="Calibri" w:cs="Calibri"/>
          <w:color w:val="19191A"/>
          <w:spacing w:val="0"/>
          <w:sz w:val="20"/>
          <w:szCs w:val="20"/>
          <w:lang w:eastAsia="it-IT"/>
        </w:rPr>
        <w:t xml:space="preserve"> presuppone l'adozione della deliberazione della giunta relativa all'anticipazione di tesoreria di cui all'articolo 222, comma 1, e viene deliberato in termini generali all'inizio di ciascun esercizio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attivato </w:t>
      </w:r>
      <w:r w:rsidRPr="00D15E44">
        <w:rPr>
          <w:rFonts w:ascii="Calibri" w:eastAsia="Times New Roman" w:hAnsi="Calibri" w:cs="Calibri"/>
          <w:bCs/>
          <w:iCs/>
          <w:color w:val="19191A"/>
          <w:spacing w:val="0"/>
          <w:sz w:val="20"/>
          <w:szCs w:val="20"/>
          <w:lang w:eastAsia="it-IT"/>
        </w:rPr>
        <w:t>dall'ente con l'emissione di appositi ordinativi di incasso e paga</w:t>
      </w:r>
      <w:r w:rsidR="00D15E44">
        <w:rPr>
          <w:rFonts w:ascii="Calibri" w:eastAsia="Times New Roman" w:hAnsi="Calibri" w:cs="Calibri"/>
          <w:bCs/>
          <w:iCs/>
          <w:color w:val="19191A"/>
          <w:spacing w:val="0"/>
          <w:sz w:val="20"/>
          <w:szCs w:val="20"/>
          <w:lang w:eastAsia="it-IT"/>
        </w:rPr>
        <w:t>mento di regolazione contabile</w:t>
      </w:r>
      <w:r w:rsidRPr="00D15E44">
        <w:rPr>
          <w:rFonts w:ascii="Calibri" w:eastAsia="Times New Roman" w:hAnsi="Calibri" w:cs="Calibri"/>
          <w:color w:val="19191A"/>
          <w:spacing w:val="0"/>
          <w:sz w:val="20"/>
          <w:szCs w:val="20"/>
          <w:lang w:eastAsia="it-IT"/>
        </w:rPr>
        <w:t>.</w:t>
      </w:r>
      <w:r w:rsidR="00D15E44">
        <w:rPr>
          <w:rFonts w:ascii="Calibri" w:eastAsia="Times New Roman" w:hAnsi="Calibri" w:cs="Calibri"/>
          <w:color w:val="19191A"/>
          <w:spacing w:val="0"/>
          <w:sz w:val="20"/>
          <w:szCs w:val="20"/>
          <w:lang w:eastAsia="it-IT"/>
        </w:rPr>
        <w:t xml:space="preserve"> </w:t>
      </w:r>
      <w:r w:rsidR="00D15E44">
        <w:rPr>
          <w:rFonts w:ascii="Calibri" w:eastAsia="Times New Roman" w:hAnsi="Calibri" w:cs="Calibri"/>
          <w:bCs/>
          <w:iCs/>
          <w:color w:val="19191A"/>
          <w:spacing w:val="0"/>
          <w:sz w:val="20"/>
          <w:szCs w:val="20"/>
          <w:lang w:eastAsia="it-IT"/>
        </w:rPr>
        <w:t>(83)</w:t>
      </w:r>
    </w:p>
    <w:p w:rsidR="00D15E44" w:rsidRDefault="00DC6618" w:rsidP="00DC6618">
      <w:pPr>
        <w:jc w:val="both"/>
        <w:rPr>
          <w:rFonts w:ascii="Calibri" w:eastAsia="Times New Roman" w:hAnsi="Calibri" w:cs="Calibri"/>
          <w:bCs/>
          <w:iCs/>
          <w:color w:val="19191A"/>
          <w:spacing w:val="0"/>
          <w:sz w:val="20"/>
          <w:szCs w:val="20"/>
          <w:lang w:eastAsia="it-IT"/>
        </w:rPr>
      </w:pPr>
      <w:r w:rsidRPr="00DC6618">
        <w:rPr>
          <w:rFonts w:ascii="Calibri" w:eastAsia="Times New Roman" w:hAnsi="Calibri" w:cs="Calibri"/>
          <w:color w:val="19191A"/>
          <w:spacing w:val="0"/>
          <w:sz w:val="20"/>
          <w:szCs w:val="20"/>
          <w:lang w:eastAsia="it-IT"/>
        </w:rPr>
        <w:t>3. Il ricorso all'utilizzo delle </w:t>
      </w:r>
      <w:r w:rsidRPr="00D15E44">
        <w:rPr>
          <w:rFonts w:ascii="Calibri" w:eastAsia="Times New Roman" w:hAnsi="Calibri" w:cs="Calibri"/>
          <w:bCs/>
          <w:iCs/>
          <w:color w:val="19191A"/>
          <w:spacing w:val="0"/>
          <w:sz w:val="20"/>
          <w:szCs w:val="20"/>
          <w:lang w:eastAsia="it-IT"/>
        </w:rPr>
        <w:t>entrate vincolate</w:t>
      </w:r>
      <w:r w:rsidRPr="00DC6618">
        <w:rPr>
          <w:rFonts w:ascii="Calibri" w:eastAsia="Times New Roman" w:hAnsi="Calibri" w:cs="Calibri"/>
          <w:color w:val="19191A"/>
          <w:spacing w:val="0"/>
          <w:sz w:val="20"/>
          <w:szCs w:val="20"/>
          <w:lang w:eastAsia="it-IT"/>
        </w:rPr>
        <w:t>,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ai commi 1 e 2, vincola una quota corrispondente dell'anticipazione di tesoreria. Con i primi introiti non soggetti a vincolo di destinazione viene ricostituita la consistenza delle somme vincolate che sono state utilizzate per il pagamento di spese correnti. </w:t>
      </w:r>
      <w:r w:rsidRPr="00D15E44">
        <w:rPr>
          <w:rFonts w:ascii="Calibri" w:eastAsia="Times New Roman" w:hAnsi="Calibri" w:cs="Calibri"/>
          <w:bCs/>
          <w:iCs/>
          <w:color w:val="19191A"/>
          <w:spacing w:val="0"/>
          <w:sz w:val="20"/>
          <w:szCs w:val="20"/>
          <w:lang w:eastAsia="it-IT"/>
        </w:rPr>
        <w:t xml:space="preserve">La ricostituzione dei vincoli </w:t>
      </w:r>
      <w:r w:rsidR="001A7E4E" w:rsidRPr="00D15E44">
        <w:rPr>
          <w:rFonts w:ascii="Calibri" w:eastAsia="Times New Roman" w:hAnsi="Calibri" w:cs="Calibri"/>
          <w:bCs/>
          <w:iCs/>
          <w:color w:val="19191A"/>
          <w:spacing w:val="0"/>
          <w:sz w:val="20"/>
          <w:szCs w:val="20"/>
          <w:lang w:eastAsia="it-IT"/>
        </w:rPr>
        <w:t>é</w:t>
      </w:r>
      <w:r w:rsidRPr="00D15E44">
        <w:rPr>
          <w:rFonts w:ascii="Calibri" w:eastAsia="Times New Roman" w:hAnsi="Calibri" w:cs="Calibri"/>
          <w:bCs/>
          <w:iCs/>
          <w:color w:val="19191A"/>
          <w:spacing w:val="0"/>
          <w:sz w:val="20"/>
          <w:szCs w:val="20"/>
          <w:lang w:eastAsia="it-IT"/>
        </w:rPr>
        <w:t xml:space="preserve"> perfezionata con l'emissione di appositi ordinativi di incasso e pagamento d</w:t>
      </w:r>
      <w:r w:rsidR="00D15E44">
        <w:rPr>
          <w:rFonts w:ascii="Calibri" w:eastAsia="Times New Roman" w:hAnsi="Calibri" w:cs="Calibri"/>
          <w:bCs/>
          <w:iCs/>
          <w:color w:val="19191A"/>
          <w:spacing w:val="0"/>
          <w:sz w:val="20"/>
          <w:szCs w:val="20"/>
          <w:lang w:eastAsia="it-IT"/>
        </w:rPr>
        <w:t>i regolazione contabile.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Gli enti locali che hanno deliberato alienazioni del patrimonio ai sensi dell'articolo 193 possono, nelle more del perfezionamento di tali atti, utilizzare in termini di cassa le </w:t>
      </w:r>
      <w:r w:rsidRPr="00D15E44">
        <w:rPr>
          <w:rFonts w:ascii="Calibri" w:eastAsia="Times New Roman" w:hAnsi="Calibri" w:cs="Calibri"/>
          <w:bCs/>
          <w:iCs/>
          <w:color w:val="19191A"/>
          <w:spacing w:val="0"/>
          <w:sz w:val="20"/>
          <w:szCs w:val="20"/>
          <w:lang w:eastAsia="it-IT"/>
        </w:rPr>
        <w:t>entrate vincolate</w:t>
      </w:r>
      <w:r w:rsidRPr="00DC6618">
        <w:rPr>
          <w:rFonts w:ascii="Calibri" w:eastAsia="Times New Roman" w:hAnsi="Calibri" w:cs="Calibri"/>
          <w:color w:val="19191A"/>
          <w:spacing w:val="0"/>
          <w:sz w:val="20"/>
          <w:szCs w:val="20"/>
          <w:lang w:eastAsia="it-IT"/>
        </w:rPr>
        <w:t>, fatta eccezione per i trasferimenti di enti del settore pubblico allargato e del ricavato dei mutui e dei prestiti, con obbligo di reintegrare le somme vincolate con il ricavato delle alienazioni.</w:t>
      </w:r>
      <w:r w:rsidRPr="00D15E44">
        <w:rPr>
          <w:rFonts w:ascii="Calibri" w:eastAsia="Times New Roman" w:hAnsi="Calibri" w:cs="Calibri"/>
          <w:bCs/>
          <w:iCs/>
          <w:color w:val="19191A"/>
          <w:spacing w:val="0"/>
          <w:sz w:val="20"/>
          <w:szCs w:val="20"/>
          <w:lang w:eastAsia="it-IT"/>
        </w:rPr>
        <w:t>(83)</w:t>
      </w:r>
    </w:p>
    <w:p w:rsidR="00DC6618" w:rsidRPr="00D15E44" w:rsidRDefault="00DC6618" w:rsidP="00DC6618">
      <w:pPr>
        <w:jc w:val="both"/>
        <w:rPr>
          <w:rFonts w:ascii="Calibri" w:eastAsia="Times New Roman" w:hAnsi="Calibri" w:cs="Calibri"/>
          <w:color w:val="auto"/>
          <w:spacing w:val="0"/>
          <w:sz w:val="18"/>
          <w:szCs w:val="18"/>
          <w:lang w:eastAsia="it-IT"/>
        </w:rPr>
      </w:pPr>
      <w:r w:rsidRPr="00D15E44">
        <w:rPr>
          <w:rFonts w:ascii="Calibri" w:eastAsia="Times New Roman" w:hAnsi="Calibri" w:cs="Calibri"/>
          <w:color w:val="auto"/>
          <w:spacing w:val="0"/>
          <w:sz w:val="18"/>
          <w:szCs w:val="18"/>
          <w:lang w:eastAsia="it-IT"/>
        </w:rPr>
        <w:t>---------------</w:t>
      </w:r>
    </w:p>
    <w:p w:rsidR="00DC6618" w:rsidRPr="00D15E44" w:rsidRDefault="00DC6618" w:rsidP="00DC6618">
      <w:pPr>
        <w:jc w:val="both"/>
        <w:rPr>
          <w:rFonts w:ascii="Calibri" w:eastAsia="Times New Roman" w:hAnsi="Calibri" w:cs="Calibri"/>
          <w:color w:val="auto"/>
          <w:spacing w:val="0"/>
          <w:sz w:val="18"/>
          <w:szCs w:val="18"/>
          <w:lang w:eastAsia="it-IT"/>
        </w:rPr>
      </w:pPr>
      <w:r w:rsidRPr="00D15E44">
        <w:rPr>
          <w:rFonts w:ascii="Calibri" w:eastAsia="Times New Roman" w:hAnsi="Calibri" w:cs="Calibri"/>
          <w:color w:val="auto"/>
          <w:spacing w:val="0"/>
          <w:sz w:val="18"/>
          <w:szCs w:val="18"/>
          <w:lang w:eastAsia="it-IT"/>
        </w:rPr>
        <w:t>AGGIORNAMENTO (83)</w:t>
      </w:r>
    </w:p>
    <w:p w:rsidR="00DC6618" w:rsidRPr="00D15E44" w:rsidRDefault="00DC6618" w:rsidP="00DC6618">
      <w:pPr>
        <w:jc w:val="both"/>
        <w:rPr>
          <w:rFonts w:ascii="Calibri" w:eastAsia="Times New Roman" w:hAnsi="Calibri" w:cs="Calibri"/>
          <w:color w:val="auto"/>
          <w:spacing w:val="0"/>
          <w:sz w:val="18"/>
          <w:szCs w:val="18"/>
          <w:lang w:eastAsia="it-IT"/>
        </w:rPr>
      </w:pPr>
      <w:r w:rsidRPr="00D15E44">
        <w:rPr>
          <w:rFonts w:ascii="Calibri" w:eastAsia="Times New Roman" w:hAnsi="Calibri" w:cs="Calibri"/>
          <w:color w:val="auto"/>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15E44" w:rsidRDefault="00D15E44" w:rsidP="00DC6618">
      <w:pPr>
        <w:jc w:val="center"/>
        <w:rPr>
          <w:rFonts w:ascii="Calibri" w:eastAsia="Times New Roman" w:hAnsi="Calibri" w:cs="Calibri"/>
          <w:color w:val="19191A"/>
          <w:spacing w:val="0"/>
          <w:sz w:val="20"/>
          <w:szCs w:val="20"/>
          <w:lang w:eastAsia="it-IT"/>
        </w:rPr>
      </w:pP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Articolo 196</w:t>
      </w: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Controllo di gestione</w:t>
      </w:r>
      <w:r w:rsidR="00D15E44">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Al fine di garantire la realizzazione degli obiettivi programmati la corretta ed economica gestione delle risorse pubbliche, l'imparzialit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il buon andamento della pubblica amministrazione e la trasparenza dell'azione amministrativa, gli enti locali applicano il controllo di gestione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stabilite dal presente titolo, dai propri statuti e regolamenti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controllo di gestione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 procedura diretta a verificare lo stato di attuazione degli obiettivi programmanti e, attraverso l'analisi delle risorse acquisite e della comparazione tra i costi e la quantit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qualit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servizi offerti, la funzionalit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dell'organizzazione dell'ente, l'efficacia, l'efficienza ed il livello di economicit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realizzazione dei predetti obiettivi.</w:t>
      </w:r>
    </w:p>
    <w:p w:rsidR="00D15E44" w:rsidRDefault="00D15E44" w:rsidP="00DC6618">
      <w:pPr>
        <w:jc w:val="center"/>
        <w:rPr>
          <w:rFonts w:ascii="Calibri" w:eastAsia="Times New Roman" w:hAnsi="Calibri" w:cs="Calibri"/>
          <w:color w:val="19191A"/>
          <w:spacing w:val="0"/>
          <w:sz w:val="20"/>
          <w:szCs w:val="20"/>
          <w:lang w:eastAsia="it-IT"/>
        </w:rPr>
      </w:pP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Articolo 197</w:t>
      </w: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Modalit</w:t>
      </w:r>
      <w:r w:rsidR="001A7E4E" w:rsidRPr="00D15E44">
        <w:rPr>
          <w:rFonts w:ascii="Calibri" w:eastAsia="Times New Roman" w:hAnsi="Calibri" w:cs="Calibri"/>
          <w:b/>
          <w:color w:val="19191A"/>
          <w:spacing w:val="0"/>
          <w:sz w:val="20"/>
          <w:szCs w:val="20"/>
          <w:lang w:eastAsia="it-IT"/>
        </w:rPr>
        <w:t>à</w:t>
      </w:r>
      <w:r w:rsidRPr="00D15E44">
        <w:rPr>
          <w:rFonts w:ascii="Calibri" w:eastAsia="Times New Roman" w:hAnsi="Calibri" w:cs="Calibri"/>
          <w:b/>
          <w:color w:val="19191A"/>
          <w:spacing w:val="0"/>
          <w:sz w:val="20"/>
          <w:szCs w:val="20"/>
          <w:lang w:eastAsia="it-IT"/>
        </w:rPr>
        <w:t xml:space="preserve"> del controllo di gestione</w:t>
      </w:r>
      <w:r w:rsidR="00D15E44">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controllo di gestione, di cui all'articolo 147, comma 1 lettera b), ha per oggetto l'intera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amministrativa e gestionale delle province, dei comuni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delle unioni dei comuni e delle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svolto con una cadenza periodica definita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controllo di gestione si articola almeno in tre fasi:</w:t>
      </w:r>
    </w:p>
    <w:p w:rsidR="00D15E44" w:rsidRDefault="00DC6618" w:rsidP="00DC6618">
      <w:pPr>
        <w:jc w:val="both"/>
        <w:rPr>
          <w:rFonts w:ascii="Calibri" w:eastAsia="Times New Roman" w:hAnsi="Calibri" w:cs="Calibri"/>
          <w:bCs/>
          <w:iCs/>
          <w:color w:val="19191A"/>
          <w:spacing w:val="0"/>
          <w:sz w:val="20"/>
          <w:szCs w:val="20"/>
          <w:lang w:eastAsia="it-IT"/>
        </w:rPr>
      </w:pPr>
      <w:r w:rsidRPr="00D15E44">
        <w:rPr>
          <w:rFonts w:ascii="Calibri" w:eastAsia="Times New Roman" w:hAnsi="Calibri" w:cs="Calibri"/>
          <w:bCs/>
          <w:iCs/>
          <w:color w:val="19191A"/>
          <w:spacing w:val="0"/>
          <w:sz w:val="20"/>
          <w:szCs w:val="20"/>
          <w:lang w:eastAsia="it-IT"/>
        </w:rPr>
        <w:t xml:space="preserve">a) predisposizione del </w:t>
      </w:r>
      <w:r w:rsidR="00D15E44">
        <w:rPr>
          <w:rFonts w:ascii="Calibri" w:eastAsia="Times New Roman" w:hAnsi="Calibri" w:cs="Calibri"/>
          <w:bCs/>
          <w:iCs/>
          <w:color w:val="19191A"/>
          <w:spacing w:val="0"/>
          <w:sz w:val="20"/>
          <w:szCs w:val="20"/>
          <w:lang w:eastAsia="it-IT"/>
        </w:rPr>
        <w:t>piano esecutivo di gestione; (</w:t>
      </w:r>
      <w:r w:rsidRPr="00D15E44">
        <w:rPr>
          <w:rFonts w:ascii="Calibri" w:eastAsia="Times New Roman" w:hAnsi="Calibri" w:cs="Calibri"/>
          <w:bCs/>
          <w:iCs/>
          <w:color w:val="19191A"/>
          <w:spacing w:val="0"/>
          <w:sz w:val="20"/>
          <w:szCs w:val="20"/>
          <w:lang w:eastAsia="it-IT"/>
        </w:rPr>
        <w:t>83)</w:t>
      </w:r>
      <w:r w:rsidR="00D15E44">
        <w:rPr>
          <w:rFonts w:ascii="Calibri" w:eastAsia="Times New Roman" w:hAnsi="Calibri" w:cs="Calibri"/>
          <w:bCs/>
          <w:iCs/>
          <w:color w:val="19191A"/>
          <w:spacing w:val="0"/>
          <w:sz w:val="20"/>
          <w:szCs w:val="20"/>
          <w:lang w:eastAsia="it-IT"/>
        </w:rPr>
        <w:t xml:space="preserve"> </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rilevazione dei dati relativi ai costi ed ai proventi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rilevazione dei risultati raggiunti;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valutazione dei dati predetti in rapporto al piano degli obiettivi al fine di verificare il loro stato di attuazione e di misurare l'efficacia, l'efficienza ed il grado di economicit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dell'azione intrapresa.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Il controllo di gestione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svolto in riferimento ai singoli servizi e centri di costo, ove previsti, verificando in maniera complessiva e per ciascun servizio i mezzi finanziari acquisiti, i costi dei singoli fattori produttivi, i risultati qualitativi e quantitativi ottenuti e, per i servizi a carattere produttivo, i ricavi.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La verifica dell'efficacia, dell'efficienza, e della economicit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dell'azione amministrativa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svolta rapportando le risorse acquisite ed i costi dei servizi, ove possibile per 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prodotto, ai dati risultanti dal rapporto annuale sui parametri gestionali dei servizi degli enti locali di cui all'articolo 228, comma 7.</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AGGIORNAMENTO (83)</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lastRenderedPageBreak/>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D15E44" w:rsidRDefault="00D15E44" w:rsidP="00DC6618">
      <w:pPr>
        <w:jc w:val="center"/>
        <w:rPr>
          <w:rFonts w:ascii="Calibri" w:eastAsia="Times New Roman" w:hAnsi="Calibri" w:cs="Calibri"/>
          <w:color w:val="19191A"/>
          <w:spacing w:val="0"/>
          <w:sz w:val="20"/>
          <w:szCs w:val="20"/>
          <w:lang w:eastAsia="it-IT"/>
        </w:rPr>
      </w:pP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 198</w:t>
      </w:r>
    </w:p>
    <w:p w:rsidR="00DC6618" w:rsidRPr="00DC6618" w:rsidRDefault="00DC6618" w:rsidP="00DC6618">
      <w:pPr>
        <w:jc w:val="center"/>
        <w:rPr>
          <w:rFonts w:ascii="Calibri" w:eastAsia="Times New Roman" w:hAnsi="Calibri" w:cs="Calibri"/>
          <w:color w:val="19191A"/>
          <w:spacing w:val="0"/>
          <w:sz w:val="20"/>
          <w:szCs w:val="20"/>
          <w:lang w:eastAsia="it-IT"/>
        </w:rPr>
      </w:pPr>
      <w:r w:rsidRPr="00D15E44">
        <w:rPr>
          <w:rFonts w:ascii="Calibri" w:eastAsia="Times New Roman" w:hAnsi="Calibri" w:cs="Calibri"/>
          <w:b/>
          <w:color w:val="19191A"/>
          <w:spacing w:val="0"/>
          <w:sz w:val="20"/>
          <w:szCs w:val="20"/>
          <w:lang w:eastAsia="it-IT"/>
        </w:rPr>
        <w:t>Referto del controllo di gestione</w:t>
      </w:r>
      <w:r w:rsidR="00D15E44">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La struttura operativa alla quale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assegnata la funzione dei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controllo di gestione fornisce le conclusioni del predetto controllo agli amministratori ai fini della verifica dello stato di attuazione degli obiettivi programmati ed ai responsabili dei servizi affinch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questi ultimi abbiano gli elementi necessari per valutare l'andamento della gestione dei servizi di cui sono responsabili.</w:t>
      </w:r>
    </w:p>
    <w:p w:rsidR="00D15E44" w:rsidRDefault="00D15E44" w:rsidP="00DC6618">
      <w:pPr>
        <w:jc w:val="center"/>
        <w:rPr>
          <w:rFonts w:ascii="Calibri" w:eastAsia="Times New Roman" w:hAnsi="Calibri" w:cs="Calibri"/>
          <w:color w:val="19191A"/>
          <w:spacing w:val="0"/>
          <w:sz w:val="20"/>
          <w:szCs w:val="20"/>
          <w:lang w:eastAsia="it-IT"/>
        </w:rPr>
      </w:pP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 198-bis</w:t>
      </w: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bCs/>
          <w:iCs/>
          <w:color w:val="19191A"/>
          <w:spacing w:val="0"/>
          <w:sz w:val="20"/>
          <w:szCs w:val="20"/>
          <w:lang w:eastAsia="it-IT"/>
        </w:rPr>
        <w:t>Comunicazione del</w:t>
      </w:r>
      <w:r w:rsidR="00D15E44">
        <w:rPr>
          <w:rFonts w:ascii="Calibri" w:eastAsia="Times New Roman" w:hAnsi="Calibri" w:cs="Calibri"/>
          <w:b/>
          <w:bCs/>
          <w:iCs/>
          <w:color w:val="19191A"/>
          <w:spacing w:val="0"/>
          <w:sz w:val="20"/>
          <w:szCs w:val="20"/>
          <w:lang w:eastAsia="it-IT"/>
        </w:rPr>
        <w:t xml:space="preserve"> referto.</w:t>
      </w:r>
    </w:p>
    <w:p w:rsidR="00DC6618" w:rsidRDefault="00DC6618" w:rsidP="00DC6618">
      <w:pPr>
        <w:jc w:val="both"/>
        <w:rPr>
          <w:rFonts w:ascii="Calibri" w:eastAsia="Times New Roman" w:hAnsi="Calibri" w:cs="Calibri"/>
          <w:bCs/>
          <w:iCs/>
          <w:color w:val="19191A"/>
          <w:spacing w:val="0"/>
          <w:sz w:val="20"/>
          <w:szCs w:val="20"/>
          <w:lang w:eastAsia="it-IT"/>
        </w:rPr>
      </w:pPr>
      <w:r w:rsidRPr="00D15E44">
        <w:rPr>
          <w:rFonts w:ascii="Calibri" w:eastAsia="Times New Roman" w:hAnsi="Calibri" w:cs="Calibri"/>
          <w:bCs/>
          <w:iCs/>
          <w:color w:val="19191A"/>
          <w:spacing w:val="0"/>
          <w:sz w:val="20"/>
          <w:szCs w:val="20"/>
          <w:lang w:eastAsia="it-IT"/>
        </w:rPr>
        <w:t>1. Nell'ambito dei sistemi di controllo di gestione di cui agli</w:t>
      </w:r>
      <w:r w:rsidR="00D15E44" w:rsidRPr="00D15E44">
        <w:rPr>
          <w:rFonts w:ascii="Calibri" w:eastAsia="Times New Roman" w:hAnsi="Calibri" w:cs="Calibri"/>
          <w:bCs/>
          <w:iCs/>
          <w:color w:val="19191A"/>
          <w:spacing w:val="0"/>
          <w:sz w:val="20"/>
          <w:szCs w:val="20"/>
          <w:lang w:eastAsia="it-IT"/>
        </w:rPr>
        <w:t xml:space="preserve"> </w:t>
      </w:r>
      <w:r w:rsidRPr="00D15E44">
        <w:rPr>
          <w:rFonts w:ascii="Calibri" w:eastAsia="Times New Roman" w:hAnsi="Calibri" w:cs="Calibri"/>
          <w:bCs/>
          <w:iCs/>
          <w:color w:val="19191A"/>
          <w:spacing w:val="0"/>
          <w:sz w:val="20"/>
          <w:szCs w:val="20"/>
          <w:lang w:eastAsia="it-IT"/>
        </w:rPr>
        <w:t xml:space="preserve">articoli 196, 197 e 198, la struttura operativa alla quale </w:t>
      </w:r>
      <w:r w:rsidR="001A7E4E" w:rsidRPr="00D15E44">
        <w:rPr>
          <w:rFonts w:ascii="Calibri" w:eastAsia="Times New Roman" w:hAnsi="Calibri" w:cs="Calibri"/>
          <w:bCs/>
          <w:iCs/>
          <w:color w:val="19191A"/>
          <w:spacing w:val="0"/>
          <w:sz w:val="20"/>
          <w:szCs w:val="20"/>
          <w:lang w:eastAsia="it-IT"/>
        </w:rPr>
        <w:t>é</w:t>
      </w:r>
      <w:r w:rsidRPr="00D15E44">
        <w:rPr>
          <w:rFonts w:ascii="Calibri" w:eastAsia="Times New Roman" w:hAnsi="Calibri" w:cs="Calibri"/>
          <w:bCs/>
          <w:iCs/>
          <w:color w:val="19191A"/>
          <w:spacing w:val="0"/>
          <w:sz w:val="20"/>
          <w:szCs w:val="20"/>
          <w:lang w:eastAsia="it-IT"/>
        </w:rPr>
        <w:t xml:space="preserve"> assegnata la funzione del controllo di gestione fornisce la conclusione del predetto controllo, oltre che agli amministratori ed ai responsabili dei servizi ai sensi di quanto previsto dall'articolo 198</w:t>
      </w:r>
      <w:r w:rsidR="00D15E44">
        <w:rPr>
          <w:rFonts w:ascii="Calibri" w:eastAsia="Times New Roman" w:hAnsi="Calibri" w:cs="Calibri"/>
          <w:bCs/>
          <w:iCs/>
          <w:color w:val="19191A"/>
          <w:spacing w:val="0"/>
          <w:sz w:val="20"/>
          <w:szCs w:val="20"/>
          <w:lang w:eastAsia="it-IT"/>
        </w:rPr>
        <w:t>, anche alla Corte dei conti.</w:t>
      </w:r>
    </w:p>
    <w:p w:rsidR="00D15E44" w:rsidRPr="00D15E44" w:rsidRDefault="00D15E44" w:rsidP="00DC6618">
      <w:pPr>
        <w:jc w:val="both"/>
        <w:rPr>
          <w:rFonts w:ascii="Calibri" w:eastAsia="Times New Roman" w:hAnsi="Calibri" w:cs="Calibri"/>
          <w:color w:val="19191A"/>
          <w:spacing w:val="0"/>
          <w:sz w:val="20"/>
          <w:szCs w:val="20"/>
          <w:lang w:eastAsia="it-IT"/>
        </w:rPr>
      </w:pPr>
    </w:p>
    <w:p w:rsidR="00DC6618" w:rsidRPr="00D15E44" w:rsidRDefault="00DC6618" w:rsidP="00D15E44">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 xml:space="preserve">TITOLO </w:t>
      </w:r>
      <w:proofErr w:type="spellStart"/>
      <w:r w:rsidRPr="00D15E44">
        <w:rPr>
          <w:rFonts w:ascii="Calibri" w:eastAsia="Times New Roman" w:hAnsi="Calibri" w:cs="Calibri"/>
          <w:b/>
          <w:color w:val="19191A"/>
          <w:spacing w:val="0"/>
          <w:sz w:val="20"/>
          <w:szCs w:val="20"/>
          <w:lang w:eastAsia="it-IT"/>
        </w:rPr>
        <w:t>IV</w:t>
      </w:r>
      <w:proofErr w:type="spellEnd"/>
      <w:r w:rsidRPr="00D15E44">
        <w:rPr>
          <w:rFonts w:ascii="Calibri" w:eastAsia="Times New Roman" w:hAnsi="Calibri" w:cs="Calibri"/>
          <w:b/>
          <w:color w:val="19191A"/>
          <w:spacing w:val="0"/>
          <w:sz w:val="20"/>
          <w:szCs w:val="20"/>
          <w:lang w:eastAsia="it-IT"/>
        </w:rPr>
        <w:br/>
        <w:t>INVESTIMENTI</w:t>
      </w:r>
      <w:r w:rsidRPr="00D15E44">
        <w:rPr>
          <w:rFonts w:ascii="Calibri" w:eastAsia="Times New Roman" w:hAnsi="Calibri" w:cs="Calibri"/>
          <w:b/>
          <w:color w:val="19191A"/>
          <w:spacing w:val="0"/>
          <w:sz w:val="20"/>
          <w:szCs w:val="20"/>
          <w:lang w:eastAsia="it-IT"/>
        </w:rPr>
        <w:br/>
      </w:r>
      <w:r w:rsidRPr="00D15E44">
        <w:rPr>
          <w:rFonts w:ascii="Calibri" w:eastAsia="Times New Roman" w:hAnsi="Calibri" w:cs="Calibri"/>
          <w:b/>
          <w:color w:val="19191A"/>
          <w:spacing w:val="0"/>
          <w:sz w:val="20"/>
          <w:szCs w:val="20"/>
          <w:lang w:eastAsia="it-IT"/>
        </w:rPr>
        <w:br/>
        <w:t>CAPO I</w:t>
      </w:r>
      <w:r w:rsidRPr="00D15E44">
        <w:rPr>
          <w:rFonts w:ascii="Calibri" w:eastAsia="Times New Roman" w:hAnsi="Calibri" w:cs="Calibri"/>
          <w:b/>
          <w:color w:val="19191A"/>
          <w:spacing w:val="0"/>
          <w:sz w:val="20"/>
          <w:szCs w:val="20"/>
          <w:lang w:eastAsia="it-IT"/>
        </w:rPr>
        <w:br/>
        <w:t>Principi generali</w:t>
      </w:r>
      <w:r w:rsidRPr="00D15E44">
        <w:rPr>
          <w:rFonts w:ascii="Calibri" w:eastAsia="Times New Roman" w:hAnsi="Calibri" w:cs="Calibri"/>
          <w:b/>
          <w:color w:val="19191A"/>
          <w:spacing w:val="0"/>
          <w:sz w:val="20"/>
          <w:szCs w:val="20"/>
          <w:lang w:eastAsia="it-IT"/>
        </w:rPr>
        <w:br/>
      </w:r>
    </w:p>
    <w:p w:rsidR="00DC6618" w:rsidRPr="00D15E44" w:rsidRDefault="00DC6618" w:rsidP="00D15E44">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Articolo 199</w:t>
      </w:r>
    </w:p>
    <w:p w:rsidR="00DC6618" w:rsidRPr="00D15E44" w:rsidRDefault="00DC6618" w:rsidP="00D15E44">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Fonti di finanziamento</w:t>
      </w:r>
      <w:r w:rsidR="00D15E44">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l'attivazione degli investimenti gli enti locali possono utilizzare: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entrate correnti destinate per legge agli investimenti;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w:t>
      </w:r>
      <w:r w:rsidRPr="00D15E44">
        <w:rPr>
          <w:rFonts w:ascii="Calibri" w:eastAsia="Times New Roman" w:hAnsi="Calibri" w:cs="Calibri"/>
          <w:bCs/>
          <w:iCs/>
          <w:color w:val="19191A"/>
          <w:spacing w:val="0"/>
          <w:sz w:val="20"/>
          <w:szCs w:val="20"/>
          <w:lang w:eastAsia="it-IT"/>
        </w:rPr>
        <w:t>avanzo di parte corrente del</w:t>
      </w:r>
      <w:r w:rsidRPr="00DC6618">
        <w:rPr>
          <w:rFonts w:ascii="Calibri" w:eastAsia="Times New Roman" w:hAnsi="Calibri" w:cs="Calibri"/>
          <w:color w:val="19191A"/>
          <w:spacing w:val="0"/>
          <w:sz w:val="20"/>
          <w:szCs w:val="20"/>
          <w:lang w:eastAsia="it-IT"/>
        </w:rPr>
        <w:t> bilancio, </w:t>
      </w:r>
      <w:r w:rsidRPr="00D15E44">
        <w:rPr>
          <w:rFonts w:ascii="Calibri" w:eastAsia="Times New Roman" w:hAnsi="Calibri" w:cs="Calibri"/>
          <w:bCs/>
          <w:iCs/>
          <w:color w:val="19191A"/>
          <w:spacing w:val="0"/>
          <w:sz w:val="20"/>
          <w:szCs w:val="20"/>
          <w:lang w:eastAsia="it-IT"/>
        </w:rPr>
        <w:t>costituito</w:t>
      </w:r>
      <w:r w:rsidRPr="00DC6618">
        <w:rPr>
          <w:rFonts w:ascii="Calibri" w:eastAsia="Times New Roman" w:hAnsi="Calibri" w:cs="Calibri"/>
          <w:color w:val="19191A"/>
          <w:spacing w:val="0"/>
          <w:sz w:val="20"/>
          <w:szCs w:val="20"/>
          <w:lang w:eastAsia="it-IT"/>
        </w:rPr>
        <w:t> da eccedenze di entrate correnti rispetto alle spese correnti aumentate delle quote capitali di ammortamento dei prestiti:</w:t>
      </w:r>
      <w:r w:rsidR="00D15E44">
        <w:rPr>
          <w:rFonts w:ascii="Calibri" w:eastAsia="Times New Roman" w:hAnsi="Calibri" w:cs="Calibri"/>
          <w:color w:val="19191A"/>
          <w:spacing w:val="0"/>
          <w:sz w:val="20"/>
          <w:szCs w:val="20"/>
          <w:lang w:eastAsia="it-IT"/>
        </w:rPr>
        <w:t xml:space="preserve"> (</w:t>
      </w:r>
      <w:r w:rsidR="00D15E44">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entrate derivanti dall'alienazione di beni e diritti patrimoniali, riscossioni di crediti, proventi da concessioni edilizie e relative sanzioni;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entrate derivanti da trasferimenti in conto capitale dello Stato, delle regioni, da altri interventi pubblici e privati finalizzati agli investimenti, da interventi finalizzati da parte di organismi comunitari e internazionali;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avanzo di amministrazione, nelle forme disciplinate dall'articolo 187;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mutui passivi;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altre forme di ricorso al mercato finanziario consentite dalla legge.</w:t>
      </w:r>
    </w:p>
    <w:p w:rsidR="00DC6618" w:rsidRPr="00D15E44" w:rsidRDefault="00DC6618" w:rsidP="00DC6618">
      <w:pPr>
        <w:jc w:val="both"/>
        <w:rPr>
          <w:rFonts w:ascii="Calibri" w:eastAsia="Times New Roman" w:hAnsi="Calibri" w:cs="Calibri"/>
          <w:color w:val="19191A"/>
          <w:spacing w:val="0"/>
          <w:sz w:val="20"/>
          <w:szCs w:val="20"/>
          <w:lang w:eastAsia="it-IT"/>
        </w:rPr>
      </w:pPr>
      <w:r w:rsidRPr="00D15E44">
        <w:rPr>
          <w:rFonts w:ascii="Calibri" w:eastAsia="Times New Roman" w:hAnsi="Calibri" w:cs="Calibri"/>
          <w:bCs/>
          <w:iCs/>
          <w:color w:val="19191A"/>
          <w:spacing w:val="0"/>
          <w:sz w:val="20"/>
          <w:szCs w:val="20"/>
          <w:lang w:eastAsia="it-IT"/>
        </w:rPr>
        <w:t>1-bis. Le entrate di cui al comma 1, lettere a), c), d) ed f) sono destinate esclusivamente al finanziamento di spese di investimento e non possono essere impiegat</w:t>
      </w:r>
      <w:r w:rsidR="00D15E44">
        <w:rPr>
          <w:rFonts w:ascii="Calibri" w:eastAsia="Times New Roman" w:hAnsi="Calibri" w:cs="Calibri"/>
          <w:bCs/>
          <w:iCs/>
          <w:color w:val="19191A"/>
          <w:spacing w:val="0"/>
          <w:sz w:val="20"/>
          <w:szCs w:val="20"/>
          <w:lang w:eastAsia="it-IT"/>
        </w:rPr>
        <w:t>e per la spesa corrente. (83)</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AGGIORNAMENTO (83)</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15E44" w:rsidRDefault="00D15E44" w:rsidP="00DC6618">
      <w:pPr>
        <w:jc w:val="center"/>
        <w:rPr>
          <w:rFonts w:ascii="Calibri" w:eastAsia="Times New Roman" w:hAnsi="Calibri" w:cs="Calibri"/>
          <w:color w:val="19191A"/>
          <w:spacing w:val="0"/>
          <w:sz w:val="20"/>
          <w:szCs w:val="20"/>
          <w:lang w:eastAsia="it-IT"/>
        </w:rPr>
      </w:pP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Articolo 200</w:t>
      </w: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Gli investimenti</w:t>
      </w:r>
      <w:r w:rsidR="00D15E44">
        <w:rPr>
          <w:rFonts w:ascii="Calibri" w:eastAsia="Times New Roman" w:hAnsi="Calibri" w:cs="Calibri"/>
          <w:b/>
          <w:color w:val="19191A"/>
          <w:spacing w:val="0"/>
          <w:sz w:val="20"/>
          <w:szCs w:val="20"/>
          <w:lang w:eastAsia="it-IT"/>
        </w:rPr>
        <w:t>.</w:t>
      </w:r>
      <w:r w:rsidRPr="00D15E44">
        <w:rPr>
          <w:rFonts w:ascii="Calibri" w:eastAsia="Times New Roman" w:hAnsi="Calibri" w:cs="Calibri"/>
          <w:color w:val="19191A"/>
          <w:spacing w:val="0"/>
          <w:sz w:val="20"/>
          <w:szCs w:val="20"/>
          <w:lang w:eastAsia="it-IT"/>
        </w:rPr>
        <w:t xml:space="preserv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tutti gli investimenti degli enti locali, comunque finanziati, l'organo deliberante, nell'approvare il progetto od il piano esecutivo dell'investimento, d</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atto della copertura delle maggiori spese derivanti dallo stesso nel bilancio di previsione ed assume impegno di inserire nei bilanci pluriennali successivi le ulteriori o maggiori previsioni di spesa relative ad esercizi futuri, delle quali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redatto apposito elenco.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1-bis. La copertura finanziaria delle spese di investimento imputate agli esercizi successivi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costituita: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da risorse accertate esigibili nell'esercizio in corso di gestione, confluite nel fondo pluriennale vincolato accantonato per gli esercizi successivi;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da risorse accertate esigibili negli esercizi successivi, la cui esigibilit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nella piena discrezionalit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o di altra pubblica amministrazione;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dall'utilizzo del risultato di amministrazione nel primo esercizio considerato nel bilancio di previsione, nel rispetto di quanto previsto dall'art. 187. Il risultato di amministrazione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confluire nel fondo pluriennale vincolato accantonato per gli esercizi successivi.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c-bis) da altre fonti di finanziamento individuate nei principi contabili allegati al decreto legislativo 23 giugno 2011, n. 118, e successive modificazioni.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1-ter. Per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investimento che comporta impegni di spesa che vengono a scadenza in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esercizi finanziari, deve essere dato specificamente atto, al momento dell'attivazione del primo impegno, di aver predisposto la </w:t>
      </w:r>
      <w:r w:rsidRPr="00DC6618">
        <w:rPr>
          <w:rFonts w:ascii="Calibri" w:eastAsia="Times New Roman" w:hAnsi="Calibri" w:cs="Calibri"/>
          <w:color w:val="19191A"/>
          <w:spacing w:val="0"/>
          <w:sz w:val="20"/>
          <w:szCs w:val="20"/>
          <w:lang w:eastAsia="it-IT"/>
        </w:rPr>
        <w:lastRenderedPageBreak/>
        <w:t xml:space="preserve">copertura finanziaria per l'effettuazione della complessiva spesa dell'investimento, anche se la forma di copertura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stata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indicata nell'elenco annuale </w:t>
      </w:r>
      <w:r w:rsidRPr="00D15E44">
        <w:rPr>
          <w:rFonts w:ascii="Calibri" w:eastAsia="Times New Roman" w:hAnsi="Calibri" w:cs="Calibri"/>
          <w:bCs/>
          <w:iCs/>
          <w:color w:val="19191A"/>
          <w:spacing w:val="0"/>
          <w:sz w:val="20"/>
          <w:szCs w:val="20"/>
          <w:lang w:eastAsia="it-IT"/>
        </w:rPr>
        <w:t>del programma triennale dei lavori pubblici previsto dall'articolo 21 del codice dei contratti pubblici, di cui al decreto legislativo 18 aprile 2016, n. 50))</w:t>
      </w:r>
      <w:r w:rsidRPr="00D15E44">
        <w:rPr>
          <w:rFonts w:ascii="Calibri" w:eastAsia="Times New Roman" w:hAnsi="Calibri" w:cs="Calibri"/>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(83)</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AGGIORNAMENTO (83)</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15E44" w:rsidRDefault="00D15E44" w:rsidP="00DC6618">
      <w:pPr>
        <w:jc w:val="center"/>
        <w:rPr>
          <w:rFonts w:ascii="Calibri" w:eastAsia="Times New Roman" w:hAnsi="Calibri" w:cs="Calibri"/>
          <w:color w:val="19191A"/>
          <w:spacing w:val="0"/>
          <w:sz w:val="20"/>
          <w:szCs w:val="20"/>
          <w:lang w:eastAsia="it-IT"/>
        </w:rPr>
      </w:pP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 201</w:t>
      </w: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Finanziamento di opere pubbliche e piano economico-finanziario</w:t>
      </w:r>
      <w:r w:rsidR="00D15E44">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e le aziende speciali sono autorizzate</w:t>
      </w:r>
      <w:r w:rsidRPr="00D15E44">
        <w:rPr>
          <w:rFonts w:ascii="Calibri" w:eastAsia="Times New Roman" w:hAnsi="Calibri" w:cs="Calibri"/>
          <w:bCs/>
          <w:iCs/>
          <w:color w:val="19191A"/>
          <w:spacing w:val="0"/>
          <w:sz w:val="20"/>
          <w:szCs w:val="20"/>
          <w:lang w:eastAsia="it-IT"/>
        </w:rPr>
        <w:t>, nel rispetto dei limiti imposti dall'ordinamento alla possibilit</w:t>
      </w:r>
      <w:r w:rsidR="001A7E4E" w:rsidRPr="00D15E44">
        <w:rPr>
          <w:rFonts w:ascii="Calibri" w:eastAsia="Times New Roman" w:hAnsi="Calibri" w:cs="Calibri"/>
          <w:bCs/>
          <w:iCs/>
          <w:color w:val="19191A"/>
          <w:spacing w:val="0"/>
          <w:sz w:val="20"/>
          <w:szCs w:val="20"/>
          <w:lang w:eastAsia="it-IT"/>
        </w:rPr>
        <w:t>à</w:t>
      </w:r>
      <w:r w:rsidRPr="00D15E44">
        <w:rPr>
          <w:rFonts w:ascii="Calibri" w:eastAsia="Times New Roman" w:hAnsi="Calibri" w:cs="Calibri"/>
          <w:bCs/>
          <w:iCs/>
          <w:color w:val="19191A"/>
          <w:spacing w:val="0"/>
          <w:sz w:val="20"/>
          <w:szCs w:val="20"/>
          <w:lang w:eastAsia="it-IT"/>
        </w:rPr>
        <w:t xml:space="preserve"> di indebitamento,</w:t>
      </w:r>
      <w:r w:rsidRPr="00DC6618">
        <w:rPr>
          <w:rFonts w:ascii="Calibri" w:eastAsia="Times New Roman" w:hAnsi="Calibri" w:cs="Calibri"/>
          <w:color w:val="19191A"/>
          <w:spacing w:val="0"/>
          <w:sz w:val="20"/>
          <w:szCs w:val="20"/>
          <w:lang w:eastAsia="it-IT"/>
        </w:rPr>
        <w:t> ad assumere mutui, anche se assistiti da contributi dello Stato o delle regioni, per il finanziamento di opere pubbliche destinate all'esercizio di servizi pubblici, soltanto se i contratti di appalto sono realizzati sulla base di progetti "chiavi in mano" ed a prezzo non modificabile in aumento, con procedura di evidenza pubblica e con esclusione della trattativa privata.</w:t>
      </w:r>
      <w:r w:rsidR="00D15E44">
        <w:rPr>
          <w:rFonts w:ascii="Calibri" w:eastAsia="Times New Roman" w:hAnsi="Calibri" w:cs="Calibri"/>
          <w:b/>
          <w:bCs/>
          <w:i/>
          <w:iCs/>
          <w:color w:val="19191A"/>
          <w:spacing w:val="0"/>
          <w:sz w:val="20"/>
          <w:szCs w:val="20"/>
          <w:lang w:eastAsia="it-IT"/>
        </w:rPr>
        <w:t xml:space="preserve"> </w:t>
      </w:r>
      <w:r w:rsidRPr="00D15E44">
        <w:rPr>
          <w:rFonts w:ascii="Calibri" w:eastAsia="Times New Roman" w:hAnsi="Calibri" w:cs="Calibri"/>
          <w:bCs/>
          <w:iCs/>
          <w:color w:val="19191A"/>
          <w:spacing w:val="0"/>
          <w:sz w:val="20"/>
          <w:szCs w:val="20"/>
          <w:lang w:eastAsia="it-IT"/>
        </w:rPr>
        <w:t>(83</w:t>
      </w:r>
      <w:r w:rsidR="00D15E44" w:rsidRPr="00D15E44">
        <w:rPr>
          <w:rFonts w:ascii="Calibri" w:eastAsia="Times New Roman" w:hAnsi="Calibri" w:cs="Calibri"/>
          <w:bCs/>
          <w:iCs/>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le nuove opere di cui al comma 1 il cui progetto generale comporti una spesa superiore </w:t>
      </w:r>
      <w:r w:rsidRPr="00D15E44">
        <w:rPr>
          <w:rFonts w:ascii="Calibri" w:eastAsia="Times New Roman" w:hAnsi="Calibri" w:cs="Calibri"/>
          <w:bCs/>
          <w:iCs/>
          <w:color w:val="19191A"/>
          <w:spacing w:val="0"/>
          <w:sz w:val="20"/>
          <w:szCs w:val="20"/>
          <w:lang w:eastAsia="it-IT"/>
        </w:rPr>
        <w:t>a cinquecentomila euro</w:t>
      </w:r>
      <w:r w:rsidRPr="00DC6618">
        <w:rPr>
          <w:rFonts w:ascii="Calibri" w:eastAsia="Times New Roman" w:hAnsi="Calibri" w:cs="Calibri"/>
          <w:color w:val="19191A"/>
          <w:spacing w:val="0"/>
          <w:sz w:val="20"/>
          <w:szCs w:val="20"/>
          <w:lang w:eastAsia="it-IT"/>
        </w:rPr>
        <w:t>, gli enti di cui al comma 1 approvano un piano economico-finanziario diretto ad accertare l'equilibrio economico-finanziario dell'investimento e della connessa gestione, anche in relazione agli introiti previsti ed al fine della determinazione delle tariffe.</w:t>
      </w:r>
      <w:r w:rsidR="00D15E44">
        <w:rPr>
          <w:rFonts w:ascii="Calibri" w:eastAsia="Times New Roman" w:hAnsi="Calibri" w:cs="Calibri"/>
          <w:color w:val="19191A"/>
          <w:spacing w:val="0"/>
          <w:sz w:val="20"/>
          <w:szCs w:val="20"/>
          <w:lang w:eastAsia="it-IT"/>
        </w:rPr>
        <w:t xml:space="preserve"> </w:t>
      </w:r>
      <w:r w:rsidR="00D15E44">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w:t>
      </w:r>
      <w:r w:rsidR="00D15E44">
        <w:rPr>
          <w:rFonts w:ascii="Calibri" w:eastAsia="Times New Roman" w:hAnsi="Calibri" w:cs="Calibri"/>
          <w:color w:val="19191A"/>
          <w:spacing w:val="0"/>
          <w:sz w:val="20"/>
          <w:szCs w:val="20"/>
          <w:lang w:eastAsia="it-IT"/>
        </w:rPr>
        <w:t xml:space="preserve"> </w:t>
      </w:r>
      <w:r w:rsidR="00D15E44" w:rsidRPr="00D15E44">
        <w:rPr>
          <w:rFonts w:ascii="Calibri" w:eastAsia="Times New Roman" w:hAnsi="Calibri" w:cs="Calibri"/>
          <w:b/>
          <w:i/>
          <w:color w:val="19191A"/>
          <w:spacing w:val="0"/>
          <w:sz w:val="20"/>
          <w:szCs w:val="20"/>
          <w:lang w:eastAsia="it-IT"/>
        </w:rPr>
        <w:t>(</w:t>
      </w:r>
      <w:r w:rsidRPr="00D15E44">
        <w:rPr>
          <w:rFonts w:ascii="Calibri" w:eastAsia="Times New Roman" w:hAnsi="Calibri" w:cs="Calibri"/>
          <w:b/>
          <w:i/>
          <w:color w:val="19191A"/>
          <w:spacing w:val="0"/>
          <w:sz w:val="20"/>
          <w:szCs w:val="20"/>
          <w:lang w:eastAsia="it-IT"/>
        </w:rPr>
        <w:t>COMMA ABROGATO DAL D.L. 27 DICEMBRE 2000, N. 392, CONVERTITO CON MODIFICAZIONI DALLA L. 28 FEBBRAIO 2001, N. 26.</w:t>
      </w:r>
      <w:r w:rsidR="00D15E44">
        <w:rPr>
          <w:rFonts w:ascii="Calibri" w:eastAsia="Times New Roman" w:hAnsi="Calibri" w:cs="Calibri"/>
          <w:b/>
          <w: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tariffe dei servizi pubblici di cui al comma 1 sono determinati in base ai seguenti criteri: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la corrispondenza tra costi e ricavi in modo da assicurare la integrale copertura dei costi, ivi compresi gli oneri di ammortamento tecnico-finanziario;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l'equilibrato rapporto tra i finanziamenti raccolti ed il capitale investito;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l'entit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dei costi di gestione delle opere, tenendo conto anche degli investimenti e della qualit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servizio.</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AGGIORNAMENTO (83)</w:t>
      </w:r>
    </w:p>
    <w:p w:rsidR="00DC6618" w:rsidRPr="00D15E44" w:rsidRDefault="00DC6618" w:rsidP="00DC6618">
      <w:pPr>
        <w:jc w:val="both"/>
        <w:rPr>
          <w:rFonts w:ascii="Calibri" w:eastAsia="Times New Roman" w:hAnsi="Calibri" w:cs="Calibri"/>
          <w:color w:val="19191A"/>
          <w:spacing w:val="0"/>
          <w:sz w:val="18"/>
          <w:szCs w:val="18"/>
          <w:lang w:eastAsia="it-IT"/>
        </w:rPr>
      </w:pPr>
      <w:r w:rsidRPr="00D15E44">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15E44" w:rsidRDefault="00D15E44" w:rsidP="00DC6618">
      <w:pPr>
        <w:jc w:val="both"/>
        <w:rPr>
          <w:rFonts w:ascii="Calibri" w:eastAsia="Times New Roman" w:hAnsi="Calibri" w:cs="Calibri"/>
          <w:color w:val="19191A"/>
          <w:spacing w:val="0"/>
          <w:sz w:val="20"/>
          <w:szCs w:val="20"/>
          <w:lang w:eastAsia="it-IT"/>
        </w:rPr>
      </w:pPr>
    </w:p>
    <w:p w:rsidR="00DC6618" w:rsidRPr="00D15E44" w:rsidRDefault="00DC6618" w:rsidP="00D15E44">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 xml:space="preserve">CAPO </w:t>
      </w:r>
      <w:proofErr w:type="spellStart"/>
      <w:r w:rsidRPr="00D15E44">
        <w:rPr>
          <w:rFonts w:ascii="Calibri" w:eastAsia="Times New Roman" w:hAnsi="Calibri" w:cs="Calibri"/>
          <w:b/>
          <w:color w:val="19191A"/>
          <w:spacing w:val="0"/>
          <w:sz w:val="20"/>
          <w:szCs w:val="20"/>
          <w:lang w:eastAsia="it-IT"/>
        </w:rPr>
        <w:t>II</w:t>
      </w:r>
      <w:proofErr w:type="spellEnd"/>
      <w:r w:rsidRPr="00D15E44">
        <w:rPr>
          <w:rFonts w:ascii="Calibri" w:eastAsia="Times New Roman" w:hAnsi="Calibri" w:cs="Calibri"/>
          <w:b/>
          <w:color w:val="19191A"/>
          <w:spacing w:val="0"/>
          <w:sz w:val="20"/>
          <w:szCs w:val="20"/>
          <w:lang w:eastAsia="it-IT"/>
        </w:rPr>
        <w:br/>
        <w:t>Fonti di finanziamento mediante indebitamento</w:t>
      </w:r>
      <w:r w:rsidRPr="00D15E44">
        <w:rPr>
          <w:rFonts w:ascii="Calibri" w:eastAsia="Times New Roman" w:hAnsi="Calibri" w:cs="Calibri"/>
          <w:b/>
          <w:color w:val="19191A"/>
          <w:spacing w:val="0"/>
          <w:sz w:val="20"/>
          <w:szCs w:val="20"/>
          <w:lang w:eastAsia="it-IT"/>
        </w:rPr>
        <w:br/>
      </w:r>
    </w:p>
    <w:p w:rsidR="00DC6618" w:rsidRPr="00D15E44" w:rsidRDefault="00DC6618" w:rsidP="00D15E44">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Articolo 202</w:t>
      </w:r>
    </w:p>
    <w:p w:rsidR="00DC6618" w:rsidRPr="00D15E44" w:rsidRDefault="00DC6618" w:rsidP="00D15E44">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Ricorso all'indebitamento</w:t>
      </w:r>
      <w:r w:rsidR="00D15E44">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ricorso all'indebitamento da parte degli enti locali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ammesso esclusivamente nelle forme previste dalle leggi vigenti in materia e per la realizzazione degli investimenti.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fatto ricorso a mutui passivi per il finanziamento dei debiti fuori bilancio di cui all'articolo 194 e per altre destinazioni di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relative entrate hanno destinazione vincolata.</w:t>
      </w:r>
    </w:p>
    <w:p w:rsidR="00D15E44" w:rsidRDefault="00D15E44" w:rsidP="00DC6618">
      <w:pPr>
        <w:jc w:val="center"/>
        <w:rPr>
          <w:rFonts w:ascii="Calibri" w:eastAsia="Times New Roman" w:hAnsi="Calibri" w:cs="Calibri"/>
          <w:color w:val="19191A"/>
          <w:spacing w:val="0"/>
          <w:sz w:val="20"/>
          <w:szCs w:val="20"/>
          <w:lang w:eastAsia="it-IT"/>
        </w:rPr>
      </w:pPr>
    </w:p>
    <w:p w:rsidR="00DC6618" w:rsidRPr="00D15E44" w:rsidRDefault="00DC6618" w:rsidP="00DC6618">
      <w:pPr>
        <w:jc w:val="center"/>
        <w:rPr>
          <w:rFonts w:ascii="Calibri" w:eastAsia="Times New Roman" w:hAnsi="Calibri" w:cs="Calibri"/>
          <w:b/>
          <w:color w:val="19191A"/>
          <w:spacing w:val="0"/>
          <w:sz w:val="20"/>
          <w:szCs w:val="20"/>
          <w:lang w:eastAsia="it-IT"/>
        </w:rPr>
      </w:pPr>
      <w:r w:rsidRPr="00D15E44">
        <w:rPr>
          <w:rFonts w:ascii="Calibri" w:eastAsia="Times New Roman" w:hAnsi="Calibri" w:cs="Calibri"/>
          <w:b/>
          <w:color w:val="19191A"/>
          <w:spacing w:val="0"/>
          <w:sz w:val="20"/>
          <w:szCs w:val="20"/>
          <w:lang w:eastAsia="it-IT"/>
        </w:rPr>
        <w:t>Articolo 203</w:t>
      </w:r>
    </w:p>
    <w:p w:rsidR="00DC6618" w:rsidRPr="00DC6618" w:rsidRDefault="00DC6618" w:rsidP="00DC6618">
      <w:pPr>
        <w:jc w:val="center"/>
        <w:rPr>
          <w:rFonts w:ascii="Calibri" w:eastAsia="Times New Roman" w:hAnsi="Calibri" w:cs="Calibri"/>
          <w:color w:val="19191A"/>
          <w:spacing w:val="0"/>
          <w:sz w:val="20"/>
          <w:szCs w:val="20"/>
          <w:lang w:eastAsia="it-IT"/>
        </w:rPr>
      </w:pPr>
      <w:r w:rsidRPr="00D15E44">
        <w:rPr>
          <w:rFonts w:ascii="Calibri" w:eastAsia="Times New Roman" w:hAnsi="Calibri" w:cs="Calibri"/>
          <w:b/>
          <w:color w:val="19191A"/>
          <w:spacing w:val="0"/>
          <w:sz w:val="20"/>
          <w:szCs w:val="20"/>
          <w:lang w:eastAsia="it-IT"/>
        </w:rPr>
        <w:t>Attivazione delle fonti di finanziamento derivanti dal ricorso all'indebitamento</w:t>
      </w:r>
      <w:r w:rsidR="00D15E44">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ricorso all'indebitamento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possibile solo se sussistono le seguenti condizioni :</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avvenuta approvazione del rendiconto dell'esercito del penultimo anno precedente quello in cui si intende deliberare il ricorso a forme di indebitamento;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avvenuta deliberazione del bilancio </w:t>
      </w:r>
      <w:r w:rsidRPr="00D15E44">
        <w:rPr>
          <w:rFonts w:ascii="Calibri" w:eastAsia="Times New Roman" w:hAnsi="Calibri" w:cs="Calibri"/>
          <w:bCs/>
          <w:iCs/>
          <w:color w:val="19191A"/>
          <w:spacing w:val="0"/>
          <w:sz w:val="20"/>
          <w:szCs w:val="20"/>
          <w:lang w:eastAsia="it-IT"/>
        </w:rPr>
        <w:t>di previsione</w:t>
      </w:r>
      <w:r w:rsidRPr="00DC6618">
        <w:rPr>
          <w:rFonts w:ascii="Calibri" w:eastAsia="Times New Roman" w:hAnsi="Calibri" w:cs="Calibri"/>
          <w:color w:val="19191A"/>
          <w:spacing w:val="0"/>
          <w:sz w:val="20"/>
          <w:szCs w:val="20"/>
          <w:lang w:eastAsia="it-IT"/>
        </w:rPr>
        <w:t> nel quale sono </w:t>
      </w:r>
      <w:r w:rsidRPr="00D15E44">
        <w:rPr>
          <w:rFonts w:ascii="Calibri" w:eastAsia="Times New Roman" w:hAnsi="Calibri" w:cs="Calibri"/>
          <w:bCs/>
          <w:iCs/>
          <w:color w:val="19191A"/>
          <w:spacing w:val="0"/>
          <w:sz w:val="20"/>
          <w:szCs w:val="20"/>
          <w:lang w:eastAsia="it-IT"/>
        </w:rPr>
        <w:t>iscritti i relativi stanziamenti</w:t>
      </w:r>
      <w:r w:rsidRPr="00DC6618">
        <w:rPr>
          <w:rFonts w:ascii="Calibri" w:eastAsia="Times New Roman" w:hAnsi="Calibri" w:cs="Calibri"/>
          <w:color w:val="19191A"/>
          <w:spacing w:val="0"/>
          <w:sz w:val="20"/>
          <w:szCs w:val="20"/>
          <w:lang w:eastAsia="it-IT"/>
        </w:rPr>
        <w:t>.</w:t>
      </w:r>
      <w:r w:rsidR="00D15E44">
        <w:rPr>
          <w:rFonts w:ascii="Calibri" w:eastAsia="Times New Roman" w:hAnsi="Calibri" w:cs="Calibri"/>
          <w:color w:val="19191A"/>
          <w:spacing w:val="0"/>
          <w:sz w:val="20"/>
          <w:szCs w:val="20"/>
          <w:lang w:eastAsia="it-IT"/>
        </w:rPr>
        <w:t xml:space="preserve"> </w:t>
      </w:r>
      <w:r w:rsidRPr="00D15E44">
        <w:rPr>
          <w:rFonts w:ascii="Calibri" w:eastAsia="Times New Roman" w:hAnsi="Calibri" w:cs="Calibri"/>
          <w:bCs/>
          <w:iCs/>
          <w:color w:val="19191A"/>
          <w:spacing w:val="0"/>
          <w:sz w:val="20"/>
          <w:szCs w:val="20"/>
          <w:lang w:eastAsia="it-IT"/>
        </w:rPr>
        <w:t>(83)</w:t>
      </w:r>
    </w:p>
    <w:p w:rsidR="00DC6618" w:rsidRPr="00DC6618" w:rsidRDefault="00DC6618" w:rsidP="0032262C">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Ove nel corso dell'esercizio si renda necessario attuare nuovi investimenti o variare quelli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 atto, l'organo consiliare adotta apposita variazione al bilancio </w:t>
      </w:r>
      <w:r w:rsidRPr="00D15E44">
        <w:rPr>
          <w:rFonts w:ascii="Calibri" w:eastAsia="Times New Roman" w:hAnsi="Calibri" w:cs="Calibri"/>
          <w:bCs/>
          <w:iCs/>
          <w:color w:val="19191A"/>
          <w:spacing w:val="0"/>
          <w:sz w:val="20"/>
          <w:szCs w:val="20"/>
          <w:lang w:eastAsia="it-IT"/>
        </w:rPr>
        <w:t>di previsione</w:t>
      </w:r>
      <w:r w:rsidRPr="00D15E44">
        <w:rPr>
          <w:rFonts w:ascii="Calibri" w:eastAsia="Times New Roman" w:hAnsi="Calibri" w:cs="Calibri"/>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fermo restando l'adempimento degli obblighi di cui al comma 1. Contestualmente </w:t>
      </w:r>
      <w:r w:rsidRPr="0032262C">
        <w:rPr>
          <w:rFonts w:ascii="Calibri" w:eastAsia="Times New Roman" w:hAnsi="Calibri" w:cs="Calibri"/>
          <w:bCs/>
          <w:iCs/>
          <w:color w:val="19191A"/>
          <w:spacing w:val="0"/>
          <w:sz w:val="20"/>
          <w:szCs w:val="20"/>
          <w:lang w:eastAsia="it-IT"/>
        </w:rPr>
        <w:t>adegua il documento unico di programmazione e di conseguenza le previsioni del bilancio degli esercizi successivi</w:t>
      </w:r>
      <w:r w:rsidRPr="00DC6618">
        <w:rPr>
          <w:rFonts w:ascii="Calibri" w:eastAsia="Times New Roman" w:hAnsi="Calibri" w:cs="Calibri"/>
          <w:color w:val="19191A"/>
          <w:spacing w:val="0"/>
          <w:sz w:val="20"/>
          <w:szCs w:val="20"/>
          <w:lang w:eastAsia="it-IT"/>
        </w:rPr>
        <w:t> per la copertura degli oneri derivanti dall'indebitamento e per la copertura delle spese di gestione.</w:t>
      </w:r>
      <w:r w:rsidR="0032262C">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(65) </w:t>
      </w:r>
      <w:r w:rsidR="0032262C">
        <w:rPr>
          <w:rFonts w:ascii="Calibri" w:eastAsia="Times New Roman" w:hAnsi="Calibri" w:cs="Calibri"/>
          <w:bCs/>
          <w:iCs/>
          <w:color w:val="19191A"/>
          <w:spacing w:val="0"/>
          <w:sz w:val="20"/>
          <w:szCs w:val="20"/>
          <w:lang w:eastAsia="it-IT"/>
        </w:rPr>
        <w:t>(83)</w:t>
      </w:r>
    </w:p>
    <w:p w:rsidR="00DC6618" w:rsidRPr="0032262C" w:rsidRDefault="00DC6618" w:rsidP="00DC6618">
      <w:pPr>
        <w:jc w:val="both"/>
        <w:rPr>
          <w:rFonts w:ascii="Calibri" w:eastAsia="Times New Roman" w:hAnsi="Calibri" w:cs="Calibri"/>
          <w:color w:val="19191A"/>
          <w:spacing w:val="0"/>
          <w:sz w:val="18"/>
          <w:szCs w:val="18"/>
          <w:lang w:eastAsia="it-IT"/>
        </w:rPr>
      </w:pPr>
      <w:r w:rsidRPr="0032262C">
        <w:rPr>
          <w:rFonts w:ascii="Calibri" w:eastAsia="Times New Roman" w:hAnsi="Calibri" w:cs="Calibri"/>
          <w:color w:val="19191A"/>
          <w:spacing w:val="0"/>
          <w:sz w:val="18"/>
          <w:szCs w:val="18"/>
          <w:lang w:eastAsia="it-IT"/>
        </w:rPr>
        <w:t>---------------</w:t>
      </w:r>
    </w:p>
    <w:p w:rsidR="00DC6618" w:rsidRPr="0032262C" w:rsidRDefault="00DC6618" w:rsidP="00DC6618">
      <w:pPr>
        <w:jc w:val="both"/>
        <w:rPr>
          <w:rFonts w:ascii="Calibri" w:eastAsia="Times New Roman" w:hAnsi="Calibri" w:cs="Calibri"/>
          <w:color w:val="19191A"/>
          <w:spacing w:val="0"/>
          <w:sz w:val="18"/>
          <w:szCs w:val="18"/>
          <w:lang w:eastAsia="it-IT"/>
        </w:rPr>
      </w:pPr>
      <w:r w:rsidRPr="0032262C">
        <w:rPr>
          <w:rFonts w:ascii="Calibri" w:eastAsia="Times New Roman" w:hAnsi="Calibri" w:cs="Calibri"/>
          <w:color w:val="19191A"/>
          <w:spacing w:val="0"/>
          <w:sz w:val="18"/>
          <w:szCs w:val="18"/>
          <w:lang w:eastAsia="it-IT"/>
        </w:rPr>
        <w:t>AGGIORNAMENTO (65)</w:t>
      </w:r>
    </w:p>
    <w:p w:rsidR="00DC6618" w:rsidRPr="0032262C" w:rsidRDefault="00DC6618" w:rsidP="00DC6618">
      <w:pPr>
        <w:jc w:val="both"/>
        <w:rPr>
          <w:rFonts w:ascii="Calibri" w:eastAsia="Times New Roman" w:hAnsi="Calibri" w:cs="Calibri"/>
          <w:color w:val="19191A"/>
          <w:spacing w:val="0"/>
          <w:sz w:val="18"/>
          <w:szCs w:val="18"/>
          <w:lang w:eastAsia="it-IT"/>
        </w:rPr>
      </w:pPr>
      <w:r w:rsidRPr="0032262C">
        <w:rPr>
          <w:rFonts w:ascii="Calibri" w:eastAsia="Times New Roman" w:hAnsi="Calibri" w:cs="Calibri"/>
          <w:color w:val="19191A"/>
          <w:spacing w:val="0"/>
          <w:sz w:val="18"/>
          <w:szCs w:val="18"/>
          <w:lang w:eastAsia="it-IT"/>
        </w:rPr>
        <w:t>Il D.L. 8 aprile 2013, n. 35, convertito con modificazioni dalla L. 6 giugno 2013, n. 64, ha disposto (con l'art. 1, comma 13) che "Gli enti locali che non possono far fronte ai pagamenti dei debiti certi liquidi ed esigibili maturati alla data del 31 dicembre 2012, ovvero dei debiti per i quali sia stata emessa fattura o richiesta equivalente di pagamento entro il predetto termine a causa di carenza di liquidit</w:t>
      </w:r>
      <w:r w:rsidR="001A7E4E" w:rsidRPr="0032262C">
        <w:rPr>
          <w:rFonts w:ascii="Calibri" w:eastAsia="Times New Roman" w:hAnsi="Calibri" w:cs="Calibri"/>
          <w:color w:val="19191A"/>
          <w:spacing w:val="0"/>
          <w:sz w:val="18"/>
          <w:szCs w:val="18"/>
          <w:lang w:eastAsia="it-IT"/>
        </w:rPr>
        <w:t>à</w:t>
      </w:r>
      <w:r w:rsidRPr="0032262C">
        <w:rPr>
          <w:rFonts w:ascii="Calibri" w:eastAsia="Times New Roman" w:hAnsi="Calibri" w:cs="Calibri"/>
          <w:color w:val="19191A"/>
          <w:spacing w:val="0"/>
          <w:sz w:val="18"/>
          <w:szCs w:val="18"/>
          <w:lang w:eastAsia="it-IT"/>
        </w:rPr>
        <w:t>, in deroga agli articoli 42, 203 e 204 del decreto legislativo 18 agosto 2000, n. 267, chiedono alla Cassa depositi e prestiti S.p.A., secondo le modalit</w:t>
      </w:r>
      <w:r w:rsidR="001A7E4E" w:rsidRPr="0032262C">
        <w:rPr>
          <w:rFonts w:ascii="Calibri" w:eastAsia="Times New Roman" w:hAnsi="Calibri" w:cs="Calibri"/>
          <w:color w:val="19191A"/>
          <w:spacing w:val="0"/>
          <w:sz w:val="18"/>
          <w:szCs w:val="18"/>
          <w:lang w:eastAsia="it-IT"/>
        </w:rPr>
        <w:t>à</w:t>
      </w:r>
      <w:r w:rsidRPr="0032262C">
        <w:rPr>
          <w:rFonts w:ascii="Calibri" w:eastAsia="Times New Roman" w:hAnsi="Calibri" w:cs="Calibri"/>
          <w:color w:val="19191A"/>
          <w:spacing w:val="0"/>
          <w:sz w:val="18"/>
          <w:szCs w:val="18"/>
          <w:lang w:eastAsia="it-IT"/>
        </w:rPr>
        <w:t xml:space="preserve"> stabilite nell'addendum di cui al comma 11, entro il 30 aprile 2013 l'anticipazione di liquidit</w:t>
      </w:r>
      <w:r w:rsidR="001A7E4E" w:rsidRPr="0032262C">
        <w:rPr>
          <w:rFonts w:ascii="Calibri" w:eastAsia="Times New Roman" w:hAnsi="Calibri" w:cs="Calibri"/>
          <w:color w:val="19191A"/>
          <w:spacing w:val="0"/>
          <w:sz w:val="18"/>
          <w:szCs w:val="18"/>
          <w:lang w:eastAsia="it-IT"/>
        </w:rPr>
        <w:t>à</w:t>
      </w:r>
      <w:r w:rsidRPr="0032262C">
        <w:rPr>
          <w:rFonts w:ascii="Calibri" w:eastAsia="Times New Roman" w:hAnsi="Calibri" w:cs="Calibri"/>
          <w:color w:val="19191A"/>
          <w:spacing w:val="0"/>
          <w:sz w:val="18"/>
          <w:szCs w:val="18"/>
          <w:lang w:eastAsia="it-IT"/>
        </w:rPr>
        <w:t xml:space="preserve"> da destinare ai predetti pagamenti".</w:t>
      </w:r>
    </w:p>
    <w:p w:rsidR="00DC6618" w:rsidRPr="0032262C" w:rsidRDefault="00DC6618" w:rsidP="00DC6618">
      <w:pPr>
        <w:jc w:val="both"/>
        <w:rPr>
          <w:rFonts w:ascii="Calibri" w:eastAsia="Times New Roman" w:hAnsi="Calibri" w:cs="Calibri"/>
          <w:color w:val="19191A"/>
          <w:spacing w:val="0"/>
          <w:sz w:val="18"/>
          <w:szCs w:val="18"/>
          <w:lang w:eastAsia="it-IT"/>
        </w:rPr>
      </w:pPr>
      <w:r w:rsidRPr="0032262C">
        <w:rPr>
          <w:rFonts w:ascii="Calibri" w:eastAsia="Times New Roman" w:hAnsi="Calibri" w:cs="Calibri"/>
          <w:color w:val="19191A"/>
          <w:spacing w:val="0"/>
          <w:sz w:val="18"/>
          <w:szCs w:val="18"/>
          <w:lang w:eastAsia="it-IT"/>
        </w:rPr>
        <w:t>---------------</w:t>
      </w:r>
    </w:p>
    <w:p w:rsidR="00DC6618" w:rsidRPr="0032262C" w:rsidRDefault="00DC6618" w:rsidP="00DC6618">
      <w:pPr>
        <w:jc w:val="both"/>
        <w:rPr>
          <w:rFonts w:ascii="Calibri" w:eastAsia="Times New Roman" w:hAnsi="Calibri" w:cs="Calibri"/>
          <w:color w:val="19191A"/>
          <w:spacing w:val="0"/>
          <w:sz w:val="18"/>
          <w:szCs w:val="18"/>
          <w:lang w:eastAsia="it-IT"/>
        </w:rPr>
      </w:pPr>
      <w:r w:rsidRPr="0032262C">
        <w:rPr>
          <w:rFonts w:ascii="Calibri" w:eastAsia="Times New Roman" w:hAnsi="Calibri" w:cs="Calibri"/>
          <w:color w:val="19191A"/>
          <w:spacing w:val="0"/>
          <w:sz w:val="18"/>
          <w:szCs w:val="18"/>
          <w:lang w:eastAsia="it-IT"/>
        </w:rPr>
        <w:lastRenderedPageBreak/>
        <w:t>AGGIORNAMENTO (83)</w:t>
      </w:r>
    </w:p>
    <w:p w:rsidR="00DC6618" w:rsidRPr="0032262C" w:rsidRDefault="00DC6618" w:rsidP="00DC6618">
      <w:pPr>
        <w:jc w:val="both"/>
        <w:rPr>
          <w:rFonts w:ascii="Calibri" w:eastAsia="Times New Roman" w:hAnsi="Calibri" w:cs="Calibri"/>
          <w:color w:val="19191A"/>
          <w:spacing w:val="0"/>
          <w:sz w:val="18"/>
          <w:szCs w:val="18"/>
          <w:lang w:eastAsia="it-IT"/>
        </w:rPr>
      </w:pPr>
      <w:r w:rsidRPr="0032262C">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32262C" w:rsidRDefault="0032262C" w:rsidP="00DC6618">
      <w:pPr>
        <w:jc w:val="center"/>
        <w:rPr>
          <w:rFonts w:ascii="Calibri" w:eastAsia="Times New Roman" w:hAnsi="Calibri" w:cs="Calibri"/>
          <w:color w:val="19191A"/>
          <w:spacing w:val="0"/>
          <w:sz w:val="20"/>
          <w:szCs w:val="20"/>
          <w:lang w:eastAsia="it-IT"/>
        </w:rPr>
      </w:pPr>
    </w:p>
    <w:p w:rsidR="00DC6618" w:rsidRPr="0032262C" w:rsidRDefault="00DC6618" w:rsidP="00DC6618">
      <w:pPr>
        <w:jc w:val="center"/>
        <w:rPr>
          <w:rFonts w:ascii="Calibri" w:eastAsia="Times New Roman" w:hAnsi="Calibri" w:cs="Calibri"/>
          <w:b/>
          <w:color w:val="19191A"/>
          <w:spacing w:val="0"/>
          <w:sz w:val="20"/>
          <w:szCs w:val="20"/>
          <w:lang w:eastAsia="it-IT"/>
        </w:rPr>
      </w:pPr>
      <w:r w:rsidRPr="0032262C">
        <w:rPr>
          <w:rFonts w:ascii="Calibri" w:eastAsia="Times New Roman" w:hAnsi="Calibri" w:cs="Calibri"/>
          <w:b/>
          <w:color w:val="19191A"/>
          <w:spacing w:val="0"/>
          <w:sz w:val="20"/>
          <w:szCs w:val="20"/>
          <w:lang w:eastAsia="it-IT"/>
        </w:rPr>
        <w:t>Art. 204</w:t>
      </w:r>
    </w:p>
    <w:p w:rsidR="00DC6618" w:rsidRPr="00DC6618" w:rsidRDefault="00DC6618" w:rsidP="00DC6618">
      <w:pPr>
        <w:jc w:val="center"/>
        <w:rPr>
          <w:rFonts w:ascii="Calibri" w:eastAsia="Times New Roman" w:hAnsi="Calibri" w:cs="Calibri"/>
          <w:color w:val="19191A"/>
          <w:spacing w:val="0"/>
          <w:sz w:val="20"/>
          <w:szCs w:val="20"/>
          <w:lang w:eastAsia="it-IT"/>
        </w:rPr>
      </w:pPr>
      <w:r w:rsidRPr="0032262C">
        <w:rPr>
          <w:rFonts w:ascii="Calibri" w:eastAsia="Times New Roman" w:hAnsi="Calibri" w:cs="Calibri"/>
          <w:b/>
          <w:color w:val="19191A"/>
          <w:spacing w:val="0"/>
          <w:sz w:val="20"/>
          <w:szCs w:val="20"/>
          <w:lang w:eastAsia="it-IT"/>
        </w:rPr>
        <w:t>Regole particolari per l'assunzione di mutui</w:t>
      </w:r>
      <w:r w:rsidR="0032262C">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Oltre al rispetto delle condizioni di cui all'articolo 203, l'ente locale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assumere nuovi mutui e accedere ad altre forme di finanziamento reperibili sul mercato solo se l'importo annuale degli interessi, sommato a quello dei mutui precedentemente contratti, a quello dei prestiti obbligazionari precedentemente emessi, a quello delle aperture di credito stipulate e a quello derivante da garanzie prestate ai sensi dell'articolo 207, al netto dei contributi statali e regionali in conto interessi, non supera il 12 per cento, per l'anno 2011</w:t>
      </w:r>
      <w:r w:rsidRPr="0032262C">
        <w:rPr>
          <w:rFonts w:ascii="Calibri" w:eastAsia="Times New Roman" w:hAnsi="Calibri" w:cs="Calibri"/>
          <w:color w:val="19191A"/>
          <w:spacing w:val="0"/>
          <w:sz w:val="20"/>
          <w:szCs w:val="20"/>
          <w:lang w:eastAsia="it-IT"/>
        </w:rPr>
        <w:t>, </w:t>
      </w:r>
      <w:r w:rsidRPr="0032262C">
        <w:rPr>
          <w:rFonts w:ascii="Calibri" w:eastAsia="Times New Roman" w:hAnsi="Calibri" w:cs="Calibri"/>
          <w:bCs/>
          <w:iCs/>
          <w:color w:val="19191A"/>
          <w:spacing w:val="0"/>
          <w:sz w:val="20"/>
          <w:szCs w:val="20"/>
          <w:lang w:eastAsia="it-IT"/>
        </w:rPr>
        <w:t>l'8 per cento, per gli anni dal 2012 al 2014, e il 10 per cent</w:t>
      </w:r>
      <w:r w:rsidR="0032262C">
        <w:rPr>
          <w:rFonts w:ascii="Calibri" w:eastAsia="Times New Roman" w:hAnsi="Calibri" w:cs="Calibri"/>
          <w:bCs/>
          <w:iCs/>
          <w:color w:val="19191A"/>
          <w:spacing w:val="0"/>
          <w:sz w:val="20"/>
          <w:szCs w:val="20"/>
          <w:lang w:eastAsia="it-IT"/>
        </w:rPr>
        <w:t>o, a decorrere dall'anno 2015,</w:t>
      </w:r>
      <w:r w:rsidRPr="0032262C">
        <w:rPr>
          <w:rFonts w:ascii="Calibri" w:eastAsia="Times New Roman" w:hAnsi="Calibri" w:cs="Calibri"/>
          <w:color w:val="19191A"/>
          <w:spacing w:val="0"/>
          <w:sz w:val="20"/>
          <w:szCs w:val="20"/>
          <w:lang w:eastAsia="it-IT"/>
        </w:rPr>
        <w:t> </w:t>
      </w:r>
      <w:r w:rsidRPr="00DC6618">
        <w:rPr>
          <w:rFonts w:ascii="Calibri" w:eastAsia="Times New Roman" w:hAnsi="Calibri" w:cs="Calibri"/>
          <w:color w:val="19191A"/>
          <w:spacing w:val="0"/>
          <w:sz w:val="20"/>
          <w:szCs w:val="20"/>
          <w:lang w:eastAsia="it-IT"/>
        </w:rPr>
        <w:t>delle entrate relative ai primi tre titoli delle entrate del rendiconto del penultimo anno precedente quello in cui viene prevista l'assunzione dei mutui. </w:t>
      </w:r>
      <w:r w:rsidRPr="001A7E4E">
        <w:rPr>
          <w:rFonts w:ascii="Calibri" w:eastAsia="Times New Roman" w:hAnsi="Calibri" w:cs="Calibri"/>
          <w:b/>
          <w:bCs/>
          <w:i/>
          <w:iCs/>
          <w:color w:val="19191A"/>
          <w:spacing w:val="0"/>
          <w:sz w:val="20"/>
          <w:szCs w:val="20"/>
          <w:lang w:eastAsia="it-IT"/>
        </w:rPr>
        <w:t>(PERIODO SOPPRESSO DAL D.LGS. 23 GIUGNO 2011, N. 118, COME MODIFICATO DA</w:t>
      </w:r>
      <w:r w:rsidR="0032262C">
        <w:rPr>
          <w:rFonts w:ascii="Calibri" w:eastAsia="Times New Roman" w:hAnsi="Calibri" w:cs="Calibri"/>
          <w:b/>
          <w:bCs/>
          <w:i/>
          <w:iCs/>
          <w:color w:val="19191A"/>
          <w:spacing w:val="0"/>
          <w:sz w:val="20"/>
          <w:szCs w:val="20"/>
          <w:lang w:eastAsia="it-IT"/>
        </w:rPr>
        <w:t>L D.LGS. 10 AGOSTO 2014, N. 126</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Per gli enti locali di nuova istituzione si fa riferimento, per i primi due anni, ai corrispondenti dati finanziari del bilancio di previsione. Il rispetto del limite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verificato facendo riferimento anche agli interessi riguardanti i finanziamenti contratti e imputati contabilmente agli esercizi successivi. Non concorrono al limite di indebitamento le garanzie prestate per le quali l'ente ha accantonato l'intero importo del debito garantito.(57)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 contratti di mutuo con enti diversi dalla Cassa depositi e prestiti, e dall'Istituto per il credito sportivo, devono, a pena di nullit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essere stipulati in forma pubblica e contenere le seguenti clausole e condizioni: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l'ammortamento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avere durata inferiore ai cinque anni;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 decorrenza dell'ammortamento deve essere fissata al 1 gennaio dell'anno successivo a quello della stipula del contratto. In alternativa, la decorrenza dell'ammortamento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posticipata al 1 luglio seguente o al 1 </w:t>
      </w:r>
      <w:proofErr w:type="spellStart"/>
      <w:r w:rsidRPr="00DC6618">
        <w:rPr>
          <w:rFonts w:ascii="Calibri" w:eastAsia="Times New Roman" w:hAnsi="Calibri" w:cs="Calibri"/>
          <w:color w:val="19191A"/>
          <w:spacing w:val="0"/>
          <w:sz w:val="20"/>
          <w:szCs w:val="20"/>
          <w:lang w:eastAsia="it-IT"/>
        </w:rPr>
        <w:t>gen-</w:t>
      </w:r>
      <w:proofErr w:type="spellEnd"/>
      <w:r w:rsidRPr="00DC6618">
        <w:rPr>
          <w:rFonts w:ascii="Calibri" w:eastAsia="Times New Roman" w:hAnsi="Calibri" w:cs="Calibri"/>
          <w:color w:val="19191A"/>
          <w:spacing w:val="0"/>
          <w:sz w:val="20"/>
          <w:szCs w:val="20"/>
          <w:lang w:eastAsia="it-IT"/>
        </w:rPr>
        <w:t xml:space="preserve"> </w:t>
      </w:r>
      <w:proofErr w:type="spellStart"/>
      <w:r w:rsidRPr="00DC6618">
        <w:rPr>
          <w:rFonts w:ascii="Calibri" w:eastAsia="Times New Roman" w:hAnsi="Calibri" w:cs="Calibri"/>
          <w:color w:val="19191A"/>
          <w:spacing w:val="0"/>
          <w:sz w:val="20"/>
          <w:szCs w:val="20"/>
          <w:lang w:eastAsia="it-IT"/>
        </w:rPr>
        <w:t>naio</w:t>
      </w:r>
      <w:proofErr w:type="spellEnd"/>
      <w:r w:rsidRPr="00DC6618">
        <w:rPr>
          <w:rFonts w:ascii="Calibri" w:eastAsia="Times New Roman" w:hAnsi="Calibri" w:cs="Calibri"/>
          <w:color w:val="19191A"/>
          <w:spacing w:val="0"/>
          <w:sz w:val="20"/>
          <w:szCs w:val="20"/>
          <w:lang w:eastAsia="it-IT"/>
        </w:rPr>
        <w:t xml:space="preserve"> dell'anno successivo e, per i contratti stipulati nel primo semestre dell'anno,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anticipata al 1 luglio dello stesso anno;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la rata di ammortamento deve essere comprensiva, sin dal primo anno della quota capitale e della quota interessi;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d) unitamente alla prima rata di ammortamento del mutuo cui si riferiscono devono, essere corrisposti gli eventuali interessi di preammortamento gravati degli ulteriori interessi, al medesimo tasso, decorrenti dalla data di inizio dell'ammortamento e sino alla scadenza della prima rata. Qualora l'ammortamento del mutuo decorra dal primo gennaio del secondo anno successivo a quello in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avvenuta la stipula del contratto, gli interessi di preammortamento sono calcolati allo stesso tasso del mutuo dalla data di valuta della somministrazione al 31 dicembre successivo e dovranno essere versati dall'ente mutuatario con la medesima valuta 31 dicembre successivo;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deve essere indicata la natura della spesa da finanziare con il mutuo e, ove necessario, avuto riguardo alla tipologia dell'investimento, dato atto dell'intervenuta approvazione del progetto definitivo o esecutivo, secondo le norme vigenti;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f) deve essere rispettata la misura massima del tasso di interesse applicabile ai mutui, determinato periodicamente dal </w:t>
      </w:r>
      <w:proofErr w:type="spellStart"/>
      <w:r w:rsidRPr="00DC6618">
        <w:rPr>
          <w:rFonts w:ascii="Calibri" w:eastAsia="Times New Roman" w:hAnsi="Calibri" w:cs="Calibri"/>
          <w:color w:val="19191A"/>
          <w:spacing w:val="0"/>
          <w:sz w:val="20"/>
          <w:szCs w:val="20"/>
          <w:lang w:eastAsia="it-IT"/>
        </w:rPr>
        <w:t>dal</w:t>
      </w:r>
      <w:proofErr w:type="spellEnd"/>
      <w:r w:rsidRPr="00DC6618">
        <w:rPr>
          <w:rFonts w:ascii="Calibri" w:eastAsia="Times New Roman" w:hAnsi="Calibri" w:cs="Calibri"/>
          <w:color w:val="19191A"/>
          <w:spacing w:val="0"/>
          <w:sz w:val="20"/>
          <w:szCs w:val="20"/>
          <w:lang w:eastAsia="it-IT"/>
        </w:rPr>
        <w:t xml:space="preserve"> Ministro dell'economia e delle finanze con proprio decreto.(83)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2-bis. Le disposizioni del comma 2 si applicano, ove compatibili, alle altre forme di indebitamento cui l'ente locale acceda.</w:t>
      </w:r>
    </w:p>
    <w:p w:rsidR="00DC6618" w:rsidRPr="00DC6618" w:rsidRDefault="00DC6618" w:rsidP="00321F27">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L'ente mutuatario utilizza il ricavato del mutuo sulla base dei documenti giustificativi della spesa ovvero sulla base di stati di avanzamento dei lavori. </w:t>
      </w:r>
      <w:r w:rsidRPr="001A7E4E">
        <w:rPr>
          <w:rFonts w:ascii="Calibri" w:eastAsia="Times New Roman" w:hAnsi="Calibri" w:cs="Calibri"/>
          <w:b/>
          <w:bCs/>
          <w:i/>
          <w:iCs/>
          <w:color w:val="19191A"/>
          <w:spacing w:val="0"/>
          <w:sz w:val="20"/>
          <w:szCs w:val="20"/>
          <w:lang w:eastAsia="it-IT"/>
        </w:rPr>
        <w:t>(PERIODO SOPPRESSO DAL D.LGS. 23 GIUGNO 2011, N. 118, COME MODIFICATO DA</w:t>
      </w:r>
      <w:r w:rsidR="00321F27">
        <w:rPr>
          <w:rFonts w:ascii="Calibri" w:eastAsia="Times New Roman" w:hAnsi="Calibri" w:cs="Calibri"/>
          <w:b/>
          <w:bCs/>
          <w:i/>
          <w:iCs/>
          <w:color w:val="19191A"/>
          <w:spacing w:val="0"/>
          <w:sz w:val="20"/>
          <w:szCs w:val="20"/>
          <w:lang w:eastAsia="it-IT"/>
        </w:rPr>
        <w:t>L D.LGS. 10 AGOSTO 2014, N. 126</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r w:rsidR="00321F27">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(65)</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AGGIORNAMENTO (57)</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Il D.L. 6 luglio 2012, n. 95, convertito con modificazioni dalla L. 7 agosto 2012, n. 135, ha disposto (con l'art. 16, comma 11) che "Il comma 1 dell'articolo 204 del decreto legislativo 18 agosto 2000, n. 267, si interpreta nel senso che l'ente locale pu</w:t>
      </w:r>
      <w:r w:rsidR="001A7E4E" w:rsidRPr="00321F27">
        <w:rPr>
          <w:rFonts w:ascii="Calibri" w:eastAsia="Times New Roman" w:hAnsi="Calibri" w:cs="Calibri"/>
          <w:color w:val="19191A"/>
          <w:spacing w:val="0"/>
          <w:sz w:val="18"/>
          <w:szCs w:val="18"/>
          <w:lang w:eastAsia="it-IT"/>
        </w:rPr>
        <w:t>ò</w:t>
      </w:r>
      <w:r w:rsidRPr="00321F27">
        <w:rPr>
          <w:rFonts w:ascii="Calibri" w:eastAsia="Times New Roman" w:hAnsi="Calibri" w:cs="Calibri"/>
          <w:color w:val="19191A"/>
          <w:spacing w:val="0"/>
          <w:sz w:val="18"/>
          <w:szCs w:val="18"/>
          <w:lang w:eastAsia="it-IT"/>
        </w:rPr>
        <w:t xml:space="preserve"> assumere nuovi mutui e accedere ad altre forme di finanziamento reperibili sul mercato, qualora sia rispettato il limite nell'anno di assunzione del nuovo indebitamento".</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AGGIORNAMENTO (65)</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Il D.L. 8 aprile 2013, n. 35, convertito con modificazioni dalla L. 6 giugno 2013, n. 64, ha disposto (con l'art. 1, comma 13) che "Gli enti locali che non possono far fronte ai pagamenti dei debiti certi liquidi ed esigibili maturati alla data del 31 dicembre 2012, ovvero dei debiti per i quali sia stata emessa fattura o richiesta equivalente di pagamento entro il predetto termine a causa di carenza di liquidit</w:t>
      </w:r>
      <w:r w:rsidR="001A7E4E" w:rsidRPr="00321F27">
        <w:rPr>
          <w:rFonts w:ascii="Calibri" w:eastAsia="Times New Roman" w:hAnsi="Calibri" w:cs="Calibri"/>
          <w:color w:val="19191A"/>
          <w:spacing w:val="0"/>
          <w:sz w:val="18"/>
          <w:szCs w:val="18"/>
          <w:lang w:eastAsia="it-IT"/>
        </w:rPr>
        <w:t>à</w:t>
      </w:r>
      <w:r w:rsidRPr="00321F27">
        <w:rPr>
          <w:rFonts w:ascii="Calibri" w:eastAsia="Times New Roman" w:hAnsi="Calibri" w:cs="Calibri"/>
          <w:color w:val="19191A"/>
          <w:spacing w:val="0"/>
          <w:sz w:val="18"/>
          <w:szCs w:val="18"/>
          <w:lang w:eastAsia="it-IT"/>
        </w:rPr>
        <w:t>, in deroga agli articoli 42, 203 e 204 del decreto legislativo 18 agosto 2000, n. 267, chiedono alla Cassa depositi e prestiti S.p.A., secondo le modalit</w:t>
      </w:r>
      <w:r w:rsidR="001A7E4E" w:rsidRPr="00321F27">
        <w:rPr>
          <w:rFonts w:ascii="Calibri" w:eastAsia="Times New Roman" w:hAnsi="Calibri" w:cs="Calibri"/>
          <w:color w:val="19191A"/>
          <w:spacing w:val="0"/>
          <w:sz w:val="18"/>
          <w:szCs w:val="18"/>
          <w:lang w:eastAsia="it-IT"/>
        </w:rPr>
        <w:t>à</w:t>
      </w:r>
      <w:r w:rsidRPr="00321F27">
        <w:rPr>
          <w:rFonts w:ascii="Calibri" w:eastAsia="Times New Roman" w:hAnsi="Calibri" w:cs="Calibri"/>
          <w:color w:val="19191A"/>
          <w:spacing w:val="0"/>
          <w:sz w:val="18"/>
          <w:szCs w:val="18"/>
          <w:lang w:eastAsia="it-IT"/>
        </w:rPr>
        <w:t xml:space="preserve"> stabilite nell'addendum di cui al comma 11, entro il 30 aprile 2013 l'anticipazione di liquidit</w:t>
      </w:r>
      <w:r w:rsidR="001A7E4E" w:rsidRPr="00321F27">
        <w:rPr>
          <w:rFonts w:ascii="Calibri" w:eastAsia="Times New Roman" w:hAnsi="Calibri" w:cs="Calibri"/>
          <w:color w:val="19191A"/>
          <w:spacing w:val="0"/>
          <w:sz w:val="18"/>
          <w:szCs w:val="18"/>
          <w:lang w:eastAsia="it-IT"/>
        </w:rPr>
        <w:t>à</w:t>
      </w:r>
      <w:r w:rsidRPr="00321F27">
        <w:rPr>
          <w:rFonts w:ascii="Calibri" w:eastAsia="Times New Roman" w:hAnsi="Calibri" w:cs="Calibri"/>
          <w:color w:val="19191A"/>
          <w:spacing w:val="0"/>
          <w:sz w:val="18"/>
          <w:szCs w:val="18"/>
          <w:lang w:eastAsia="it-IT"/>
        </w:rPr>
        <w:t xml:space="preserve"> da destinare ai predetti pagamenti".</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AGGIORNAMENTO (83)</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321F27" w:rsidRDefault="00321F27" w:rsidP="00DC6618">
      <w:pPr>
        <w:jc w:val="center"/>
        <w:rPr>
          <w:rFonts w:ascii="Calibri" w:eastAsia="Times New Roman" w:hAnsi="Calibri" w:cs="Calibri"/>
          <w:color w:val="19191A"/>
          <w:spacing w:val="0"/>
          <w:sz w:val="20"/>
          <w:szCs w:val="20"/>
          <w:lang w:eastAsia="it-IT"/>
        </w:rPr>
      </w:pPr>
    </w:p>
    <w:p w:rsidR="00321F27" w:rsidRDefault="00321F27" w:rsidP="00DC6618">
      <w:pPr>
        <w:jc w:val="center"/>
        <w:rPr>
          <w:rFonts w:ascii="Calibri" w:eastAsia="Times New Roman" w:hAnsi="Calibri" w:cs="Calibri"/>
          <w:color w:val="19191A"/>
          <w:spacing w:val="0"/>
          <w:sz w:val="20"/>
          <w:szCs w:val="20"/>
          <w:lang w:eastAsia="it-IT"/>
        </w:rPr>
      </w:pPr>
    </w:p>
    <w:p w:rsidR="00DC6618" w:rsidRPr="00321F27" w:rsidRDefault="00DC6618" w:rsidP="00DC6618">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lastRenderedPageBreak/>
        <w:t>Articolo 205</w:t>
      </w:r>
    </w:p>
    <w:p w:rsidR="00DC6618" w:rsidRPr="00DC6618" w:rsidRDefault="00DC6618" w:rsidP="00DC6618">
      <w:pPr>
        <w:jc w:val="center"/>
        <w:rPr>
          <w:rFonts w:ascii="Calibri" w:eastAsia="Times New Roman" w:hAnsi="Calibri" w:cs="Calibri"/>
          <w:color w:val="19191A"/>
          <w:spacing w:val="0"/>
          <w:sz w:val="20"/>
          <w:szCs w:val="20"/>
          <w:lang w:eastAsia="it-IT"/>
        </w:rPr>
      </w:pPr>
      <w:r w:rsidRPr="00321F27">
        <w:rPr>
          <w:rFonts w:ascii="Calibri" w:eastAsia="Times New Roman" w:hAnsi="Calibri" w:cs="Calibri"/>
          <w:b/>
          <w:color w:val="19191A"/>
          <w:spacing w:val="0"/>
          <w:sz w:val="20"/>
          <w:szCs w:val="20"/>
          <w:lang w:eastAsia="it-IT"/>
        </w:rPr>
        <w:t>Attivazione di prestiti obbligazionari</w:t>
      </w:r>
      <w:r w:rsidR="00321F27">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sono autorizzati ad attivare prestiti obbligazionari nelle forme consentite dalla legge.</w:t>
      </w:r>
    </w:p>
    <w:p w:rsidR="00321F27" w:rsidRDefault="00321F27" w:rsidP="00DC6618">
      <w:pPr>
        <w:jc w:val="center"/>
        <w:rPr>
          <w:rFonts w:ascii="Calibri" w:eastAsia="Times New Roman" w:hAnsi="Calibri" w:cs="Calibri"/>
          <w:color w:val="19191A"/>
          <w:spacing w:val="0"/>
          <w:sz w:val="20"/>
          <w:szCs w:val="20"/>
          <w:lang w:eastAsia="it-IT"/>
        </w:rPr>
      </w:pPr>
    </w:p>
    <w:p w:rsidR="00DC6618" w:rsidRPr="00321F27" w:rsidRDefault="00DC6618" w:rsidP="00DC6618">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t>Art. 205-bis</w:t>
      </w:r>
    </w:p>
    <w:p w:rsidR="00DC6618" w:rsidRPr="00DC6618" w:rsidRDefault="00DC6618" w:rsidP="00DC6618">
      <w:pPr>
        <w:jc w:val="center"/>
        <w:rPr>
          <w:rFonts w:ascii="Calibri" w:eastAsia="Times New Roman" w:hAnsi="Calibri" w:cs="Calibri"/>
          <w:color w:val="19191A"/>
          <w:spacing w:val="0"/>
          <w:sz w:val="20"/>
          <w:szCs w:val="20"/>
          <w:lang w:eastAsia="it-IT"/>
        </w:rPr>
      </w:pPr>
      <w:r w:rsidRPr="00321F27">
        <w:rPr>
          <w:rFonts w:ascii="Calibri" w:eastAsia="Times New Roman" w:hAnsi="Calibri" w:cs="Calibri"/>
          <w:b/>
          <w:color w:val="19191A"/>
          <w:spacing w:val="0"/>
          <w:sz w:val="20"/>
          <w:szCs w:val="20"/>
          <w:lang w:eastAsia="it-IT"/>
        </w:rPr>
        <w:t>Contrazione di aperture di credito</w:t>
      </w:r>
      <w:r w:rsidR="00321F27">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sono autorizzati a contrarre aperture di credito nel rispetto della disciplina di cui al presente articolo.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L'utilizzo del ricavato dell'operazione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sottoposto alla disciplina di cui all'articolo 204, comma 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contratti di apertura di credito devono, a pena di nullit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essere stipulati in forma pubblica e contenere le seguenti clausole e condizioni: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a) la banca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tenuta ad effettuare erogazioni, totali o parziali, dell'importo del contratto in base alle richieste di volta in volta inoltrate dall'ente e previo rilascio da parte di quest'ultimo delle relative delegazioni di pagamento ai sensi dell'articolo 206. </w:t>
      </w:r>
      <w:r w:rsidRPr="001A7E4E">
        <w:rPr>
          <w:rFonts w:ascii="Calibri" w:eastAsia="Times New Roman" w:hAnsi="Calibri" w:cs="Calibri"/>
          <w:b/>
          <w:bCs/>
          <w:i/>
          <w:iCs/>
          <w:color w:val="19191A"/>
          <w:spacing w:val="0"/>
          <w:sz w:val="20"/>
          <w:szCs w:val="20"/>
          <w:lang w:eastAsia="it-IT"/>
        </w:rPr>
        <w:t xml:space="preserve">(PERIODO SOPPRESSO DAL D.LGS. 23 GIUGNO 2011, N. 118, COME MODIFICATO DAL D.LGS. 10 AGOSTO 2014, N. 126, A SUA VOLTA MODIFICATO DALL'AVVISO </w:t>
      </w:r>
      <w:proofErr w:type="spellStart"/>
      <w:r w:rsidRPr="001A7E4E">
        <w:rPr>
          <w:rFonts w:ascii="Calibri" w:eastAsia="Times New Roman" w:hAnsi="Calibri" w:cs="Calibri"/>
          <w:b/>
          <w:bCs/>
          <w:i/>
          <w:iCs/>
          <w:color w:val="19191A"/>
          <w:spacing w:val="0"/>
          <w:sz w:val="20"/>
          <w:szCs w:val="20"/>
          <w:lang w:eastAsia="it-IT"/>
        </w:rPr>
        <w:t>DI</w:t>
      </w:r>
      <w:proofErr w:type="spellEnd"/>
      <w:r w:rsidRPr="001A7E4E">
        <w:rPr>
          <w:rFonts w:ascii="Calibri" w:eastAsia="Times New Roman" w:hAnsi="Calibri" w:cs="Calibri"/>
          <w:b/>
          <w:bCs/>
          <w:i/>
          <w:iCs/>
          <w:color w:val="19191A"/>
          <w:spacing w:val="0"/>
          <w:sz w:val="20"/>
          <w:szCs w:val="20"/>
          <w:lang w:eastAsia="it-IT"/>
        </w:rPr>
        <w:t xml:space="preserve"> RETT</w:t>
      </w:r>
      <w:r w:rsidR="00321F27">
        <w:rPr>
          <w:rFonts w:ascii="Calibri" w:eastAsia="Times New Roman" w:hAnsi="Calibri" w:cs="Calibri"/>
          <w:b/>
          <w:bCs/>
          <w:i/>
          <w:iCs/>
          <w:color w:val="19191A"/>
          <w:spacing w:val="0"/>
          <w:sz w:val="20"/>
          <w:szCs w:val="20"/>
          <w:lang w:eastAsia="it-IT"/>
        </w:rPr>
        <w:t>IFICA IN G.U. 10/03/2015, N. 57</w:t>
      </w:r>
      <w:r w:rsidRPr="001A7E4E">
        <w:rPr>
          <w:rFonts w:ascii="Calibri" w:eastAsia="Times New Roman" w:hAnsi="Calibri" w:cs="Calibri"/>
          <w:b/>
          <w:bCs/>
          <w:i/>
          <w:iCs/>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gli interessi sulle aperture di credito devono riferirsi ai soli importi erogati. L'ammortamento di tali importi deve avere una durata non inferiore a cinque anni con decorrenza dal 1° gennaio o dal 1° luglio successivi alla data dell'erogazione;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le rate di ammortamento devono essere comprensive, sin dal primo anno, della quota capitale e della quota interessi;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unitamente alla prima rata di ammortamento delle somme erogate devono essere corrisposti gli eventuali interessi di preammortamento, gravati degli ulteriori interessi decorrenti dalla data di inizio dell'ammortamento e sino alla scadenza della prima rata;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deve essere indicata la natura delle spese da finanziare e, ove necessario, avuto riguardo alla tipologia dell'investimento, dato atto dell'intervenuta approvazione del progetto o dei progetti definitivi o esecutivi, secondo le norme vigenti;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deve essere rispettata la misura massima di tasso applicabile alle aperture di credito i cui criteri di determinazione sono demandati ad apposito decreto del Ministro dell'economia e delle finanze, di concerto con il Ministro dell'interno.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3-bis. Il contratto di cui al comma 3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l'erogazione dei singoli tiraggi sulla base di scritture private ovvero di atti di quietanza, fermo restando, al termine di periodi di tempo contrattualmente predeterminati, la formalizzazione dell'insieme dei tiraggi effettuati con unico atto pubblico.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aperture di credito sono soggette, al pari delle altre forme di indebitamento, al monitoraggio di cui all'articolo 41 della legge 28 dicembre 2001, n. 448, nei termini e nelle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previsti dal relativo regolamento di attuazione, di cui al decreto del Ministro dell'economia e delle finanze 1° dicembre 2003, n. 389.</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AGGIORNAMENTO (83)</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321F27" w:rsidRDefault="00321F27" w:rsidP="00DC6618">
      <w:pPr>
        <w:jc w:val="both"/>
        <w:rPr>
          <w:rFonts w:ascii="Calibri" w:eastAsia="Times New Roman" w:hAnsi="Calibri" w:cs="Calibri"/>
          <w:color w:val="19191A"/>
          <w:spacing w:val="0"/>
          <w:sz w:val="20"/>
          <w:szCs w:val="20"/>
          <w:lang w:eastAsia="it-IT"/>
        </w:rPr>
      </w:pPr>
    </w:p>
    <w:p w:rsidR="00DC6618" w:rsidRPr="00321F27" w:rsidRDefault="00DC6618" w:rsidP="00321F27">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t xml:space="preserve">CAPO </w:t>
      </w:r>
      <w:proofErr w:type="spellStart"/>
      <w:r w:rsidRPr="00321F27">
        <w:rPr>
          <w:rFonts w:ascii="Calibri" w:eastAsia="Times New Roman" w:hAnsi="Calibri" w:cs="Calibri"/>
          <w:b/>
          <w:color w:val="19191A"/>
          <w:spacing w:val="0"/>
          <w:sz w:val="20"/>
          <w:szCs w:val="20"/>
          <w:lang w:eastAsia="it-IT"/>
        </w:rPr>
        <w:t>III</w:t>
      </w:r>
      <w:proofErr w:type="spellEnd"/>
      <w:r w:rsidRPr="00321F27">
        <w:rPr>
          <w:rFonts w:ascii="Calibri" w:eastAsia="Times New Roman" w:hAnsi="Calibri" w:cs="Calibri"/>
          <w:b/>
          <w:color w:val="19191A"/>
          <w:spacing w:val="0"/>
          <w:sz w:val="20"/>
          <w:szCs w:val="20"/>
          <w:lang w:eastAsia="it-IT"/>
        </w:rPr>
        <w:br/>
        <w:t>Garanzie per mutui e prestiti</w:t>
      </w:r>
      <w:r w:rsidRPr="00321F27">
        <w:rPr>
          <w:rFonts w:ascii="Calibri" w:eastAsia="Times New Roman" w:hAnsi="Calibri" w:cs="Calibri"/>
          <w:b/>
          <w:color w:val="19191A"/>
          <w:spacing w:val="0"/>
          <w:sz w:val="20"/>
          <w:szCs w:val="20"/>
          <w:lang w:eastAsia="it-IT"/>
        </w:rPr>
        <w:br/>
      </w:r>
    </w:p>
    <w:p w:rsidR="00DC6618" w:rsidRPr="00321F27" w:rsidRDefault="00DC6618" w:rsidP="00321F27">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t>Articolo 206</w:t>
      </w:r>
    </w:p>
    <w:p w:rsidR="00DC6618" w:rsidRPr="00321F27" w:rsidRDefault="00DC6618" w:rsidP="00321F27">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t>Delegazione di pagamento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Quale garanzia del pagamento delle rate di ammortamento dei mutui e dei prestiti gli enti locali possono rilasciare delegazione di pagamento a valere sulle entrate afferenti ai primi tre titoli del bilancio di previsione. </w:t>
      </w:r>
      <w:r w:rsidR="00321F27">
        <w:rPr>
          <w:rFonts w:ascii="Calibri" w:eastAsia="Times New Roman" w:hAnsi="Calibri" w:cs="Calibri"/>
          <w:b/>
          <w:bCs/>
          <w:i/>
          <w:iCs/>
          <w:color w:val="19191A"/>
          <w:spacing w:val="0"/>
          <w:sz w:val="20"/>
          <w:szCs w:val="20"/>
          <w:lang w:eastAsia="it-IT"/>
        </w:rPr>
        <w:t>(</w:t>
      </w:r>
      <w:r w:rsidRPr="001A7E4E">
        <w:rPr>
          <w:rFonts w:ascii="Calibri" w:eastAsia="Times New Roman" w:hAnsi="Calibri" w:cs="Calibri"/>
          <w:b/>
          <w:bCs/>
          <w:i/>
          <w:iCs/>
          <w:color w:val="19191A"/>
          <w:spacing w:val="0"/>
          <w:sz w:val="20"/>
          <w:szCs w:val="20"/>
          <w:lang w:eastAsia="it-IT"/>
        </w:rPr>
        <w:t>PERIODO SOPPRESSO DAL D.LGS. 23 GIUGNO 2011, N. 118, COME MODIFICATO DAL D.LGS. 10 AGOSTO 2014, N. 126)</w:t>
      </w:r>
      <w:r w:rsidRPr="00DC6618">
        <w:rPr>
          <w:rFonts w:ascii="Calibri" w:eastAsia="Times New Roman" w:hAnsi="Calibri" w:cs="Calibri"/>
          <w:color w:val="19191A"/>
          <w:spacing w:val="0"/>
          <w:sz w:val="20"/>
          <w:szCs w:val="20"/>
          <w:lang w:eastAsia="it-IT"/>
        </w:rPr>
        <w:t>.</w:t>
      </w:r>
      <w:r w:rsidR="00321F27">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L'atto di delega, non soggetto ad accettazione,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notificato al tesoriere da parte dell'ente locale e costituisce titolo esecutivo.</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AGGIORNAMENTO (83)</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321F27" w:rsidRDefault="00321F27" w:rsidP="00DC6618">
      <w:pPr>
        <w:jc w:val="center"/>
        <w:rPr>
          <w:rFonts w:ascii="Calibri" w:eastAsia="Times New Roman" w:hAnsi="Calibri" w:cs="Calibri"/>
          <w:color w:val="19191A"/>
          <w:spacing w:val="0"/>
          <w:sz w:val="20"/>
          <w:szCs w:val="20"/>
          <w:lang w:eastAsia="it-IT"/>
        </w:rPr>
      </w:pPr>
    </w:p>
    <w:p w:rsidR="00321F27" w:rsidRDefault="00321F27">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321F27" w:rsidRDefault="00DC6618" w:rsidP="00DC6618">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lastRenderedPageBreak/>
        <w:t>Articolo 207</w:t>
      </w:r>
    </w:p>
    <w:p w:rsidR="00DC6618" w:rsidRPr="00321F27" w:rsidRDefault="00DC6618" w:rsidP="00DC6618">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t>Fideiussione</w:t>
      </w:r>
      <w:r w:rsidR="00321F27">
        <w:rPr>
          <w:rFonts w:ascii="Calibri" w:eastAsia="Times New Roman" w:hAnsi="Calibri" w:cs="Calibri"/>
          <w:b/>
          <w:color w:val="19191A"/>
          <w:spacing w:val="0"/>
          <w:sz w:val="20"/>
          <w:szCs w:val="20"/>
          <w:lang w:eastAsia="it-IT"/>
        </w:rPr>
        <w:t>.</w:t>
      </w:r>
    </w:p>
    <w:p w:rsidR="00321F27"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comuni, le province e 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possono rilasciare a mezzo di deliberazione consiliare garanzia fideiussoria per l'assunzione di mutui destinati ad investimenti e per altre operazioni di indebitamento da parte di aziende da essi dipendenti, da consorzi cui partecipano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di cui fanno parte </w:t>
      </w:r>
      <w:r w:rsidRPr="00321F27">
        <w:rPr>
          <w:rFonts w:ascii="Calibri" w:eastAsia="Times New Roman" w:hAnsi="Calibri" w:cs="Calibri"/>
          <w:bCs/>
          <w:iCs/>
          <w:color w:val="19191A"/>
          <w:spacing w:val="0"/>
          <w:sz w:val="20"/>
          <w:szCs w:val="20"/>
          <w:lang w:eastAsia="it-IT"/>
        </w:rPr>
        <w:t>che possono essere destinatari di contributi agli investimenti finanziati da debito, come definiti dall'art. 3, comma 18, lettere g) ed h), della legge 2</w:t>
      </w:r>
      <w:r w:rsidR="00321F27">
        <w:rPr>
          <w:rFonts w:ascii="Calibri" w:eastAsia="Times New Roman" w:hAnsi="Calibri" w:cs="Calibri"/>
          <w:bCs/>
          <w:iCs/>
          <w:color w:val="19191A"/>
          <w:spacing w:val="0"/>
          <w:sz w:val="20"/>
          <w:szCs w:val="20"/>
          <w:lang w:eastAsia="it-IT"/>
        </w:rPr>
        <w:t>4 dicembre 2003, n. 350.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1-bis. A fronte di operazioni di emissione di prestiti obbligazionari effettuate congiuntamente da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enti locali, gli enti capofila possono procedere al rilascio di garanzia fideiussoria riferita all' insieme delle operazioni stesse. Contestualmente gli altri enti emittenti rilasciano garanzia fideiussoria a favore dell'ente capofila in relazione alla quota parte dei prestiti di propria competenza. Ai fini dell'applicazione del comma 4, la garanzia prestata dall'ente capofila concorre alla formazione del limite di indebitamento solo per la quota parte dei prestiti obbligazionari di competenza dell'ente stesso.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garanzia fideiussoria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inoltre rilasciata a favore della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capitali, costituite ai sensi dell'articolo 113 ), comma 1, lettera e), per l'assunzione di mutui destinati alla realizzazione delle opere di cui all'articolo 116, comma 1. In tali casi i comuni, le province e 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rilasciano la fideiussione limitatamente alle rate di ammortamento da corrispondersi da parte della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sino al secondo esercizio finanziario successivo a quello dell'entrata in funzione dell'opera ed in misura non superiore alla propria quota percentuale di partecipazione alla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321F27">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garanzia fideiussoria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rilasciata anche a favore di terzi</w:t>
      </w:r>
      <w:r w:rsidRPr="00321F27">
        <w:rPr>
          <w:rFonts w:ascii="Calibri" w:eastAsia="Times New Roman" w:hAnsi="Calibri" w:cs="Calibri"/>
          <w:bCs/>
          <w:iCs/>
          <w:color w:val="19191A"/>
          <w:spacing w:val="0"/>
          <w:sz w:val="20"/>
          <w:szCs w:val="20"/>
          <w:lang w:eastAsia="it-IT"/>
        </w:rPr>
        <w:t>, che possono essere destinatari di contributi agli investimenti finanziati da debito, come definiti dall'art. 3, comma 18, lettere g) ed h), della legge 24 dicembre 2003, n. 350,</w:t>
      </w:r>
      <w:r w:rsidRPr="00DC6618">
        <w:rPr>
          <w:rFonts w:ascii="Calibri" w:eastAsia="Times New Roman" w:hAnsi="Calibri" w:cs="Calibri"/>
          <w:color w:val="19191A"/>
          <w:spacing w:val="0"/>
          <w:sz w:val="20"/>
          <w:szCs w:val="20"/>
          <w:lang w:eastAsia="it-IT"/>
        </w:rPr>
        <w:t> per l'assunzione di mutui destinati alla realizzazione o alla ristrutturazione di opere a fini culturali, sociali o sportivi, su terreni di propriet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locale, purch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siano sussistenti le seguenti condizioni: </w:t>
      </w:r>
      <w:r w:rsidRPr="00321F27">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il progetto sia stato approvato dall'ente locale e sia stata stipulata una convenzione con il soggetto mutuatario che regoli la possibilit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utilizzo delle strutture in funzione delle esigenze della collettivit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locale;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 struttura realizzata sia acquisita al patrimonio dell'ente al termine della concessione;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la convenzione regoli i rapporti tra ente locale e mutuatario nel caso di rinuncia di questi alla realizzazione o ristrutturatone dell'opera.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Gli interessi annuali relativi alle operazioni di indebitamento garantite con fideiussione concorrono alla formazione del limite di cui al comma 1 dell'articolo 204 e non possono impegnare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un quinto di tale limite.</w:t>
      </w:r>
    </w:p>
    <w:p w:rsidR="00DC6618" w:rsidRPr="00321F27" w:rsidRDefault="00DC6618" w:rsidP="00DC6618">
      <w:pPr>
        <w:jc w:val="both"/>
        <w:rPr>
          <w:rFonts w:ascii="Calibri" w:eastAsia="Times New Roman" w:hAnsi="Calibri" w:cs="Calibri"/>
          <w:color w:val="19191A"/>
          <w:spacing w:val="0"/>
          <w:sz w:val="20"/>
          <w:szCs w:val="20"/>
          <w:lang w:eastAsia="it-IT"/>
        </w:rPr>
      </w:pPr>
      <w:r w:rsidRPr="00321F27">
        <w:rPr>
          <w:rFonts w:ascii="Calibri" w:eastAsia="Times New Roman" w:hAnsi="Calibri" w:cs="Calibri"/>
          <w:bCs/>
          <w:iCs/>
          <w:color w:val="19191A"/>
          <w:spacing w:val="0"/>
          <w:sz w:val="20"/>
          <w:szCs w:val="20"/>
          <w:lang w:eastAsia="it-IT"/>
        </w:rPr>
        <w:t>4-bis. Con il regolamento di contabilit</w:t>
      </w:r>
      <w:r w:rsidR="001A7E4E" w:rsidRPr="00321F27">
        <w:rPr>
          <w:rFonts w:ascii="Calibri" w:eastAsia="Times New Roman" w:hAnsi="Calibri" w:cs="Calibri"/>
          <w:bCs/>
          <w:iCs/>
          <w:color w:val="19191A"/>
          <w:spacing w:val="0"/>
          <w:sz w:val="20"/>
          <w:szCs w:val="20"/>
          <w:lang w:eastAsia="it-IT"/>
        </w:rPr>
        <w:t>à</w:t>
      </w:r>
      <w:r w:rsidRPr="00321F27">
        <w:rPr>
          <w:rFonts w:ascii="Calibri" w:eastAsia="Times New Roman" w:hAnsi="Calibri" w:cs="Calibri"/>
          <w:bCs/>
          <w:iCs/>
          <w:color w:val="19191A"/>
          <w:spacing w:val="0"/>
          <w:sz w:val="20"/>
          <w:szCs w:val="20"/>
          <w:lang w:eastAsia="it-IT"/>
        </w:rPr>
        <w:t xml:space="preserve"> l'ente pu</w:t>
      </w:r>
      <w:r w:rsidR="001A7E4E" w:rsidRPr="00321F27">
        <w:rPr>
          <w:rFonts w:ascii="Calibri" w:eastAsia="Times New Roman" w:hAnsi="Calibri" w:cs="Calibri"/>
          <w:bCs/>
          <w:iCs/>
          <w:color w:val="19191A"/>
          <w:spacing w:val="0"/>
          <w:sz w:val="20"/>
          <w:szCs w:val="20"/>
          <w:lang w:eastAsia="it-IT"/>
        </w:rPr>
        <w:t>ò</w:t>
      </w:r>
      <w:r w:rsidRPr="00321F27">
        <w:rPr>
          <w:rFonts w:ascii="Calibri" w:eastAsia="Times New Roman" w:hAnsi="Calibri" w:cs="Calibri"/>
          <w:bCs/>
          <w:iCs/>
          <w:color w:val="19191A"/>
          <w:spacing w:val="0"/>
          <w:sz w:val="20"/>
          <w:szCs w:val="20"/>
          <w:lang w:eastAsia="it-IT"/>
        </w:rPr>
        <w:t xml:space="preserve"> limitare la possibilit</w:t>
      </w:r>
      <w:r w:rsidR="001A7E4E" w:rsidRPr="00321F27">
        <w:rPr>
          <w:rFonts w:ascii="Calibri" w:eastAsia="Times New Roman" w:hAnsi="Calibri" w:cs="Calibri"/>
          <w:bCs/>
          <w:iCs/>
          <w:color w:val="19191A"/>
          <w:spacing w:val="0"/>
          <w:sz w:val="20"/>
          <w:szCs w:val="20"/>
          <w:lang w:eastAsia="it-IT"/>
        </w:rPr>
        <w:t>à</w:t>
      </w:r>
      <w:r w:rsidR="00321F27">
        <w:rPr>
          <w:rFonts w:ascii="Calibri" w:eastAsia="Times New Roman" w:hAnsi="Calibri" w:cs="Calibri"/>
          <w:bCs/>
          <w:iCs/>
          <w:color w:val="19191A"/>
          <w:spacing w:val="0"/>
          <w:sz w:val="20"/>
          <w:szCs w:val="20"/>
          <w:lang w:eastAsia="it-IT"/>
        </w:rPr>
        <w:t xml:space="preserve"> di rilasciare fideiussioni.</w:t>
      </w:r>
      <w:r w:rsidRPr="00321F27">
        <w:rPr>
          <w:rFonts w:ascii="Calibri" w:eastAsia="Times New Roman" w:hAnsi="Calibri" w:cs="Calibri"/>
          <w:color w:val="19191A"/>
          <w:spacing w:val="0"/>
          <w:sz w:val="20"/>
          <w:szCs w:val="20"/>
          <w:lang w:eastAsia="it-IT"/>
        </w:rPr>
        <w:t> </w:t>
      </w:r>
      <w:r w:rsidR="00321F27">
        <w:rPr>
          <w:rFonts w:ascii="Calibri" w:eastAsia="Times New Roman" w:hAnsi="Calibri" w:cs="Calibri"/>
          <w:bCs/>
          <w:iCs/>
          <w:color w:val="19191A"/>
          <w:spacing w:val="0"/>
          <w:sz w:val="20"/>
          <w:szCs w:val="20"/>
          <w:lang w:eastAsia="it-IT"/>
        </w:rPr>
        <w:t>(83)</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AGGIORNAMENTO (83)</w:t>
      </w:r>
    </w:p>
    <w:p w:rsidR="00DC6618" w:rsidRPr="00321F27" w:rsidRDefault="00DC6618" w:rsidP="00DC6618">
      <w:pPr>
        <w:jc w:val="both"/>
        <w:rPr>
          <w:rFonts w:ascii="Calibri" w:eastAsia="Times New Roman" w:hAnsi="Calibri" w:cs="Calibri"/>
          <w:color w:val="19191A"/>
          <w:spacing w:val="0"/>
          <w:sz w:val="18"/>
          <w:szCs w:val="18"/>
          <w:lang w:eastAsia="it-IT"/>
        </w:rPr>
      </w:pPr>
      <w:r w:rsidRPr="00321F27">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321F27" w:rsidRDefault="00321F27" w:rsidP="00DC6618">
      <w:pPr>
        <w:jc w:val="both"/>
        <w:rPr>
          <w:rFonts w:ascii="Calibri" w:eastAsia="Times New Roman" w:hAnsi="Calibri" w:cs="Calibri"/>
          <w:color w:val="19191A"/>
          <w:spacing w:val="0"/>
          <w:sz w:val="20"/>
          <w:szCs w:val="20"/>
          <w:lang w:eastAsia="it-IT"/>
        </w:rPr>
      </w:pPr>
    </w:p>
    <w:p w:rsidR="00DC6618" w:rsidRPr="00321F27" w:rsidRDefault="00DC6618" w:rsidP="00321F27">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t>TITOLO V</w:t>
      </w:r>
      <w:r w:rsidRPr="00321F27">
        <w:rPr>
          <w:rFonts w:ascii="Calibri" w:eastAsia="Times New Roman" w:hAnsi="Calibri" w:cs="Calibri"/>
          <w:b/>
          <w:color w:val="19191A"/>
          <w:spacing w:val="0"/>
          <w:sz w:val="20"/>
          <w:szCs w:val="20"/>
          <w:lang w:eastAsia="it-IT"/>
        </w:rPr>
        <w:br/>
        <w:t>TESORERIA</w:t>
      </w:r>
      <w:r w:rsidRPr="00321F27">
        <w:rPr>
          <w:rFonts w:ascii="Calibri" w:eastAsia="Times New Roman" w:hAnsi="Calibri" w:cs="Calibri"/>
          <w:b/>
          <w:color w:val="19191A"/>
          <w:spacing w:val="0"/>
          <w:sz w:val="20"/>
          <w:szCs w:val="20"/>
          <w:lang w:eastAsia="it-IT"/>
        </w:rPr>
        <w:br/>
      </w:r>
      <w:r w:rsidRPr="00321F27">
        <w:rPr>
          <w:rFonts w:ascii="Calibri" w:eastAsia="Times New Roman" w:hAnsi="Calibri" w:cs="Calibri"/>
          <w:b/>
          <w:color w:val="19191A"/>
          <w:spacing w:val="0"/>
          <w:sz w:val="20"/>
          <w:szCs w:val="20"/>
          <w:lang w:eastAsia="it-IT"/>
        </w:rPr>
        <w:br/>
        <w:t>CAPO I</w:t>
      </w:r>
      <w:r w:rsidRPr="00321F27">
        <w:rPr>
          <w:rFonts w:ascii="Calibri" w:eastAsia="Times New Roman" w:hAnsi="Calibri" w:cs="Calibri"/>
          <w:b/>
          <w:color w:val="19191A"/>
          <w:spacing w:val="0"/>
          <w:sz w:val="20"/>
          <w:szCs w:val="20"/>
          <w:lang w:eastAsia="it-IT"/>
        </w:rPr>
        <w:br/>
        <w:t>Disposizioni generali</w:t>
      </w:r>
      <w:r w:rsidRPr="00321F27">
        <w:rPr>
          <w:rFonts w:ascii="Calibri" w:eastAsia="Times New Roman" w:hAnsi="Calibri" w:cs="Calibri"/>
          <w:b/>
          <w:color w:val="19191A"/>
          <w:spacing w:val="0"/>
          <w:sz w:val="20"/>
          <w:szCs w:val="20"/>
          <w:lang w:eastAsia="it-IT"/>
        </w:rPr>
        <w:br/>
      </w:r>
    </w:p>
    <w:p w:rsidR="00DC6618" w:rsidRPr="00321F27" w:rsidRDefault="00DC6618" w:rsidP="00321F27">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t>Art. 208</w:t>
      </w:r>
    </w:p>
    <w:p w:rsidR="00DC6618" w:rsidRPr="00321F27" w:rsidRDefault="00DC6618" w:rsidP="00321F27">
      <w:pPr>
        <w:jc w:val="center"/>
        <w:rPr>
          <w:rFonts w:ascii="Calibri" w:eastAsia="Times New Roman" w:hAnsi="Calibri" w:cs="Calibri"/>
          <w:b/>
          <w:color w:val="19191A"/>
          <w:spacing w:val="0"/>
          <w:sz w:val="20"/>
          <w:szCs w:val="20"/>
          <w:lang w:eastAsia="it-IT"/>
        </w:rPr>
      </w:pPr>
      <w:r w:rsidRPr="00321F27">
        <w:rPr>
          <w:rFonts w:ascii="Calibri" w:eastAsia="Times New Roman" w:hAnsi="Calibri" w:cs="Calibri"/>
          <w:b/>
          <w:color w:val="19191A"/>
          <w:spacing w:val="0"/>
          <w:sz w:val="20"/>
          <w:szCs w:val="20"/>
          <w:lang w:eastAsia="it-IT"/>
        </w:rPr>
        <w:t>Soggetti abilitati a svolgere il servizio di tesoreria</w:t>
      </w:r>
      <w:r w:rsidR="00321F27">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hanno un servizio di tesoreria che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affidato: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per i comuni capoluoghi di provincia, le province, 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ad una banca autorizzata, a svolgere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10 del decreto legislativo 1 settembre 1993, n. 385;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per i comuni non capoluoghi di provincia,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e le unioni di comuni, anche 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azioni regolarmente costituite con capitale sociale interamente versato non inferiore a </w:t>
      </w:r>
      <w:r w:rsidRPr="00F843D7">
        <w:rPr>
          <w:rFonts w:ascii="Calibri" w:eastAsia="Times New Roman" w:hAnsi="Calibri" w:cs="Calibri"/>
          <w:bCs/>
          <w:iCs/>
          <w:color w:val="19191A"/>
          <w:spacing w:val="0"/>
          <w:sz w:val="20"/>
          <w:szCs w:val="20"/>
          <w:lang w:eastAsia="it-IT"/>
        </w:rPr>
        <w:t>cinquecentomila euro</w:t>
      </w:r>
      <w:r w:rsidRPr="00DC6618">
        <w:rPr>
          <w:rFonts w:ascii="Calibri" w:eastAsia="Times New Roman" w:hAnsi="Calibri" w:cs="Calibri"/>
          <w:color w:val="19191A"/>
          <w:spacing w:val="0"/>
          <w:sz w:val="20"/>
          <w:szCs w:val="20"/>
          <w:lang w:eastAsia="it-IT"/>
        </w:rPr>
        <w:t>, aventi per oggetto la gestione del servizio di tesoreria e la riscossione dei tributi degli enti locali e che alla data del 25 febbraio 1995 erano incaricate dello svolgimento del medesimo servizio a condizione che il capitale sociale risulti adeguato a quello minimo richiesto dalla normativa vigente per le banche di credito cooperativo; </w:t>
      </w:r>
      <w:r w:rsidR="00F843D7">
        <w:rPr>
          <w:rFonts w:ascii="Calibri" w:eastAsia="Times New Roman" w:hAnsi="Calibri" w:cs="Calibri"/>
          <w:bCs/>
          <w:iCs/>
          <w:color w:val="19191A"/>
          <w:spacing w:val="0"/>
          <w:sz w:val="20"/>
          <w:szCs w:val="20"/>
          <w:lang w:eastAsia="it-IT"/>
        </w:rPr>
        <w:t>(83)</w:t>
      </w:r>
    </w:p>
    <w:p w:rsidR="00DC6618" w:rsidRPr="00F843D7" w:rsidRDefault="00DC6618" w:rsidP="00F843D7">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altri soggetti abilitati per legge.</w:t>
      </w:r>
      <w:r w:rsidR="00F843D7">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(68)</w:t>
      </w:r>
    </w:p>
    <w:p w:rsidR="00DC6618" w:rsidRPr="00F843D7" w:rsidRDefault="00DC6618" w:rsidP="00DC6618">
      <w:pPr>
        <w:jc w:val="both"/>
        <w:rPr>
          <w:rFonts w:ascii="Calibri" w:eastAsia="Times New Roman" w:hAnsi="Calibri" w:cs="Calibri"/>
          <w:color w:val="19191A"/>
          <w:spacing w:val="0"/>
          <w:sz w:val="18"/>
          <w:szCs w:val="18"/>
          <w:lang w:eastAsia="it-IT"/>
        </w:rPr>
      </w:pPr>
      <w:r w:rsidRPr="00F843D7">
        <w:rPr>
          <w:rFonts w:ascii="Calibri" w:eastAsia="Times New Roman" w:hAnsi="Calibri" w:cs="Calibri"/>
          <w:color w:val="19191A"/>
          <w:spacing w:val="0"/>
          <w:sz w:val="18"/>
          <w:szCs w:val="18"/>
          <w:lang w:eastAsia="it-IT"/>
        </w:rPr>
        <w:t>-----------</w:t>
      </w:r>
    </w:p>
    <w:p w:rsidR="00DC6618" w:rsidRPr="00F843D7" w:rsidRDefault="00DC6618" w:rsidP="00DC6618">
      <w:pPr>
        <w:jc w:val="both"/>
        <w:rPr>
          <w:rFonts w:ascii="Calibri" w:eastAsia="Times New Roman" w:hAnsi="Calibri" w:cs="Calibri"/>
          <w:color w:val="19191A"/>
          <w:spacing w:val="0"/>
          <w:sz w:val="18"/>
          <w:szCs w:val="18"/>
          <w:lang w:eastAsia="it-IT"/>
        </w:rPr>
      </w:pPr>
      <w:r w:rsidRPr="00F843D7">
        <w:rPr>
          <w:rFonts w:ascii="Calibri" w:eastAsia="Times New Roman" w:hAnsi="Calibri" w:cs="Calibri"/>
          <w:color w:val="19191A"/>
          <w:spacing w:val="0"/>
          <w:sz w:val="18"/>
          <w:szCs w:val="18"/>
          <w:lang w:eastAsia="it-IT"/>
        </w:rPr>
        <w:t>AGGIORNAMENTO (68)</w:t>
      </w:r>
    </w:p>
    <w:p w:rsidR="00DC6618" w:rsidRPr="00F843D7" w:rsidRDefault="00DC6618" w:rsidP="00DC6618">
      <w:pPr>
        <w:jc w:val="both"/>
        <w:rPr>
          <w:rFonts w:ascii="Calibri" w:eastAsia="Times New Roman" w:hAnsi="Calibri" w:cs="Calibri"/>
          <w:color w:val="19191A"/>
          <w:spacing w:val="0"/>
          <w:sz w:val="18"/>
          <w:szCs w:val="18"/>
          <w:lang w:eastAsia="it-IT"/>
        </w:rPr>
      </w:pPr>
      <w:r w:rsidRPr="00F843D7">
        <w:rPr>
          <w:rFonts w:ascii="Calibri" w:eastAsia="Times New Roman" w:hAnsi="Calibri" w:cs="Calibri"/>
          <w:color w:val="19191A"/>
          <w:spacing w:val="0"/>
          <w:sz w:val="18"/>
          <w:szCs w:val="18"/>
          <w:lang w:eastAsia="it-IT"/>
        </w:rPr>
        <w:t>Il D.L. 21 giugno 2013, n. 69, convertito con modificazioni dalla L. 9 agosto 2013, n. 98, ha disposto (con l'art. 54, comma 1-bis) che "Al fine di garantire in modo efficiente lo svolgimento del servizio di tesoreria nei confronti degli enti locali, l'articolo 208 del testo unico di cui al decreto legislativo 18 agosto 2000, n. 267, e successive modificazioni, si interpreta nel senso che il tesoriere, senza distinzione tra i soggetti di cui alle lettere a), b) e c) del comma 1 del predetto articolo 208, che rivesta la qualifica di societ</w:t>
      </w:r>
      <w:r w:rsidR="001A7E4E" w:rsidRPr="00F843D7">
        <w:rPr>
          <w:rFonts w:ascii="Calibri" w:eastAsia="Times New Roman" w:hAnsi="Calibri" w:cs="Calibri"/>
          <w:color w:val="19191A"/>
          <w:spacing w:val="0"/>
          <w:sz w:val="18"/>
          <w:szCs w:val="18"/>
          <w:lang w:eastAsia="it-IT"/>
        </w:rPr>
        <w:t>à</w:t>
      </w:r>
      <w:r w:rsidRPr="00F843D7">
        <w:rPr>
          <w:rFonts w:ascii="Calibri" w:eastAsia="Times New Roman" w:hAnsi="Calibri" w:cs="Calibri"/>
          <w:color w:val="19191A"/>
          <w:spacing w:val="0"/>
          <w:sz w:val="18"/>
          <w:szCs w:val="18"/>
          <w:lang w:eastAsia="it-IT"/>
        </w:rPr>
        <w:t xml:space="preserve"> per azioni, pu</w:t>
      </w:r>
      <w:r w:rsidR="001A7E4E" w:rsidRPr="00F843D7">
        <w:rPr>
          <w:rFonts w:ascii="Calibri" w:eastAsia="Times New Roman" w:hAnsi="Calibri" w:cs="Calibri"/>
          <w:color w:val="19191A"/>
          <w:spacing w:val="0"/>
          <w:sz w:val="18"/>
          <w:szCs w:val="18"/>
          <w:lang w:eastAsia="it-IT"/>
        </w:rPr>
        <w:t>ò</w:t>
      </w:r>
      <w:r w:rsidRPr="00F843D7">
        <w:rPr>
          <w:rFonts w:ascii="Calibri" w:eastAsia="Times New Roman" w:hAnsi="Calibri" w:cs="Calibri"/>
          <w:color w:val="19191A"/>
          <w:spacing w:val="0"/>
          <w:sz w:val="18"/>
          <w:szCs w:val="18"/>
          <w:lang w:eastAsia="it-IT"/>
        </w:rPr>
        <w:t xml:space="preserve"> delegare, anche per i servizi di tesoreria gi</w:t>
      </w:r>
      <w:r w:rsidR="001A7E4E" w:rsidRPr="00F843D7">
        <w:rPr>
          <w:rFonts w:ascii="Calibri" w:eastAsia="Times New Roman" w:hAnsi="Calibri" w:cs="Calibri"/>
          <w:color w:val="19191A"/>
          <w:spacing w:val="0"/>
          <w:sz w:val="18"/>
          <w:szCs w:val="18"/>
          <w:lang w:eastAsia="it-IT"/>
        </w:rPr>
        <w:t>à</w:t>
      </w:r>
      <w:r w:rsidRPr="00F843D7">
        <w:rPr>
          <w:rFonts w:ascii="Calibri" w:eastAsia="Times New Roman" w:hAnsi="Calibri" w:cs="Calibri"/>
          <w:color w:val="19191A"/>
          <w:spacing w:val="0"/>
          <w:sz w:val="18"/>
          <w:szCs w:val="18"/>
          <w:lang w:eastAsia="it-IT"/>
        </w:rPr>
        <w:t xml:space="preserve"> affidati, la gestione di singole fasi o processi del servizio ad una societ</w:t>
      </w:r>
      <w:r w:rsidR="001A7E4E" w:rsidRPr="00F843D7">
        <w:rPr>
          <w:rFonts w:ascii="Calibri" w:eastAsia="Times New Roman" w:hAnsi="Calibri" w:cs="Calibri"/>
          <w:color w:val="19191A"/>
          <w:spacing w:val="0"/>
          <w:sz w:val="18"/>
          <w:szCs w:val="18"/>
          <w:lang w:eastAsia="it-IT"/>
        </w:rPr>
        <w:t>à</w:t>
      </w:r>
      <w:r w:rsidRPr="00F843D7">
        <w:rPr>
          <w:rFonts w:ascii="Calibri" w:eastAsia="Times New Roman" w:hAnsi="Calibri" w:cs="Calibri"/>
          <w:color w:val="19191A"/>
          <w:spacing w:val="0"/>
          <w:sz w:val="18"/>
          <w:szCs w:val="18"/>
          <w:lang w:eastAsia="it-IT"/>
        </w:rPr>
        <w:t xml:space="preserve"> per azioni che sia controllata dal tesoriere ai sensi dell'articolo 2359, primo comma, numeri 1) e 2), del codice civile. Il tesoriere che deleghi la gestione di singole fasi o processi del servizio di tesoreria garantisce che il servizio sia in ogni caso erogato all'ente locale </w:t>
      </w:r>
      <w:r w:rsidRPr="00F843D7">
        <w:rPr>
          <w:rFonts w:ascii="Calibri" w:eastAsia="Times New Roman" w:hAnsi="Calibri" w:cs="Calibri"/>
          <w:color w:val="19191A"/>
          <w:spacing w:val="0"/>
          <w:sz w:val="18"/>
          <w:szCs w:val="18"/>
          <w:lang w:eastAsia="it-IT"/>
        </w:rPr>
        <w:lastRenderedPageBreak/>
        <w:t>nelle modalit</w:t>
      </w:r>
      <w:r w:rsidR="001A7E4E" w:rsidRPr="00F843D7">
        <w:rPr>
          <w:rFonts w:ascii="Calibri" w:eastAsia="Times New Roman" w:hAnsi="Calibri" w:cs="Calibri"/>
          <w:color w:val="19191A"/>
          <w:spacing w:val="0"/>
          <w:sz w:val="18"/>
          <w:szCs w:val="18"/>
          <w:lang w:eastAsia="it-IT"/>
        </w:rPr>
        <w:t>à</w:t>
      </w:r>
      <w:r w:rsidRPr="00F843D7">
        <w:rPr>
          <w:rFonts w:ascii="Calibri" w:eastAsia="Times New Roman" w:hAnsi="Calibri" w:cs="Calibri"/>
          <w:color w:val="19191A"/>
          <w:spacing w:val="0"/>
          <w:sz w:val="18"/>
          <w:szCs w:val="18"/>
          <w:lang w:eastAsia="it-IT"/>
        </w:rPr>
        <w:t xml:space="preserve"> previste dalla convenzione, e mantiene la responsabilit</w:t>
      </w:r>
      <w:r w:rsidR="001A7E4E" w:rsidRPr="00F843D7">
        <w:rPr>
          <w:rFonts w:ascii="Calibri" w:eastAsia="Times New Roman" w:hAnsi="Calibri" w:cs="Calibri"/>
          <w:color w:val="19191A"/>
          <w:spacing w:val="0"/>
          <w:sz w:val="18"/>
          <w:szCs w:val="18"/>
          <w:lang w:eastAsia="it-IT"/>
        </w:rPr>
        <w:t>à</w:t>
      </w:r>
      <w:r w:rsidRPr="00F843D7">
        <w:rPr>
          <w:rFonts w:ascii="Calibri" w:eastAsia="Times New Roman" w:hAnsi="Calibri" w:cs="Calibri"/>
          <w:color w:val="19191A"/>
          <w:spacing w:val="0"/>
          <w:sz w:val="18"/>
          <w:szCs w:val="18"/>
          <w:lang w:eastAsia="it-IT"/>
        </w:rPr>
        <w:t xml:space="preserve"> per gli atti posti in essere dalla societ</w:t>
      </w:r>
      <w:r w:rsidR="001A7E4E" w:rsidRPr="00F843D7">
        <w:rPr>
          <w:rFonts w:ascii="Calibri" w:eastAsia="Times New Roman" w:hAnsi="Calibri" w:cs="Calibri"/>
          <w:color w:val="19191A"/>
          <w:spacing w:val="0"/>
          <w:sz w:val="18"/>
          <w:szCs w:val="18"/>
          <w:lang w:eastAsia="it-IT"/>
        </w:rPr>
        <w:t>à</w:t>
      </w:r>
      <w:r w:rsidRPr="00F843D7">
        <w:rPr>
          <w:rFonts w:ascii="Calibri" w:eastAsia="Times New Roman" w:hAnsi="Calibri" w:cs="Calibri"/>
          <w:color w:val="19191A"/>
          <w:spacing w:val="0"/>
          <w:sz w:val="18"/>
          <w:szCs w:val="18"/>
          <w:lang w:eastAsia="it-IT"/>
        </w:rPr>
        <w:t xml:space="preserve"> delegata. In nessun caso la delega della gestione di singole fasi o processi del servizio pu</w:t>
      </w:r>
      <w:r w:rsidR="001A7E4E" w:rsidRPr="00F843D7">
        <w:rPr>
          <w:rFonts w:ascii="Calibri" w:eastAsia="Times New Roman" w:hAnsi="Calibri" w:cs="Calibri"/>
          <w:color w:val="19191A"/>
          <w:spacing w:val="0"/>
          <w:sz w:val="18"/>
          <w:szCs w:val="18"/>
          <w:lang w:eastAsia="it-IT"/>
        </w:rPr>
        <w:t>ò</w:t>
      </w:r>
      <w:r w:rsidRPr="00F843D7">
        <w:rPr>
          <w:rFonts w:ascii="Calibri" w:eastAsia="Times New Roman" w:hAnsi="Calibri" w:cs="Calibri"/>
          <w:color w:val="19191A"/>
          <w:spacing w:val="0"/>
          <w:sz w:val="18"/>
          <w:szCs w:val="18"/>
          <w:lang w:eastAsia="it-IT"/>
        </w:rPr>
        <w:t xml:space="preserve"> generare alcun aggravio di costi per l'ente".</w:t>
      </w:r>
    </w:p>
    <w:p w:rsidR="00DC6618" w:rsidRPr="00F843D7" w:rsidRDefault="00DC6618" w:rsidP="00DC6618">
      <w:pPr>
        <w:jc w:val="both"/>
        <w:rPr>
          <w:rFonts w:ascii="Calibri" w:eastAsia="Times New Roman" w:hAnsi="Calibri" w:cs="Calibri"/>
          <w:color w:val="19191A"/>
          <w:spacing w:val="0"/>
          <w:sz w:val="18"/>
          <w:szCs w:val="18"/>
          <w:lang w:eastAsia="it-IT"/>
        </w:rPr>
      </w:pPr>
      <w:r w:rsidRPr="00F843D7">
        <w:rPr>
          <w:rFonts w:ascii="Calibri" w:eastAsia="Times New Roman" w:hAnsi="Calibri" w:cs="Calibri"/>
          <w:color w:val="19191A"/>
          <w:spacing w:val="0"/>
          <w:sz w:val="18"/>
          <w:szCs w:val="18"/>
          <w:lang w:eastAsia="it-IT"/>
        </w:rPr>
        <w:t>------------</w:t>
      </w:r>
    </w:p>
    <w:p w:rsidR="00DC6618" w:rsidRPr="00F843D7" w:rsidRDefault="00DC6618" w:rsidP="00DC6618">
      <w:pPr>
        <w:jc w:val="both"/>
        <w:rPr>
          <w:rFonts w:ascii="Calibri" w:eastAsia="Times New Roman" w:hAnsi="Calibri" w:cs="Calibri"/>
          <w:color w:val="19191A"/>
          <w:spacing w:val="0"/>
          <w:sz w:val="18"/>
          <w:szCs w:val="18"/>
          <w:lang w:eastAsia="it-IT"/>
        </w:rPr>
      </w:pPr>
      <w:r w:rsidRPr="00F843D7">
        <w:rPr>
          <w:rFonts w:ascii="Calibri" w:eastAsia="Times New Roman" w:hAnsi="Calibri" w:cs="Calibri"/>
          <w:color w:val="19191A"/>
          <w:spacing w:val="0"/>
          <w:sz w:val="18"/>
          <w:szCs w:val="18"/>
          <w:lang w:eastAsia="it-IT"/>
        </w:rPr>
        <w:t>AGGIORNAMENTO (83)</w:t>
      </w:r>
    </w:p>
    <w:p w:rsidR="00DC6618" w:rsidRPr="00F843D7" w:rsidRDefault="00DC6618" w:rsidP="00DC6618">
      <w:pPr>
        <w:jc w:val="both"/>
        <w:rPr>
          <w:rFonts w:ascii="Calibri" w:eastAsia="Times New Roman" w:hAnsi="Calibri" w:cs="Calibri"/>
          <w:color w:val="19191A"/>
          <w:spacing w:val="0"/>
          <w:sz w:val="18"/>
          <w:szCs w:val="18"/>
          <w:lang w:eastAsia="it-IT"/>
        </w:rPr>
      </w:pPr>
      <w:r w:rsidRPr="00F843D7">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F843D7" w:rsidRDefault="00F843D7" w:rsidP="00DC6618">
      <w:pPr>
        <w:jc w:val="center"/>
        <w:rPr>
          <w:rFonts w:ascii="Calibri" w:eastAsia="Times New Roman" w:hAnsi="Calibri" w:cs="Calibri"/>
          <w:color w:val="19191A"/>
          <w:spacing w:val="0"/>
          <w:sz w:val="20"/>
          <w:szCs w:val="20"/>
          <w:lang w:eastAsia="it-IT"/>
        </w:rPr>
      </w:pPr>
    </w:p>
    <w:p w:rsidR="00DC6618" w:rsidRPr="00F843D7" w:rsidRDefault="00DC6618" w:rsidP="00DC6618">
      <w:pPr>
        <w:jc w:val="center"/>
        <w:rPr>
          <w:rFonts w:ascii="Calibri" w:eastAsia="Times New Roman" w:hAnsi="Calibri" w:cs="Calibri"/>
          <w:b/>
          <w:color w:val="19191A"/>
          <w:spacing w:val="0"/>
          <w:sz w:val="20"/>
          <w:szCs w:val="20"/>
          <w:lang w:eastAsia="it-IT"/>
        </w:rPr>
      </w:pPr>
      <w:r w:rsidRPr="00F843D7">
        <w:rPr>
          <w:rFonts w:ascii="Calibri" w:eastAsia="Times New Roman" w:hAnsi="Calibri" w:cs="Calibri"/>
          <w:b/>
          <w:color w:val="19191A"/>
          <w:spacing w:val="0"/>
          <w:sz w:val="20"/>
          <w:szCs w:val="20"/>
          <w:lang w:eastAsia="it-IT"/>
        </w:rPr>
        <w:t>Articolo 209</w:t>
      </w:r>
    </w:p>
    <w:p w:rsidR="00DC6618" w:rsidRPr="00F843D7" w:rsidRDefault="00DC6618" w:rsidP="00DC6618">
      <w:pPr>
        <w:jc w:val="center"/>
        <w:rPr>
          <w:rFonts w:ascii="Calibri" w:eastAsia="Times New Roman" w:hAnsi="Calibri" w:cs="Calibri"/>
          <w:b/>
          <w:color w:val="19191A"/>
          <w:spacing w:val="0"/>
          <w:sz w:val="20"/>
          <w:szCs w:val="20"/>
          <w:lang w:eastAsia="it-IT"/>
        </w:rPr>
      </w:pPr>
      <w:r w:rsidRPr="00F843D7">
        <w:rPr>
          <w:rFonts w:ascii="Calibri" w:eastAsia="Times New Roman" w:hAnsi="Calibri" w:cs="Calibri"/>
          <w:b/>
          <w:color w:val="19191A"/>
          <w:spacing w:val="0"/>
          <w:sz w:val="20"/>
          <w:szCs w:val="20"/>
          <w:lang w:eastAsia="it-IT"/>
        </w:rPr>
        <w:t>Oggetto del servizio di tesoreria</w:t>
      </w:r>
      <w:r w:rsidR="00F843D7">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servizio di tesoreria consiste nel complesso di operazioni legate alla gestione finanziaria dell'ente locale e finalizzate in particolare alla riscossione delle entrate, al pagamento delle spese, alla custodia di titoli e valori ed agli adempimenti connessi previsti dalla legge, dallo statuto, dai regolamenti dell'ente o da norme </w:t>
      </w:r>
      <w:proofErr w:type="spellStart"/>
      <w:r w:rsidRPr="00DC6618">
        <w:rPr>
          <w:rFonts w:ascii="Calibri" w:eastAsia="Times New Roman" w:hAnsi="Calibri" w:cs="Calibri"/>
          <w:color w:val="19191A"/>
          <w:spacing w:val="0"/>
          <w:sz w:val="20"/>
          <w:szCs w:val="20"/>
          <w:lang w:eastAsia="it-IT"/>
        </w:rPr>
        <w:t>pattizie</w:t>
      </w:r>
      <w:proofErr w:type="spellEnd"/>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tesoriere esegue le operazioni di cui al comma 1 nel rispetto della legge 29 ottobre 1984, n. 720, e successive modificazioni.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Ogni deposito, comunque costituito,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intestato all'ente locale e viene gestito dal tesoriere.</w:t>
      </w:r>
    </w:p>
    <w:p w:rsidR="00DC6618" w:rsidRPr="008F3174" w:rsidRDefault="00DC6618" w:rsidP="00DC6618">
      <w:pPr>
        <w:jc w:val="both"/>
        <w:rPr>
          <w:rFonts w:ascii="Calibri" w:eastAsia="Times New Roman" w:hAnsi="Calibri" w:cs="Calibri"/>
          <w:color w:val="19191A"/>
          <w:spacing w:val="0"/>
          <w:sz w:val="20"/>
          <w:szCs w:val="20"/>
          <w:lang w:eastAsia="it-IT"/>
        </w:rPr>
      </w:pPr>
      <w:r w:rsidRPr="008F3174">
        <w:rPr>
          <w:rFonts w:ascii="Calibri" w:eastAsia="Times New Roman" w:hAnsi="Calibri" w:cs="Calibri"/>
          <w:bCs/>
          <w:iCs/>
          <w:color w:val="19191A"/>
          <w:spacing w:val="0"/>
          <w:sz w:val="20"/>
          <w:szCs w:val="20"/>
          <w:lang w:eastAsia="it-IT"/>
        </w:rPr>
        <w:t xml:space="preserve">3-bis. Il tesoriere tiene contabilmente distinti gli incassi di cui all'art. 180, comma 3, lettera d). I prelievi di tali risorse sono consentiti solo con i mandati di pagamento di cui all'art. 185, comma 2, lettera i). </w:t>
      </w:r>
      <w:r w:rsidR="001A7E4E" w:rsidRPr="008F3174">
        <w:rPr>
          <w:rFonts w:ascii="Calibri" w:eastAsia="Times New Roman" w:hAnsi="Calibri" w:cs="Calibri"/>
          <w:bCs/>
          <w:iCs/>
          <w:color w:val="19191A"/>
          <w:spacing w:val="0"/>
          <w:sz w:val="20"/>
          <w:szCs w:val="20"/>
          <w:lang w:eastAsia="it-IT"/>
        </w:rPr>
        <w:t>É</w:t>
      </w:r>
      <w:r w:rsidRPr="008F3174">
        <w:rPr>
          <w:rFonts w:ascii="Calibri" w:eastAsia="Times New Roman" w:hAnsi="Calibri" w:cs="Calibri"/>
          <w:bCs/>
          <w:iCs/>
          <w:color w:val="19191A"/>
          <w:spacing w:val="0"/>
          <w:sz w:val="20"/>
          <w:szCs w:val="20"/>
          <w:lang w:eastAsia="it-IT"/>
        </w:rPr>
        <w:t xml:space="preserve"> consentito l'utilizzo di risorse vincolate secondo le modalit</w:t>
      </w:r>
      <w:r w:rsidR="001A7E4E" w:rsidRPr="008F3174">
        <w:rPr>
          <w:rFonts w:ascii="Calibri" w:eastAsia="Times New Roman" w:hAnsi="Calibri" w:cs="Calibri"/>
          <w:bCs/>
          <w:iCs/>
          <w:color w:val="19191A"/>
          <w:spacing w:val="0"/>
          <w:sz w:val="20"/>
          <w:szCs w:val="20"/>
          <w:lang w:eastAsia="it-IT"/>
        </w:rPr>
        <w:t>à</w:t>
      </w:r>
      <w:r w:rsidRPr="008F3174">
        <w:rPr>
          <w:rFonts w:ascii="Calibri" w:eastAsia="Times New Roman" w:hAnsi="Calibri" w:cs="Calibri"/>
          <w:bCs/>
          <w:iCs/>
          <w:color w:val="19191A"/>
          <w:spacing w:val="0"/>
          <w:sz w:val="20"/>
          <w:szCs w:val="20"/>
          <w:lang w:eastAsia="it-IT"/>
        </w:rPr>
        <w:t xml:space="preserve"> e nel rispetto dei </w:t>
      </w:r>
      <w:r w:rsidR="008F3174">
        <w:rPr>
          <w:rFonts w:ascii="Calibri" w:eastAsia="Times New Roman" w:hAnsi="Calibri" w:cs="Calibri"/>
          <w:bCs/>
          <w:iCs/>
          <w:color w:val="19191A"/>
          <w:spacing w:val="0"/>
          <w:sz w:val="20"/>
          <w:szCs w:val="20"/>
          <w:lang w:eastAsia="it-IT"/>
        </w:rPr>
        <w:t>limiti previsti dall'art. 195.</w:t>
      </w:r>
      <w:r w:rsidRPr="008F3174">
        <w:rPr>
          <w:rFonts w:ascii="Calibri" w:eastAsia="Times New Roman" w:hAnsi="Calibri" w:cs="Calibri"/>
          <w:color w:val="19191A"/>
          <w:spacing w:val="0"/>
          <w:sz w:val="20"/>
          <w:szCs w:val="20"/>
          <w:lang w:eastAsia="it-IT"/>
        </w:rPr>
        <w:t> </w:t>
      </w:r>
      <w:r w:rsidR="008F3174">
        <w:rPr>
          <w:rFonts w:ascii="Calibri" w:eastAsia="Times New Roman" w:hAnsi="Calibri" w:cs="Calibri"/>
          <w:bCs/>
          <w:iCs/>
          <w:color w:val="19191A"/>
          <w:spacing w:val="0"/>
          <w:sz w:val="20"/>
          <w:szCs w:val="20"/>
          <w:lang w:eastAsia="it-IT"/>
        </w:rPr>
        <w:t>(83</w:t>
      </w:r>
      <w:r w:rsidRPr="008F3174">
        <w:rPr>
          <w:rFonts w:ascii="Calibri" w:eastAsia="Times New Roman" w:hAnsi="Calibri" w:cs="Calibri"/>
          <w:bCs/>
          <w:iCs/>
          <w:color w:val="19191A"/>
          <w:spacing w:val="0"/>
          <w:sz w:val="20"/>
          <w:szCs w:val="20"/>
          <w:lang w:eastAsia="it-IT"/>
        </w:rPr>
        <w:t>)</w:t>
      </w:r>
    </w:p>
    <w:p w:rsidR="00DC6618" w:rsidRPr="008F3174" w:rsidRDefault="00DC6618" w:rsidP="00DC6618">
      <w:pPr>
        <w:jc w:val="both"/>
        <w:rPr>
          <w:rFonts w:ascii="Calibri" w:eastAsia="Times New Roman" w:hAnsi="Calibri" w:cs="Calibri"/>
          <w:color w:val="19191A"/>
          <w:spacing w:val="0"/>
          <w:sz w:val="18"/>
          <w:szCs w:val="18"/>
          <w:lang w:eastAsia="it-IT"/>
        </w:rPr>
      </w:pPr>
      <w:r w:rsidRPr="008F3174">
        <w:rPr>
          <w:rFonts w:ascii="Calibri" w:eastAsia="Times New Roman" w:hAnsi="Calibri" w:cs="Calibri"/>
          <w:color w:val="19191A"/>
          <w:spacing w:val="0"/>
          <w:sz w:val="18"/>
          <w:szCs w:val="18"/>
          <w:lang w:eastAsia="it-IT"/>
        </w:rPr>
        <w:t>------------</w:t>
      </w:r>
    </w:p>
    <w:p w:rsidR="00DC6618" w:rsidRPr="008F3174" w:rsidRDefault="00DC6618" w:rsidP="00DC6618">
      <w:pPr>
        <w:jc w:val="both"/>
        <w:rPr>
          <w:rFonts w:ascii="Calibri" w:eastAsia="Times New Roman" w:hAnsi="Calibri" w:cs="Calibri"/>
          <w:color w:val="19191A"/>
          <w:spacing w:val="0"/>
          <w:sz w:val="18"/>
          <w:szCs w:val="18"/>
          <w:lang w:eastAsia="it-IT"/>
        </w:rPr>
      </w:pPr>
      <w:r w:rsidRPr="008F3174">
        <w:rPr>
          <w:rFonts w:ascii="Calibri" w:eastAsia="Times New Roman" w:hAnsi="Calibri" w:cs="Calibri"/>
          <w:color w:val="19191A"/>
          <w:spacing w:val="0"/>
          <w:sz w:val="18"/>
          <w:szCs w:val="18"/>
          <w:lang w:eastAsia="it-IT"/>
        </w:rPr>
        <w:t>AGGIORNAMENTO (83)</w:t>
      </w:r>
    </w:p>
    <w:p w:rsidR="00DC6618" w:rsidRPr="008F3174" w:rsidRDefault="00DC6618" w:rsidP="00DC6618">
      <w:pPr>
        <w:jc w:val="both"/>
        <w:rPr>
          <w:rFonts w:ascii="Calibri" w:eastAsia="Times New Roman" w:hAnsi="Calibri" w:cs="Calibri"/>
          <w:color w:val="19191A"/>
          <w:spacing w:val="0"/>
          <w:sz w:val="18"/>
          <w:szCs w:val="18"/>
          <w:lang w:eastAsia="it-IT"/>
        </w:rPr>
      </w:pPr>
      <w:r w:rsidRPr="008F3174">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8F3174" w:rsidRDefault="008F3174" w:rsidP="00DC6618">
      <w:pPr>
        <w:jc w:val="center"/>
        <w:rPr>
          <w:rFonts w:ascii="Calibri" w:eastAsia="Times New Roman" w:hAnsi="Calibri" w:cs="Calibri"/>
          <w:color w:val="19191A"/>
          <w:spacing w:val="0"/>
          <w:sz w:val="20"/>
          <w:szCs w:val="20"/>
          <w:lang w:eastAsia="it-IT"/>
        </w:rPr>
      </w:pPr>
    </w:p>
    <w:p w:rsidR="00DC6618" w:rsidRPr="008F3174" w:rsidRDefault="00DC6618" w:rsidP="00DC6618">
      <w:pPr>
        <w:jc w:val="center"/>
        <w:rPr>
          <w:rFonts w:ascii="Calibri" w:eastAsia="Times New Roman" w:hAnsi="Calibri" w:cs="Calibri"/>
          <w:b/>
          <w:color w:val="19191A"/>
          <w:spacing w:val="0"/>
          <w:sz w:val="20"/>
          <w:szCs w:val="20"/>
          <w:lang w:eastAsia="it-IT"/>
        </w:rPr>
      </w:pPr>
      <w:r w:rsidRPr="008F3174">
        <w:rPr>
          <w:rFonts w:ascii="Calibri" w:eastAsia="Times New Roman" w:hAnsi="Calibri" w:cs="Calibri"/>
          <w:b/>
          <w:color w:val="19191A"/>
          <w:spacing w:val="0"/>
          <w:sz w:val="20"/>
          <w:szCs w:val="20"/>
          <w:lang w:eastAsia="it-IT"/>
        </w:rPr>
        <w:t>Articolo 210</w:t>
      </w:r>
    </w:p>
    <w:p w:rsidR="00DC6618" w:rsidRPr="00DC6618" w:rsidRDefault="00DC6618" w:rsidP="00DC6618">
      <w:pPr>
        <w:jc w:val="center"/>
        <w:rPr>
          <w:rFonts w:ascii="Calibri" w:eastAsia="Times New Roman" w:hAnsi="Calibri" w:cs="Calibri"/>
          <w:color w:val="19191A"/>
          <w:spacing w:val="0"/>
          <w:sz w:val="20"/>
          <w:szCs w:val="20"/>
          <w:lang w:eastAsia="it-IT"/>
        </w:rPr>
      </w:pPr>
      <w:r w:rsidRPr="008F3174">
        <w:rPr>
          <w:rFonts w:ascii="Calibri" w:eastAsia="Times New Roman" w:hAnsi="Calibri" w:cs="Calibri"/>
          <w:b/>
          <w:color w:val="19191A"/>
          <w:spacing w:val="0"/>
          <w:sz w:val="20"/>
          <w:szCs w:val="20"/>
          <w:lang w:eastAsia="it-IT"/>
        </w:rPr>
        <w:t>Affidamento del servizio di tesoreria</w:t>
      </w:r>
      <w:r w:rsidR="008F3174">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L'affidamento del servizio viene effettuato mediante le procedure ad evidenza pubblica stabilite nel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ciascun ente, con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che rispettino i principi della concorrenza. Qualora ricorrano le condizioni di legge, l'ente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procedere, per non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una volta, al rinnovo del contratto di tesoreria nei confronti del medesimo soggetto.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rapporto viene regolato in base ad una convenzione deliberata dall'organo consiliare dell'ente.</w:t>
      </w:r>
    </w:p>
    <w:p w:rsidR="00DC6618" w:rsidRPr="008F3174" w:rsidRDefault="00DC6618" w:rsidP="00DC6618">
      <w:pPr>
        <w:jc w:val="both"/>
        <w:rPr>
          <w:rFonts w:ascii="Calibri" w:eastAsia="Times New Roman" w:hAnsi="Calibri" w:cs="Calibri"/>
          <w:color w:val="19191A"/>
          <w:spacing w:val="0"/>
          <w:sz w:val="20"/>
          <w:szCs w:val="20"/>
          <w:lang w:eastAsia="it-IT"/>
        </w:rPr>
      </w:pPr>
      <w:r w:rsidRPr="008F3174">
        <w:rPr>
          <w:rFonts w:ascii="Calibri" w:eastAsia="Times New Roman" w:hAnsi="Calibri" w:cs="Calibri"/>
          <w:bCs/>
          <w:iCs/>
          <w:color w:val="19191A"/>
          <w:spacing w:val="0"/>
          <w:sz w:val="20"/>
          <w:szCs w:val="20"/>
          <w:lang w:eastAsia="it-IT"/>
        </w:rPr>
        <w:t>2-bis. La convenzione di cui al comma 2 pu</w:t>
      </w:r>
      <w:r w:rsidR="001A7E4E" w:rsidRPr="008F3174">
        <w:rPr>
          <w:rFonts w:ascii="Calibri" w:eastAsia="Times New Roman" w:hAnsi="Calibri" w:cs="Calibri"/>
          <w:bCs/>
          <w:iCs/>
          <w:color w:val="19191A"/>
          <w:spacing w:val="0"/>
          <w:sz w:val="20"/>
          <w:szCs w:val="20"/>
          <w:lang w:eastAsia="it-IT"/>
        </w:rPr>
        <w:t>ò</w:t>
      </w:r>
      <w:r w:rsidRPr="008F3174">
        <w:rPr>
          <w:rFonts w:ascii="Calibri" w:eastAsia="Times New Roman" w:hAnsi="Calibri" w:cs="Calibri"/>
          <w:bCs/>
          <w:iCs/>
          <w:color w:val="19191A"/>
          <w:spacing w:val="0"/>
          <w:sz w:val="20"/>
          <w:szCs w:val="20"/>
          <w:lang w:eastAsia="it-IT"/>
        </w:rPr>
        <w:t xml:space="preserve"> prevedere l'obbligo per il tesoriere di accettare, su apposita istanza del creditore, crediti pro soluto certificati dall'ente ai sensi del comma 3-bis dell'articolo 9 del decreto-legge 29 novembre 2008, n. 185, convertito, con modificazioni, dal</w:t>
      </w:r>
      <w:r w:rsidR="008F3174">
        <w:rPr>
          <w:rFonts w:ascii="Calibri" w:eastAsia="Times New Roman" w:hAnsi="Calibri" w:cs="Calibri"/>
          <w:bCs/>
          <w:iCs/>
          <w:color w:val="19191A"/>
          <w:spacing w:val="0"/>
          <w:sz w:val="20"/>
          <w:szCs w:val="20"/>
          <w:lang w:eastAsia="it-IT"/>
        </w:rPr>
        <w:t>la legge 28 gennaio 2009, n. 2</w:t>
      </w:r>
      <w:r w:rsidRPr="008F3174">
        <w:rPr>
          <w:rFonts w:ascii="Calibri" w:eastAsia="Times New Roman" w:hAnsi="Calibri" w:cs="Calibri"/>
          <w:color w:val="19191A"/>
          <w:spacing w:val="0"/>
          <w:sz w:val="20"/>
          <w:szCs w:val="20"/>
          <w:lang w:eastAsia="it-IT"/>
        </w:rPr>
        <w:t>. </w:t>
      </w:r>
      <w:r w:rsidR="008F3174">
        <w:rPr>
          <w:rFonts w:ascii="Calibri" w:eastAsia="Times New Roman" w:hAnsi="Calibri" w:cs="Calibri"/>
          <w:bCs/>
          <w:iCs/>
          <w:color w:val="19191A"/>
          <w:spacing w:val="0"/>
          <w:sz w:val="20"/>
          <w:szCs w:val="20"/>
          <w:lang w:eastAsia="it-IT"/>
        </w:rPr>
        <w:t>(53)</w:t>
      </w:r>
    </w:p>
    <w:p w:rsidR="00DC6618" w:rsidRPr="008F3174" w:rsidRDefault="00DC6618" w:rsidP="00DC6618">
      <w:pPr>
        <w:jc w:val="both"/>
        <w:rPr>
          <w:rFonts w:ascii="Calibri" w:eastAsia="Times New Roman" w:hAnsi="Calibri" w:cs="Calibri"/>
          <w:color w:val="19191A"/>
          <w:spacing w:val="0"/>
          <w:sz w:val="18"/>
          <w:szCs w:val="18"/>
          <w:lang w:eastAsia="it-IT"/>
        </w:rPr>
      </w:pPr>
      <w:r w:rsidRPr="008F3174">
        <w:rPr>
          <w:rFonts w:ascii="Calibri" w:eastAsia="Times New Roman" w:hAnsi="Calibri" w:cs="Calibri"/>
          <w:color w:val="19191A"/>
          <w:spacing w:val="0"/>
          <w:sz w:val="18"/>
          <w:szCs w:val="18"/>
          <w:lang w:eastAsia="it-IT"/>
        </w:rPr>
        <w:t>--------------</w:t>
      </w:r>
    </w:p>
    <w:p w:rsidR="00DC6618" w:rsidRPr="008F3174" w:rsidRDefault="00DC6618" w:rsidP="00DC6618">
      <w:pPr>
        <w:jc w:val="both"/>
        <w:rPr>
          <w:rFonts w:ascii="Calibri" w:eastAsia="Times New Roman" w:hAnsi="Calibri" w:cs="Calibri"/>
          <w:color w:val="19191A"/>
          <w:spacing w:val="0"/>
          <w:sz w:val="18"/>
          <w:szCs w:val="18"/>
          <w:lang w:eastAsia="it-IT"/>
        </w:rPr>
      </w:pPr>
      <w:r w:rsidRPr="008F3174">
        <w:rPr>
          <w:rFonts w:ascii="Calibri" w:eastAsia="Times New Roman" w:hAnsi="Calibri" w:cs="Calibri"/>
          <w:color w:val="19191A"/>
          <w:spacing w:val="0"/>
          <w:sz w:val="18"/>
          <w:szCs w:val="18"/>
          <w:lang w:eastAsia="it-IT"/>
        </w:rPr>
        <w:t>AGGIORNAMENTO (53)</w:t>
      </w:r>
    </w:p>
    <w:p w:rsidR="00DC6618" w:rsidRPr="008F3174" w:rsidRDefault="00DC6618" w:rsidP="00DC6618">
      <w:pPr>
        <w:jc w:val="both"/>
        <w:rPr>
          <w:rFonts w:ascii="Calibri" w:eastAsia="Times New Roman" w:hAnsi="Calibri" w:cs="Calibri"/>
          <w:color w:val="19191A"/>
          <w:spacing w:val="0"/>
          <w:sz w:val="18"/>
          <w:szCs w:val="18"/>
          <w:lang w:eastAsia="it-IT"/>
        </w:rPr>
      </w:pPr>
      <w:r w:rsidRPr="008F3174">
        <w:rPr>
          <w:rFonts w:ascii="Calibri" w:eastAsia="Times New Roman" w:hAnsi="Calibri" w:cs="Calibri"/>
          <w:color w:val="19191A"/>
          <w:spacing w:val="0"/>
          <w:sz w:val="18"/>
          <w:szCs w:val="18"/>
          <w:lang w:eastAsia="it-IT"/>
        </w:rPr>
        <w:t>La L. 12 novembre 2011, n. 183 ha disposto (con l'art. 13, comma 4) che "L'obbligo di cui al comma 2-bis dell'articolo 210 del citato decreto legislativo 18 agosto 2000, n. 267, come introdotto dal comma 3 del presente articolo, trova applicazione con riferimento alle convenzioni stipulate successivamente alla data di entrata in vigore della presente legge."</w:t>
      </w:r>
    </w:p>
    <w:p w:rsidR="008F3174" w:rsidRDefault="008F3174" w:rsidP="00DC6618">
      <w:pPr>
        <w:jc w:val="center"/>
        <w:rPr>
          <w:rFonts w:ascii="Calibri" w:eastAsia="Times New Roman" w:hAnsi="Calibri" w:cs="Calibri"/>
          <w:color w:val="19191A"/>
          <w:spacing w:val="0"/>
          <w:sz w:val="20"/>
          <w:szCs w:val="20"/>
          <w:lang w:eastAsia="it-IT"/>
        </w:rPr>
      </w:pPr>
    </w:p>
    <w:p w:rsidR="00DC6618" w:rsidRPr="00F25929" w:rsidRDefault="00DC6618" w:rsidP="00DC6618">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211</w:t>
      </w:r>
    </w:p>
    <w:p w:rsidR="00DC6618" w:rsidRPr="00DC6618" w:rsidRDefault="00DC6618" w:rsidP="00DC6618">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Responsabilit</w:t>
      </w:r>
      <w:r w:rsidR="001A7E4E" w:rsidRPr="00F25929">
        <w:rPr>
          <w:rFonts w:ascii="Calibri" w:eastAsia="Times New Roman" w:hAnsi="Calibri" w:cs="Calibri"/>
          <w:b/>
          <w:color w:val="19191A"/>
          <w:spacing w:val="0"/>
          <w:sz w:val="20"/>
          <w:szCs w:val="20"/>
          <w:lang w:eastAsia="it-IT"/>
        </w:rPr>
        <w:t>à</w:t>
      </w:r>
      <w:r w:rsidRPr="00F25929">
        <w:rPr>
          <w:rFonts w:ascii="Calibri" w:eastAsia="Times New Roman" w:hAnsi="Calibri" w:cs="Calibri"/>
          <w:b/>
          <w:color w:val="19191A"/>
          <w:spacing w:val="0"/>
          <w:sz w:val="20"/>
          <w:szCs w:val="20"/>
          <w:lang w:eastAsia="it-IT"/>
        </w:rPr>
        <w:t xml:space="preserve"> del tesoriere</w:t>
      </w:r>
      <w:r w:rsidR="00F25929">
        <w:rPr>
          <w:rFonts w:ascii="Calibri" w:eastAsia="Times New Roman" w:hAnsi="Calibri" w:cs="Calibri"/>
          <w:b/>
          <w:color w:val="19191A"/>
          <w:spacing w:val="0"/>
          <w:sz w:val="20"/>
          <w:szCs w:val="20"/>
          <w:lang w:eastAsia="it-IT"/>
        </w:rPr>
        <w:t>.</w:t>
      </w:r>
    </w:p>
    <w:p w:rsidR="00DC6618" w:rsidRPr="00DC6618" w:rsidRDefault="00DC6618" w:rsidP="00DC6618">
      <w:pPr>
        <w:rPr>
          <w:rFonts w:ascii="Calibri" w:eastAsia="Times New Roman" w:hAnsi="Calibri" w:cs="Calibri"/>
          <w:color w:val="auto"/>
          <w:spacing w:val="0"/>
          <w:sz w:val="20"/>
          <w:szCs w:val="20"/>
          <w:lang w:eastAsia="it-IT"/>
        </w:rPr>
      </w:pPr>
      <w:r w:rsidRPr="00DC6618">
        <w:rPr>
          <w:rFonts w:ascii="Calibri" w:eastAsia="Times New Roman" w:hAnsi="Calibri" w:cs="Calibri"/>
          <w:color w:val="19191A"/>
          <w:spacing w:val="0"/>
          <w:sz w:val="20"/>
          <w:szCs w:val="20"/>
          <w:lang w:eastAsia="it-IT"/>
        </w:rPr>
        <w:br/>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eventuali danni causati all'ente affidante o a terzi il tesoriere risponde con tutte le proprie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con il proprio patrimonio.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tesoriere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responsabile di tutti i depositi, comunque costituiti, intestati all'ente.</w:t>
      </w:r>
    </w:p>
    <w:p w:rsidR="003A561C" w:rsidRDefault="003A561C" w:rsidP="00DC6618">
      <w:pPr>
        <w:jc w:val="center"/>
        <w:rPr>
          <w:rFonts w:ascii="Calibri" w:eastAsia="Times New Roman" w:hAnsi="Calibri" w:cs="Calibri"/>
          <w:color w:val="19191A"/>
          <w:spacing w:val="0"/>
          <w:sz w:val="20"/>
          <w:szCs w:val="20"/>
          <w:lang w:eastAsia="it-IT"/>
        </w:rPr>
      </w:pPr>
    </w:p>
    <w:p w:rsidR="00DC6618" w:rsidRPr="003A561C" w:rsidRDefault="00DC6618" w:rsidP="00DC6618">
      <w:pPr>
        <w:jc w:val="center"/>
        <w:rPr>
          <w:rFonts w:ascii="Calibri" w:eastAsia="Times New Roman" w:hAnsi="Calibri" w:cs="Calibri"/>
          <w:b/>
          <w:color w:val="19191A"/>
          <w:spacing w:val="0"/>
          <w:sz w:val="20"/>
          <w:szCs w:val="20"/>
          <w:lang w:eastAsia="it-IT"/>
        </w:rPr>
      </w:pPr>
      <w:r w:rsidRPr="003A561C">
        <w:rPr>
          <w:rFonts w:ascii="Calibri" w:eastAsia="Times New Roman" w:hAnsi="Calibri" w:cs="Calibri"/>
          <w:b/>
          <w:color w:val="19191A"/>
          <w:spacing w:val="0"/>
          <w:sz w:val="20"/>
          <w:szCs w:val="20"/>
          <w:lang w:eastAsia="it-IT"/>
        </w:rPr>
        <w:t>Articolo 212</w:t>
      </w:r>
    </w:p>
    <w:p w:rsidR="00DC6618" w:rsidRPr="003A561C" w:rsidRDefault="00DC6618" w:rsidP="00DC6618">
      <w:pPr>
        <w:jc w:val="center"/>
        <w:rPr>
          <w:rFonts w:ascii="Calibri" w:eastAsia="Times New Roman" w:hAnsi="Calibri" w:cs="Calibri"/>
          <w:b/>
          <w:color w:val="19191A"/>
          <w:spacing w:val="0"/>
          <w:sz w:val="20"/>
          <w:szCs w:val="20"/>
          <w:lang w:eastAsia="it-IT"/>
        </w:rPr>
      </w:pPr>
      <w:r w:rsidRPr="003A561C">
        <w:rPr>
          <w:rFonts w:ascii="Calibri" w:eastAsia="Times New Roman" w:hAnsi="Calibri" w:cs="Calibri"/>
          <w:b/>
          <w:color w:val="19191A"/>
          <w:spacing w:val="0"/>
          <w:sz w:val="20"/>
          <w:szCs w:val="20"/>
          <w:lang w:eastAsia="it-IT"/>
        </w:rPr>
        <w:t>Servizio di tesoreria svolto per pi</w:t>
      </w:r>
      <w:r w:rsidR="001A7E4E" w:rsidRPr="003A561C">
        <w:rPr>
          <w:rFonts w:ascii="Calibri" w:eastAsia="Times New Roman" w:hAnsi="Calibri" w:cs="Calibri"/>
          <w:b/>
          <w:color w:val="19191A"/>
          <w:spacing w:val="0"/>
          <w:sz w:val="20"/>
          <w:szCs w:val="20"/>
          <w:lang w:eastAsia="it-IT"/>
        </w:rPr>
        <w:t>ù</w:t>
      </w:r>
      <w:r w:rsidRPr="003A561C">
        <w:rPr>
          <w:rFonts w:ascii="Calibri" w:eastAsia="Times New Roman" w:hAnsi="Calibri" w:cs="Calibri"/>
          <w:b/>
          <w:color w:val="19191A"/>
          <w:spacing w:val="0"/>
          <w:sz w:val="20"/>
          <w:szCs w:val="20"/>
          <w:lang w:eastAsia="it-IT"/>
        </w:rPr>
        <w:t xml:space="preserve">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soggetti di cui all'articolo 208 che gestiscono il servizio di tesoreria per conto di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enti locali devono tenere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distinte e separate per ciascuno di essi.</w:t>
      </w:r>
    </w:p>
    <w:p w:rsidR="00F25929" w:rsidRDefault="00F25929" w:rsidP="00DC6618">
      <w:pPr>
        <w:jc w:val="center"/>
        <w:rPr>
          <w:rFonts w:ascii="Calibri" w:eastAsia="Times New Roman" w:hAnsi="Calibri" w:cs="Calibri"/>
          <w:color w:val="19191A"/>
          <w:spacing w:val="0"/>
          <w:sz w:val="20"/>
          <w:szCs w:val="20"/>
          <w:lang w:eastAsia="it-IT"/>
        </w:rPr>
      </w:pPr>
    </w:p>
    <w:p w:rsidR="00DC6618" w:rsidRPr="00F25929" w:rsidRDefault="00DC6618" w:rsidP="00DC6618">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213</w:t>
      </w:r>
    </w:p>
    <w:p w:rsidR="00DC6618" w:rsidRPr="00DC6618" w:rsidRDefault="00DC6618" w:rsidP="00DC6618">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bCs/>
          <w:iCs/>
          <w:color w:val="19191A"/>
          <w:spacing w:val="0"/>
          <w:sz w:val="20"/>
          <w:szCs w:val="20"/>
          <w:lang w:eastAsia="it-IT"/>
        </w:rPr>
        <w:t>Gestione informatizzata del servizio di tesoreria</w:t>
      </w:r>
      <w:r w:rsidR="00F25929">
        <w:rPr>
          <w:rFonts w:ascii="Calibri" w:eastAsia="Times New Roman" w:hAnsi="Calibri" w:cs="Calibri"/>
          <w:b/>
          <w:bCs/>
          <w:iCs/>
          <w:color w:val="19191A"/>
          <w:spacing w:val="0"/>
          <w:sz w:val="20"/>
          <w:szCs w:val="20"/>
          <w:lang w:eastAsia="it-IT"/>
        </w:rPr>
        <w:t>.</w:t>
      </w:r>
    </w:p>
    <w:p w:rsidR="00DC6618" w:rsidRPr="00F25929" w:rsidRDefault="00DC6618" w:rsidP="00F25929">
      <w:pPr>
        <w:jc w:val="both"/>
        <w:rPr>
          <w:rFonts w:ascii="Calibri" w:eastAsia="Times New Roman" w:hAnsi="Calibri" w:cs="Calibri"/>
          <w:bCs/>
          <w:iCs/>
          <w:color w:val="19191A"/>
          <w:spacing w:val="0"/>
          <w:sz w:val="20"/>
          <w:szCs w:val="20"/>
          <w:lang w:eastAsia="it-IT"/>
        </w:rPr>
      </w:pPr>
      <w:r w:rsidRPr="00F25929">
        <w:rPr>
          <w:rFonts w:ascii="Calibri" w:eastAsia="Times New Roman" w:hAnsi="Calibri" w:cs="Calibri"/>
          <w:bCs/>
          <w:iCs/>
          <w:color w:val="19191A"/>
          <w:spacing w:val="0"/>
          <w:sz w:val="20"/>
          <w:szCs w:val="20"/>
          <w:lang w:eastAsia="it-IT"/>
        </w:rPr>
        <w:t>1. Qualora l'organizzazione dell'ente e del tesoriere lo consentano</w:t>
      </w:r>
      <w:r w:rsidR="00F25929">
        <w:rPr>
          <w:rFonts w:ascii="Calibri" w:eastAsia="Times New Roman" w:hAnsi="Calibri" w:cs="Calibri"/>
          <w:bCs/>
          <w:iCs/>
          <w:color w:val="19191A"/>
          <w:spacing w:val="0"/>
          <w:sz w:val="20"/>
          <w:szCs w:val="20"/>
          <w:lang w:eastAsia="it-IT"/>
        </w:rPr>
        <w:t xml:space="preserve"> </w:t>
      </w:r>
      <w:r w:rsidRPr="00F25929">
        <w:rPr>
          <w:rFonts w:ascii="Calibri" w:eastAsia="Times New Roman" w:hAnsi="Calibri" w:cs="Calibri"/>
          <w:bCs/>
          <w:iCs/>
          <w:color w:val="19191A"/>
          <w:spacing w:val="0"/>
          <w:sz w:val="20"/>
          <w:szCs w:val="20"/>
          <w:lang w:eastAsia="it-IT"/>
        </w:rPr>
        <w:t>il servizio di tesoreria pu</w:t>
      </w:r>
      <w:r w:rsidR="001A7E4E" w:rsidRPr="00F25929">
        <w:rPr>
          <w:rFonts w:ascii="Calibri" w:eastAsia="Times New Roman" w:hAnsi="Calibri" w:cs="Calibri"/>
          <w:bCs/>
          <w:iCs/>
          <w:color w:val="19191A"/>
          <w:spacing w:val="0"/>
          <w:sz w:val="20"/>
          <w:szCs w:val="20"/>
          <w:lang w:eastAsia="it-IT"/>
        </w:rPr>
        <w:t>ò</w:t>
      </w:r>
      <w:r w:rsidRPr="00F25929">
        <w:rPr>
          <w:rFonts w:ascii="Calibri" w:eastAsia="Times New Roman" w:hAnsi="Calibri" w:cs="Calibri"/>
          <w:bCs/>
          <w:iCs/>
          <w:color w:val="19191A"/>
          <w:spacing w:val="0"/>
          <w:sz w:val="20"/>
          <w:szCs w:val="20"/>
          <w:lang w:eastAsia="it-IT"/>
        </w:rPr>
        <w:t xml:space="preserve"> essere gestito con modalit</w:t>
      </w:r>
      <w:r w:rsidR="001A7E4E" w:rsidRPr="00F25929">
        <w:rPr>
          <w:rFonts w:ascii="Calibri" w:eastAsia="Times New Roman" w:hAnsi="Calibri" w:cs="Calibri"/>
          <w:bCs/>
          <w:iCs/>
          <w:color w:val="19191A"/>
          <w:spacing w:val="0"/>
          <w:sz w:val="20"/>
          <w:szCs w:val="20"/>
          <w:lang w:eastAsia="it-IT"/>
        </w:rPr>
        <w:t>à</w:t>
      </w:r>
      <w:r w:rsidRPr="00F25929">
        <w:rPr>
          <w:rFonts w:ascii="Calibri" w:eastAsia="Times New Roman" w:hAnsi="Calibri" w:cs="Calibri"/>
          <w:bCs/>
          <w:iCs/>
          <w:color w:val="19191A"/>
          <w:spacing w:val="0"/>
          <w:sz w:val="20"/>
          <w:szCs w:val="20"/>
          <w:lang w:eastAsia="it-IT"/>
        </w:rPr>
        <w:t xml:space="preserve"> e criteri informatici e con l'uso di ordinativi di pagamento e di riscossione informatici, in luogo di quelli cartacei, le cui evidenze informatiche valgono a fini di documentazione, ivi compresa la resa del conto del tesoriere di cui all'articolo 226.</w:t>
      </w:r>
    </w:p>
    <w:p w:rsidR="00DC6618" w:rsidRPr="00F25929" w:rsidRDefault="00DC6618" w:rsidP="00F25929">
      <w:pPr>
        <w:jc w:val="both"/>
        <w:rPr>
          <w:rFonts w:ascii="Calibri" w:eastAsia="Times New Roman" w:hAnsi="Calibri" w:cs="Calibri"/>
          <w:bCs/>
          <w:iCs/>
          <w:color w:val="19191A"/>
          <w:spacing w:val="0"/>
          <w:sz w:val="20"/>
          <w:szCs w:val="20"/>
          <w:lang w:eastAsia="it-IT"/>
        </w:rPr>
      </w:pPr>
      <w:r w:rsidRPr="00F25929">
        <w:rPr>
          <w:rFonts w:ascii="Calibri" w:eastAsia="Times New Roman" w:hAnsi="Calibri" w:cs="Calibri"/>
          <w:bCs/>
          <w:iCs/>
          <w:color w:val="19191A"/>
          <w:spacing w:val="0"/>
          <w:sz w:val="20"/>
          <w:szCs w:val="20"/>
          <w:lang w:eastAsia="it-IT"/>
        </w:rPr>
        <w:t>2. La convenzione di tesoreria di cui all'articolo 210 pu</w:t>
      </w:r>
      <w:r w:rsidR="001A7E4E" w:rsidRPr="00F25929">
        <w:rPr>
          <w:rFonts w:ascii="Calibri" w:eastAsia="Times New Roman" w:hAnsi="Calibri" w:cs="Calibri"/>
          <w:bCs/>
          <w:iCs/>
          <w:color w:val="19191A"/>
          <w:spacing w:val="0"/>
          <w:sz w:val="20"/>
          <w:szCs w:val="20"/>
          <w:lang w:eastAsia="it-IT"/>
        </w:rPr>
        <w:t>ò</w:t>
      </w:r>
      <w:r w:rsidR="00F25929">
        <w:rPr>
          <w:rFonts w:ascii="Calibri" w:eastAsia="Times New Roman" w:hAnsi="Calibri" w:cs="Calibri"/>
          <w:bCs/>
          <w:iCs/>
          <w:color w:val="19191A"/>
          <w:spacing w:val="0"/>
          <w:sz w:val="20"/>
          <w:szCs w:val="20"/>
          <w:lang w:eastAsia="it-IT"/>
        </w:rPr>
        <w:t xml:space="preserve"> </w:t>
      </w:r>
      <w:r w:rsidRPr="00F25929">
        <w:rPr>
          <w:rFonts w:ascii="Calibri" w:eastAsia="Times New Roman" w:hAnsi="Calibri" w:cs="Calibri"/>
          <w:bCs/>
          <w:iCs/>
          <w:color w:val="19191A"/>
          <w:spacing w:val="0"/>
          <w:sz w:val="20"/>
          <w:szCs w:val="20"/>
          <w:lang w:eastAsia="it-IT"/>
        </w:rPr>
        <w:t>prevedere che la riscossione delle entrate e il pagamento delle spese possano essere effettuati, oltre che per contanti presso gli sportelli di tesoreria, anche con le modalit</w:t>
      </w:r>
      <w:r w:rsidR="001A7E4E" w:rsidRPr="00F25929">
        <w:rPr>
          <w:rFonts w:ascii="Calibri" w:eastAsia="Times New Roman" w:hAnsi="Calibri" w:cs="Calibri"/>
          <w:bCs/>
          <w:iCs/>
          <w:color w:val="19191A"/>
          <w:spacing w:val="0"/>
          <w:sz w:val="20"/>
          <w:szCs w:val="20"/>
          <w:lang w:eastAsia="it-IT"/>
        </w:rPr>
        <w:t>à</w:t>
      </w:r>
      <w:r w:rsidRPr="00F25929">
        <w:rPr>
          <w:rFonts w:ascii="Calibri" w:eastAsia="Times New Roman" w:hAnsi="Calibri" w:cs="Calibri"/>
          <w:bCs/>
          <w:iCs/>
          <w:color w:val="19191A"/>
          <w:spacing w:val="0"/>
          <w:sz w:val="20"/>
          <w:szCs w:val="20"/>
          <w:lang w:eastAsia="it-IT"/>
        </w:rPr>
        <w:t xml:space="preserve"> offerte dai servizi elettronici di incasso e di pagamento interbancari.</w:t>
      </w:r>
    </w:p>
    <w:p w:rsidR="00DC6618" w:rsidRPr="00F25929" w:rsidRDefault="00DC6618" w:rsidP="00F25929">
      <w:pPr>
        <w:jc w:val="both"/>
        <w:rPr>
          <w:rFonts w:ascii="Calibri" w:eastAsia="Times New Roman" w:hAnsi="Calibri" w:cs="Calibri"/>
          <w:color w:val="19191A"/>
          <w:spacing w:val="0"/>
          <w:sz w:val="20"/>
          <w:szCs w:val="20"/>
          <w:lang w:eastAsia="it-IT"/>
        </w:rPr>
      </w:pPr>
      <w:r w:rsidRPr="00F25929">
        <w:rPr>
          <w:rFonts w:ascii="Calibri" w:eastAsia="Times New Roman" w:hAnsi="Calibri" w:cs="Calibri"/>
          <w:bCs/>
          <w:iCs/>
          <w:color w:val="19191A"/>
          <w:spacing w:val="0"/>
          <w:sz w:val="20"/>
          <w:szCs w:val="20"/>
          <w:lang w:eastAsia="it-IT"/>
        </w:rPr>
        <w:lastRenderedPageBreak/>
        <w:t>3. Gli incassi effettuati dal tesoriere mediante i servizi</w:t>
      </w:r>
      <w:r w:rsidR="00F25929">
        <w:rPr>
          <w:rFonts w:ascii="Calibri" w:eastAsia="Times New Roman" w:hAnsi="Calibri" w:cs="Calibri"/>
          <w:bCs/>
          <w:iCs/>
          <w:color w:val="19191A"/>
          <w:spacing w:val="0"/>
          <w:sz w:val="20"/>
          <w:szCs w:val="20"/>
          <w:lang w:eastAsia="it-IT"/>
        </w:rPr>
        <w:t xml:space="preserve"> </w:t>
      </w:r>
      <w:r w:rsidRPr="00F25929">
        <w:rPr>
          <w:rFonts w:ascii="Calibri" w:eastAsia="Times New Roman" w:hAnsi="Calibri" w:cs="Calibri"/>
          <w:bCs/>
          <w:iCs/>
          <w:color w:val="19191A"/>
          <w:spacing w:val="0"/>
          <w:sz w:val="20"/>
          <w:szCs w:val="20"/>
          <w:lang w:eastAsia="it-IT"/>
        </w:rPr>
        <w:t>elettronici interbancari danno luogo al rilascio di quietanza o evidenza bancaria ad effetto liberatorio per il debitore; le somme rivenienti dai predetti incassi sono versate alle casse dell'ente, con rilascio della quietanza di cui all'articolo 214, non appena si rendono liquide ed esigibili in relazione ai servizi elettronici adottati e comunque nei tempi previsti nella predetta convenzione di tes</w:t>
      </w:r>
      <w:r w:rsidR="00F25929">
        <w:rPr>
          <w:rFonts w:ascii="Calibri" w:eastAsia="Times New Roman" w:hAnsi="Calibri" w:cs="Calibri"/>
          <w:bCs/>
          <w:iCs/>
          <w:color w:val="19191A"/>
          <w:spacing w:val="0"/>
          <w:sz w:val="20"/>
          <w:szCs w:val="20"/>
          <w:lang w:eastAsia="it-IT"/>
        </w:rPr>
        <w:t>oreria.</w:t>
      </w:r>
    </w:p>
    <w:p w:rsidR="00F25929" w:rsidRDefault="00F25929" w:rsidP="00DC6618">
      <w:pPr>
        <w:jc w:val="both"/>
        <w:rPr>
          <w:rFonts w:ascii="Calibri" w:eastAsia="Times New Roman" w:hAnsi="Calibri" w:cs="Calibri"/>
          <w:color w:val="19191A"/>
          <w:spacing w:val="0"/>
          <w:sz w:val="20"/>
          <w:szCs w:val="20"/>
          <w:lang w:eastAsia="it-IT"/>
        </w:rPr>
      </w:pPr>
    </w:p>
    <w:p w:rsidR="00DC6618" w:rsidRPr="00F25929" w:rsidRDefault="00DC6618" w:rsidP="00F25929">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 xml:space="preserve">CAPO </w:t>
      </w:r>
      <w:proofErr w:type="spellStart"/>
      <w:r w:rsidRPr="00F25929">
        <w:rPr>
          <w:rFonts w:ascii="Calibri" w:eastAsia="Times New Roman" w:hAnsi="Calibri" w:cs="Calibri"/>
          <w:b/>
          <w:color w:val="19191A"/>
          <w:spacing w:val="0"/>
          <w:sz w:val="20"/>
          <w:szCs w:val="20"/>
          <w:lang w:eastAsia="it-IT"/>
        </w:rPr>
        <w:t>II</w:t>
      </w:r>
      <w:proofErr w:type="spellEnd"/>
      <w:r w:rsidRPr="00F25929">
        <w:rPr>
          <w:rFonts w:ascii="Calibri" w:eastAsia="Times New Roman" w:hAnsi="Calibri" w:cs="Calibri"/>
          <w:b/>
          <w:color w:val="19191A"/>
          <w:spacing w:val="0"/>
          <w:sz w:val="20"/>
          <w:szCs w:val="20"/>
          <w:lang w:eastAsia="it-IT"/>
        </w:rPr>
        <w:br/>
        <w:t>Riscossione delle entrate</w:t>
      </w:r>
      <w:r w:rsidRPr="00F25929">
        <w:rPr>
          <w:rFonts w:ascii="Calibri" w:eastAsia="Times New Roman" w:hAnsi="Calibri" w:cs="Calibri"/>
          <w:b/>
          <w:color w:val="19191A"/>
          <w:spacing w:val="0"/>
          <w:sz w:val="20"/>
          <w:szCs w:val="20"/>
          <w:lang w:eastAsia="it-IT"/>
        </w:rPr>
        <w:br/>
      </w:r>
    </w:p>
    <w:p w:rsidR="00DC6618" w:rsidRPr="00F25929" w:rsidRDefault="00DC6618" w:rsidP="00F25929">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214</w:t>
      </w:r>
    </w:p>
    <w:p w:rsidR="00DC6618" w:rsidRPr="00DC6618" w:rsidRDefault="00DC6618" w:rsidP="00F25929">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Operazioni di riscossione</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ogni somma riscossa il tesoriere rilascia quietanza, numerata in ordine cronologico per esercizio finanziario.</w:t>
      </w:r>
    </w:p>
    <w:p w:rsidR="00F25929" w:rsidRDefault="00F25929" w:rsidP="00DC6618">
      <w:pPr>
        <w:jc w:val="center"/>
        <w:rPr>
          <w:rFonts w:ascii="Calibri" w:eastAsia="Times New Roman" w:hAnsi="Calibri" w:cs="Calibri"/>
          <w:color w:val="19191A"/>
          <w:spacing w:val="0"/>
          <w:sz w:val="20"/>
          <w:szCs w:val="20"/>
          <w:lang w:eastAsia="it-IT"/>
        </w:rPr>
      </w:pPr>
    </w:p>
    <w:p w:rsidR="00DC6618" w:rsidRPr="00F25929" w:rsidRDefault="00DC6618" w:rsidP="00DC6618">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215</w:t>
      </w:r>
    </w:p>
    <w:p w:rsidR="00DC6618" w:rsidRPr="00DC6618" w:rsidRDefault="00DC6618" w:rsidP="00DC6618">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Procedure per la registrazione delle entrate</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stabilisce le procedure per la fornitura dei modelli e per la registrazione delle entrate; disciplina,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comunicazione delle operazioni di riscossione eseguite,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 relativa prova documentale.</w:t>
      </w:r>
    </w:p>
    <w:p w:rsidR="00DC6618" w:rsidRPr="00F25929" w:rsidRDefault="00DC6618" w:rsidP="00DC6618">
      <w:pPr>
        <w:jc w:val="both"/>
        <w:rPr>
          <w:rFonts w:ascii="Calibri" w:eastAsia="Times New Roman" w:hAnsi="Calibri" w:cs="Calibri"/>
          <w:color w:val="19191A"/>
          <w:spacing w:val="0"/>
          <w:sz w:val="20"/>
          <w:szCs w:val="20"/>
          <w:lang w:eastAsia="it-IT"/>
        </w:rPr>
      </w:pPr>
      <w:r w:rsidRPr="00F25929">
        <w:rPr>
          <w:rFonts w:ascii="Calibri" w:eastAsia="Times New Roman" w:hAnsi="Calibri" w:cs="Calibri"/>
          <w:bCs/>
          <w:iCs/>
          <w:color w:val="19191A"/>
          <w:spacing w:val="0"/>
          <w:sz w:val="20"/>
          <w:szCs w:val="20"/>
          <w:lang w:eastAsia="it-IT"/>
        </w:rPr>
        <w:t>1-bis. Il tesoriere non gestisce i codici della transazione elementare di cui agli articoli da 5 a 7, del decreto legislativo 23 giugno 2011, n. 118, inseriti nei campi liberi dell'ordina</w:t>
      </w:r>
      <w:r w:rsidR="00F25929">
        <w:rPr>
          <w:rFonts w:ascii="Calibri" w:eastAsia="Times New Roman" w:hAnsi="Calibri" w:cs="Calibri"/>
          <w:bCs/>
          <w:iCs/>
          <w:color w:val="19191A"/>
          <w:spacing w:val="0"/>
          <w:sz w:val="20"/>
          <w:szCs w:val="20"/>
          <w:lang w:eastAsia="it-IT"/>
        </w:rPr>
        <w:t>tivo a disposizione dell'ente.</w:t>
      </w:r>
      <w:r w:rsidRPr="00F25929">
        <w:rPr>
          <w:rFonts w:ascii="Calibri" w:eastAsia="Times New Roman" w:hAnsi="Calibri" w:cs="Calibri"/>
          <w:color w:val="19191A"/>
          <w:spacing w:val="0"/>
          <w:sz w:val="20"/>
          <w:szCs w:val="20"/>
          <w:lang w:eastAsia="it-IT"/>
        </w:rPr>
        <w:t> </w:t>
      </w:r>
      <w:r w:rsidR="00F25929">
        <w:rPr>
          <w:rFonts w:ascii="Calibri" w:eastAsia="Times New Roman" w:hAnsi="Calibri" w:cs="Calibri"/>
          <w:bCs/>
          <w:iCs/>
          <w:color w:val="19191A"/>
          <w:spacing w:val="0"/>
          <w:sz w:val="20"/>
          <w:szCs w:val="20"/>
          <w:lang w:eastAsia="it-IT"/>
        </w:rPr>
        <w:t>(83)</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(83)</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F25929" w:rsidRDefault="00F25929" w:rsidP="00DC6618">
      <w:pPr>
        <w:jc w:val="both"/>
        <w:rPr>
          <w:rFonts w:ascii="Calibri" w:eastAsia="Times New Roman" w:hAnsi="Calibri" w:cs="Calibri"/>
          <w:color w:val="19191A"/>
          <w:spacing w:val="0"/>
          <w:sz w:val="20"/>
          <w:szCs w:val="20"/>
          <w:lang w:eastAsia="it-IT"/>
        </w:rPr>
      </w:pPr>
    </w:p>
    <w:p w:rsidR="00DC6618" w:rsidRPr="00F25929" w:rsidRDefault="00DC6618" w:rsidP="00F25929">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 xml:space="preserve">CAPO </w:t>
      </w:r>
      <w:proofErr w:type="spellStart"/>
      <w:r w:rsidRPr="00F25929">
        <w:rPr>
          <w:rFonts w:ascii="Calibri" w:eastAsia="Times New Roman" w:hAnsi="Calibri" w:cs="Calibri"/>
          <w:b/>
          <w:color w:val="19191A"/>
          <w:spacing w:val="0"/>
          <w:sz w:val="20"/>
          <w:szCs w:val="20"/>
          <w:lang w:eastAsia="it-IT"/>
        </w:rPr>
        <w:t>III</w:t>
      </w:r>
      <w:proofErr w:type="spellEnd"/>
      <w:r w:rsidRPr="00F25929">
        <w:rPr>
          <w:rFonts w:ascii="Calibri" w:eastAsia="Times New Roman" w:hAnsi="Calibri" w:cs="Calibri"/>
          <w:b/>
          <w:color w:val="19191A"/>
          <w:spacing w:val="0"/>
          <w:sz w:val="20"/>
          <w:szCs w:val="20"/>
          <w:lang w:eastAsia="it-IT"/>
        </w:rPr>
        <w:br/>
        <w:t>Pagamento delle spese</w:t>
      </w:r>
      <w:r w:rsidRPr="00F25929">
        <w:rPr>
          <w:rFonts w:ascii="Calibri" w:eastAsia="Times New Roman" w:hAnsi="Calibri" w:cs="Calibri"/>
          <w:b/>
          <w:color w:val="19191A"/>
          <w:spacing w:val="0"/>
          <w:sz w:val="20"/>
          <w:szCs w:val="20"/>
          <w:lang w:eastAsia="it-IT"/>
        </w:rPr>
        <w:br/>
      </w:r>
    </w:p>
    <w:p w:rsidR="00DC6618" w:rsidRPr="00F25929" w:rsidRDefault="00DC6618" w:rsidP="00F25929">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216</w:t>
      </w:r>
    </w:p>
    <w:p w:rsidR="00DC6618" w:rsidRPr="00DC6618" w:rsidRDefault="00DC6618" w:rsidP="00F25929">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Condizioni di legittimit</w:t>
      </w:r>
      <w:r w:rsidR="001A7E4E" w:rsidRPr="00F25929">
        <w:rPr>
          <w:rFonts w:ascii="Calibri" w:eastAsia="Times New Roman" w:hAnsi="Calibri" w:cs="Calibri"/>
          <w:b/>
          <w:color w:val="19191A"/>
          <w:spacing w:val="0"/>
          <w:sz w:val="20"/>
          <w:szCs w:val="20"/>
          <w:lang w:eastAsia="it-IT"/>
        </w:rPr>
        <w:t>à</w:t>
      </w:r>
      <w:r w:rsidRPr="00F25929">
        <w:rPr>
          <w:rFonts w:ascii="Calibri" w:eastAsia="Times New Roman" w:hAnsi="Calibri" w:cs="Calibri"/>
          <w:b/>
          <w:color w:val="19191A"/>
          <w:spacing w:val="0"/>
          <w:sz w:val="20"/>
          <w:szCs w:val="20"/>
          <w:lang w:eastAsia="it-IT"/>
        </w:rPr>
        <w:t xml:space="preserve"> dei pagamenti effettuali dal tesoriere</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w:t>
      </w:r>
      <w:r w:rsidR="00F25929" w:rsidRPr="00F25929">
        <w:rPr>
          <w:rFonts w:ascii="Calibri" w:eastAsia="Times New Roman" w:hAnsi="Calibri" w:cs="Calibri"/>
          <w:b/>
          <w:i/>
          <w:color w:val="19191A"/>
          <w:spacing w:val="0"/>
          <w:sz w:val="20"/>
          <w:szCs w:val="20"/>
          <w:lang w:eastAsia="it-IT"/>
        </w:rPr>
        <w:t>(</w:t>
      </w:r>
      <w:r w:rsidRPr="001A7E4E">
        <w:rPr>
          <w:rFonts w:ascii="Calibri" w:eastAsia="Times New Roman" w:hAnsi="Calibri" w:cs="Calibri"/>
          <w:b/>
          <w:bCs/>
          <w:i/>
          <w:iCs/>
          <w:color w:val="19191A"/>
          <w:spacing w:val="0"/>
          <w:sz w:val="20"/>
          <w:szCs w:val="20"/>
          <w:lang w:eastAsia="it-IT"/>
        </w:rPr>
        <w:t>COMMA ABROGATO DAL D.L. 26 OTTOBRE 2019, N. 124, CONVERTITO CON MODIFICAZIONI DALLA L. 19 DICEMBRE 2019, N. 157)</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Nessun mandato di pagamento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estinto dal tesoriere se privo della codifica,compresa la codifica </w:t>
      </w:r>
      <w:proofErr w:type="spellStart"/>
      <w:r w:rsidRPr="00DC6618">
        <w:rPr>
          <w:rFonts w:ascii="Calibri" w:eastAsia="Times New Roman" w:hAnsi="Calibri" w:cs="Calibri"/>
          <w:color w:val="19191A"/>
          <w:spacing w:val="0"/>
          <w:sz w:val="20"/>
          <w:szCs w:val="20"/>
          <w:lang w:eastAsia="it-IT"/>
        </w:rPr>
        <w:t>SIOPE</w:t>
      </w:r>
      <w:proofErr w:type="spellEnd"/>
      <w:r w:rsidRPr="00DC6618">
        <w:rPr>
          <w:rFonts w:ascii="Calibri" w:eastAsia="Times New Roman" w:hAnsi="Calibri" w:cs="Calibri"/>
          <w:color w:val="19191A"/>
          <w:spacing w:val="0"/>
          <w:sz w:val="20"/>
          <w:szCs w:val="20"/>
          <w:lang w:eastAsia="it-IT"/>
        </w:rPr>
        <w:t xml:space="preserve"> di cui all'art. 14 della legge 31 dicembre 2009, n. 196. Il tesoriere non gestisce i codici della transazione elementare di cui agli articoli da 5 a 7, del decreto legislativo 23 giugno 2011, n. 118, inseriti nei campi liberi del mandato a disposizione dell'ente.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w:t>
      </w:r>
      <w:r w:rsidRPr="001A7E4E">
        <w:rPr>
          <w:rFonts w:ascii="Calibri" w:eastAsia="Times New Roman" w:hAnsi="Calibri" w:cs="Calibri"/>
          <w:b/>
          <w:bCs/>
          <w:i/>
          <w:iCs/>
          <w:color w:val="19191A"/>
          <w:spacing w:val="0"/>
          <w:sz w:val="20"/>
          <w:szCs w:val="20"/>
          <w:lang w:eastAsia="it-IT"/>
        </w:rPr>
        <w:t>(COMMA ABROGATO DAL D.L. 26 OTTOBRE 2019, N. 124, CONVERTITO CON MODIFICAZIONI DALLA L. 19 DICEMBRE 2019, N. 157)</w:t>
      </w:r>
      <w:r w:rsidRPr="00DC6618">
        <w:rPr>
          <w:rFonts w:ascii="Calibri" w:eastAsia="Times New Roman" w:hAnsi="Calibri" w:cs="Calibri"/>
          <w:color w:val="19191A"/>
          <w:spacing w:val="0"/>
          <w:sz w:val="20"/>
          <w:szCs w:val="20"/>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(83)</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F25929" w:rsidRDefault="00F25929" w:rsidP="00DC6618">
      <w:pPr>
        <w:jc w:val="center"/>
        <w:rPr>
          <w:rFonts w:ascii="Calibri" w:eastAsia="Times New Roman" w:hAnsi="Calibri" w:cs="Calibri"/>
          <w:color w:val="19191A"/>
          <w:spacing w:val="0"/>
          <w:sz w:val="20"/>
          <w:szCs w:val="20"/>
          <w:lang w:eastAsia="it-IT"/>
        </w:rPr>
      </w:pPr>
    </w:p>
    <w:p w:rsidR="00DC6618" w:rsidRPr="00F25929" w:rsidRDefault="00DC6618" w:rsidP="00DC6618">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217</w:t>
      </w:r>
    </w:p>
    <w:p w:rsidR="00DC6618" w:rsidRPr="00DC6618" w:rsidRDefault="00DC6618" w:rsidP="00DC6618">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Estinzione dei mandati di pagamento</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L'estinzione dei mandati da parte del tesoriere avviene nel rispetto della legge e secondo le indicazioni fornite dall'ente, con assunzione di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da parte del tesoriere, che ne risponde con tutto il proprio patrimonio sia nei confronti dell'ente locale ordinante sia dei terzi creditori, in ordine alla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operazioni di pagamento eseguite.</w:t>
      </w:r>
    </w:p>
    <w:p w:rsidR="00DC6618" w:rsidRPr="00F25929" w:rsidRDefault="00DC6618" w:rsidP="00DC6618">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218</w:t>
      </w:r>
    </w:p>
    <w:p w:rsidR="00DC6618" w:rsidRPr="00DC6618" w:rsidRDefault="00DC6618" w:rsidP="00DC6618">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Annotazione della quietanza</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tesoriere annota gli estremi della quietanza direttamente sul mandato o su documentazione meccanografica da consegnare all'ente, unitamente ai mandati pagati, in allegato al proprio rendiconto.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Su richiesta dell'ente locale il tesoriere fornisce gli estremi di qualsiasi operazione di pagamento eseguita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 relativa prova documentale.</w:t>
      </w:r>
    </w:p>
    <w:p w:rsidR="00F25929" w:rsidRDefault="00F25929" w:rsidP="00DC6618">
      <w:pPr>
        <w:jc w:val="center"/>
        <w:rPr>
          <w:rFonts w:ascii="Calibri" w:eastAsia="Times New Roman" w:hAnsi="Calibri" w:cs="Calibri"/>
          <w:color w:val="19191A"/>
          <w:spacing w:val="0"/>
          <w:sz w:val="20"/>
          <w:szCs w:val="20"/>
          <w:lang w:eastAsia="it-IT"/>
        </w:rPr>
      </w:pPr>
    </w:p>
    <w:p w:rsidR="00DC6618" w:rsidRPr="00F25929" w:rsidRDefault="00DC6618" w:rsidP="00DC6618">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219</w:t>
      </w:r>
    </w:p>
    <w:p w:rsidR="00DC6618" w:rsidRPr="00DC6618" w:rsidRDefault="00DC6618" w:rsidP="00DC6618">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Mandati non estinti al termine dell'esercizio</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mandati interamente o parzialmente non estinti alla data del 31 dicembre sono eseguiti mediante commutazione in assegni postali localizzati o con altri mezzi equipollenti offerti dal sistema bancario o postale.</w:t>
      </w:r>
    </w:p>
    <w:p w:rsidR="00F25929" w:rsidRDefault="00F25929" w:rsidP="00DC6618">
      <w:pPr>
        <w:jc w:val="center"/>
        <w:rPr>
          <w:rFonts w:ascii="Calibri" w:eastAsia="Times New Roman" w:hAnsi="Calibri" w:cs="Calibri"/>
          <w:color w:val="19191A"/>
          <w:spacing w:val="0"/>
          <w:sz w:val="20"/>
          <w:szCs w:val="20"/>
          <w:lang w:eastAsia="it-IT"/>
        </w:rPr>
      </w:pPr>
    </w:p>
    <w:p w:rsidR="00DC6618" w:rsidRPr="00F25929" w:rsidRDefault="00DC6618" w:rsidP="00DC6618">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lastRenderedPageBreak/>
        <w:t>Articolo 220</w:t>
      </w:r>
    </w:p>
    <w:p w:rsidR="00DC6618" w:rsidRPr="00DC6618" w:rsidRDefault="00DC6618" w:rsidP="00DC6618">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Obblighi del tesoriere per le delegazioni di pagamento</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A seguito della notifica degli atti di delegazione di pagamento di cui all'articolo 206 il tesoriere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versare l'importo dovuto ai creditori alle scadenze prescritte, con comminatoria dell'indennit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mora in caso di ritardato pagamento.</w:t>
      </w:r>
    </w:p>
    <w:p w:rsidR="00F25929" w:rsidRDefault="00F25929" w:rsidP="00DC6618">
      <w:pPr>
        <w:jc w:val="both"/>
        <w:rPr>
          <w:rFonts w:ascii="Calibri" w:eastAsia="Times New Roman" w:hAnsi="Calibri" w:cs="Calibri"/>
          <w:color w:val="19191A"/>
          <w:spacing w:val="0"/>
          <w:sz w:val="20"/>
          <w:szCs w:val="20"/>
          <w:lang w:eastAsia="it-IT"/>
        </w:rPr>
      </w:pPr>
    </w:p>
    <w:p w:rsidR="00DC6618" w:rsidRPr="00F25929" w:rsidRDefault="00DC6618" w:rsidP="00F25929">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 xml:space="preserve">CAPO </w:t>
      </w:r>
      <w:proofErr w:type="spellStart"/>
      <w:r w:rsidRPr="00F25929">
        <w:rPr>
          <w:rFonts w:ascii="Calibri" w:eastAsia="Times New Roman" w:hAnsi="Calibri" w:cs="Calibri"/>
          <w:b/>
          <w:color w:val="19191A"/>
          <w:spacing w:val="0"/>
          <w:sz w:val="20"/>
          <w:szCs w:val="20"/>
          <w:lang w:eastAsia="it-IT"/>
        </w:rPr>
        <w:t>IV</w:t>
      </w:r>
      <w:proofErr w:type="spellEnd"/>
      <w:r w:rsidRPr="00F25929">
        <w:rPr>
          <w:rFonts w:ascii="Calibri" w:eastAsia="Times New Roman" w:hAnsi="Calibri" w:cs="Calibri"/>
          <w:b/>
          <w:color w:val="19191A"/>
          <w:spacing w:val="0"/>
          <w:sz w:val="20"/>
          <w:szCs w:val="20"/>
          <w:lang w:eastAsia="it-IT"/>
        </w:rPr>
        <w:br/>
        <w:t>Altre attivit</w:t>
      </w:r>
      <w:r w:rsidR="001A7E4E" w:rsidRPr="00F25929">
        <w:rPr>
          <w:rFonts w:ascii="Calibri" w:eastAsia="Times New Roman" w:hAnsi="Calibri" w:cs="Calibri"/>
          <w:b/>
          <w:color w:val="19191A"/>
          <w:spacing w:val="0"/>
          <w:sz w:val="20"/>
          <w:szCs w:val="20"/>
          <w:lang w:eastAsia="it-IT"/>
        </w:rPr>
        <w:t>à</w:t>
      </w:r>
      <w:r w:rsidRPr="00F25929">
        <w:rPr>
          <w:rFonts w:ascii="Calibri" w:eastAsia="Times New Roman" w:hAnsi="Calibri" w:cs="Calibri"/>
          <w:b/>
          <w:color w:val="19191A"/>
          <w:spacing w:val="0"/>
          <w:sz w:val="20"/>
          <w:szCs w:val="20"/>
          <w:lang w:eastAsia="it-IT"/>
        </w:rPr>
        <w:br/>
      </w:r>
      <w:r w:rsidRPr="00F25929">
        <w:rPr>
          <w:rFonts w:ascii="Calibri" w:eastAsia="Times New Roman" w:hAnsi="Calibri" w:cs="Calibri"/>
          <w:b/>
          <w:color w:val="19191A"/>
          <w:spacing w:val="0"/>
          <w:sz w:val="20"/>
          <w:szCs w:val="20"/>
          <w:lang w:eastAsia="it-IT"/>
        </w:rPr>
        <w:br/>
        <w:t>Articolo 221</w:t>
      </w:r>
    </w:p>
    <w:p w:rsidR="00DC6618" w:rsidRPr="00DC6618" w:rsidRDefault="00DC6618" w:rsidP="00F25929">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Gestione di titoli e valori</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titoli di propriet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ove consentito dalla legge, sono gestiti dal tesoriere con versamento delle cedole nel conto di tesoreria alle loro rispettive scadenze.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tesoriere provvede anche alla riscossione dei depositi effettuati da terzi per spese contrattuali, d'asta e cauzionali a garanzia degli impegni assunti, previo rilascio di apposita ricevuta, diversa dalla quietanza di tesoreria, contenente tutti gli estremi identificativi dell'operazione.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locale definisce le procedure per i prelievi e per le restituzioni.</w:t>
      </w:r>
    </w:p>
    <w:p w:rsidR="00F25929" w:rsidRDefault="00F25929" w:rsidP="00DC6618">
      <w:pPr>
        <w:jc w:val="center"/>
        <w:rPr>
          <w:rFonts w:ascii="Calibri" w:eastAsia="Times New Roman" w:hAnsi="Calibri" w:cs="Calibri"/>
          <w:color w:val="19191A"/>
          <w:spacing w:val="0"/>
          <w:sz w:val="20"/>
          <w:szCs w:val="20"/>
          <w:lang w:eastAsia="it-IT"/>
        </w:rPr>
      </w:pPr>
    </w:p>
    <w:p w:rsidR="00DC6618" w:rsidRPr="00F25929" w:rsidRDefault="00DC6618" w:rsidP="00DC6618">
      <w:pPr>
        <w:jc w:val="center"/>
        <w:rPr>
          <w:rFonts w:ascii="Calibri" w:eastAsia="Times New Roman" w:hAnsi="Calibri" w:cs="Calibri"/>
          <w:b/>
          <w:color w:val="19191A"/>
          <w:spacing w:val="0"/>
          <w:sz w:val="20"/>
          <w:szCs w:val="20"/>
          <w:lang w:eastAsia="it-IT"/>
        </w:rPr>
      </w:pPr>
      <w:r w:rsidRPr="00F25929">
        <w:rPr>
          <w:rFonts w:ascii="Calibri" w:eastAsia="Times New Roman" w:hAnsi="Calibri" w:cs="Calibri"/>
          <w:b/>
          <w:color w:val="19191A"/>
          <w:spacing w:val="0"/>
          <w:sz w:val="20"/>
          <w:szCs w:val="20"/>
          <w:lang w:eastAsia="it-IT"/>
        </w:rPr>
        <w:t>Articolo 222</w:t>
      </w:r>
    </w:p>
    <w:p w:rsidR="00DC6618" w:rsidRPr="00DC6618" w:rsidRDefault="00DC6618" w:rsidP="00DC6618">
      <w:pPr>
        <w:jc w:val="center"/>
        <w:rPr>
          <w:rFonts w:ascii="Calibri" w:eastAsia="Times New Roman" w:hAnsi="Calibri" w:cs="Calibri"/>
          <w:color w:val="19191A"/>
          <w:spacing w:val="0"/>
          <w:sz w:val="20"/>
          <w:szCs w:val="20"/>
          <w:lang w:eastAsia="it-IT"/>
        </w:rPr>
      </w:pPr>
      <w:r w:rsidRPr="00F25929">
        <w:rPr>
          <w:rFonts w:ascii="Calibri" w:eastAsia="Times New Roman" w:hAnsi="Calibri" w:cs="Calibri"/>
          <w:b/>
          <w:color w:val="19191A"/>
          <w:spacing w:val="0"/>
          <w:sz w:val="20"/>
          <w:szCs w:val="20"/>
          <w:lang w:eastAsia="it-IT"/>
        </w:rPr>
        <w:t>Anticipazioni di tesoreria</w:t>
      </w:r>
      <w:r w:rsidR="00F2592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tesoriere, su richiesta dell'ente corredata dalla deliberazione della giunta, concede allo stesso anticipazioni di tesoreria, entro il limite massimo dei tre dodicesimi delle entrate accertate nel penultimo anno precedente, afferenti ai primi tre titoli di entrata del bilancio. (76) (83) (84) (87) (91) (97) (100)(109)</w:t>
      </w:r>
      <w:r w:rsidRPr="001A7E4E">
        <w:rPr>
          <w:rFonts w:ascii="Calibri" w:eastAsia="Times New Roman" w:hAnsi="Calibri" w:cs="Calibri"/>
          <w:b/>
          <w:bCs/>
          <w:i/>
          <w:iCs/>
          <w:color w:val="19191A"/>
          <w:spacing w:val="0"/>
          <w:sz w:val="20"/>
          <w:szCs w:val="20"/>
          <w:lang w:eastAsia="it-IT"/>
        </w:rPr>
        <w:t>((117))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interessi sulle anticipazioni di tesoreria decorrono dall'effettivo utilizzo delle somme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 convenzione di cui all'articolo 210.</w:t>
      </w:r>
    </w:p>
    <w:p w:rsidR="00DC6618" w:rsidRPr="00DC6618" w:rsidRDefault="00DC6618" w:rsidP="00F25929">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2-bis. Per gli enti locali in dissesto economico-finanziario ai sensi dell'articolo 246, che abbiano adottato la deliberazione di cui all'articolo 251, comma 1, e che si trovino in condizione di grave indisponibilit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cassa, certificata congiuntamente dal responsabile del servizio finanziario e dall'organo di revisione, il limite massimo di cui al comma 1 del presente articolo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elevato a cinque dodicesimi fino al raggiungimento dell'equilibrio di cui all'articolo 259 e, comunque, per non oltre cinque anni, compreso quello in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deliberato il dissesto.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fatto divieto ai suddetti enti di impegnare tali maggiori risorse per spese non obbligatorie per legge e risorse proprie per partecipazione ad eventi o manifestazioni culturali e sportive, sia nazionali che internazionali.</w:t>
      </w:r>
      <w:r w:rsidR="00F25929">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(65) (66) (74)</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(65)</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8 aprile 2013, n. 35, convertito con modificazioni dalla L. 6 giugno 2013, n. 64, ha disposto (con l'art. 1, comma 9) che "Per l'anno 2013, il limite massimo di ricorso da parte degli enti locali ad anticipazioni di tesoreria di cui all'articolo 222 del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incrementato, sino alla data del 30 settembre 2013, da tre a cinque dodicesimi".</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(66)</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21 maggio 2013, n. 54, convertito con modificazioni dalla L. 18 luglio 2013, n. 85, ha disposto (con l'art. 1, comma 2) che "Il limite massimo di ricorso all'anticipazione di tesoreria di cui all'articolo 222 del testo unico delle leggi sull'ordinamento degli enti locali, di cui al decreto legislativo 18 agosto 2000, n. 267, come modificato, per l'anno 2013, dall'articolo 1, comma 9, del decreto-legge 8 aprile 2013, n. 35,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ulteriormente incrementato fino al 30 settembre 2013, di un importo, come risultante per ciascun comune, dall'allegato A, pari al cinquanta per cento:</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 del gettito relativo all'anno 2012 dell'imposta municipale propria ad aliquota di base o maggiorata se deliberata dai comuni, per l'anno medesimo con riferimento alle abitazioni principali e relative pertinenze;</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b) del gettito relativo all'anno 2012 dell'imposta municipale propria, comprensivo delle variazioni deliberate dai comuni per l'anno medesimo, con riferimento agli immobili di cui alla lettera b) e c) del comma 1.".</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(74)</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30 novembre 2013, n. 133, convertito con modificazioni dalla L. 29 gennaio 2014, n. 5, ha disposto (con l'art. 1, comma 12) che "Per l'anno 2014, il limite massimo di ricorso da parte degli enti locali ad anticipazioni di tesoreria di cui all'articolo 222 del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incrementato, sino alla data del 31 marzo 2014 da tre a cinque dodicesimi."</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(76)</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28 gennaio 2014, n. 4 convertito con modificazioni dalla L. 28 marzo 2014, n. 50 ha disposto (con l'art. 2, comma 3-bis) che "Al fine di agevolare il rispetto dei tempi di pagamento di cui al decreto legislativo 9 ottobre 2002, n. 231, il limite massimo di ricorso da parte degli enti locali ad anticipazioni di tesoreria, di cui al comma 1 dell'articolo 222 del testo unico di cui al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elevato da tre a cinque dodicesimi sino alla data del 31 dicembre 2014".</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(83)</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lastRenderedPageBreak/>
        <w:t>AGGIORNAMENTO (84)</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28 gennaio 2014, n. 4, convertito con modificazioni dalla L. 28 marzo 2014, n. 50, come modificato dalla L. 23 dicembre 2014, n. 190, ha disposto (con l'art. 2, comma 3-bis) che "Al fine di agevolare il rispetto dei tempi di pagamento di cui al decreto legislativo 9 ottobre 2002, n. 231, il limite massimo di ricorso da parte degli enti locali ad anticipazioni di tesoreria, di cui al comma 1 dell'articolo 222 del testo unico di cui al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elevato da tre a cinque dodicesimi sino alla data del 31 dicembre 2015".</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(87)</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28 gennaio 2014, n. 4, convertito con modificazioni dalla L. 28 marzo 2014, n. 50, come modificato dalla L. 28 dicembre 2015, n. 208, ha disposto (con l'art. 2, comma 3-bis) che "Al fine di agevolare il rispetto dei tempi di pagamento di cui al decreto legislativo 9 ottobre 2002, n. 231, il limite massimo di ricorso da parte degli enti locali ad anticipazioni di tesoreria, di cui al comma 1 dell'articolo 222 del testo unico di cui al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elevato da tre a cinque dodicesimi sino alla data del 31 dicembre 2016".</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(91)</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28 gennaio 2014, n. 4, convertito con modificazioni dalla L. 28 marzo 2014, n. 50, come modificato dalla L. 11 dicembre 2016, n. 232, ha disposto (con l'art. 2, comma 3-bis) che "Al fine di agevolare il rispetto dei tempi di pagamento di cui al decreto legislativo 9 ottobre 2002, n. 231, il limite massimo di ricorso da parte degli enti locali ad anticipazioni di tesoreria, di cui al comma 1 dell'articolo 222 del testo unico di cui al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elevato da tre a cinque dodicesimi sino alla data del 31 dicembre 2017".</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(97)</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28 gennaio 2014, n. 4, convertito con modificazioni dalla L. 28 marzo 2014, n. 50, come modificato dalla L. 27 dicembre 2017, n. 205, ha disposto (con l'art. 2, comma 3-bis) che "Al fine di agevolare il rispetto dei tempi di pagamento di cui al decreto legislativo 9 ottobre 2002, n. 231, il limite massimo di ricorso da parte degli enti locali ad anticipazioni di tesoreria, di cui al comma 1 dell'articolo 222 del testo unico di cui al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elevato da tre a cinque dodicesimi sino alla data del 31 dicembre 2018".</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(100)</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La L. 30 dicembre 2018, n. 145 ha disposto (con l'art. 1, comma 906) che "Al fine di agevolare il rispetto dei tempi di pagamento di cui al decreto legislativo 9 ottobre 2002, n. 231, il limite massimo di ricorso da parte degli enti locali ad anticipazioni di tesoreria, di cui al comma 1 dell'articolo 222 del testo unico di cui al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elevato da tre a quattro dodicesimi sino alla data del 31 dicembre 2019".</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(109)</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La L. 27 dicembre 2019, n. 160 ha disposto (con l'art. 1, comma 555) che "Al fine di agevolare il rispetto dei tempi di pagamento di cui al decreto legislativo 9 ottobre 2002, n. 231, il limite massimo di ricorso da parte degli enti locali ad anticipazioni di tesoreria, di cui al comma 1 dell'articolo 222 del testo unico di cui al decreto legislativo 18 agosto 2000, n. 267,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elevato da tre a cinque dodicesimi per ciascuno degli anni dal 2020 al 2022".</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AGGIORNAMENTO (117)</w:t>
      </w:r>
    </w:p>
    <w:p w:rsidR="00DC6618" w:rsidRPr="00F25929" w:rsidRDefault="00DC6618" w:rsidP="00DC6618">
      <w:pPr>
        <w:jc w:val="both"/>
        <w:rPr>
          <w:rFonts w:ascii="Calibri" w:eastAsia="Times New Roman" w:hAnsi="Calibri" w:cs="Calibri"/>
          <w:color w:val="19191A"/>
          <w:spacing w:val="0"/>
          <w:sz w:val="18"/>
          <w:szCs w:val="18"/>
          <w:lang w:eastAsia="it-IT"/>
        </w:rPr>
      </w:pPr>
      <w:r w:rsidRPr="00F25929">
        <w:rPr>
          <w:rFonts w:ascii="Calibri" w:eastAsia="Times New Roman" w:hAnsi="Calibri" w:cs="Calibri"/>
          <w:color w:val="19191A"/>
          <w:spacing w:val="0"/>
          <w:sz w:val="18"/>
          <w:szCs w:val="18"/>
          <w:lang w:eastAsia="it-IT"/>
        </w:rPr>
        <w:t xml:space="preserve">Il D.L. 31 dicembre 2020, n. 183, convertito con modificazioni dalla L. 26 febbraio 2021, n. 21, nel modificare l'art. 1, comma 555 della L. 27 dicembre 2019, n. 160, ha conseguentemente disposto (con l'art. 3, comma 11-bis) che "Per i comuni interamente confinanti con Paesi non appartenenti all'Unione europea, la disposizione di cui all'articolo 1, comma 555, della legge 27 dicembre 2019, n. 160, </w:t>
      </w:r>
      <w:r w:rsidR="001A7E4E" w:rsidRPr="00F25929">
        <w:rPr>
          <w:rFonts w:ascii="Calibri" w:eastAsia="Times New Roman" w:hAnsi="Calibri" w:cs="Calibri"/>
          <w:color w:val="19191A"/>
          <w:spacing w:val="0"/>
          <w:sz w:val="18"/>
          <w:szCs w:val="18"/>
          <w:lang w:eastAsia="it-IT"/>
        </w:rPr>
        <w:t>é</w:t>
      </w:r>
      <w:r w:rsidRPr="00F25929">
        <w:rPr>
          <w:rFonts w:ascii="Calibri" w:eastAsia="Times New Roman" w:hAnsi="Calibri" w:cs="Calibri"/>
          <w:color w:val="19191A"/>
          <w:spacing w:val="0"/>
          <w:sz w:val="18"/>
          <w:szCs w:val="18"/>
          <w:lang w:eastAsia="it-IT"/>
        </w:rPr>
        <w:t xml:space="preserve"> prorogata all'anno 2027 alle medesime condizioni di cui all'articolo 1, comma 547, della citata legge n. 160 del 2019".</w:t>
      </w:r>
    </w:p>
    <w:p w:rsidR="00F25929" w:rsidRDefault="00F25929" w:rsidP="00DC6618">
      <w:pPr>
        <w:jc w:val="both"/>
        <w:rPr>
          <w:rFonts w:ascii="Calibri" w:eastAsia="Times New Roman" w:hAnsi="Calibri" w:cs="Calibri"/>
          <w:color w:val="19191A"/>
          <w:spacing w:val="0"/>
          <w:sz w:val="20"/>
          <w:szCs w:val="20"/>
          <w:lang w:eastAsia="it-IT"/>
        </w:rPr>
      </w:pPr>
    </w:p>
    <w:p w:rsidR="00DC6618" w:rsidRPr="007A1BC1" w:rsidRDefault="00DC6618" w:rsidP="007A1BC1">
      <w:pPr>
        <w:jc w:val="center"/>
        <w:rPr>
          <w:rFonts w:ascii="Calibri" w:eastAsia="Times New Roman" w:hAnsi="Calibri" w:cs="Calibri"/>
          <w:b/>
          <w:color w:val="19191A"/>
          <w:spacing w:val="0"/>
          <w:sz w:val="20"/>
          <w:szCs w:val="20"/>
          <w:lang w:eastAsia="it-IT"/>
        </w:rPr>
      </w:pPr>
      <w:r w:rsidRPr="007A1BC1">
        <w:rPr>
          <w:rFonts w:ascii="Calibri" w:eastAsia="Times New Roman" w:hAnsi="Calibri" w:cs="Calibri"/>
          <w:b/>
          <w:color w:val="19191A"/>
          <w:spacing w:val="0"/>
          <w:sz w:val="20"/>
          <w:szCs w:val="20"/>
          <w:lang w:eastAsia="it-IT"/>
        </w:rPr>
        <w:t>CAPO V</w:t>
      </w:r>
      <w:r w:rsidRPr="007A1BC1">
        <w:rPr>
          <w:rFonts w:ascii="Calibri" w:eastAsia="Times New Roman" w:hAnsi="Calibri" w:cs="Calibri"/>
          <w:b/>
          <w:color w:val="19191A"/>
          <w:spacing w:val="0"/>
          <w:sz w:val="20"/>
          <w:szCs w:val="20"/>
          <w:lang w:eastAsia="it-IT"/>
        </w:rPr>
        <w:br/>
        <w:t>Adempimenti e verifiche contabili</w:t>
      </w:r>
      <w:r w:rsidRPr="007A1BC1">
        <w:rPr>
          <w:rFonts w:ascii="Calibri" w:eastAsia="Times New Roman" w:hAnsi="Calibri" w:cs="Calibri"/>
          <w:b/>
          <w:color w:val="19191A"/>
          <w:spacing w:val="0"/>
          <w:sz w:val="20"/>
          <w:szCs w:val="20"/>
          <w:lang w:eastAsia="it-IT"/>
        </w:rPr>
        <w:br/>
      </w:r>
    </w:p>
    <w:p w:rsidR="00DC6618" w:rsidRPr="007A1BC1" w:rsidRDefault="00DC6618" w:rsidP="007A1BC1">
      <w:pPr>
        <w:jc w:val="center"/>
        <w:rPr>
          <w:rFonts w:ascii="Calibri" w:eastAsia="Times New Roman" w:hAnsi="Calibri" w:cs="Calibri"/>
          <w:b/>
          <w:color w:val="19191A"/>
          <w:spacing w:val="0"/>
          <w:sz w:val="20"/>
          <w:szCs w:val="20"/>
          <w:lang w:eastAsia="it-IT"/>
        </w:rPr>
      </w:pPr>
      <w:r w:rsidRPr="007A1BC1">
        <w:rPr>
          <w:rFonts w:ascii="Calibri" w:eastAsia="Times New Roman" w:hAnsi="Calibri" w:cs="Calibri"/>
          <w:b/>
          <w:color w:val="19191A"/>
          <w:spacing w:val="0"/>
          <w:sz w:val="20"/>
          <w:szCs w:val="20"/>
          <w:lang w:eastAsia="it-IT"/>
        </w:rPr>
        <w:t>Articolo 223</w:t>
      </w:r>
    </w:p>
    <w:p w:rsidR="00DC6618" w:rsidRPr="00DC6618" w:rsidRDefault="00DC6618" w:rsidP="007A1BC1">
      <w:pPr>
        <w:jc w:val="center"/>
        <w:rPr>
          <w:rFonts w:ascii="Calibri" w:eastAsia="Times New Roman" w:hAnsi="Calibri" w:cs="Calibri"/>
          <w:color w:val="19191A"/>
          <w:spacing w:val="0"/>
          <w:sz w:val="20"/>
          <w:szCs w:val="20"/>
          <w:lang w:eastAsia="it-IT"/>
        </w:rPr>
      </w:pPr>
      <w:r w:rsidRPr="007A1BC1">
        <w:rPr>
          <w:rFonts w:ascii="Calibri" w:eastAsia="Times New Roman" w:hAnsi="Calibri" w:cs="Calibri"/>
          <w:b/>
          <w:color w:val="19191A"/>
          <w:spacing w:val="0"/>
          <w:sz w:val="20"/>
          <w:szCs w:val="20"/>
          <w:lang w:eastAsia="it-IT"/>
        </w:rPr>
        <w:t>Verifiche ordinarie di cassa</w:t>
      </w:r>
      <w:r w:rsidR="007A1BC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L'organo di revisione economico-finanziaria dell'ente provvede con cadenza trimestrale alla verifica ordinaria di cassa, alla verifica della gestione del servizio di tesoreria e di quello degli altri agenti contabili di cui all'articolo 233.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autonome verifiche di cassa da parte dell'amministrazione dell'ente.</w:t>
      </w:r>
    </w:p>
    <w:p w:rsidR="007A1BC1" w:rsidRDefault="007A1BC1" w:rsidP="00DC6618">
      <w:pPr>
        <w:jc w:val="center"/>
        <w:rPr>
          <w:rFonts w:ascii="Calibri" w:eastAsia="Times New Roman" w:hAnsi="Calibri" w:cs="Calibri"/>
          <w:color w:val="19191A"/>
          <w:spacing w:val="0"/>
          <w:sz w:val="20"/>
          <w:szCs w:val="20"/>
          <w:lang w:eastAsia="it-IT"/>
        </w:rPr>
      </w:pPr>
    </w:p>
    <w:p w:rsidR="00DC6618" w:rsidRPr="007A1BC1" w:rsidRDefault="00DC6618" w:rsidP="00DC6618">
      <w:pPr>
        <w:jc w:val="center"/>
        <w:rPr>
          <w:rFonts w:ascii="Calibri" w:eastAsia="Times New Roman" w:hAnsi="Calibri" w:cs="Calibri"/>
          <w:b/>
          <w:color w:val="19191A"/>
          <w:spacing w:val="0"/>
          <w:sz w:val="20"/>
          <w:szCs w:val="20"/>
          <w:lang w:eastAsia="it-IT"/>
        </w:rPr>
      </w:pPr>
      <w:r w:rsidRPr="007A1BC1">
        <w:rPr>
          <w:rFonts w:ascii="Calibri" w:eastAsia="Times New Roman" w:hAnsi="Calibri" w:cs="Calibri"/>
          <w:b/>
          <w:color w:val="19191A"/>
          <w:spacing w:val="0"/>
          <w:sz w:val="20"/>
          <w:szCs w:val="20"/>
          <w:lang w:eastAsia="it-IT"/>
        </w:rPr>
        <w:t>Articolo 224</w:t>
      </w:r>
    </w:p>
    <w:p w:rsidR="00DC6618" w:rsidRPr="00DC6618" w:rsidRDefault="00DC6618" w:rsidP="00DC6618">
      <w:pPr>
        <w:jc w:val="center"/>
        <w:rPr>
          <w:rFonts w:ascii="Calibri" w:eastAsia="Times New Roman" w:hAnsi="Calibri" w:cs="Calibri"/>
          <w:color w:val="19191A"/>
          <w:spacing w:val="0"/>
          <w:sz w:val="20"/>
          <w:szCs w:val="20"/>
          <w:lang w:eastAsia="it-IT"/>
        </w:rPr>
      </w:pPr>
      <w:r w:rsidRPr="007A1BC1">
        <w:rPr>
          <w:rFonts w:ascii="Calibri" w:eastAsia="Times New Roman" w:hAnsi="Calibri" w:cs="Calibri"/>
          <w:b/>
          <w:color w:val="19191A"/>
          <w:spacing w:val="0"/>
          <w:sz w:val="20"/>
          <w:szCs w:val="20"/>
          <w:lang w:eastAsia="it-IT"/>
        </w:rPr>
        <w:t>Verifiche straordinarie di cassa</w:t>
      </w:r>
      <w:r w:rsidR="007A1BC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Si provvede a verifica straordinaria di cassa a seguito del mutamento della persona del sindaco, del presidente della provincia, del sindaco metropolitano e del presidente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Alle operazioni di verifica intervengono gli amministratori che cessano dalla carica e coloro che la assumono,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il segretario, il responsabile del servizio finanziario e l'organo di revisione dell'ente.</w:t>
      </w:r>
    </w:p>
    <w:p w:rsidR="00DC6618" w:rsidRPr="007A1BC1" w:rsidRDefault="00DC6618" w:rsidP="00DC6618">
      <w:pPr>
        <w:jc w:val="both"/>
        <w:rPr>
          <w:rFonts w:ascii="Calibri" w:eastAsia="Times New Roman" w:hAnsi="Calibri" w:cs="Calibri"/>
          <w:color w:val="19191A"/>
          <w:spacing w:val="0"/>
          <w:sz w:val="20"/>
          <w:szCs w:val="20"/>
          <w:lang w:eastAsia="it-IT"/>
        </w:rPr>
      </w:pPr>
      <w:r w:rsidRPr="007A1BC1">
        <w:rPr>
          <w:rFonts w:ascii="Calibri" w:eastAsia="Times New Roman" w:hAnsi="Calibri" w:cs="Calibri"/>
          <w:bCs/>
          <w:iCs/>
          <w:color w:val="19191A"/>
          <w:spacing w:val="0"/>
          <w:sz w:val="20"/>
          <w:szCs w:val="20"/>
          <w:lang w:eastAsia="it-IT"/>
        </w:rPr>
        <w:t>1-bis. Il regolamento di contabilit</w:t>
      </w:r>
      <w:r w:rsidR="001A7E4E" w:rsidRPr="007A1BC1">
        <w:rPr>
          <w:rFonts w:ascii="Calibri" w:eastAsia="Times New Roman" w:hAnsi="Calibri" w:cs="Calibri"/>
          <w:bCs/>
          <w:iCs/>
          <w:color w:val="19191A"/>
          <w:spacing w:val="0"/>
          <w:sz w:val="20"/>
          <w:szCs w:val="20"/>
          <w:lang w:eastAsia="it-IT"/>
        </w:rPr>
        <w:t>à</w:t>
      </w:r>
      <w:r w:rsidRPr="007A1BC1">
        <w:rPr>
          <w:rFonts w:ascii="Calibri" w:eastAsia="Times New Roman" w:hAnsi="Calibri" w:cs="Calibri"/>
          <w:bCs/>
          <w:iCs/>
          <w:color w:val="19191A"/>
          <w:spacing w:val="0"/>
          <w:sz w:val="20"/>
          <w:szCs w:val="20"/>
          <w:lang w:eastAsia="it-IT"/>
        </w:rPr>
        <w:t xml:space="preserve"> dell'ente disciplina le modalit</w:t>
      </w:r>
      <w:r w:rsidR="001A7E4E" w:rsidRPr="007A1BC1">
        <w:rPr>
          <w:rFonts w:ascii="Calibri" w:eastAsia="Times New Roman" w:hAnsi="Calibri" w:cs="Calibri"/>
          <w:bCs/>
          <w:iCs/>
          <w:color w:val="19191A"/>
          <w:spacing w:val="0"/>
          <w:sz w:val="20"/>
          <w:szCs w:val="20"/>
          <w:lang w:eastAsia="it-IT"/>
        </w:rPr>
        <w:t>à</w:t>
      </w:r>
      <w:r w:rsidRPr="007A1BC1">
        <w:rPr>
          <w:rFonts w:ascii="Calibri" w:eastAsia="Times New Roman" w:hAnsi="Calibri" w:cs="Calibri"/>
          <w:bCs/>
          <w:iCs/>
          <w:color w:val="19191A"/>
          <w:spacing w:val="0"/>
          <w:sz w:val="20"/>
          <w:szCs w:val="20"/>
          <w:lang w:eastAsia="it-IT"/>
        </w:rPr>
        <w:t xml:space="preserve"> di svolgimento della ve</w:t>
      </w:r>
      <w:r w:rsidR="007A1BC1">
        <w:rPr>
          <w:rFonts w:ascii="Calibri" w:eastAsia="Times New Roman" w:hAnsi="Calibri" w:cs="Calibri"/>
          <w:bCs/>
          <w:iCs/>
          <w:color w:val="19191A"/>
          <w:spacing w:val="0"/>
          <w:sz w:val="20"/>
          <w:szCs w:val="20"/>
          <w:lang w:eastAsia="it-IT"/>
        </w:rPr>
        <w:t>rifica straordinaria di cassa.</w:t>
      </w:r>
      <w:r w:rsidRPr="007A1BC1">
        <w:rPr>
          <w:rFonts w:ascii="Calibri" w:eastAsia="Times New Roman" w:hAnsi="Calibri" w:cs="Calibri"/>
          <w:color w:val="19191A"/>
          <w:spacing w:val="0"/>
          <w:sz w:val="20"/>
          <w:szCs w:val="20"/>
          <w:lang w:eastAsia="it-IT"/>
        </w:rPr>
        <w:t> </w:t>
      </w:r>
      <w:r w:rsidR="007A1BC1">
        <w:rPr>
          <w:rFonts w:ascii="Calibri" w:eastAsia="Times New Roman" w:hAnsi="Calibri" w:cs="Calibri"/>
          <w:bCs/>
          <w:iCs/>
          <w:color w:val="19191A"/>
          <w:spacing w:val="0"/>
          <w:sz w:val="20"/>
          <w:szCs w:val="20"/>
          <w:lang w:eastAsia="it-IT"/>
        </w:rPr>
        <w:t>(83)</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t>------------</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t>AGGIORNAMENTO (83)</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lastRenderedPageBreak/>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7A1BC1" w:rsidRDefault="007A1BC1" w:rsidP="00DC6618">
      <w:pPr>
        <w:jc w:val="center"/>
        <w:rPr>
          <w:rFonts w:ascii="Calibri" w:eastAsia="Times New Roman" w:hAnsi="Calibri" w:cs="Calibri"/>
          <w:color w:val="19191A"/>
          <w:spacing w:val="0"/>
          <w:sz w:val="20"/>
          <w:szCs w:val="20"/>
          <w:lang w:eastAsia="it-IT"/>
        </w:rPr>
      </w:pPr>
    </w:p>
    <w:p w:rsidR="00DC6618" w:rsidRPr="007A1BC1" w:rsidRDefault="00DC6618" w:rsidP="00DC6618">
      <w:pPr>
        <w:jc w:val="center"/>
        <w:rPr>
          <w:rFonts w:ascii="Calibri" w:eastAsia="Times New Roman" w:hAnsi="Calibri" w:cs="Calibri"/>
          <w:b/>
          <w:color w:val="19191A"/>
          <w:spacing w:val="0"/>
          <w:sz w:val="20"/>
          <w:szCs w:val="20"/>
          <w:lang w:eastAsia="it-IT"/>
        </w:rPr>
      </w:pPr>
      <w:r w:rsidRPr="007A1BC1">
        <w:rPr>
          <w:rFonts w:ascii="Calibri" w:eastAsia="Times New Roman" w:hAnsi="Calibri" w:cs="Calibri"/>
          <w:b/>
          <w:color w:val="19191A"/>
          <w:spacing w:val="0"/>
          <w:sz w:val="20"/>
          <w:szCs w:val="20"/>
          <w:lang w:eastAsia="it-IT"/>
        </w:rPr>
        <w:t>Articolo 225</w:t>
      </w:r>
    </w:p>
    <w:p w:rsidR="00DC6618" w:rsidRPr="00DC6618" w:rsidRDefault="00DC6618" w:rsidP="00DC6618">
      <w:pPr>
        <w:jc w:val="center"/>
        <w:rPr>
          <w:rFonts w:ascii="Calibri" w:eastAsia="Times New Roman" w:hAnsi="Calibri" w:cs="Calibri"/>
          <w:color w:val="19191A"/>
          <w:spacing w:val="0"/>
          <w:sz w:val="20"/>
          <w:szCs w:val="20"/>
          <w:lang w:eastAsia="it-IT"/>
        </w:rPr>
      </w:pPr>
      <w:r w:rsidRPr="007A1BC1">
        <w:rPr>
          <w:rFonts w:ascii="Calibri" w:eastAsia="Times New Roman" w:hAnsi="Calibri" w:cs="Calibri"/>
          <w:b/>
          <w:color w:val="19191A"/>
          <w:spacing w:val="0"/>
          <w:sz w:val="20"/>
          <w:szCs w:val="20"/>
          <w:lang w:eastAsia="it-IT"/>
        </w:rPr>
        <w:t>Obblighi di documentazione e conservazione</w:t>
      </w:r>
      <w:r w:rsidR="007A1BC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tesoriere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nel corso dell'esercizio, ai seguenti adempimenti: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aggiornamento e conservazione del giornale di cassa;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conservazione del verbale di verifica di cassa di cui agli articoli 223 e 224;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conservazione </w:t>
      </w:r>
      <w:r w:rsidRPr="007A1BC1">
        <w:rPr>
          <w:rFonts w:ascii="Calibri" w:eastAsia="Times New Roman" w:hAnsi="Calibri" w:cs="Calibri"/>
          <w:bCs/>
          <w:iCs/>
          <w:color w:val="19191A"/>
          <w:spacing w:val="0"/>
          <w:sz w:val="20"/>
          <w:szCs w:val="20"/>
          <w:lang w:eastAsia="it-IT"/>
        </w:rPr>
        <w:t>per almeno cinque anni</w:t>
      </w:r>
      <w:r w:rsidRPr="00DC6618">
        <w:rPr>
          <w:rFonts w:ascii="Calibri" w:eastAsia="Times New Roman" w:hAnsi="Calibri" w:cs="Calibri"/>
          <w:color w:val="19191A"/>
          <w:spacing w:val="0"/>
          <w:sz w:val="20"/>
          <w:szCs w:val="20"/>
          <w:lang w:eastAsia="it-IT"/>
        </w:rPr>
        <w:t> delle rilevazioni</w:t>
      </w:r>
      <w:r w:rsidR="007A1BC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di cassa previste dalla legge. </w:t>
      </w:r>
      <w:r w:rsidRPr="007A1BC1">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la periodicit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trasmissione della documentazione di cui al comma 1 sono fissate nella convenzione.</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t>------------</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t>AGGIORNAMENTO (83)</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7A1BC1" w:rsidRDefault="007A1BC1" w:rsidP="00DC6618">
      <w:pPr>
        <w:jc w:val="center"/>
        <w:rPr>
          <w:rFonts w:ascii="Calibri" w:eastAsia="Times New Roman" w:hAnsi="Calibri" w:cs="Calibri"/>
          <w:color w:val="19191A"/>
          <w:spacing w:val="0"/>
          <w:sz w:val="20"/>
          <w:szCs w:val="20"/>
          <w:lang w:eastAsia="it-IT"/>
        </w:rPr>
      </w:pPr>
    </w:p>
    <w:p w:rsidR="00DC6618" w:rsidRPr="007A1BC1" w:rsidRDefault="00DC6618" w:rsidP="00DC6618">
      <w:pPr>
        <w:jc w:val="center"/>
        <w:rPr>
          <w:rFonts w:ascii="Calibri" w:eastAsia="Times New Roman" w:hAnsi="Calibri" w:cs="Calibri"/>
          <w:b/>
          <w:color w:val="19191A"/>
          <w:spacing w:val="0"/>
          <w:sz w:val="20"/>
          <w:szCs w:val="20"/>
          <w:lang w:eastAsia="it-IT"/>
        </w:rPr>
      </w:pPr>
      <w:r w:rsidRPr="007A1BC1">
        <w:rPr>
          <w:rFonts w:ascii="Calibri" w:eastAsia="Times New Roman" w:hAnsi="Calibri" w:cs="Calibri"/>
          <w:b/>
          <w:color w:val="19191A"/>
          <w:spacing w:val="0"/>
          <w:sz w:val="20"/>
          <w:szCs w:val="20"/>
          <w:lang w:eastAsia="it-IT"/>
        </w:rPr>
        <w:t>Art. 226</w:t>
      </w:r>
    </w:p>
    <w:p w:rsidR="00DC6618" w:rsidRPr="00DC6618" w:rsidRDefault="00DC6618" w:rsidP="00DC6618">
      <w:pPr>
        <w:jc w:val="center"/>
        <w:rPr>
          <w:rFonts w:ascii="Calibri" w:eastAsia="Times New Roman" w:hAnsi="Calibri" w:cs="Calibri"/>
          <w:color w:val="19191A"/>
          <w:spacing w:val="0"/>
          <w:sz w:val="20"/>
          <w:szCs w:val="20"/>
          <w:lang w:eastAsia="it-IT"/>
        </w:rPr>
      </w:pPr>
      <w:r w:rsidRPr="007A1BC1">
        <w:rPr>
          <w:rFonts w:ascii="Calibri" w:eastAsia="Times New Roman" w:hAnsi="Calibri" w:cs="Calibri"/>
          <w:b/>
          <w:color w:val="19191A"/>
          <w:spacing w:val="0"/>
          <w:sz w:val="20"/>
          <w:szCs w:val="20"/>
          <w:lang w:eastAsia="it-IT"/>
        </w:rPr>
        <w:t>Conto del tesoriere</w:t>
      </w:r>
      <w:r w:rsidR="007A1BC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Entro il termine di 30 giorni dalla chiusura dell'esercizio finanziario, il tesoriere, ai sensi dell'articolo 93, rende all'ente locale il conto della propria gestione di cassa il quale lo trasmette alla competente sezione giurisdizionale della Corte dei conti entro 60 giorni dall'approvazione del rendiconto.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conto del tesoriere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redatto su modello di cui all'allegato n. 17 al decreto legislativo 23 giugno 2011, n. 118. Il tesoriere allega al conto la seguente documentazione: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w:t>
      </w:r>
      <w:r w:rsidRPr="001A7E4E">
        <w:rPr>
          <w:rFonts w:ascii="Calibri" w:eastAsia="Times New Roman" w:hAnsi="Calibri" w:cs="Calibri"/>
          <w:b/>
          <w:bCs/>
          <w:i/>
          <w:iCs/>
          <w:color w:val="19191A"/>
          <w:spacing w:val="0"/>
          <w:sz w:val="20"/>
          <w:szCs w:val="20"/>
          <w:lang w:eastAsia="it-IT"/>
        </w:rPr>
        <w:t>(LETTERA ABROGATA DAL D.L. 26 OTTOBRE 2019, N. 124, CONVERTITO CON MODIFICAZIONI DA</w:t>
      </w:r>
      <w:r w:rsidR="007A1BC1">
        <w:rPr>
          <w:rFonts w:ascii="Calibri" w:eastAsia="Times New Roman" w:hAnsi="Calibri" w:cs="Calibri"/>
          <w:b/>
          <w:bCs/>
          <w:i/>
          <w:iCs/>
          <w:color w:val="19191A"/>
          <w:spacing w:val="0"/>
          <w:sz w:val="20"/>
          <w:szCs w:val="20"/>
          <w:lang w:eastAsia="it-IT"/>
        </w:rPr>
        <w:t>LLA L. 19 DICEMBRE 2019, N. 157</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gli ordinativi di riscossione e di pagamento;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la parte delle quietanze originali rilasciate a fronte degli ordinativi di riscossione e di pagamento o, in sostituzione, i documenti informatici contenenti gli estremi delle medesime. (83)</w:t>
      </w:r>
    </w:p>
    <w:p w:rsidR="00DC6618" w:rsidRPr="00DC6618" w:rsidRDefault="00DC6618" w:rsidP="007A1BC1">
      <w:pPr>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eventuali altri documenti richiesti dalla Corte dei conti.</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t>------------</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t>AGGIORNAMENTO (83)</w:t>
      </w:r>
    </w:p>
    <w:p w:rsidR="00DC6618" w:rsidRPr="007A1BC1" w:rsidRDefault="00DC6618" w:rsidP="00DC6618">
      <w:pPr>
        <w:jc w:val="both"/>
        <w:rPr>
          <w:rFonts w:ascii="Calibri" w:eastAsia="Times New Roman" w:hAnsi="Calibri" w:cs="Calibri"/>
          <w:color w:val="19191A"/>
          <w:spacing w:val="0"/>
          <w:sz w:val="18"/>
          <w:szCs w:val="18"/>
          <w:lang w:eastAsia="it-IT"/>
        </w:rPr>
      </w:pPr>
      <w:r w:rsidRPr="007A1BC1">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7A1BC1" w:rsidRDefault="007A1BC1" w:rsidP="00DC6618">
      <w:pPr>
        <w:jc w:val="both"/>
        <w:rPr>
          <w:rFonts w:ascii="Calibri" w:eastAsia="Times New Roman" w:hAnsi="Calibri" w:cs="Calibri"/>
          <w:color w:val="19191A"/>
          <w:spacing w:val="0"/>
          <w:sz w:val="20"/>
          <w:szCs w:val="20"/>
          <w:lang w:eastAsia="it-IT"/>
        </w:rPr>
      </w:pPr>
    </w:p>
    <w:p w:rsidR="00DC6618" w:rsidRPr="007A1BC1" w:rsidRDefault="00DC6618" w:rsidP="003A561C">
      <w:pPr>
        <w:jc w:val="center"/>
        <w:rPr>
          <w:rFonts w:ascii="Calibri" w:eastAsia="Times New Roman" w:hAnsi="Calibri" w:cs="Calibri"/>
          <w:b/>
          <w:color w:val="19191A"/>
          <w:spacing w:val="0"/>
          <w:sz w:val="20"/>
          <w:szCs w:val="20"/>
          <w:lang w:eastAsia="it-IT"/>
        </w:rPr>
      </w:pPr>
      <w:r w:rsidRPr="007A1BC1">
        <w:rPr>
          <w:rFonts w:ascii="Calibri" w:eastAsia="Times New Roman" w:hAnsi="Calibri" w:cs="Calibri"/>
          <w:b/>
          <w:color w:val="19191A"/>
          <w:spacing w:val="0"/>
          <w:sz w:val="20"/>
          <w:szCs w:val="20"/>
          <w:lang w:eastAsia="it-IT"/>
        </w:rPr>
        <w:t xml:space="preserve">TITOLO </w:t>
      </w:r>
      <w:proofErr w:type="spellStart"/>
      <w:r w:rsidRPr="007A1BC1">
        <w:rPr>
          <w:rFonts w:ascii="Calibri" w:eastAsia="Times New Roman" w:hAnsi="Calibri" w:cs="Calibri"/>
          <w:b/>
          <w:color w:val="19191A"/>
          <w:spacing w:val="0"/>
          <w:sz w:val="20"/>
          <w:szCs w:val="20"/>
          <w:lang w:eastAsia="it-IT"/>
        </w:rPr>
        <w:t>VI</w:t>
      </w:r>
      <w:proofErr w:type="spellEnd"/>
      <w:r w:rsidRPr="007A1BC1">
        <w:rPr>
          <w:rFonts w:ascii="Calibri" w:eastAsia="Times New Roman" w:hAnsi="Calibri" w:cs="Calibri"/>
          <w:b/>
          <w:color w:val="19191A"/>
          <w:spacing w:val="0"/>
          <w:sz w:val="20"/>
          <w:szCs w:val="20"/>
          <w:lang w:eastAsia="it-IT"/>
        </w:rPr>
        <w:br/>
        <w:t xml:space="preserve">RILEVAZIONE E DIMOSTRAZIONE DEI RISULTATI </w:t>
      </w:r>
      <w:proofErr w:type="spellStart"/>
      <w:r w:rsidRPr="007A1BC1">
        <w:rPr>
          <w:rFonts w:ascii="Calibri" w:eastAsia="Times New Roman" w:hAnsi="Calibri" w:cs="Calibri"/>
          <w:b/>
          <w:color w:val="19191A"/>
          <w:spacing w:val="0"/>
          <w:sz w:val="20"/>
          <w:szCs w:val="20"/>
          <w:lang w:eastAsia="it-IT"/>
        </w:rPr>
        <w:t>DI</w:t>
      </w:r>
      <w:proofErr w:type="spellEnd"/>
      <w:r w:rsidRPr="007A1BC1">
        <w:rPr>
          <w:rFonts w:ascii="Calibri" w:eastAsia="Times New Roman" w:hAnsi="Calibri" w:cs="Calibri"/>
          <w:b/>
          <w:color w:val="19191A"/>
          <w:spacing w:val="0"/>
          <w:sz w:val="20"/>
          <w:szCs w:val="20"/>
          <w:lang w:eastAsia="it-IT"/>
        </w:rPr>
        <w:t xml:space="preserve"> GESTIONE</w:t>
      </w:r>
      <w:r w:rsidRPr="007A1BC1">
        <w:rPr>
          <w:rFonts w:ascii="Calibri" w:eastAsia="Times New Roman" w:hAnsi="Calibri" w:cs="Calibri"/>
          <w:b/>
          <w:color w:val="19191A"/>
          <w:spacing w:val="0"/>
          <w:sz w:val="20"/>
          <w:szCs w:val="20"/>
          <w:lang w:eastAsia="it-IT"/>
        </w:rPr>
        <w:br/>
      </w:r>
    </w:p>
    <w:p w:rsidR="00DC6618" w:rsidRPr="007A1BC1" w:rsidRDefault="00DC6618" w:rsidP="007A1BC1">
      <w:pPr>
        <w:jc w:val="center"/>
        <w:rPr>
          <w:rFonts w:ascii="Calibri" w:eastAsia="Times New Roman" w:hAnsi="Calibri" w:cs="Calibri"/>
          <w:b/>
          <w:color w:val="19191A"/>
          <w:spacing w:val="0"/>
          <w:sz w:val="20"/>
          <w:szCs w:val="20"/>
          <w:lang w:eastAsia="it-IT"/>
        </w:rPr>
      </w:pPr>
      <w:r w:rsidRPr="007A1BC1">
        <w:rPr>
          <w:rFonts w:ascii="Calibri" w:eastAsia="Times New Roman" w:hAnsi="Calibri" w:cs="Calibri"/>
          <w:b/>
          <w:color w:val="19191A"/>
          <w:spacing w:val="0"/>
          <w:sz w:val="20"/>
          <w:szCs w:val="20"/>
          <w:lang w:eastAsia="it-IT"/>
        </w:rPr>
        <w:t>Art. 227</w:t>
      </w:r>
    </w:p>
    <w:p w:rsidR="00DC6618" w:rsidRPr="00DC6618" w:rsidRDefault="00DC6618" w:rsidP="007A1BC1">
      <w:pPr>
        <w:jc w:val="center"/>
        <w:rPr>
          <w:rFonts w:ascii="Calibri" w:eastAsia="Times New Roman" w:hAnsi="Calibri" w:cs="Calibri"/>
          <w:color w:val="19191A"/>
          <w:spacing w:val="0"/>
          <w:sz w:val="20"/>
          <w:szCs w:val="20"/>
          <w:lang w:eastAsia="it-IT"/>
        </w:rPr>
      </w:pPr>
      <w:r w:rsidRPr="007A1BC1">
        <w:rPr>
          <w:rFonts w:ascii="Calibri" w:eastAsia="Times New Roman" w:hAnsi="Calibri" w:cs="Calibri"/>
          <w:b/>
          <w:color w:val="19191A"/>
          <w:spacing w:val="0"/>
          <w:sz w:val="20"/>
          <w:szCs w:val="20"/>
          <w:lang w:eastAsia="it-IT"/>
        </w:rPr>
        <w:t>Rendiconto della gestione</w:t>
      </w:r>
      <w:r w:rsidR="007A1BC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La dimostrazione dei risultati di gestione avviene mediante il rendiconto della gestione, il quale comprende il conto del bilancio, il conto economico e lo stato patrimoniale.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rendiconto della gestione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deliberato entro il 30 aprile dell'anno successivo dall'organo consiliare, tenuto motivatamente conto della relazione dell'organo di revisione. La proposta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messa a disposizione dei componenti dell'organo consiliare prima dell'inizio della sessione consiliare in cui viene esaminato il rendiconto entro un termine, non inferiore a venti giorni, stabilito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(83) </w:t>
      </w:r>
      <w:r w:rsidRPr="00D56DBF">
        <w:rPr>
          <w:rFonts w:ascii="Calibri" w:eastAsia="Times New Roman" w:hAnsi="Calibri" w:cs="Calibri"/>
          <w:bCs/>
          <w:iCs/>
          <w:color w:val="19191A"/>
          <w:spacing w:val="0"/>
          <w:sz w:val="20"/>
          <w:szCs w:val="20"/>
          <w:lang w:eastAsia="it-IT"/>
        </w:rPr>
        <w:t>(95)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2-bis. In caso di mancata approvazione del rendiconto di gestione entro il termine del 30 aprile dell'anno successivo, si applica la procedura prevista dal comma 2 dell'articolo 141. </w:t>
      </w:r>
      <w:r w:rsidRPr="00D56DBF">
        <w:rPr>
          <w:rFonts w:ascii="Calibri" w:eastAsia="Times New Roman" w:hAnsi="Calibri" w:cs="Calibri"/>
          <w:bCs/>
          <w:iCs/>
          <w:color w:val="19191A"/>
          <w:spacing w:val="0"/>
          <w:sz w:val="20"/>
          <w:szCs w:val="20"/>
          <w:lang w:eastAsia="it-IT"/>
        </w:rPr>
        <w:t>(95)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2-ter. Contestualmente al rendiconto, l'ente approva il rendiconto consolidato, comprensivo dei risultati degli eventuali organismi strumentali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dall'art. 11, commi 8 e 9, del decreto legislativo 23 giugno 2011, n. 118, e successive modificazioni.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Nelle more dell'adozione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gli enti locali con popolazione inferiore a 5.000 abitanti che si avvalgono della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prevista dall'art. 232, non predispongono il conto economico, lo stato patrimoniale e il bilancio consolidato.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Ai fini del referto di cui all'articolo 3, commi 4 e 7, della legge 14 gennaio 1994, n. 20, e del consolidamento dei conti pubblici, la Sezione enti locali potr</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richiedere i rendiconti di tutti gli altri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Al rendiconto della gestione sono allegati i documenti previsti dall'art. 11 comma 4 del decreto legislativo 23 giugno 2011, n. 118, e successive modificazioni, ed i seguenti documenti: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a) l'elenco degli indirizzi internet di pubblicazione del rendiconto della gestione, del bilancio consolidato deliberati e relativi al penultimo esercizio antecedente quello cui si riferisce il bilancio di previsione, dei rendiconti e dei bilanci consolidati delle unioni di comuni di cui il comune fa parte e dei soggetti considerati nel gruppo "amministrazione pubblica" di cui al principio applicato del bilancio consolidato allegato al decreto legislativo 23 giugno 2011, n. 118, e </w:t>
      </w:r>
      <w:r w:rsidRPr="00DC6618">
        <w:rPr>
          <w:rFonts w:ascii="Calibri" w:eastAsia="Times New Roman" w:hAnsi="Calibri" w:cs="Calibri"/>
          <w:color w:val="19191A"/>
          <w:spacing w:val="0"/>
          <w:sz w:val="20"/>
          <w:szCs w:val="20"/>
          <w:lang w:eastAsia="it-IT"/>
        </w:rPr>
        <w:lastRenderedPageBreak/>
        <w:t>successive modificazioni, relativi al penultimo esercizio antecedente quello cui il bilancio si riferisce. Tali documenti contabili sono allegati al rendiconto della gestione qualora non integralmente pubblicati nei siti internet indicati nell'elenco;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 tabella dei parametri di riscontro della situazione di deficitariet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strutturale;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il piano degli indicatori e dei risultati di bilancio.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Gli enti locali di cui all'articolo 2 inviano telematicamente alle Sezioni enti locali il rendiconto completo di allegati, le informazioni relative al rispetto del patto di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interno,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certificati del conto preventivo e consuntivo. Tempi,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protocollo di comunicazione per la trasmissione telematica dei dati sono stabiliti con decreto di natura non regolamentare del Ministro dell'interno, di concerto con il Ministro dell'economia e delle finanze, sentite la Conferenza Stato,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autonomie locali e la Corte dei conti.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6-bis. Nel sito internet dell'ente, nella sezione dedicata ai bilanci,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pubblicata la versione integrale del rendiconto della gestione, comprensivo anche della gestione in capitoli, dell'eventuale rendiconto consolidato, comprensivo della gestione in capitoli ed una versione semplificata per il cittadino di entrambi i documenti.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6-ter. I modelli relativi alla resa del conto da parte degli agenti contabili sono quelli previsti dal decreto del Presidente della Repubblica 31 gennaio 1996, n. 194. Tali modelli sono aggiornati con le procedure previste per l'aggiornamento degli allegati al decreto legislativo 23 giugno 2011, n. 118, e successive modificazioni. (83)</w:t>
      </w:r>
    </w:p>
    <w:p w:rsidR="00DC6618" w:rsidRPr="00DC6618" w:rsidRDefault="00DC6618" w:rsidP="00D56DBF">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6-quater. Contestualmente all'approvazione del rendiconto, la giunta adegua, ove necessario, i residui, le previsioni di cassa e quelle riguardanti il fondo pluriennale vincolato alle risultanze del rendiconto, fermo restando quanto previsto dall'art. 188, comma 1, in caso di disavanzo di amministrazione. (83)</w:t>
      </w:r>
      <w:r w:rsidR="00D56DBF">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(77)</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AGGIORNAMENTO (77)</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La L. 27 dicembre 2013, n. 147 come modificata dal D.L. 6 marzo 2014, n. 16, convertito con modificazioni dalla L. 2 maggio 2014, n. 68, ha disposto (con l'art. 1, comma 729-quater) che "In conseguenza delle variazioni relative all'annualit</w:t>
      </w:r>
      <w:r w:rsidR="001A7E4E" w:rsidRPr="00D56DBF">
        <w:rPr>
          <w:rFonts w:ascii="Calibri" w:eastAsia="Times New Roman" w:hAnsi="Calibri" w:cs="Calibri"/>
          <w:color w:val="19191A"/>
          <w:spacing w:val="0"/>
          <w:sz w:val="18"/>
          <w:szCs w:val="18"/>
          <w:lang w:eastAsia="it-IT"/>
        </w:rPr>
        <w:t>à</w:t>
      </w:r>
      <w:r w:rsidRPr="00D56DBF">
        <w:rPr>
          <w:rFonts w:ascii="Calibri" w:eastAsia="Times New Roman" w:hAnsi="Calibri" w:cs="Calibri"/>
          <w:color w:val="19191A"/>
          <w:spacing w:val="0"/>
          <w:sz w:val="18"/>
          <w:szCs w:val="18"/>
          <w:lang w:eastAsia="it-IT"/>
        </w:rPr>
        <w:t xml:space="preserve"> 2013, di cui al comma 729-ter, per i soli comuni interessati , il termine previsto dall'articolo 227, del decreto legislativo n. 267 del 2000 </w:t>
      </w:r>
      <w:r w:rsidR="001A7E4E" w:rsidRPr="00D56DBF">
        <w:rPr>
          <w:rFonts w:ascii="Calibri" w:eastAsia="Times New Roman" w:hAnsi="Calibri" w:cs="Calibri"/>
          <w:color w:val="19191A"/>
          <w:spacing w:val="0"/>
          <w:sz w:val="18"/>
          <w:szCs w:val="18"/>
          <w:lang w:eastAsia="it-IT"/>
        </w:rPr>
        <w:t>é</w:t>
      </w:r>
      <w:r w:rsidRPr="00D56DBF">
        <w:rPr>
          <w:rFonts w:ascii="Calibri" w:eastAsia="Times New Roman" w:hAnsi="Calibri" w:cs="Calibri"/>
          <w:color w:val="19191A"/>
          <w:spacing w:val="0"/>
          <w:sz w:val="18"/>
          <w:szCs w:val="18"/>
          <w:lang w:eastAsia="it-IT"/>
        </w:rPr>
        <w:t xml:space="preserve"> differito al 30 giugno 2014".</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AGGIORNAMENTO (83)</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AGGIORNAMENTO (95)</w:t>
      </w:r>
    </w:p>
    <w:p w:rsidR="00DC6618" w:rsidRPr="00D56DBF" w:rsidRDefault="00DC6618" w:rsidP="00DC6618">
      <w:pPr>
        <w:jc w:val="both"/>
        <w:rPr>
          <w:rFonts w:ascii="Calibri" w:eastAsia="Times New Roman" w:hAnsi="Calibri" w:cs="Calibri"/>
          <w:color w:val="19191A"/>
          <w:spacing w:val="0"/>
          <w:sz w:val="18"/>
          <w:szCs w:val="18"/>
          <w:lang w:eastAsia="it-IT"/>
        </w:rPr>
      </w:pPr>
      <w:r w:rsidRPr="00D56DBF">
        <w:rPr>
          <w:rFonts w:ascii="Calibri" w:eastAsia="Times New Roman" w:hAnsi="Calibri" w:cs="Calibri"/>
          <w:color w:val="19191A"/>
          <w:spacing w:val="0"/>
          <w:sz w:val="18"/>
          <w:szCs w:val="18"/>
          <w:lang w:eastAsia="it-IT"/>
        </w:rPr>
        <w:t>Il D.L. 24 aprile 2017, n. 50, convertito con modificazioni dalla L. 21 giugno 2017, n. 96, ha disposto (con l'art. 18, comma 3-quater) che "Il conto economico e lo stato patrimoniale previsti dall'articolo 227 del testo unico di cui al decreto legislativo 18 agosto 2000, n. 267, relativi all'esercizio 2016, possono essere approvati entro il 31 luglio 2017 e trasmessi alla banca dati delle amministrazioni pubbliche entro trenta giorni. Il mancato rispetto di tali termini comporta l'applicazione della procedura di cui all'articolo 141, comma 2, del medesimo testo unico di cui al decreto legislativo n. 267 del 2000, con il termine ordinario di venti giorni ivi previsto, nonch</w:t>
      </w:r>
      <w:r w:rsidR="001A7E4E" w:rsidRPr="00D56DBF">
        <w:rPr>
          <w:rFonts w:ascii="Calibri" w:eastAsia="Times New Roman" w:hAnsi="Calibri" w:cs="Calibri"/>
          <w:color w:val="19191A"/>
          <w:spacing w:val="0"/>
          <w:sz w:val="18"/>
          <w:szCs w:val="18"/>
          <w:lang w:eastAsia="it-IT"/>
        </w:rPr>
        <w:t>é</w:t>
      </w:r>
      <w:r w:rsidRPr="00D56DBF">
        <w:rPr>
          <w:rFonts w:ascii="Calibri" w:eastAsia="Times New Roman" w:hAnsi="Calibri" w:cs="Calibri"/>
          <w:color w:val="19191A"/>
          <w:spacing w:val="0"/>
          <w:sz w:val="18"/>
          <w:szCs w:val="18"/>
          <w:lang w:eastAsia="it-IT"/>
        </w:rPr>
        <w:t xml:space="preserve"> delle disposizioni dell'articolo 9, comma 1-quinquies, del decreto-legge 24 giugno 2016, n. 113, convertito, con modificazioni, dalla legge 7 agosto 2016, n. 160".</w:t>
      </w:r>
    </w:p>
    <w:p w:rsidR="00D56DBF" w:rsidRDefault="00D56DBF" w:rsidP="00DC6618">
      <w:pPr>
        <w:jc w:val="center"/>
        <w:rPr>
          <w:rFonts w:ascii="Calibri" w:eastAsia="Times New Roman" w:hAnsi="Calibri" w:cs="Calibri"/>
          <w:color w:val="19191A"/>
          <w:spacing w:val="0"/>
          <w:sz w:val="20"/>
          <w:szCs w:val="20"/>
          <w:lang w:eastAsia="it-IT"/>
        </w:rPr>
      </w:pPr>
    </w:p>
    <w:p w:rsidR="00DC6618" w:rsidRPr="00D56DBF" w:rsidRDefault="00DC6618" w:rsidP="00DC6618">
      <w:pPr>
        <w:jc w:val="center"/>
        <w:rPr>
          <w:rFonts w:ascii="Calibri" w:eastAsia="Times New Roman" w:hAnsi="Calibri" w:cs="Calibri"/>
          <w:b/>
          <w:color w:val="19191A"/>
          <w:spacing w:val="0"/>
          <w:sz w:val="20"/>
          <w:szCs w:val="20"/>
          <w:lang w:eastAsia="it-IT"/>
        </w:rPr>
      </w:pPr>
      <w:r w:rsidRPr="00D56DBF">
        <w:rPr>
          <w:rFonts w:ascii="Calibri" w:eastAsia="Times New Roman" w:hAnsi="Calibri" w:cs="Calibri"/>
          <w:b/>
          <w:color w:val="19191A"/>
          <w:spacing w:val="0"/>
          <w:sz w:val="20"/>
          <w:szCs w:val="20"/>
          <w:lang w:eastAsia="it-IT"/>
        </w:rPr>
        <w:t>Articolo 228</w:t>
      </w:r>
    </w:p>
    <w:p w:rsidR="00DC6618" w:rsidRPr="00DC6618" w:rsidRDefault="00DC6618" w:rsidP="00DC6618">
      <w:pPr>
        <w:jc w:val="center"/>
        <w:rPr>
          <w:rFonts w:ascii="Calibri" w:eastAsia="Times New Roman" w:hAnsi="Calibri" w:cs="Calibri"/>
          <w:color w:val="19191A"/>
          <w:spacing w:val="0"/>
          <w:sz w:val="20"/>
          <w:szCs w:val="20"/>
          <w:lang w:eastAsia="it-IT"/>
        </w:rPr>
      </w:pPr>
      <w:r w:rsidRPr="00D56DBF">
        <w:rPr>
          <w:rFonts w:ascii="Calibri" w:eastAsia="Times New Roman" w:hAnsi="Calibri" w:cs="Calibri"/>
          <w:b/>
          <w:color w:val="19191A"/>
          <w:spacing w:val="0"/>
          <w:sz w:val="20"/>
          <w:szCs w:val="20"/>
          <w:lang w:eastAsia="it-IT"/>
        </w:rPr>
        <w:t>Conto del bilancio</w:t>
      </w:r>
      <w:r w:rsidR="00D56DBF">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conto del bilancio dimostra i risultati finali della gestione rispetto alle autorizzazioni contenute nel primo esercizio considerato nel bilancio di previsione.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ciascuna tipologia di entrata e per ciascun programma di spesa, il conto del bilancio comprende, distintamente per residui e competenza: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per l'entrata le somme accertate, con distinzione della parte riscossa e di quella ancora da riscuotere;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per la spesa le somme impegnate, con distinzione della parte pagata e di quella ancora da pagare e di quella impegnata con imputazione agli esercizi successivi rappresentata dal fondo pluriennale vincolato.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Prima dell'inserimento nel conto del bilancio dei residui attivi e passivi l'ente locale provvede all'operazione di </w:t>
      </w:r>
      <w:proofErr w:type="spellStart"/>
      <w:r w:rsidRPr="00DC6618">
        <w:rPr>
          <w:rFonts w:ascii="Calibri" w:eastAsia="Times New Roman" w:hAnsi="Calibri" w:cs="Calibri"/>
          <w:color w:val="19191A"/>
          <w:spacing w:val="0"/>
          <w:sz w:val="20"/>
          <w:szCs w:val="20"/>
          <w:lang w:eastAsia="it-IT"/>
        </w:rPr>
        <w:t>riaccertamento</w:t>
      </w:r>
      <w:proofErr w:type="spellEnd"/>
      <w:r w:rsidRPr="00DC6618">
        <w:rPr>
          <w:rFonts w:ascii="Calibri" w:eastAsia="Times New Roman" w:hAnsi="Calibri" w:cs="Calibri"/>
          <w:color w:val="19191A"/>
          <w:spacing w:val="0"/>
          <w:sz w:val="20"/>
          <w:szCs w:val="20"/>
          <w:lang w:eastAsia="it-IT"/>
        </w:rPr>
        <w:t xml:space="preserve"> degli stessi, consistente nella revisione delle ragioni del mantenimento in tutto od in parte dei residui e della corretta imputazione in bilancio,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 3, comma 4, del decreto legislativo 23 giugno 2011, n. 118, e successive modificazioni.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conto del bilancio si conclude con la dimostrazione del risultato della gestione di competenza e della gestione di cassa e del risultato di amministrazione alla fine dell'esercizio.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Al rendiconto sono allegati la tabella dei parametri di riscontro della situazione di deficitariet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strutturale ed il piano degli indicatori e dei risultati di bilancio. </w:t>
      </w:r>
      <w:r w:rsidRPr="001A7E4E">
        <w:rPr>
          <w:rFonts w:ascii="Calibri" w:eastAsia="Times New Roman" w:hAnsi="Calibri" w:cs="Calibri"/>
          <w:b/>
          <w:bCs/>
          <w:i/>
          <w:iCs/>
          <w:color w:val="19191A"/>
          <w:spacing w:val="0"/>
          <w:sz w:val="20"/>
          <w:szCs w:val="20"/>
          <w:lang w:eastAsia="it-IT"/>
        </w:rPr>
        <w:t>(PERIODO SOPPRESSO DAL D.L. 26 OTTOBRE 2019, N. 124)</w:t>
      </w:r>
      <w:r w:rsidRPr="00DC6618">
        <w:rPr>
          <w:rFonts w:ascii="Calibri" w:eastAsia="Times New Roman" w:hAnsi="Calibri" w:cs="Calibri"/>
          <w:color w:val="19191A"/>
          <w:spacing w:val="0"/>
          <w:sz w:val="20"/>
          <w:szCs w:val="20"/>
          <w:lang w:eastAsia="it-IT"/>
        </w:rPr>
        <w:t>.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Ulteriori parametri di efficacia ed efficienza contenenti indicazioni uniformi possono essere individuati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locale.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Il Ministero dell'interno pubblica un rapporto annuale, con rilevazione dell'andamento triennale a livello di aggregati, riguardante parametri contenuti nella apposita tabella di cui al comma 5. I parametri a livello aggregato risultanti dal rapporto sono resi disponibili mediante pubblicazione nel sito internet del Ministero dell'interno.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8. I modelli relativi al conto del bilancio sono predisposti secondo lo schema di cui all'allegato n. 10 al decreto legislativo 23 giugno 2011, n. 118, e successive modificazioni. (83)</w:t>
      </w:r>
    </w:p>
    <w:p w:rsidR="00DC6618" w:rsidRPr="00A731C7" w:rsidRDefault="00DC6618" w:rsidP="00DC6618">
      <w:pPr>
        <w:jc w:val="both"/>
        <w:rPr>
          <w:rFonts w:ascii="Calibri" w:eastAsia="Times New Roman" w:hAnsi="Calibri" w:cs="Calibri"/>
          <w:color w:val="19191A"/>
          <w:spacing w:val="0"/>
          <w:sz w:val="18"/>
          <w:szCs w:val="18"/>
          <w:lang w:eastAsia="it-IT"/>
        </w:rPr>
      </w:pPr>
      <w:r w:rsidRPr="00A731C7">
        <w:rPr>
          <w:rFonts w:ascii="Calibri" w:eastAsia="Times New Roman" w:hAnsi="Calibri" w:cs="Calibri"/>
          <w:color w:val="19191A"/>
          <w:spacing w:val="0"/>
          <w:sz w:val="18"/>
          <w:szCs w:val="18"/>
          <w:lang w:eastAsia="it-IT"/>
        </w:rPr>
        <w:t>------------</w:t>
      </w:r>
    </w:p>
    <w:p w:rsidR="00DC6618" w:rsidRPr="00A731C7" w:rsidRDefault="00DC6618" w:rsidP="00DC6618">
      <w:pPr>
        <w:jc w:val="both"/>
        <w:rPr>
          <w:rFonts w:ascii="Calibri" w:eastAsia="Times New Roman" w:hAnsi="Calibri" w:cs="Calibri"/>
          <w:color w:val="19191A"/>
          <w:spacing w:val="0"/>
          <w:sz w:val="18"/>
          <w:szCs w:val="18"/>
          <w:lang w:eastAsia="it-IT"/>
        </w:rPr>
      </w:pPr>
      <w:r w:rsidRPr="00A731C7">
        <w:rPr>
          <w:rFonts w:ascii="Calibri" w:eastAsia="Times New Roman" w:hAnsi="Calibri" w:cs="Calibri"/>
          <w:color w:val="19191A"/>
          <w:spacing w:val="0"/>
          <w:sz w:val="18"/>
          <w:szCs w:val="18"/>
          <w:lang w:eastAsia="it-IT"/>
        </w:rPr>
        <w:t>AGGIORNAMENTO (83)</w:t>
      </w:r>
    </w:p>
    <w:p w:rsidR="00DC6618" w:rsidRPr="00A731C7" w:rsidRDefault="00DC6618" w:rsidP="00DC6618">
      <w:pPr>
        <w:jc w:val="both"/>
        <w:rPr>
          <w:rFonts w:ascii="Calibri" w:eastAsia="Times New Roman" w:hAnsi="Calibri" w:cs="Calibri"/>
          <w:color w:val="19191A"/>
          <w:spacing w:val="0"/>
          <w:sz w:val="18"/>
          <w:szCs w:val="18"/>
          <w:lang w:eastAsia="it-IT"/>
        </w:rPr>
      </w:pPr>
      <w:r w:rsidRPr="00A731C7">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731C7" w:rsidRDefault="00A731C7" w:rsidP="00DC6618">
      <w:pPr>
        <w:jc w:val="center"/>
        <w:rPr>
          <w:rFonts w:ascii="Calibri" w:eastAsia="Times New Roman" w:hAnsi="Calibri" w:cs="Calibri"/>
          <w:color w:val="19191A"/>
          <w:spacing w:val="0"/>
          <w:sz w:val="20"/>
          <w:szCs w:val="20"/>
          <w:lang w:eastAsia="it-IT"/>
        </w:rPr>
      </w:pPr>
    </w:p>
    <w:p w:rsidR="00DC6618" w:rsidRPr="00A731C7" w:rsidRDefault="00DC6618" w:rsidP="00DC6618">
      <w:pPr>
        <w:jc w:val="center"/>
        <w:rPr>
          <w:rFonts w:ascii="Calibri" w:eastAsia="Times New Roman" w:hAnsi="Calibri" w:cs="Calibri"/>
          <w:b/>
          <w:color w:val="19191A"/>
          <w:spacing w:val="0"/>
          <w:sz w:val="20"/>
          <w:szCs w:val="20"/>
          <w:lang w:eastAsia="it-IT"/>
        </w:rPr>
      </w:pPr>
      <w:r w:rsidRPr="00A731C7">
        <w:rPr>
          <w:rFonts w:ascii="Calibri" w:eastAsia="Times New Roman" w:hAnsi="Calibri" w:cs="Calibri"/>
          <w:b/>
          <w:color w:val="19191A"/>
          <w:spacing w:val="0"/>
          <w:sz w:val="20"/>
          <w:szCs w:val="20"/>
          <w:lang w:eastAsia="it-IT"/>
        </w:rPr>
        <w:t>Articolo 229</w:t>
      </w:r>
    </w:p>
    <w:p w:rsidR="00DC6618" w:rsidRPr="00DC6618" w:rsidRDefault="00DC6618" w:rsidP="00DC6618">
      <w:pPr>
        <w:jc w:val="center"/>
        <w:rPr>
          <w:rFonts w:ascii="Calibri" w:eastAsia="Times New Roman" w:hAnsi="Calibri" w:cs="Calibri"/>
          <w:color w:val="19191A"/>
          <w:spacing w:val="0"/>
          <w:sz w:val="20"/>
          <w:szCs w:val="20"/>
          <w:lang w:eastAsia="it-IT"/>
        </w:rPr>
      </w:pPr>
      <w:r w:rsidRPr="00A731C7">
        <w:rPr>
          <w:rFonts w:ascii="Calibri" w:eastAsia="Times New Roman" w:hAnsi="Calibri" w:cs="Calibri"/>
          <w:b/>
          <w:color w:val="19191A"/>
          <w:spacing w:val="0"/>
          <w:sz w:val="20"/>
          <w:szCs w:val="20"/>
          <w:lang w:eastAsia="it-IT"/>
        </w:rPr>
        <w:t>Conto economico</w:t>
      </w:r>
      <w:r w:rsidR="00A731C7">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conto economico evidenzia i componenti positivi e negativi della gestione di competenza economica dell'esercizio considerato, rilevati dalla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,nel rispetto del principio contabile generale n. 17 e dei principi applicati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di cui all'allegato n. 1 e n. 10 al decreto legislativo 23 giugno 2011, n. 118, e successive modificazioni, e rileva il risultato economico dell'esercizio.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conto economico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redatto secondo lo schema di cui all'allegato n. 10 al decreto legislativo 23 giugno 2011, n. 118, e successive modificazioni.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w:t>
      </w:r>
      <w:r w:rsidRPr="001A7E4E">
        <w:rPr>
          <w:rFonts w:ascii="Calibri" w:eastAsia="Times New Roman" w:hAnsi="Calibri" w:cs="Calibri"/>
          <w:b/>
          <w:bCs/>
          <w:i/>
          <w:iCs/>
          <w:color w:val="19191A"/>
          <w:spacing w:val="0"/>
          <w:sz w:val="20"/>
          <w:szCs w:val="20"/>
          <w:lang w:eastAsia="it-IT"/>
        </w:rPr>
        <w:t xml:space="preserve">(COMMA ABROGATO DAL D.LGS. 23 GIUGNO 2011, N. 118, MODIFICATO DAL </w:t>
      </w:r>
      <w:r w:rsidR="00A731C7">
        <w:rPr>
          <w:rFonts w:ascii="Calibri" w:eastAsia="Times New Roman" w:hAnsi="Calibri" w:cs="Calibri"/>
          <w:b/>
          <w:bCs/>
          <w:i/>
          <w:iCs/>
          <w:color w:val="19191A"/>
          <w:spacing w:val="0"/>
          <w:sz w:val="20"/>
          <w:szCs w:val="20"/>
          <w:lang w:eastAsia="it-IT"/>
        </w:rPr>
        <w:t>D.LGS. 10 AGOSTO 2014, N. 126</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w:t>
      </w:r>
      <w:r w:rsidRPr="001A7E4E">
        <w:rPr>
          <w:rFonts w:ascii="Calibri" w:eastAsia="Times New Roman" w:hAnsi="Calibri" w:cs="Calibri"/>
          <w:b/>
          <w:bCs/>
          <w:i/>
          <w:iCs/>
          <w:color w:val="19191A"/>
          <w:spacing w:val="0"/>
          <w:sz w:val="20"/>
          <w:szCs w:val="20"/>
          <w:lang w:eastAsia="it-IT"/>
        </w:rPr>
        <w:t>(COMMA ABROGATO DAL D.LGS. 23 GIUGNO 2011, N. 118</w:t>
      </w:r>
      <w:r w:rsidR="00A731C7">
        <w:rPr>
          <w:rFonts w:ascii="Calibri" w:eastAsia="Times New Roman" w:hAnsi="Calibri" w:cs="Calibri"/>
          <w:b/>
          <w:bCs/>
          <w:i/>
          <w:iCs/>
          <w:color w:val="19191A"/>
          <w:spacing w:val="0"/>
          <w:sz w:val="20"/>
          <w:szCs w:val="20"/>
          <w:lang w:eastAsia="it-IT"/>
        </w:rPr>
        <w:t xml:space="preserve">, </w:t>
      </w:r>
      <w:r w:rsidRPr="001A7E4E">
        <w:rPr>
          <w:rFonts w:ascii="Calibri" w:eastAsia="Times New Roman" w:hAnsi="Calibri" w:cs="Calibri"/>
          <w:b/>
          <w:bCs/>
          <w:i/>
          <w:iCs/>
          <w:color w:val="19191A"/>
          <w:spacing w:val="0"/>
          <w:sz w:val="20"/>
          <w:szCs w:val="20"/>
          <w:lang w:eastAsia="it-IT"/>
        </w:rPr>
        <w:t>MODIFICATO DAL D.LGS. 10 AGOSTO 2014, N. 126)</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w:t>
      </w:r>
      <w:r w:rsidRPr="001A7E4E">
        <w:rPr>
          <w:rFonts w:ascii="Calibri" w:eastAsia="Times New Roman" w:hAnsi="Calibri" w:cs="Calibri"/>
          <w:b/>
          <w:bCs/>
          <w:i/>
          <w:iCs/>
          <w:color w:val="19191A"/>
          <w:spacing w:val="0"/>
          <w:sz w:val="20"/>
          <w:szCs w:val="20"/>
          <w:lang w:eastAsia="it-IT"/>
        </w:rPr>
        <w:t>(COMMA ABROGATO DAL D.LGS. 23 GIUGNO 2011, N. 118, MODIFICATO DA</w:t>
      </w:r>
      <w:r w:rsidR="00A731C7">
        <w:rPr>
          <w:rFonts w:ascii="Calibri" w:eastAsia="Times New Roman" w:hAnsi="Calibri" w:cs="Calibri"/>
          <w:b/>
          <w:bCs/>
          <w:i/>
          <w:iCs/>
          <w:color w:val="19191A"/>
          <w:spacing w:val="0"/>
          <w:sz w:val="20"/>
          <w:szCs w:val="20"/>
          <w:lang w:eastAsia="it-IT"/>
        </w:rPr>
        <w:t>L D.LGS. 10 AGOSTO 2014, N. 126</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w:t>
      </w:r>
      <w:r w:rsidRPr="001A7E4E">
        <w:rPr>
          <w:rFonts w:ascii="Calibri" w:eastAsia="Times New Roman" w:hAnsi="Calibri" w:cs="Calibri"/>
          <w:b/>
          <w:bCs/>
          <w:i/>
          <w:iCs/>
          <w:color w:val="19191A"/>
          <w:spacing w:val="0"/>
          <w:sz w:val="20"/>
          <w:szCs w:val="20"/>
          <w:lang w:eastAsia="it-IT"/>
        </w:rPr>
        <w:t>(COMMA ABROGATO DAL D.LGS. 23 GIUGNO 2011, N. 118, MODIFICATO DA</w:t>
      </w:r>
      <w:r w:rsidR="00A731C7">
        <w:rPr>
          <w:rFonts w:ascii="Calibri" w:eastAsia="Times New Roman" w:hAnsi="Calibri" w:cs="Calibri"/>
          <w:b/>
          <w:bCs/>
          <w:i/>
          <w:iCs/>
          <w:color w:val="19191A"/>
          <w:spacing w:val="0"/>
          <w:sz w:val="20"/>
          <w:szCs w:val="20"/>
          <w:lang w:eastAsia="it-IT"/>
        </w:rPr>
        <w:t>L D.LGS. 10 AGOSTO 2014, N. 126</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w:t>
      </w:r>
      <w:r w:rsidR="00A731C7">
        <w:rPr>
          <w:rFonts w:ascii="Calibri" w:eastAsia="Times New Roman" w:hAnsi="Calibri" w:cs="Calibri"/>
          <w:color w:val="19191A"/>
          <w:spacing w:val="0"/>
          <w:sz w:val="20"/>
          <w:szCs w:val="20"/>
          <w:lang w:eastAsia="it-IT"/>
        </w:rPr>
        <w:t xml:space="preserve"> </w:t>
      </w:r>
      <w:r w:rsidR="00A731C7">
        <w:rPr>
          <w:rFonts w:ascii="Calibri" w:eastAsia="Times New Roman" w:hAnsi="Calibri" w:cs="Calibri"/>
          <w:b/>
          <w:bCs/>
          <w:i/>
          <w:iCs/>
          <w:color w:val="19191A"/>
          <w:spacing w:val="0"/>
          <w:sz w:val="20"/>
          <w:szCs w:val="20"/>
          <w:lang w:eastAsia="it-IT"/>
        </w:rPr>
        <w:t>(</w:t>
      </w:r>
      <w:r w:rsidRPr="001A7E4E">
        <w:rPr>
          <w:rFonts w:ascii="Calibri" w:eastAsia="Times New Roman" w:hAnsi="Calibri" w:cs="Calibri"/>
          <w:b/>
          <w:bCs/>
          <w:i/>
          <w:iCs/>
          <w:color w:val="19191A"/>
          <w:spacing w:val="0"/>
          <w:sz w:val="20"/>
          <w:szCs w:val="20"/>
          <w:lang w:eastAsia="it-IT"/>
        </w:rPr>
        <w:t>COMMA ABROGATO DAL D.LGS. 23 GIUGNO 2011, N. 118, MODIFICATO DAL D.LGS. 10 AGOSTO 2014, N. 126))</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la compilazione di conti economici di dettaglio per servizi o per centri di costo.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w:t>
      </w:r>
      <w:r w:rsidRPr="001A7E4E">
        <w:rPr>
          <w:rFonts w:ascii="Calibri" w:eastAsia="Times New Roman" w:hAnsi="Calibri" w:cs="Calibri"/>
          <w:b/>
          <w:bCs/>
          <w:i/>
          <w:iCs/>
          <w:color w:val="19191A"/>
          <w:spacing w:val="0"/>
          <w:sz w:val="20"/>
          <w:szCs w:val="20"/>
          <w:lang w:eastAsia="it-IT"/>
        </w:rPr>
        <w:t>(COMMA ABROGATO DAL D.LGS. 23 GIUGNO 2011, N. 118, COME MODIFICATO DA</w:t>
      </w:r>
      <w:r w:rsidR="00A731C7">
        <w:rPr>
          <w:rFonts w:ascii="Calibri" w:eastAsia="Times New Roman" w:hAnsi="Calibri" w:cs="Calibri"/>
          <w:b/>
          <w:bCs/>
          <w:i/>
          <w:iCs/>
          <w:color w:val="19191A"/>
          <w:spacing w:val="0"/>
          <w:sz w:val="20"/>
          <w:szCs w:val="20"/>
          <w:lang w:eastAsia="it-IT"/>
        </w:rPr>
        <w:t>L D.LGS. 10 AGOSTO 2014, N. 126</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w:t>
      </w:r>
      <w:r w:rsidRPr="001A7E4E">
        <w:rPr>
          <w:rFonts w:ascii="Calibri" w:eastAsia="Times New Roman" w:hAnsi="Calibri" w:cs="Calibri"/>
          <w:b/>
          <w:bCs/>
          <w:i/>
          <w:iCs/>
          <w:color w:val="19191A"/>
          <w:spacing w:val="0"/>
          <w:sz w:val="20"/>
          <w:szCs w:val="20"/>
          <w:lang w:eastAsia="it-IT"/>
        </w:rPr>
        <w:t>(COMMA ABROGATO DAL D.LGS. 23 GIUGNO 2011, N. 118, COME MODIFICATO DAL D.LGS. 10 AGOSTO 2014, N. 126)</w:t>
      </w:r>
      <w:r w:rsidRPr="00DC6618">
        <w:rPr>
          <w:rFonts w:ascii="Calibri" w:eastAsia="Times New Roman" w:hAnsi="Calibri" w:cs="Calibri"/>
          <w:color w:val="19191A"/>
          <w:spacing w:val="0"/>
          <w:sz w:val="20"/>
          <w:szCs w:val="20"/>
          <w:lang w:eastAsia="it-IT"/>
        </w:rPr>
        <w:t>.</w:t>
      </w:r>
    </w:p>
    <w:p w:rsidR="00DC6618" w:rsidRPr="00A731C7" w:rsidRDefault="00DC6618" w:rsidP="00DC6618">
      <w:pPr>
        <w:jc w:val="both"/>
        <w:rPr>
          <w:rFonts w:ascii="Calibri" w:eastAsia="Times New Roman" w:hAnsi="Calibri" w:cs="Calibri"/>
          <w:color w:val="19191A"/>
          <w:spacing w:val="0"/>
          <w:sz w:val="18"/>
          <w:szCs w:val="18"/>
          <w:lang w:eastAsia="it-IT"/>
        </w:rPr>
      </w:pPr>
      <w:r w:rsidRPr="00A731C7">
        <w:rPr>
          <w:rFonts w:ascii="Calibri" w:eastAsia="Times New Roman" w:hAnsi="Calibri" w:cs="Calibri"/>
          <w:color w:val="19191A"/>
          <w:spacing w:val="0"/>
          <w:sz w:val="18"/>
          <w:szCs w:val="18"/>
          <w:lang w:eastAsia="it-IT"/>
        </w:rPr>
        <w:t>---------------</w:t>
      </w:r>
    </w:p>
    <w:p w:rsidR="00DC6618" w:rsidRPr="00A731C7" w:rsidRDefault="00DC6618" w:rsidP="00DC6618">
      <w:pPr>
        <w:jc w:val="both"/>
        <w:rPr>
          <w:rFonts w:ascii="Calibri" w:eastAsia="Times New Roman" w:hAnsi="Calibri" w:cs="Calibri"/>
          <w:color w:val="19191A"/>
          <w:spacing w:val="0"/>
          <w:sz w:val="18"/>
          <w:szCs w:val="18"/>
          <w:lang w:eastAsia="it-IT"/>
        </w:rPr>
      </w:pPr>
      <w:r w:rsidRPr="00A731C7">
        <w:rPr>
          <w:rFonts w:ascii="Calibri" w:eastAsia="Times New Roman" w:hAnsi="Calibri" w:cs="Calibri"/>
          <w:color w:val="19191A"/>
          <w:spacing w:val="0"/>
          <w:sz w:val="18"/>
          <w:szCs w:val="18"/>
          <w:lang w:eastAsia="it-IT"/>
        </w:rPr>
        <w:t>AGGIORNAMENTO (83)</w:t>
      </w:r>
    </w:p>
    <w:p w:rsidR="00DC6618" w:rsidRPr="00A731C7" w:rsidRDefault="00DC6618" w:rsidP="00DC6618">
      <w:pPr>
        <w:jc w:val="both"/>
        <w:rPr>
          <w:rFonts w:ascii="Calibri" w:eastAsia="Times New Roman" w:hAnsi="Calibri" w:cs="Calibri"/>
          <w:color w:val="19191A"/>
          <w:spacing w:val="0"/>
          <w:sz w:val="18"/>
          <w:szCs w:val="18"/>
          <w:lang w:eastAsia="it-IT"/>
        </w:rPr>
      </w:pPr>
      <w:r w:rsidRPr="00A731C7">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A731C7" w:rsidRDefault="00A731C7">
      <w:pPr>
        <w:rPr>
          <w:rFonts w:ascii="Calibri" w:eastAsia="Times New Roman" w:hAnsi="Calibri" w:cs="Calibri"/>
          <w:color w:val="19191A"/>
          <w:spacing w:val="0"/>
          <w:sz w:val="20"/>
          <w:szCs w:val="20"/>
          <w:lang w:eastAsia="it-IT"/>
        </w:rPr>
      </w:pPr>
    </w:p>
    <w:p w:rsidR="00DC6618" w:rsidRPr="00A731C7" w:rsidRDefault="00DC6618" w:rsidP="00DC6618">
      <w:pPr>
        <w:jc w:val="center"/>
        <w:rPr>
          <w:rFonts w:ascii="Calibri" w:eastAsia="Times New Roman" w:hAnsi="Calibri" w:cs="Calibri"/>
          <w:b/>
          <w:color w:val="19191A"/>
          <w:spacing w:val="0"/>
          <w:sz w:val="20"/>
          <w:szCs w:val="20"/>
          <w:lang w:eastAsia="it-IT"/>
        </w:rPr>
      </w:pPr>
      <w:r w:rsidRPr="00A731C7">
        <w:rPr>
          <w:rFonts w:ascii="Calibri" w:eastAsia="Times New Roman" w:hAnsi="Calibri" w:cs="Calibri"/>
          <w:b/>
          <w:color w:val="19191A"/>
          <w:spacing w:val="0"/>
          <w:sz w:val="20"/>
          <w:szCs w:val="20"/>
          <w:lang w:eastAsia="it-IT"/>
        </w:rPr>
        <w:t>Articolo 230</w:t>
      </w:r>
    </w:p>
    <w:p w:rsidR="00DC6618" w:rsidRPr="00DC6618" w:rsidRDefault="00DC6618" w:rsidP="00DC6618">
      <w:pPr>
        <w:jc w:val="center"/>
        <w:rPr>
          <w:rFonts w:ascii="Calibri" w:eastAsia="Times New Roman" w:hAnsi="Calibri" w:cs="Calibri"/>
          <w:color w:val="19191A"/>
          <w:spacing w:val="0"/>
          <w:sz w:val="20"/>
          <w:szCs w:val="20"/>
          <w:lang w:eastAsia="it-IT"/>
        </w:rPr>
      </w:pPr>
      <w:r w:rsidRPr="00A731C7">
        <w:rPr>
          <w:rFonts w:ascii="Calibri" w:eastAsia="Times New Roman" w:hAnsi="Calibri" w:cs="Calibri"/>
          <w:b/>
          <w:color w:val="19191A"/>
          <w:spacing w:val="0"/>
          <w:sz w:val="20"/>
          <w:szCs w:val="20"/>
          <w:lang w:eastAsia="it-IT"/>
        </w:rPr>
        <w:t>Lo stato patrimoniale e conti patrimoniali speciali</w:t>
      </w:r>
      <w:r w:rsidR="00A731C7">
        <w:rPr>
          <w:rFonts w:ascii="Calibri" w:eastAsia="Times New Roman" w:hAnsi="Calibri" w:cs="Calibri"/>
          <w:b/>
          <w:color w:val="19191A"/>
          <w:spacing w:val="0"/>
          <w:sz w:val="20"/>
          <w:szCs w:val="20"/>
          <w:lang w:eastAsia="it-IT"/>
        </w:rPr>
        <w:t>.</w:t>
      </w:r>
      <w:r w:rsidRPr="00DC6618">
        <w:rPr>
          <w:rFonts w:ascii="Calibri" w:eastAsia="Times New Roman" w:hAnsi="Calibri" w:cs="Calibri"/>
          <w:color w:val="19191A"/>
          <w:spacing w:val="0"/>
          <w:sz w:val="20"/>
          <w:szCs w:val="20"/>
          <w:lang w:eastAsia="it-IT"/>
        </w:rPr>
        <w:t xml:space="preserv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Lo stato patrimoniale rappresenta i risultati della gestione patrimoniale e la consistenza del patrimonio al termine dell'esercizio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predisposto nel rispetto del principio contabile generale n. 17 e dei principi applicati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di cui all'allegato n. 1 e n. 4/3 al decreto legislativo 23 giugno 2011, n. 118</w:t>
      </w:r>
      <w:r w:rsidRPr="00A731C7">
        <w:rPr>
          <w:rFonts w:ascii="Calibri" w:eastAsia="Times New Roman" w:hAnsi="Calibri" w:cs="Calibri"/>
          <w:color w:val="19191A"/>
          <w:spacing w:val="0"/>
          <w:sz w:val="20"/>
          <w:szCs w:val="20"/>
          <w:lang w:eastAsia="it-IT"/>
        </w:rPr>
        <w:t>, </w:t>
      </w:r>
      <w:r w:rsidRPr="00A731C7">
        <w:rPr>
          <w:rFonts w:ascii="Calibri" w:eastAsia="Times New Roman" w:hAnsi="Calibri" w:cs="Calibri"/>
          <w:bCs/>
          <w:iCs/>
          <w:color w:val="19191A"/>
          <w:spacing w:val="0"/>
          <w:sz w:val="20"/>
          <w:szCs w:val="20"/>
          <w:lang w:eastAsia="it-IT"/>
        </w:rPr>
        <w:t>e successive modificazioni.</w:t>
      </w:r>
      <w:r w:rsidRPr="00DC6618">
        <w:rPr>
          <w:rFonts w:ascii="Calibri" w:eastAsia="Times New Roman" w:hAnsi="Calibri" w:cs="Calibri"/>
          <w:color w:val="19191A"/>
          <w:spacing w:val="0"/>
          <w:sz w:val="20"/>
          <w:szCs w:val="20"/>
          <w:lang w:eastAsia="it-IT"/>
        </w:rPr>
        <w:t>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patrimonio degli enti locali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costituito dal complesso dei beni e dei rapporti giuridici, attivi e passivi, di pertinenza di ciascun ente. Attraverso la rappresentazione contabile del patrimonio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determinata la consistenza netta della dotazione patrimoniale.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enti locali includono nello stato patrimoniale i beni del demanio, con specifica distinzione, ferme restando le caratteristiche proprie, in relazione alle disposizioni del codice civile.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Gli enti locali valutano i beni del demanio e del patrimonio, comprensivi delle relative manutenzioni straordinarie,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 principio applicato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di cui all'allegato n. 4/3 del decreto legislativo 23 giugno 2011, n. 118, e successive modificazioni. (83)</w:t>
      </w:r>
    </w:p>
    <w:p w:rsidR="005119C9" w:rsidRDefault="0051637A" w:rsidP="005119C9">
      <w:pPr>
        <w:jc w:val="both"/>
        <w:rPr>
          <w:rFonts w:ascii="Calibri" w:eastAsia="Times New Roman" w:hAnsi="Calibri" w:cs="Calibri"/>
          <w:color w:val="19191A"/>
          <w:spacing w:val="0"/>
          <w:sz w:val="20"/>
          <w:szCs w:val="20"/>
          <w:lang w:eastAsia="it-IT"/>
        </w:rPr>
      </w:pPr>
      <w:r>
        <w:rPr>
          <w:rFonts w:ascii="Calibri" w:eastAsia="Times New Roman" w:hAnsi="Calibri" w:cs="Calibri"/>
          <w:noProof/>
          <w:color w:val="19191A"/>
          <w:spacing w:val="0"/>
          <w:sz w:val="20"/>
          <w:szCs w:val="20"/>
          <w:lang w:eastAsia="it-IT"/>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4.05pt;margin-top:3.8pt;width:27.55pt;height:88.9pt;z-index:251658240"/>
        </w:pict>
      </w:r>
      <w:r w:rsidR="00DC6618" w:rsidRPr="00DC6618">
        <w:rPr>
          <w:rFonts w:ascii="Calibri" w:eastAsia="Times New Roman" w:hAnsi="Calibri" w:cs="Calibri"/>
          <w:color w:val="19191A"/>
          <w:spacing w:val="0"/>
          <w:sz w:val="20"/>
          <w:szCs w:val="20"/>
          <w:lang w:eastAsia="it-IT"/>
        </w:rPr>
        <w:t xml:space="preserve">a) </w:t>
      </w:r>
    </w:p>
    <w:p w:rsidR="005119C9" w:rsidRDefault="005119C9" w:rsidP="005119C9">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b)</w:t>
      </w:r>
    </w:p>
    <w:p w:rsidR="005119C9" w:rsidRDefault="005119C9" w:rsidP="005119C9">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c)</w:t>
      </w:r>
    </w:p>
    <w:p w:rsidR="001B5341" w:rsidRDefault="005119C9" w:rsidP="005119C9">
      <w:pPr>
        <w:jc w:val="both"/>
        <w:rPr>
          <w:rFonts w:ascii="Calibri" w:eastAsia="Times New Roman" w:hAnsi="Calibri" w:cs="Calibri"/>
          <w:b/>
          <w:i/>
          <w:caps/>
          <w:color w:val="19191A"/>
          <w:spacing w:val="0"/>
          <w:sz w:val="20"/>
          <w:szCs w:val="20"/>
          <w:lang w:eastAsia="it-IT"/>
        </w:rPr>
      </w:pPr>
      <w:r>
        <w:rPr>
          <w:rFonts w:ascii="Calibri" w:eastAsia="Times New Roman" w:hAnsi="Calibri" w:cs="Calibri"/>
          <w:color w:val="19191A"/>
          <w:spacing w:val="0"/>
          <w:sz w:val="20"/>
          <w:szCs w:val="20"/>
          <w:lang w:eastAsia="it-IT"/>
        </w:rPr>
        <w:t>d)</w:t>
      </w:r>
      <w:r w:rsidR="001B5341">
        <w:rPr>
          <w:rFonts w:ascii="Calibri" w:eastAsia="Times New Roman" w:hAnsi="Calibri" w:cs="Calibri"/>
          <w:color w:val="19191A"/>
          <w:spacing w:val="0"/>
          <w:sz w:val="20"/>
          <w:szCs w:val="20"/>
          <w:lang w:eastAsia="it-IT"/>
        </w:rPr>
        <w:t xml:space="preserve">                </w:t>
      </w:r>
      <w:r w:rsidR="001B5341">
        <w:rPr>
          <w:rFonts w:ascii="Calibri" w:eastAsia="Times New Roman" w:hAnsi="Calibri" w:cs="Calibri"/>
          <w:b/>
          <w:i/>
          <w:color w:val="19191A"/>
          <w:spacing w:val="0"/>
          <w:sz w:val="20"/>
          <w:szCs w:val="20"/>
          <w:lang w:eastAsia="it-IT"/>
        </w:rPr>
        <w:t>(LETTERE SOPPRESSE</w:t>
      </w:r>
      <w:r w:rsidR="001B5341" w:rsidRPr="001B5341">
        <w:rPr>
          <w:rFonts w:ascii="Calibri" w:eastAsia="Times New Roman" w:hAnsi="Calibri" w:cs="Calibri"/>
          <w:b/>
          <w:i/>
          <w:caps/>
          <w:color w:val="19191A"/>
          <w:spacing w:val="0"/>
          <w:sz w:val="20"/>
          <w:szCs w:val="20"/>
          <w:lang w:eastAsia="it-IT"/>
        </w:rPr>
        <w:t xml:space="preserve"> D.Lgs. 23 giugno 2011, n. 118, modificato dal D.Lgs. 10 agosto 2014, n. 126</w:t>
      </w:r>
      <w:r w:rsidR="001B5341">
        <w:rPr>
          <w:rFonts w:ascii="Calibri" w:eastAsia="Times New Roman" w:hAnsi="Calibri" w:cs="Calibri"/>
          <w:b/>
          <w:i/>
          <w:caps/>
          <w:color w:val="19191A"/>
          <w:spacing w:val="0"/>
          <w:sz w:val="20"/>
          <w:szCs w:val="20"/>
          <w:lang w:eastAsia="it-IT"/>
        </w:rPr>
        <w:t>)</w:t>
      </w:r>
    </w:p>
    <w:p w:rsidR="005119C9" w:rsidRDefault="005119C9" w:rsidP="005119C9">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e)</w:t>
      </w:r>
      <w:r w:rsidR="001B5341">
        <w:rPr>
          <w:rFonts w:ascii="Calibri" w:eastAsia="Times New Roman" w:hAnsi="Calibri" w:cs="Calibri"/>
          <w:color w:val="19191A"/>
          <w:spacing w:val="0"/>
          <w:sz w:val="20"/>
          <w:szCs w:val="20"/>
          <w:lang w:eastAsia="it-IT"/>
        </w:rPr>
        <w:t xml:space="preserve">               (83)</w:t>
      </w:r>
    </w:p>
    <w:p w:rsidR="005119C9" w:rsidRDefault="005119C9" w:rsidP="005119C9">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f)</w:t>
      </w:r>
    </w:p>
    <w:p w:rsidR="005119C9" w:rsidRDefault="005119C9" w:rsidP="005119C9">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g)</w:t>
      </w:r>
    </w:p>
    <w:p w:rsidR="00DC6618" w:rsidRPr="00DC6618" w:rsidRDefault="005119C9" w:rsidP="00DC6618">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 xml:space="preserve">h)  </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Lo stato patrimoniale comprende anche i crediti inesigibili, stralciati dal conto del bilancio, sino al compimento dei termini di prescrizione. Al rendiconto della gestione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allegato l'elenco di tali crediti distintamente rispetto a quello dei residui attivi.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la compilazione di conti patrimoniali di inizio e fine mandato degli amministratori.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Gli enti locali provvedono annualmente all'aggiornamento degli inventari.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8. Il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definisce le categorie di beni mobili non inventariabili in ragione della natura di beni di facile consumo o del modico valore.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9. Lo stato patrimoniale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redatto secondo lo schema di cui all'allegato n. 4/3 al decreto legislativo 23 giugno 2011, n. 118 e successive modificazioni e integrazioni. (83)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9-bis. Nell'apposita sezione dedicata ai bilanci del sito internet degli enti locali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pubblicato il rendiconto della gestione, il conto del bilancio articolato per capitoli, e il rendiconto semplificato per il cittadino di cui all'art. 11 del decreto legislativo 23 giugno 2011, n. 118 e successive modificazioni e integrazioni. (83)</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AGGIORNAMENTO (83)</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1B5341" w:rsidRDefault="001B5341" w:rsidP="00DC6618">
      <w:pPr>
        <w:jc w:val="center"/>
        <w:rPr>
          <w:rFonts w:ascii="Calibri" w:eastAsia="Times New Roman" w:hAnsi="Calibri" w:cs="Calibri"/>
          <w:color w:val="19191A"/>
          <w:spacing w:val="0"/>
          <w:sz w:val="20"/>
          <w:szCs w:val="20"/>
          <w:lang w:eastAsia="it-IT"/>
        </w:rPr>
      </w:pPr>
    </w:p>
    <w:p w:rsidR="00DC6618" w:rsidRPr="001B5341" w:rsidRDefault="00DC6618" w:rsidP="00DC6618">
      <w:pPr>
        <w:jc w:val="center"/>
        <w:rPr>
          <w:rFonts w:ascii="Calibri" w:eastAsia="Times New Roman" w:hAnsi="Calibri" w:cs="Calibri"/>
          <w:b/>
          <w:color w:val="19191A"/>
          <w:spacing w:val="0"/>
          <w:sz w:val="20"/>
          <w:szCs w:val="20"/>
          <w:lang w:eastAsia="it-IT"/>
        </w:rPr>
      </w:pPr>
      <w:r w:rsidRPr="001B5341">
        <w:rPr>
          <w:rFonts w:ascii="Calibri" w:eastAsia="Times New Roman" w:hAnsi="Calibri" w:cs="Calibri"/>
          <w:b/>
          <w:color w:val="19191A"/>
          <w:spacing w:val="0"/>
          <w:sz w:val="20"/>
          <w:szCs w:val="20"/>
          <w:lang w:eastAsia="it-IT"/>
        </w:rPr>
        <w:t>Articolo 231</w:t>
      </w:r>
    </w:p>
    <w:p w:rsidR="00DC6618" w:rsidRPr="00DC6618" w:rsidRDefault="00DC6618" w:rsidP="00DC6618">
      <w:pPr>
        <w:jc w:val="center"/>
        <w:rPr>
          <w:rFonts w:ascii="Calibri" w:eastAsia="Times New Roman" w:hAnsi="Calibri" w:cs="Calibri"/>
          <w:color w:val="19191A"/>
          <w:spacing w:val="0"/>
          <w:sz w:val="20"/>
          <w:szCs w:val="20"/>
          <w:lang w:eastAsia="it-IT"/>
        </w:rPr>
      </w:pPr>
      <w:r w:rsidRPr="001B5341">
        <w:rPr>
          <w:rFonts w:ascii="Calibri" w:eastAsia="Times New Roman" w:hAnsi="Calibri" w:cs="Calibri"/>
          <w:b/>
          <w:bCs/>
          <w:iCs/>
          <w:color w:val="19191A"/>
          <w:spacing w:val="0"/>
          <w:sz w:val="20"/>
          <w:szCs w:val="20"/>
          <w:lang w:eastAsia="it-IT"/>
        </w:rPr>
        <w:t>La relazione sulla gestione.</w:t>
      </w:r>
    </w:p>
    <w:p w:rsidR="00DC6618" w:rsidRPr="001B5341" w:rsidRDefault="00DC6618" w:rsidP="001B5341">
      <w:pPr>
        <w:jc w:val="both"/>
        <w:rPr>
          <w:rFonts w:ascii="Calibri" w:eastAsia="Times New Roman" w:hAnsi="Calibri" w:cs="Calibri"/>
          <w:color w:val="19191A"/>
          <w:spacing w:val="0"/>
          <w:sz w:val="20"/>
          <w:szCs w:val="20"/>
          <w:lang w:eastAsia="it-IT"/>
        </w:rPr>
      </w:pPr>
      <w:r w:rsidRPr="001B5341">
        <w:rPr>
          <w:rFonts w:ascii="Calibri" w:eastAsia="Times New Roman" w:hAnsi="Calibri" w:cs="Calibri"/>
          <w:bCs/>
          <w:iCs/>
          <w:color w:val="19191A"/>
          <w:spacing w:val="0"/>
          <w:sz w:val="20"/>
          <w:szCs w:val="20"/>
          <w:lang w:eastAsia="it-IT"/>
        </w:rPr>
        <w:t xml:space="preserve">1. La relazione sulla gestione </w:t>
      </w:r>
      <w:r w:rsidR="001A7E4E" w:rsidRPr="001B5341">
        <w:rPr>
          <w:rFonts w:ascii="Calibri" w:eastAsia="Times New Roman" w:hAnsi="Calibri" w:cs="Calibri"/>
          <w:bCs/>
          <w:iCs/>
          <w:color w:val="19191A"/>
          <w:spacing w:val="0"/>
          <w:sz w:val="20"/>
          <w:szCs w:val="20"/>
          <w:lang w:eastAsia="it-IT"/>
        </w:rPr>
        <w:t>é</w:t>
      </w:r>
      <w:r w:rsidRPr="001B5341">
        <w:rPr>
          <w:rFonts w:ascii="Calibri" w:eastAsia="Times New Roman" w:hAnsi="Calibri" w:cs="Calibri"/>
          <w:bCs/>
          <w:iCs/>
          <w:color w:val="19191A"/>
          <w:spacing w:val="0"/>
          <w:sz w:val="20"/>
          <w:szCs w:val="20"/>
          <w:lang w:eastAsia="it-IT"/>
        </w:rPr>
        <w:t xml:space="preserve"> un documento illustrativo della gestione dell'ente, nonch</w:t>
      </w:r>
      <w:r w:rsidR="001A7E4E" w:rsidRPr="001B5341">
        <w:rPr>
          <w:rFonts w:ascii="Calibri" w:eastAsia="Times New Roman" w:hAnsi="Calibri" w:cs="Calibri"/>
          <w:bCs/>
          <w:iCs/>
          <w:color w:val="19191A"/>
          <w:spacing w:val="0"/>
          <w:sz w:val="20"/>
          <w:szCs w:val="20"/>
          <w:lang w:eastAsia="it-IT"/>
        </w:rPr>
        <w:t>é</w:t>
      </w:r>
      <w:r w:rsidRPr="001B5341">
        <w:rPr>
          <w:rFonts w:ascii="Calibri" w:eastAsia="Times New Roman" w:hAnsi="Calibri" w:cs="Calibri"/>
          <w:bCs/>
          <w:iCs/>
          <w:color w:val="19191A"/>
          <w:spacing w:val="0"/>
          <w:sz w:val="20"/>
          <w:szCs w:val="20"/>
          <w:lang w:eastAsia="it-IT"/>
        </w:rPr>
        <w:t xml:space="preserve"> dei fatti di rilievo verificatisi dopo la chiusura dell'esercizio, contiene ogni eventuale informazione utile ad una migliore comprensione dei dati contabili, ed </w:t>
      </w:r>
      <w:r w:rsidR="001A7E4E" w:rsidRPr="001B5341">
        <w:rPr>
          <w:rFonts w:ascii="Calibri" w:eastAsia="Times New Roman" w:hAnsi="Calibri" w:cs="Calibri"/>
          <w:bCs/>
          <w:iCs/>
          <w:color w:val="19191A"/>
          <w:spacing w:val="0"/>
          <w:sz w:val="20"/>
          <w:szCs w:val="20"/>
          <w:lang w:eastAsia="it-IT"/>
        </w:rPr>
        <w:t>é</w:t>
      </w:r>
      <w:r w:rsidRPr="001B5341">
        <w:rPr>
          <w:rFonts w:ascii="Calibri" w:eastAsia="Times New Roman" w:hAnsi="Calibri" w:cs="Calibri"/>
          <w:bCs/>
          <w:iCs/>
          <w:color w:val="19191A"/>
          <w:spacing w:val="0"/>
          <w:sz w:val="20"/>
          <w:szCs w:val="20"/>
          <w:lang w:eastAsia="it-IT"/>
        </w:rPr>
        <w:t xml:space="preserve"> predisposto secondo le modalit</w:t>
      </w:r>
      <w:r w:rsidR="001A7E4E" w:rsidRPr="001B5341">
        <w:rPr>
          <w:rFonts w:ascii="Calibri" w:eastAsia="Times New Roman" w:hAnsi="Calibri" w:cs="Calibri"/>
          <w:bCs/>
          <w:iCs/>
          <w:color w:val="19191A"/>
          <w:spacing w:val="0"/>
          <w:sz w:val="20"/>
          <w:szCs w:val="20"/>
          <w:lang w:eastAsia="it-IT"/>
        </w:rPr>
        <w:t>à</w:t>
      </w:r>
      <w:r w:rsidRPr="001B5341">
        <w:rPr>
          <w:rFonts w:ascii="Calibri" w:eastAsia="Times New Roman" w:hAnsi="Calibri" w:cs="Calibri"/>
          <w:bCs/>
          <w:iCs/>
          <w:color w:val="19191A"/>
          <w:spacing w:val="0"/>
          <w:sz w:val="20"/>
          <w:szCs w:val="20"/>
          <w:lang w:eastAsia="it-IT"/>
        </w:rPr>
        <w:t xml:space="preserve"> previste dall'art. 11, comma 6, del decreto legislativo 23 giugno 2011, n. 11</w:t>
      </w:r>
      <w:r w:rsidR="001B5341">
        <w:rPr>
          <w:rFonts w:ascii="Calibri" w:eastAsia="Times New Roman" w:hAnsi="Calibri" w:cs="Calibri"/>
          <w:bCs/>
          <w:iCs/>
          <w:color w:val="19191A"/>
          <w:spacing w:val="0"/>
          <w:sz w:val="20"/>
          <w:szCs w:val="20"/>
          <w:lang w:eastAsia="it-IT"/>
        </w:rPr>
        <w:t>8, e successive modificazioni. (83)</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AGGIORNAMENTO (83)</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1B5341" w:rsidRDefault="001B5341" w:rsidP="00DC6618">
      <w:pPr>
        <w:jc w:val="center"/>
        <w:rPr>
          <w:rFonts w:ascii="Calibri" w:eastAsia="Times New Roman" w:hAnsi="Calibri" w:cs="Calibri"/>
          <w:color w:val="19191A"/>
          <w:spacing w:val="0"/>
          <w:sz w:val="20"/>
          <w:szCs w:val="20"/>
          <w:lang w:eastAsia="it-IT"/>
        </w:rPr>
      </w:pPr>
    </w:p>
    <w:p w:rsidR="00DC6618" w:rsidRPr="001B5341" w:rsidRDefault="00DC6618" w:rsidP="00DC6618">
      <w:pPr>
        <w:jc w:val="center"/>
        <w:rPr>
          <w:rFonts w:ascii="Calibri" w:eastAsia="Times New Roman" w:hAnsi="Calibri" w:cs="Calibri"/>
          <w:b/>
          <w:color w:val="19191A"/>
          <w:spacing w:val="0"/>
          <w:sz w:val="20"/>
          <w:szCs w:val="20"/>
          <w:lang w:eastAsia="it-IT"/>
        </w:rPr>
      </w:pPr>
      <w:r w:rsidRPr="001B5341">
        <w:rPr>
          <w:rFonts w:ascii="Calibri" w:eastAsia="Times New Roman" w:hAnsi="Calibri" w:cs="Calibri"/>
          <w:b/>
          <w:color w:val="19191A"/>
          <w:spacing w:val="0"/>
          <w:sz w:val="20"/>
          <w:szCs w:val="20"/>
          <w:lang w:eastAsia="it-IT"/>
        </w:rPr>
        <w:t>Articolo 232</w:t>
      </w:r>
    </w:p>
    <w:p w:rsidR="00DC6618" w:rsidRPr="00DC6618" w:rsidRDefault="00DC6618" w:rsidP="00DC6618">
      <w:pPr>
        <w:jc w:val="center"/>
        <w:rPr>
          <w:rFonts w:ascii="Calibri" w:eastAsia="Times New Roman" w:hAnsi="Calibri" w:cs="Calibri"/>
          <w:color w:val="19191A"/>
          <w:spacing w:val="0"/>
          <w:sz w:val="20"/>
          <w:szCs w:val="20"/>
          <w:lang w:eastAsia="it-IT"/>
        </w:rPr>
      </w:pPr>
      <w:r w:rsidRPr="001B5341">
        <w:rPr>
          <w:rFonts w:ascii="Calibri" w:eastAsia="Times New Roman" w:hAnsi="Calibri" w:cs="Calibri"/>
          <w:b/>
          <w:color w:val="19191A"/>
          <w:spacing w:val="0"/>
          <w:sz w:val="20"/>
          <w:szCs w:val="20"/>
          <w:lang w:eastAsia="it-IT"/>
        </w:rPr>
        <w:t>Contabilit</w:t>
      </w:r>
      <w:r w:rsidR="001A7E4E" w:rsidRPr="001B5341">
        <w:rPr>
          <w:rFonts w:ascii="Calibri" w:eastAsia="Times New Roman" w:hAnsi="Calibri" w:cs="Calibri"/>
          <w:b/>
          <w:color w:val="19191A"/>
          <w:spacing w:val="0"/>
          <w:sz w:val="20"/>
          <w:szCs w:val="20"/>
          <w:lang w:eastAsia="it-IT"/>
        </w:rPr>
        <w:t>à</w:t>
      </w:r>
      <w:r w:rsidR="001B5341">
        <w:rPr>
          <w:rFonts w:ascii="Calibri" w:eastAsia="Times New Roman" w:hAnsi="Calibri" w:cs="Calibri"/>
          <w:b/>
          <w:color w:val="19191A"/>
          <w:spacing w:val="0"/>
          <w:sz w:val="20"/>
          <w:szCs w:val="20"/>
          <w:lang w:eastAsia="it-IT"/>
        </w:rPr>
        <w:t xml:space="preserve"> economico-patrimoniale</w:t>
      </w:r>
      <w:r w:rsidRPr="001B5341">
        <w:rPr>
          <w:rFonts w:ascii="Calibri" w:eastAsia="Times New Roman" w:hAnsi="Calibri" w:cs="Calibri"/>
          <w:b/>
          <w:color w:val="19191A"/>
          <w:spacing w:val="0"/>
          <w:sz w:val="20"/>
          <w:szCs w:val="20"/>
          <w:lang w:eastAsia="it-IT"/>
        </w:rPr>
        <w:t>.</w:t>
      </w:r>
    </w:p>
    <w:p w:rsidR="00DC6618" w:rsidRPr="001B5341" w:rsidRDefault="001B5341" w:rsidP="001B5341">
      <w:pPr>
        <w:pStyle w:val="Paragrafoelenco"/>
        <w:ind w:left="0"/>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 xml:space="preserve">1. </w:t>
      </w:r>
      <w:r w:rsidR="00DC6618" w:rsidRPr="001B5341">
        <w:rPr>
          <w:rFonts w:ascii="Calibri" w:eastAsia="Times New Roman" w:hAnsi="Calibri" w:cs="Calibri"/>
          <w:color w:val="19191A"/>
          <w:spacing w:val="0"/>
          <w:sz w:val="20"/>
          <w:szCs w:val="20"/>
          <w:lang w:eastAsia="it-IT"/>
        </w:rPr>
        <w:t>Gli enti locali garantiscono la rilevazione dei fatti gestionali sotto il profilo economico-patrimoniale nel rispetto del principio contabile generale n. 17 della competenza economica e dei principi applicati della contabilit</w:t>
      </w:r>
      <w:r w:rsidR="001A7E4E" w:rsidRPr="001B5341">
        <w:rPr>
          <w:rFonts w:ascii="Calibri" w:eastAsia="Times New Roman" w:hAnsi="Calibri" w:cs="Calibri"/>
          <w:color w:val="19191A"/>
          <w:spacing w:val="0"/>
          <w:sz w:val="20"/>
          <w:szCs w:val="20"/>
          <w:lang w:eastAsia="it-IT"/>
        </w:rPr>
        <w:t>à</w:t>
      </w:r>
      <w:r w:rsidR="00DC6618" w:rsidRPr="001B5341">
        <w:rPr>
          <w:rFonts w:ascii="Calibri" w:eastAsia="Times New Roman" w:hAnsi="Calibri" w:cs="Calibri"/>
          <w:color w:val="19191A"/>
          <w:spacing w:val="0"/>
          <w:sz w:val="20"/>
          <w:szCs w:val="20"/>
          <w:lang w:eastAsia="it-IT"/>
        </w:rPr>
        <w:t xml:space="preserve"> economico-patrimoniale di cui agli allegati n. 1 e n. 4/3del decreto legislativo 23 giugno 2011, n. 118, e successive modificazioni.</w:t>
      </w:r>
    </w:p>
    <w:p w:rsidR="00DC6618" w:rsidRPr="00DC6618" w:rsidRDefault="00DC6618" w:rsidP="001B5341">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enti locali con popolazione inferiore a 5.000 abitanti possono non tenere 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 Gli enti che rinviano 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economico-patrimoniale con riferimento all'esercizio 2019 allegano al rendiconto 2019 una situazione patrimoniale al 31 dicembre 2019 redatta secondo lo schema di cui all'allegato n. 10 al decreto legislativo 23 giugno 2011, n. 118, e con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semplificate individuate con decreto del Ministero dell'economia e delle finanze, di concerto con il Ministero dell'interno e con la Presidenza del Consiglio dei ministri - Dipartimento per gli affari regionali, da emanare entro il 31 ottobre 2019, anche sulla base delle proposte formulate dalla Commissione per l'armonizzazione degli enti territoriali, istituita ai sensi dell'articolo 3-bis del citato decreto legislativo n. 118 del 2011. </w:t>
      </w:r>
      <w:r w:rsidRPr="001B5341">
        <w:rPr>
          <w:rFonts w:ascii="Calibri" w:eastAsia="Times New Roman" w:hAnsi="Calibri" w:cs="Calibri"/>
          <w:bCs/>
          <w:iCs/>
          <w:color w:val="19191A"/>
          <w:spacing w:val="0"/>
          <w:sz w:val="20"/>
          <w:szCs w:val="20"/>
          <w:lang w:eastAsia="it-IT"/>
        </w:rPr>
        <w:t>(106)</w:t>
      </w:r>
      <w:r w:rsidR="001B534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(83)</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AGGIORNAMENTO (83)</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 ove non diversamente previsto nel presente decreto, a decorrere dall'esercizio finanziario 2015, con la predisposizione dei bilanci relativi all'esercizio 2015 e successivi".</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AGGIORNAMENTO (106)</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Il D.L. 26 ottobre 2019, n. 124, convertito con modificazioni dalla L. 19 dicembre 2019, n. 157, ha disposto (con l'art. 57, comma 2-ter, lettera b)) che "al secondo periodo, le parole da: "Gli enti locali" fino a: "31 dicembre 2019" sono sostituite dalle seguenti: "Gli enti locali che optano per la facolt</w:t>
      </w:r>
      <w:r w:rsidR="001A7E4E" w:rsidRPr="001B5341">
        <w:rPr>
          <w:rFonts w:ascii="Calibri" w:eastAsia="Times New Roman" w:hAnsi="Calibri" w:cs="Calibri"/>
          <w:color w:val="19191A"/>
          <w:spacing w:val="0"/>
          <w:sz w:val="18"/>
          <w:szCs w:val="18"/>
          <w:lang w:eastAsia="it-IT"/>
        </w:rPr>
        <w:t>à</w:t>
      </w:r>
      <w:r w:rsidRPr="001B5341">
        <w:rPr>
          <w:rFonts w:ascii="Calibri" w:eastAsia="Times New Roman" w:hAnsi="Calibri" w:cs="Calibri"/>
          <w:color w:val="19191A"/>
          <w:spacing w:val="0"/>
          <w:sz w:val="18"/>
          <w:szCs w:val="18"/>
          <w:lang w:eastAsia="it-IT"/>
        </w:rPr>
        <w:t xml:space="preserve"> di cui al primo periodo allegano al rendiconto una situazione patrimoniale al 31 dicembre dell'anno precedente"."</w:t>
      </w:r>
    </w:p>
    <w:p w:rsidR="001B5341" w:rsidRDefault="001B5341" w:rsidP="00DC6618">
      <w:pPr>
        <w:jc w:val="center"/>
        <w:rPr>
          <w:rFonts w:ascii="Calibri" w:eastAsia="Times New Roman" w:hAnsi="Calibri" w:cs="Calibri"/>
          <w:color w:val="19191A"/>
          <w:spacing w:val="0"/>
          <w:sz w:val="20"/>
          <w:szCs w:val="20"/>
          <w:lang w:eastAsia="it-IT"/>
        </w:rPr>
      </w:pPr>
    </w:p>
    <w:p w:rsidR="00DC6618" w:rsidRPr="001B5341" w:rsidRDefault="00DC6618" w:rsidP="00DC6618">
      <w:pPr>
        <w:jc w:val="center"/>
        <w:rPr>
          <w:rFonts w:ascii="Calibri" w:eastAsia="Times New Roman" w:hAnsi="Calibri" w:cs="Calibri"/>
          <w:b/>
          <w:color w:val="19191A"/>
          <w:spacing w:val="0"/>
          <w:sz w:val="20"/>
          <w:szCs w:val="20"/>
          <w:lang w:eastAsia="it-IT"/>
        </w:rPr>
      </w:pPr>
      <w:r w:rsidRPr="001B5341">
        <w:rPr>
          <w:rFonts w:ascii="Calibri" w:eastAsia="Times New Roman" w:hAnsi="Calibri" w:cs="Calibri"/>
          <w:b/>
          <w:color w:val="19191A"/>
          <w:spacing w:val="0"/>
          <w:sz w:val="20"/>
          <w:szCs w:val="20"/>
          <w:lang w:eastAsia="it-IT"/>
        </w:rPr>
        <w:t>Art. 233</w:t>
      </w:r>
    </w:p>
    <w:p w:rsidR="00DC6618" w:rsidRPr="00DC6618" w:rsidRDefault="00DC6618" w:rsidP="00DC6618">
      <w:pPr>
        <w:jc w:val="center"/>
        <w:rPr>
          <w:rFonts w:ascii="Calibri" w:eastAsia="Times New Roman" w:hAnsi="Calibri" w:cs="Calibri"/>
          <w:color w:val="19191A"/>
          <w:spacing w:val="0"/>
          <w:sz w:val="20"/>
          <w:szCs w:val="20"/>
          <w:lang w:eastAsia="it-IT"/>
        </w:rPr>
      </w:pPr>
      <w:r w:rsidRPr="001B5341">
        <w:rPr>
          <w:rFonts w:ascii="Calibri" w:eastAsia="Times New Roman" w:hAnsi="Calibri" w:cs="Calibri"/>
          <w:b/>
          <w:color w:val="19191A"/>
          <w:spacing w:val="0"/>
          <w:sz w:val="20"/>
          <w:szCs w:val="20"/>
          <w:lang w:eastAsia="it-IT"/>
        </w:rPr>
        <w:t>Conti degli agenti contabili interni</w:t>
      </w:r>
      <w:r w:rsidR="001B534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Entro il termine di </w:t>
      </w:r>
      <w:r w:rsidRPr="001B5341">
        <w:rPr>
          <w:rFonts w:ascii="Calibri" w:eastAsia="Times New Roman" w:hAnsi="Calibri" w:cs="Calibri"/>
          <w:bCs/>
          <w:iCs/>
          <w:color w:val="19191A"/>
          <w:spacing w:val="0"/>
          <w:sz w:val="20"/>
          <w:szCs w:val="20"/>
          <w:lang w:eastAsia="it-IT"/>
        </w:rPr>
        <w:t>30 giorni</w:t>
      </w:r>
      <w:r w:rsidRPr="00DC6618">
        <w:rPr>
          <w:rFonts w:ascii="Calibri" w:eastAsia="Times New Roman" w:hAnsi="Calibri" w:cs="Calibri"/>
          <w:color w:val="19191A"/>
          <w:spacing w:val="0"/>
          <w:sz w:val="20"/>
          <w:szCs w:val="20"/>
          <w:lang w:eastAsia="it-IT"/>
        </w:rPr>
        <w:t> dalla chiusura</w:t>
      </w:r>
      <w:r w:rsidR="001B534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dell'esercizio finanziario, l'economo, il consegnatario di beni e gli altri soggetti di cui all'articolo 93, comma 2, rendono il conto della propria gestione all'ente locale il quale lo trasmette alla competente sezione giurisdizionale della Corte dei conti entro 60 giorni dall'approvazione del rendiconto.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agenti contabili, a danaro e a materia, allegano al conto,</w:t>
      </w:r>
      <w:r w:rsidR="001B534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per quanto di rispettiva competenza: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il provvedimento di legittimazione del contabile alla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 lista per tipologie di beni;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copia degli inventari tenuti dagli agenti contabili;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la documentazione giustificativa della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i verbali di passaggio di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le verifiche ed i discarichi amministrativi e per annullamento, variazioni e simili;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eventuali altri documenti richiesti dalla Corte dei conti.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3. Qualora l'organizzazione dell'ente locale lo consenta i conti e</w:t>
      </w:r>
      <w:r w:rsidR="001B534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le informazioni relative agli allegati di cui ai precedenti commi sono trasmessi anche attraverso strumenti informatici, con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da definire attraverso appositi protocolli di comunicazione.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 conti di cui al comma 1 sono redatti su modello approvato con</w:t>
      </w:r>
      <w:r w:rsidR="001B534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il regolamento previsto dall'articolo 160.</w:t>
      </w:r>
    </w:p>
    <w:p w:rsidR="001B5341" w:rsidRDefault="001B5341" w:rsidP="00DC6618">
      <w:pPr>
        <w:jc w:val="center"/>
        <w:rPr>
          <w:rFonts w:ascii="Calibri" w:eastAsia="Times New Roman" w:hAnsi="Calibri" w:cs="Calibri"/>
          <w:color w:val="19191A"/>
          <w:spacing w:val="0"/>
          <w:sz w:val="20"/>
          <w:szCs w:val="20"/>
          <w:lang w:eastAsia="it-IT"/>
        </w:rPr>
      </w:pPr>
    </w:p>
    <w:p w:rsidR="00DC6618" w:rsidRPr="001B5341" w:rsidRDefault="00DC6618" w:rsidP="00DC6618">
      <w:pPr>
        <w:jc w:val="center"/>
        <w:rPr>
          <w:rFonts w:ascii="Calibri" w:eastAsia="Times New Roman" w:hAnsi="Calibri" w:cs="Calibri"/>
          <w:b/>
          <w:color w:val="19191A"/>
          <w:spacing w:val="0"/>
          <w:sz w:val="20"/>
          <w:szCs w:val="20"/>
          <w:lang w:eastAsia="it-IT"/>
        </w:rPr>
      </w:pPr>
      <w:r w:rsidRPr="001B5341">
        <w:rPr>
          <w:rFonts w:ascii="Calibri" w:eastAsia="Times New Roman" w:hAnsi="Calibri" w:cs="Calibri"/>
          <w:b/>
          <w:color w:val="19191A"/>
          <w:spacing w:val="0"/>
          <w:sz w:val="20"/>
          <w:szCs w:val="20"/>
          <w:lang w:eastAsia="it-IT"/>
        </w:rPr>
        <w:t>Articolo 233-bis</w:t>
      </w:r>
    </w:p>
    <w:p w:rsidR="00DC6618" w:rsidRPr="00DC6618" w:rsidRDefault="00DC6618" w:rsidP="00DC6618">
      <w:pPr>
        <w:jc w:val="center"/>
        <w:rPr>
          <w:rFonts w:ascii="Calibri" w:eastAsia="Times New Roman" w:hAnsi="Calibri" w:cs="Calibri"/>
          <w:color w:val="19191A"/>
          <w:spacing w:val="0"/>
          <w:sz w:val="20"/>
          <w:szCs w:val="20"/>
          <w:lang w:eastAsia="it-IT"/>
        </w:rPr>
      </w:pPr>
      <w:r w:rsidRPr="001B5341">
        <w:rPr>
          <w:rFonts w:ascii="Calibri" w:eastAsia="Times New Roman" w:hAnsi="Calibri" w:cs="Calibri"/>
          <w:b/>
          <w:color w:val="19191A"/>
          <w:spacing w:val="0"/>
          <w:sz w:val="20"/>
          <w:szCs w:val="20"/>
          <w:lang w:eastAsia="it-IT"/>
        </w:rPr>
        <w:t>Il bi</w:t>
      </w:r>
      <w:r w:rsidR="001B5341">
        <w:rPr>
          <w:rFonts w:ascii="Calibri" w:eastAsia="Times New Roman" w:hAnsi="Calibri" w:cs="Calibri"/>
          <w:b/>
          <w:color w:val="19191A"/>
          <w:spacing w:val="0"/>
          <w:sz w:val="20"/>
          <w:szCs w:val="20"/>
          <w:lang w:eastAsia="it-IT"/>
        </w:rPr>
        <w:t>lancio consolidato</w:t>
      </w:r>
      <w:r w:rsidRPr="001B534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bilancio consolidato di gruppo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predisposto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previste dal decreto legislativo 23 giugno 2011, n. 118, e successive modificazioni.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bilancio consolidato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redatto secondo lo schema previsto dall'allegato n. 11 del decreto legislativo 23 giugno 2011. n. 118, e successive modificazioni.</w:t>
      </w:r>
    </w:p>
    <w:p w:rsidR="00DC6618" w:rsidRPr="00DC6618" w:rsidRDefault="00DC6618" w:rsidP="001B5341">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enti locali con popolazione inferiore a 5.000 abitanti possono non predisporre il bilancio consolidato.</w:t>
      </w:r>
      <w:r w:rsidR="001B5341">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(83)</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AGGIORNAMENTO (83)</w:t>
      </w:r>
    </w:p>
    <w:p w:rsidR="00DC6618" w:rsidRPr="001B5341" w:rsidRDefault="00DC6618" w:rsidP="00DC6618">
      <w:pPr>
        <w:jc w:val="both"/>
        <w:rPr>
          <w:rFonts w:ascii="Calibri" w:eastAsia="Times New Roman" w:hAnsi="Calibri" w:cs="Calibri"/>
          <w:color w:val="19191A"/>
          <w:spacing w:val="0"/>
          <w:sz w:val="18"/>
          <w:szCs w:val="18"/>
          <w:lang w:eastAsia="it-IT"/>
        </w:rPr>
      </w:pPr>
      <w:r w:rsidRPr="001B5341">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 ove non diversamente previsto nel presente decreto, a decorrere dall'esercizio finanziario 2015, con la predisposizione dei bilanci relativi all'esercizio 2015 e successivi".</w:t>
      </w:r>
    </w:p>
    <w:p w:rsidR="001B5341" w:rsidRDefault="001B5341" w:rsidP="00DC6618">
      <w:pPr>
        <w:jc w:val="both"/>
        <w:rPr>
          <w:rFonts w:ascii="Calibri" w:eastAsia="Times New Roman" w:hAnsi="Calibri" w:cs="Calibri"/>
          <w:color w:val="19191A"/>
          <w:spacing w:val="0"/>
          <w:sz w:val="20"/>
          <w:szCs w:val="20"/>
          <w:lang w:eastAsia="it-IT"/>
        </w:rPr>
      </w:pPr>
    </w:p>
    <w:p w:rsidR="00DC6618" w:rsidRPr="001B5341" w:rsidRDefault="00DC6618" w:rsidP="001B5341">
      <w:pPr>
        <w:jc w:val="center"/>
        <w:rPr>
          <w:rFonts w:ascii="Calibri" w:eastAsia="Times New Roman" w:hAnsi="Calibri" w:cs="Calibri"/>
          <w:b/>
          <w:color w:val="19191A"/>
          <w:spacing w:val="0"/>
          <w:sz w:val="20"/>
          <w:szCs w:val="20"/>
          <w:lang w:eastAsia="it-IT"/>
        </w:rPr>
      </w:pPr>
      <w:r w:rsidRPr="001B5341">
        <w:rPr>
          <w:rFonts w:ascii="Calibri" w:eastAsia="Times New Roman" w:hAnsi="Calibri" w:cs="Calibri"/>
          <w:b/>
          <w:color w:val="19191A"/>
          <w:spacing w:val="0"/>
          <w:sz w:val="20"/>
          <w:szCs w:val="20"/>
          <w:lang w:eastAsia="it-IT"/>
        </w:rPr>
        <w:t xml:space="preserve">TITOLO </w:t>
      </w:r>
      <w:proofErr w:type="spellStart"/>
      <w:r w:rsidRPr="001B5341">
        <w:rPr>
          <w:rFonts w:ascii="Calibri" w:eastAsia="Times New Roman" w:hAnsi="Calibri" w:cs="Calibri"/>
          <w:b/>
          <w:color w:val="19191A"/>
          <w:spacing w:val="0"/>
          <w:sz w:val="20"/>
          <w:szCs w:val="20"/>
          <w:lang w:eastAsia="it-IT"/>
        </w:rPr>
        <w:t>VII</w:t>
      </w:r>
      <w:proofErr w:type="spellEnd"/>
      <w:r w:rsidRPr="001B5341">
        <w:rPr>
          <w:rFonts w:ascii="Calibri" w:eastAsia="Times New Roman" w:hAnsi="Calibri" w:cs="Calibri"/>
          <w:b/>
          <w:color w:val="19191A"/>
          <w:spacing w:val="0"/>
          <w:sz w:val="20"/>
          <w:szCs w:val="20"/>
          <w:lang w:eastAsia="it-IT"/>
        </w:rPr>
        <w:br/>
      </w:r>
      <w:r w:rsidR="001B5341">
        <w:rPr>
          <w:rFonts w:ascii="Calibri" w:eastAsia="Times New Roman" w:hAnsi="Calibri" w:cs="Calibri"/>
          <w:b/>
          <w:color w:val="19191A"/>
          <w:spacing w:val="0"/>
          <w:sz w:val="20"/>
          <w:szCs w:val="20"/>
          <w:lang w:eastAsia="it-IT"/>
        </w:rPr>
        <w:t>REVISIONE ECONOM</w:t>
      </w:r>
      <w:r w:rsidRPr="001B5341">
        <w:rPr>
          <w:rFonts w:ascii="Calibri" w:eastAsia="Times New Roman" w:hAnsi="Calibri" w:cs="Calibri"/>
          <w:b/>
          <w:color w:val="19191A"/>
          <w:spacing w:val="0"/>
          <w:sz w:val="20"/>
          <w:szCs w:val="20"/>
          <w:lang w:eastAsia="it-IT"/>
        </w:rPr>
        <w:t>ICO-FINANZIARIA</w:t>
      </w:r>
      <w:r w:rsidRPr="001B5341">
        <w:rPr>
          <w:rFonts w:ascii="Calibri" w:eastAsia="Times New Roman" w:hAnsi="Calibri" w:cs="Calibri"/>
          <w:b/>
          <w:color w:val="19191A"/>
          <w:spacing w:val="0"/>
          <w:sz w:val="20"/>
          <w:szCs w:val="20"/>
          <w:lang w:eastAsia="it-IT"/>
        </w:rPr>
        <w:br/>
      </w:r>
    </w:p>
    <w:p w:rsidR="00DC6618" w:rsidRPr="001B5341" w:rsidRDefault="00DC6618" w:rsidP="001B5341">
      <w:pPr>
        <w:jc w:val="center"/>
        <w:rPr>
          <w:rFonts w:ascii="Calibri" w:eastAsia="Times New Roman" w:hAnsi="Calibri" w:cs="Calibri"/>
          <w:b/>
          <w:color w:val="19191A"/>
          <w:spacing w:val="0"/>
          <w:sz w:val="20"/>
          <w:szCs w:val="20"/>
          <w:lang w:eastAsia="it-IT"/>
        </w:rPr>
      </w:pPr>
      <w:r w:rsidRPr="001B5341">
        <w:rPr>
          <w:rFonts w:ascii="Calibri" w:eastAsia="Times New Roman" w:hAnsi="Calibri" w:cs="Calibri"/>
          <w:b/>
          <w:color w:val="19191A"/>
          <w:spacing w:val="0"/>
          <w:sz w:val="20"/>
          <w:szCs w:val="20"/>
          <w:lang w:eastAsia="it-IT"/>
        </w:rPr>
        <w:t>Art. 234</w:t>
      </w:r>
    </w:p>
    <w:p w:rsidR="00DC6618" w:rsidRPr="00DC6618" w:rsidRDefault="00DC6618" w:rsidP="001B5341">
      <w:pPr>
        <w:jc w:val="center"/>
        <w:rPr>
          <w:rFonts w:ascii="Calibri" w:eastAsia="Times New Roman" w:hAnsi="Calibri" w:cs="Calibri"/>
          <w:color w:val="19191A"/>
          <w:spacing w:val="0"/>
          <w:sz w:val="20"/>
          <w:szCs w:val="20"/>
          <w:lang w:eastAsia="it-IT"/>
        </w:rPr>
      </w:pPr>
      <w:r w:rsidRPr="001B5341">
        <w:rPr>
          <w:rFonts w:ascii="Calibri" w:eastAsia="Times New Roman" w:hAnsi="Calibri" w:cs="Calibri"/>
          <w:b/>
          <w:color w:val="19191A"/>
          <w:spacing w:val="0"/>
          <w:sz w:val="20"/>
          <w:szCs w:val="20"/>
          <w:lang w:eastAsia="it-IT"/>
        </w:rPr>
        <w:t>Organo di revisione economico-finanziario</w:t>
      </w:r>
      <w:r w:rsidR="001B5341">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consigli comunali, provinciali e delle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eleggono con voto limitato a due componenti un collegio di revisori composto da tre membri.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 componenti del collegio dei revisori sono scelti: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uno tra gli iscritti al registro dei revisori contabili, il quale svolge le funzioni di presidente del collegio;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uno tra gli iscritti nell'albo dei dottori commercialisti;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uno tra gli iscritti nell'albo dei ragionieri.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Nei comuni con popolazione inferiore a 15.000 abitanti, nelle unioni dei comuni</w:t>
      </w:r>
      <w:r w:rsidRPr="004134AE">
        <w:rPr>
          <w:rFonts w:ascii="Calibri" w:eastAsia="Times New Roman" w:hAnsi="Calibri" w:cs="Calibri"/>
          <w:bCs/>
          <w:iCs/>
          <w:color w:val="19191A"/>
          <w:spacing w:val="0"/>
          <w:sz w:val="20"/>
          <w:szCs w:val="20"/>
          <w:lang w:eastAsia="it-IT"/>
        </w:rPr>
        <w:t>, salvo qu</w:t>
      </w:r>
      <w:r w:rsidR="004134AE">
        <w:rPr>
          <w:rFonts w:ascii="Calibri" w:eastAsia="Times New Roman" w:hAnsi="Calibri" w:cs="Calibri"/>
          <w:bCs/>
          <w:iCs/>
          <w:color w:val="19191A"/>
          <w:spacing w:val="0"/>
          <w:sz w:val="20"/>
          <w:szCs w:val="20"/>
          <w:lang w:eastAsia="it-IT"/>
        </w:rPr>
        <w:t xml:space="preserve">anto previsto dal comma 3-bis, </w:t>
      </w:r>
      <w:r w:rsidRPr="00DC6618">
        <w:rPr>
          <w:rFonts w:ascii="Calibri" w:eastAsia="Times New Roman" w:hAnsi="Calibri" w:cs="Calibri"/>
          <w:color w:val="19191A"/>
          <w:spacing w:val="0"/>
          <w:sz w:val="20"/>
          <w:szCs w:val="20"/>
          <w:lang w:eastAsia="it-IT"/>
        </w:rPr>
        <w:t>e nelle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la revisione economico-finanziaria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affidata ad un solo revisore eletto dal consiglio comunale o dal consiglio dell'unione di comuni o dall'assemblea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a maggioranza assoluta dei membri e scelto tra i soggetti di cui al comma 2.</w:t>
      </w:r>
    </w:p>
    <w:p w:rsidR="00DC6618" w:rsidRPr="004134AE" w:rsidRDefault="00DC6618" w:rsidP="00DC6618">
      <w:pPr>
        <w:jc w:val="both"/>
        <w:rPr>
          <w:rFonts w:ascii="Calibri" w:eastAsia="Times New Roman" w:hAnsi="Calibri" w:cs="Calibri"/>
          <w:color w:val="19191A"/>
          <w:spacing w:val="0"/>
          <w:sz w:val="20"/>
          <w:szCs w:val="20"/>
          <w:lang w:eastAsia="it-IT"/>
        </w:rPr>
      </w:pPr>
      <w:r w:rsidRPr="004134AE">
        <w:rPr>
          <w:rFonts w:ascii="Calibri" w:eastAsia="Times New Roman" w:hAnsi="Calibri" w:cs="Calibri"/>
          <w:bCs/>
          <w:iCs/>
          <w:color w:val="19191A"/>
          <w:spacing w:val="0"/>
          <w:sz w:val="20"/>
          <w:szCs w:val="20"/>
          <w:lang w:eastAsia="it-IT"/>
        </w:rPr>
        <w:t xml:space="preserve">3-bis. Nelle unioni di comuni che esercitano in forma associata tutte le funzioni fondamentali dei comuni che ne fanno parte, la revisione economico-finanziaria </w:t>
      </w:r>
      <w:r w:rsidR="001A7E4E" w:rsidRPr="004134AE">
        <w:rPr>
          <w:rFonts w:ascii="Calibri" w:eastAsia="Times New Roman" w:hAnsi="Calibri" w:cs="Calibri"/>
          <w:bCs/>
          <w:iCs/>
          <w:color w:val="19191A"/>
          <w:spacing w:val="0"/>
          <w:sz w:val="20"/>
          <w:szCs w:val="20"/>
          <w:lang w:eastAsia="it-IT"/>
        </w:rPr>
        <w:t>é</w:t>
      </w:r>
      <w:r w:rsidRPr="004134AE">
        <w:rPr>
          <w:rFonts w:ascii="Calibri" w:eastAsia="Times New Roman" w:hAnsi="Calibri" w:cs="Calibri"/>
          <w:bCs/>
          <w:iCs/>
          <w:color w:val="19191A"/>
          <w:spacing w:val="0"/>
          <w:sz w:val="20"/>
          <w:szCs w:val="20"/>
          <w:lang w:eastAsia="it-IT"/>
        </w:rPr>
        <w:t xml:space="preserve"> svolta da un collegio di revisori composto da tre membri, che svolge le medesime funzioni anche per i comu</w:t>
      </w:r>
      <w:r w:rsidR="004134AE">
        <w:rPr>
          <w:rFonts w:ascii="Calibri" w:eastAsia="Times New Roman" w:hAnsi="Calibri" w:cs="Calibri"/>
          <w:bCs/>
          <w:iCs/>
          <w:color w:val="19191A"/>
          <w:spacing w:val="0"/>
          <w:sz w:val="20"/>
          <w:szCs w:val="20"/>
          <w:lang w:eastAsia="it-IT"/>
        </w:rPr>
        <w:t>ni che fanno parte dell'unione</w:t>
      </w:r>
      <w:r w:rsidRPr="004134AE">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Gli enti locali comunicano ai propri tesorieri i nominativi dei soggetti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affidato l'incarico entro 20 giorni dall'avvenuta 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delibera di nomina.</w:t>
      </w:r>
    </w:p>
    <w:p w:rsidR="004134AE" w:rsidRDefault="004134AE" w:rsidP="00DC6618">
      <w:pPr>
        <w:jc w:val="center"/>
        <w:rPr>
          <w:rFonts w:ascii="Calibri" w:eastAsia="Times New Roman" w:hAnsi="Calibri" w:cs="Calibri"/>
          <w:color w:val="19191A"/>
          <w:spacing w:val="0"/>
          <w:sz w:val="20"/>
          <w:szCs w:val="20"/>
          <w:lang w:eastAsia="it-IT"/>
        </w:rPr>
      </w:pP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Articolo 235</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Durata dell'incarico e cause di cessazione</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L'organo di revisione contabile dura in carica tre anni a decorrere dalla data di 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delibera o dalla data di immediata eseguibilit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nell'ipotesi di cui all'articolo 134, comma 3, e </w:t>
      </w:r>
      <w:r w:rsidRPr="004134AE">
        <w:rPr>
          <w:rFonts w:ascii="Calibri" w:eastAsia="Times New Roman" w:hAnsi="Calibri" w:cs="Calibri"/>
          <w:bCs/>
          <w:iCs/>
          <w:color w:val="19191A"/>
          <w:spacing w:val="0"/>
          <w:sz w:val="20"/>
          <w:szCs w:val="20"/>
          <w:lang w:eastAsia="it-IT"/>
        </w:rPr>
        <w:t>i suoi componenti non possono svolgere l'incarico per pi</w:t>
      </w:r>
      <w:r w:rsidR="001A7E4E" w:rsidRPr="004134AE">
        <w:rPr>
          <w:rFonts w:ascii="Calibri" w:eastAsia="Times New Roman" w:hAnsi="Calibri" w:cs="Calibri"/>
          <w:bCs/>
          <w:iCs/>
          <w:color w:val="19191A"/>
          <w:spacing w:val="0"/>
          <w:sz w:val="20"/>
          <w:szCs w:val="20"/>
          <w:lang w:eastAsia="it-IT"/>
        </w:rPr>
        <w:t>ù</w:t>
      </w:r>
      <w:r w:rsidRPr="004134AE">
        <w:rPr>
          <w:rFonts w:ascii="Calibri" w:eastAsia="Times New Roman" w:hAnsi="Calibri" w:cs="Calibri"/>
          <w:bCs/>
          <w:iCs/>
          <w:color w:val="19191A"/>
          <w:spacing w:val="0"/>
          <w:sz w:val="20"/>
          <w:szCs w:val="20"/>
          <w:lang w:eastAsia="it-IT"/>
        </w:rPr>
        <w:t xml:space="preserve"> di due volte nello stesso ente locale</w:t>
      </w:r>
      <w:r w:rsidRPr="00DC6618">
        <w:rPr>
          <w:rFonts w:ascii="Calibri" w:eastAsia="Times New Roman" w:hAnsi="Calibri" w:cs="Calibri"/>
          <w:color w:val="19191A"/>
          <w:spacing w:val="0"/>
          <w:sz w:val="20"/>
          <w:szCs w:val="20"/>
          <w:lang w:eastAsia="it-IT"/>
        </w:rPr>
        <w:t xml:space="preserve">. Ove nei collegi si proceda a sostituzione di un singolo componente la durata dell'incarico del nuovo revisore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limitata al tempo residuo sino alla scadenza del termine triennale, calcolata a decorrere dalla nomina dell'intero collegio. Si applicano le norme relative alla proroga degli organi amministrativi di cui agli articoli 2, 3, comma 1, 4, comma 1, 5, comma 1, e 6 del decreto-legge 16 maggio 1994, n. 293, convertito, con modificazioni, dalla legge 15 luglio 1994, n. 444.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Il revisore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revocabile solo per inadempienza ed in particolare per la mancata presentazione della relazione alla proposta di deliberazione consiliare del rendiconto entro il termine previsto dall'articolo 239, comma 1, lettera d).</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revisore cessa dall'incarico per:</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scadenza del mandato;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dimissioni volontarie </w:t>
      </w:r>
      <w:r w:rsidRPr="004134AE">
        <w:rPr>
          <w:rFonts w:ascii="Calibri" w:eastAsia="Times New Roman" w:hAnsi="Calibri" w:cs="Calibri"/>
          <w:bCs/>
          <w:iCs/>
          <w:color w:val="19191A"/>
          <w:spacing w:val="0"/>
          <w:sz w:val="20"/>
          <w:szCs w:val="20"/>
          <w:lang w:eastAsia="it-IT"/>
        </w:rPr>
        <w:t>da comunicare con preavviso di almeno quarantacinque giorni e che non sono soggette ad accettazione da parte dell'ente</w:t>
      </w:r>
      <w:r w:rsidRPr="004134AE">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impossibilit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derivante da qualsivoglia causa a svolgere l'incarico per un periodo di tempo stabilito dal regolamento dell'ente.</w:t>
      </w:r>
    </w:p>
    <w:p w:rsidR="004134AE" w:rsidRDefault="004134AE" w:rsidP="00DC6618">
      <w:pPr>
        <w:jc w:val="center"/>
        <w:rPr>
          <w:rFonts w:ascii="Calibri" w:eastAsia="Times New Roman" w:hAnsi="Calibri" w:cs="Calibri"/>
          <w:color w:val="19191A"/>
          <w:spacing w:val="0"/>
          <w:sz w:val="20"/>
          <w:szCs w:val="20"/>
          <w:lang w:eastAsia="it-IT"/>
        </w:rPr>
      </w:pPr>
    </w:p>
    <w:p w:rsidR="003A561C" w:rsidRDefault="003A561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lastRenderedPageBreak/>
        <w:t>Articolo 236</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Incompatibilit</w:t>
      </w:r>
      <w:r w:rsidR="001A7E4E" w:rsidRPr="004134AE">
        <w:rPr>
          <w:rFonts w:ascii="Calibri" w:eastAsia="Times New Roman" w:hAnsi="Calibri" w:cs="Calibri"/>
          <w:b/>
          <w:color w:val="19191A"/>
          <w:spacing w:val="0"/>
          <w:sz w:val="20"/>
          <w:szCs w:val="20"/>
          <w:lang w:eastAsia="it-IT"/>
        </w:rPr>
        <w:t>à</w:t>
      </w:r>
      <w:r w:rsidRPr="004134AE">
        <w:rPr>
          <w:rFonts w:ascii="Calibri" w:eastAsia="Times New Roman" w:hAnsi="Calibri" w:cs="Calibri"/>
          <w:b/>
          <w:color w:val="19191A"/>
          <w:spacing w:val="0"/>
          <w:sz w:val="20"/>
          <w:szCs w:val="20"/>
          <w:lang w:eastAsia="it-IT"/>
        </w:rPr>
        <w:t xml:space="preserve"> ed ineleggibilit</w:t>
      </w:r>
      <w:r w:rsidR="001A7E4E" w:rsidRPr="004134AE">
        <w:rPr>
          <w:rFonts w:ascii="Calibri" w:eastAsia="Times New Roman" w:hAnsi="Calibri" w:cs="Calibri"/>
          <w:b/>
          <w:color w:val="19191A"/>
          <w:spacing w:val="0"/>
          <w:sz w:val="20"/>
          <w:szCs w:val="20"/>
          <w:lang w:eastAsia="it-IT"/>
        </w:rPr>
        <w:t>à</w:t>
      </w:r>
      <w:r w:rsidRPr="004134AE">
        <w:rPr>
          <w:rFonts w:ascii="Calibri" w:eastAsia="Times New Roman" w:hAnsi="Calibri" w:cs="Calibri"/>
          <w:b/>
          <w:color w:val="19191A"/>
          <w:spacing w:val="0"/>
          <w:sz w:val="20"/>
          <w:szCs w:val="20"/>
          <w:lang w:eastAsia="it-IT"/>
        </w:rPr>
        <w:t xml:space="preserve"> dei revisori</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Valgono per i revisori le ipotesi di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 primo comma dell'articolo 2399 del codice civile, intendendosi per amministratori i componenti dell'organo esecutivo dell'ente locale.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L'incarico di revisione economico-finanziaria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esercitato dai componenti degli organi dell'ente locale e da coloro che hanno ricoperto tale incarico nel biennio precedente alla nomina, </w:t>
      </w:r>
      <w:r w:rsidRPr="001A7E4E">
        <w:rPr>
          <w:rFonts w:ascii="Calibri" w:eastAsia="Times New Roman" w:hAnsi="Calibri" w:cs="Calibri"/>
          <w:b/>
          <w:bCs/>
          <w:i/>
          <w:iCs/>
          <w:color w:val="19191A"/>
          <w:spacing w:val="0"/>
          <w:sz w:val="20"/>
          <w:szCs w:val="20"/>
          <w:lang w:eastAsia="it-IT"/>
        </w:rPr>
        <w:t>((...))</w:t>
      </w:r>
      <w:r w:rsidRPr="00DC6618">
        <w:rPr>
          <w:rFonts w:ascii="Calibri" w:eastAsia="Times New Roman" w:hAnsi="Calibri" w:cs="Calibri"/>
          <w:color w:val="19191A"/>
          <w:spacing w:val="0"/>
          <w:sz w:val="20"/>
          <w:szCs w:val="20"/>
          <w:lang w:eastAsia="it-IT"/>
        </w:rPr>
        <w:t> dal segretario e dai dipendenti dell'ente locale presso cui deve essere nominato l'organo di revisione economico-finanziaria e dai dipendenti delle regioni, delle province, delle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metropolitane, delle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e delle unioni di comuni relativamente agli enti locali compresi nella circoscrizione territoriale di competenza.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componenti degli organi di revisione contabile non possono assumere incarichi o consulenze presso l'ente locale o presso organismi o istituzioni dipendenti o comunque sottoposti al controllo o vigilanza dello stesso.</w:t>
      </w:r>
    </w:p>
    <w:p w:rsidR="004134AE" w:rsidRDefault="004134AE" w:rsidP="00DC6618">
      <w:pPr>
        <w:jc w:val="center"/>
        <w:rPr>
          <w:rFonts w:ascii="Calibri" w:eastAsia="Times New Roman" w:hAnsi="Calibri" w:cs="Calibri"/>
          <w:color w:val="19191A"/>
          <w:spacing w:val="0"/>
          <w:sz w:val="20"/>
          <w:szCs w:val="20"/>
          <w:lang w:eastAsia="it-IT"/>
        </w:rPr>
      </w:pP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Articolo 237</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Funzionamento del collegio dei revisori</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collegio dei revisori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validamente costituito anche nel caso in cui siano presenti solo due componenti.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collegio dei revisori redige un verbale delle riunioni, ispezioni, verifiche, determinazioni e decisioni adottate.</w:t>
      </w:r>
    </w:p>
    <w:p w:rsidR="004134AE" w:rsidRDefault="004134AE" w:rsidP="00DC6618">
      <w:pPr>
        <w:jc w:val="center"/>
        <w:rPr>
          <w:rFonts w:ascii="Calibri" w:eastAsia="Times New Roman" w:hAnsi="Calibri" w:cs="Calibri"/>
          <w:color w:val="19191A"/>
          <w:spacing w:val="0"/>
          <w:sz w:val="20"/>
          <w:szCs w:val="20"/>
          <w:lang w:eastAsia="it-IT"/>
        </w:rPr>
      </w:pP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Articolo 238</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Limiti all'affidamento di incarichi</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Salvo diversa disposizione del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locale ciascun revisore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assumere complessivamente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otto incarichi tra i quali non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quattro incarichi in comuni con popolazione inferiore a 5.000 abitanti, non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tre in comuni con popolazione compresa tra i 5.000 ed i 99.999 abitanti e non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uno in comune con popolazione pari o superiore a 100.000 abitanti. Le province sono equiparate ai comuni con popolazione pari o superiore a 100.000 abitanti e le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 ai comuni con popolazione inferiore a 5.000 abitanti.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L'affidamento dell'incarico di revisione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subordinato alla dichiarazione, resa nelle forme di cui al</w:t>
      </w:r>
      <w:r w:rsidR="003A561C">
        <w:rPr>
          <w:rFonts w:ascii="Calibri" w:eastAsia="Times New Roman" w:hAnsi="Calibri" w:cs="Calibri"/>
          <w:color w:val="19191A"/>
          <w:spacing w:val="0"/>
          <w:sz w:val="20"/>
          <w:szCs w:val="20"/>
          <w:lang w:eastAsia="it-IT"/>
        </w:rPr>
        <w:t xml:space="preserve">la legge 4 gennaio 1968, n. 15, </w:t>
      </w:r>
      <w:r w:rsidRPr="00DC6618">
        <w:rPr>
          <w:rFonts w:ascii="Calibri" w:eastAsia="Times New Roman" w:hAnsi="Calibri" w:cs="Calibri"/>
          <w:color w:val="19191A"/>
          <w:spacing w:val="0"/>
          <w:sz w:val="20"/>
          <w:szCs w:val="20"/>
          <w:lang w:eastAsia="it-IT"/>
        </w:rPr>
        <w:t>e succes</w:t>
      </w:r>
      <w:r w:rsidR="003A561C">
        <w:rPr>
          <w:rFonts w:ascii="Calibri" w:eastAsia="Times New Roman" w:hAnsi="Calibri" w:cs="Calibri"/>
          <w:color w:val="19191A"/>
          <w:spacing w:val="0"/>
          <w:sz w:val="20"/>
          <w:szCs w:val="20"/>
          <w:lang w:eastAsia="it-IT"/>
        </w:rPr>
        <w:t xml:space="preserve">sive modifiche ed integrazioni, </w:t>
      </w:r>
      <w:r w:rsidRPr="00DC6618">
        <w:rPr>
          <w:rFonts w:ascii="Calibri" w:eastAsia="Times New Roman" w:hAnsi="Calibri" w:cs="Calibri"/>
          <w:color w:val="19191A"/>
          <w:spacing w:val="0"/>
          <w:sz w:val="20"/>
          <w:szCs w:val="20"/>
          <w:lang w:eastAsia="it-IT"/>
        </w:rPr>
        <w:t>con la quale il soggetto attesta il rispetto d</w:t>
      </w:r>
      <w:r w:rsidR="003A561C">
        <w:rPr>
          <w:rFonts w:ascii="Calibri" w:eastAsia="Times New Roman" w:hAnsi="Calibri" w:cs="Calibri"/>
          <w:color w:val="19191A"/>
          <w:spacing w:val="0"/>
          <w:sz w:val="20"/>
          <w:szCs w:val="20"/>
          <w:lang w:eastAsia="it-IT"/>
        </w:rPr>
        <w:t xml:space="preserve">ei limiti di cui al comma </w:t>
      </w:r>
      <w:r w:rsidRPr="00DC6618">
        <w:rPr>
          <w:rFonts w:ascii="Calibri" w:eastAsia="Times New Roman" w:hAnsi="Calibri" w:cs="Calibri"/>
          <w:color w:val="19191A"/>
          <w:spacing w:val="0"/>
          <w:sz w:val="20"/>
          <w:szCs w:val="20"/>
          <w:lang w:eastAsia="it-IT"/>
        </w:rPr>
        <w:t>1.</w:t>
      </w:r>
    </w:p>
    <w:p w:rsidR="004134AE" w:rsidRDefault="004134AE" w:rsidP="00DC6618">
      <w:pPr>
        <w:jc w:val="center"/>
        <w:rPr>
          <w:rFonts w:ascii="Calibri" w:eastAsia="Times New Roman" w:hAnsi="Calibri" w:cs="Calibri"/>
          <w:color w:val="19191A"/>
          <w:spacing w:val="0"/>
          <w:sz w:val="20"/>
          <w:szCs w:val="20"/>
          <w:lang w:eastAsia="it-IT"/>
        </w:rPr>
      </w:pP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Articolo 239</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Funzioni dell'organo di revisione</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L'organo di revisione svolge le seguenti funzioni: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collaborazione con l'organo consiliare secondo le disposizioni dello statuto e del regolamento;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pareri,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stabilite dal regolamento, in materia di: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strumenti di programmazione economico-finanziaria;</w:t>
      </w:r>
    </w:p>
    <w:p w:rsidR="00DC6618" w:rsidRPr="004134AE"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proposta di bilancio di previsione verifica degli equilibri e variazioni di bilancio </w:t>
      </w:r>
      <w:r w:rsidRPr="004134AE">
        <w:rPr>
          <w:rFonts w:ascii="Calibri" w:eastAsia="Times New Roman" w:hAnsi="Calibri" w:cs="Calibri"/>
          <w:bCs/>
          <w:iCs/>
          <w:color w:val="19191A"/>
          <w:spacing w:val="0"/>
          <w:sz w:val="20"/>
          <w:szCs w:val="20"/>
          <w:lang w:eastAsia="it-IT"/>
        </w:rPr>
        <w:t>escluse quelle attribuite alla competenza della giunta, del responsabile finanziario e dei dirigenti, a meno che il parere dei revisori sia espressamente previsto dalle norme o dai principi contabili, fermo restando la necessit</w:t>
      </w:r>
      <w:r w:rsidR="001A7E4E" w:rsidRPr="004134AE">
        <w:rPr>
          <w:rFonts w:ascii="Calibri" w:eastAsia="Times New Roman" w:hAnsi="Calibri" w:cs="Calibri"/>
          <w:bCs/>
          <w:iCs/>
          <w:color w:val="19191A"/>
          <w:spacing w:val="0"/>
          <w:sz w:val="20"/>
          <w:szCs w:val="20"/>
          <w:lang w:eastAsia="it-IT"/>
        </w:rPr>
        <w:t>à</w:t>
      </w:r>
      <w:r w:rsidRPr="004134AE">
        <w:rPr>
          <w:rFonts w:ascii="Calibri" w:eastAsia="Times New Roman" w:hAnsi="Calibri" w:cs="Calibri"/>
          <w:bCs/>
          <w:iCs/>
          <w:color w:val="19191A"/>
          <w:spacing w:val="0"/>
          <w:sz w:val="20"/>
          <w:szCs w:val="20"/>
          <w:lang w:eastAsia="it-IT"/>
        </w:rPr>
        <w:t xml:space="preserve"> dell'organo di revisione di verificare, in sede di esame del rendiconto della gestione, dandone conto nella propria relazione, l'esistenza dei presupposti che hanno dato luogo alle variazioni di bilancio approvate nel corso dell'esercizio, comprese quelle approvate nel cor</w:t>
      </w:r>
      <w:r w:rsidR="004134AE">
        <w:rPr>
          <w:rFonts w:ascii="Calibri" w:eastAsia="Times New Roman" w:hAnsi="Calibri" w:cs="Calibri"/>
          <w:bCs/>
          <w:iCs/>
          <w:color w:val="19191A"/>
          <w:spacing w:val="0"/>
          <w:sz w:val="20"/>
          <w:szCs w:val="20"/>
          <w:lang w:eastAsia="it-IT"/>
        </w:rPr>
        <w:t>so dell'esercizio provvisorio</w:t>
      </w:r>
      <w:r w:rsidRPr="004134AE">
        <w:rPr>
          <w:rFonts w:ascii="Calibri" w:eastAsia="Times New Roman" w:hAnsi="Calibri" w:cs="Calibri"/>
          <w:color w:val="19191A"/>
          <w:spacing w:val="0"/>
          <w:sz w:val="20"/>
          <w:szCs w:val="20"/>
          <w:lang w:eastAsia="it-IT"/>
        </w:rPr>
        <w:t>; </w:t>
      </w:r>
      <w:r w:rsidR="004134AE">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gestione dei servizi e proposte di costituzione o di partecipazione ad organismi esterni;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proposte di ricorso all'indebitamento;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proposte di utilizzo di strumenti di finanza innovativa, nel rispetto della disciplina statale vigente in materia;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proposte di riconoscimento di debiti fuori bilancio e transazioni;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proposte di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economato-provveditorato, patrimonio e di applicazione dei tributi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vigilanza sulla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contabile, finanziaria ed economica della gestione relativamente all'acquisizione delle entrate, all'effettuazione delle spese, all'attivit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contrattuale, all'amministrazione dei beni, alla completezza della documentazione, agli adempimenti fiscali ed alla tenuta della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l'organo di revisione svolge tali funzioni anche con tecniche motivate di campionamento.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relazione sulla proposta di deliberazione consiliare </w:t>
      </w:r>
      <w:r w:rsidRPr="004134AE">
        <w:rPr>
          <w:rFonts w:ascii="Calibri" w:eastAsia="Times New Roman" w:hAnsi="Calibri" w:cs="Calibri"/>
          <w:bCs/>
          <w:iCs/>
          <w:color w:val="19191A"/>
          <w:spacing w:val="0"/>
          <w:sz w:val="20"/>
          <w:szCs w:val="20"/>
          <w:lang w:eastAsia="it-IT"/>
        </w:rPr>
        <w:t>di approvazione</w:t>
      </w:r>
      <w:r w:rsidRPr="00DC6618">
        <w:rPr>
          <w:rFonts w:ascii="Calibri" w:eastAsia="Times New Roman" w:hAnsi="Calibri" w:cs="Calibri"/>
          <w:color w:val="19191A"/>
          <w:spacing w:val="0"/>
          <w:sz w:val="20"/>
          <w:szCs w:val="20"/>
          <w:lang w:eastAsia="it-IT"/>
        </w:rPr>
        <w:t> del rendiconto della gestione e sullo schema di rendiconto entro il termine, previsto dal regolamento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 comunque non inferiore a 20 giorni decorrente dalla trasmissione della stessa proposta approvata dall'organo esecutivo. La relazione </w:t>
      </w:r>
      <w:r w:rsidRPr="004134AE">
        <w:rPr>
          <w:rFonts w:ascii="Calibri" w:eastAsia="Times New Roman" w:hAnsi="Calibri" w:cs="Calibri"/>
          <w:bCs/>
          <w:iCs/>
          <w:color w:val="19191A"/>
          <w:spacing w:val="0"/>
          <w:sz w:val="20"/>
          <w:szCs w:val="20"/>
          <w:lang w:eastAsia="it-IT"/>
        </w:rPr>
        <w:t>dedica un'apposita sezione all'eventuale rendiconto consolidato di c</w:t>
      </w:r>
      <w:r w:rsidR="004134AE">
        <w:rPr>
          <w:rFonts w:ascii="Calibri" w:eastAsia="Times New Roman" w:hAnsi="Calibri" w:cs="Calibri"/>
          <w:bCs/>
          <w:iCs/>
          <w:color w:val="19191A"/>
          <w:spacing w:val="0"/>
          <w:sz w:val="20"/>
          <w:szCs w:val="20"/>
          <w:lang w:eastAsia="it-IT"/>
        </w:rPr>
        <w:t>ui all'art. 11, commi 8 e 9, e</w:t>
      </w:r>
      <w:r w:rsidRPr="00DC6618">
        <w:rPr>
          <w:rFonts w:ascii="Calibri" w:eastAsia="Times New Roman" w:hAnsi="Calibri" w:cs="Calibri"/>
          <w:color w:val="19191A"/>
          <w:spacing w:val="0"/>
          <w:sz w:val="20"/>
          <w:szCs w:val="20"/>
          <w:lang w:eastAsia="it-IT"/>
        </w:rPr>
        <w:t> contiene l'attestazione sulla corrispondenza del rendiconto alle risultanze della gestione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rilievi, considerazioni e proposte tendenti a conseguire efficienza, produttivit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economicit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gestione; </w:t>
      </w:r>
      <w:r w:rsidRPr="004134AE">
        <w:rPr>
          <w:rFonts w:ascii="Calibri" w:eastAsia="Times New Roman" w:hAnsi="Calibri" w:cs="Calibri"/>
          <w:bCs/>
          <w:iCs/>
          <w:color w:val="19191A"/>
          <w:spacing w:val="0"/>
          <w:sz w:val="20"/>
          <w:szCs w:val="20"/>
          <w:lang w:eastAsia="it-IT"/>
        </w:rPr>
        <w:t>(83)</w:t>
      </w:r>
    </w:p>
    <w:p w:rsidR="00DC6618" w:rsidRPr="004134AE" w:rsidRDefault="00DC6618" w:rsidP="00DC6618">
      <w:pPr>
        <w:jc w:val="both"/>
        <w:rPr>
          <w:rFonts w:ascii="Calibri" w:eastAsia="Times New Roman" w:hAnsi="Calibri" w:cs="Calibri"/>
          <w:color w:val="19191A"/>
          <w:spacing w:val="0"/>
          <w:sz w:val="20"/>
          <w:szCs w:val="20"/>
          <w:lang w:eastAsia="it-IT"/>
        </w:rPr>
      </w:pPr>
      <w:r w:rsidRPr="004134AE">
        <w:rPr>
          <w:rFonts w:ascii="Calibri" w:eastAsia="Times New Roman" w:hAnsi="Calibri" w:cs="Calibri"/>
          <w:bCs/>
          <w:iCs/>
          <w:color w:val="19191A"/>
          <w:spacing w:val="0"/>
          <w:sz w:val="20"/>
          <w:szCs w:val="20"/>
          <w:lang w:eastAsia="it-IT"/>
        </w:rPr>
        <w:t>d-bis) relazione sulla proposta di deliberazione consiliare di approvazione del bilancio consolidato di cui all'art. 233-bis e sullo schema di bilancio consolidato, entro il termine previsto dal regolamento di contabilit</w:t>
      </w:r>
      <w:r w:rsidR="001A7E4E" w:rsidRPr="004134AE">
        <w:rPr>
          <w:rFonts w:ascii="Calibri" w:eastAsia="Times New Roman" w:hAnsi="Calibri" w:cs="Calibri"/>
          <w:bCs/>
          <w:iCs/>
          <w:color w:val="19191A"/>
          <w:spacing w:val="0"/>
          <w:sz w:val="20"/>
          <w:szCs w:val="20"/>
          <w:lang w:eastAsia="it-IT"/>
        </w:rPr>
        <w:t>à</w:t>
      </w:r>
      <w:r w:rsidRPr="004134AE">
        <w:rPr>
          <w:rFonts w:ascii="Calibri" w:eastAsia="Times New Roman" w:hAnsi="Calibri" w:cs="Calibri"/>
          <w:bCs/>
          <w:iCs/>
          <w:color w:val="19191A"/>
          <w:spacing w:val="0"/>
          <w:sz w:val="20"/>
          <w:szCs w:val="20"/>
          <w:lang w:eastAsia="it-IT"/>
        </w:rPr>
        <w:t xml:space="preserve"> e comunque non inferiore a 20 giorni, decorrente dalla trasmissione della stessa proposta ap</w:t>
      </w:r>
      <w:r w:rsidR="004134AE">
        <w:rPr>
          <w:rFonts w:ascii="Calibri" w:eastAsia="Times New Roman" w:hAnsi="Calibri" w:cs="Calibri"/>
          <w:bCs/>
          <w:iCs/>
          <w:color w:val="19191A"/>
          <w:spacing w:val="0"/>
          <w:sz w:val="20"/>
          <w:szCs w:val="20"/>
          <w:lang w:eastAsia="it-IT"/>
        </w:rPr>
        <w:t>provata dall'organo esecutivo;</w:t>
      </w:r>
      <w:r w:rsidRPr="004134AE">
        <w:rPr>
          <w:rFonts w:ascii="Calibri" w:eastAsia="Times New Roman" w:hAnsi="Calibri" w:cs="Calibri"/>
          <w:color w:val="19191A"/>
          <w:spacing w:val="0"/>
          <w:sz w:val="20"/>
          <w:szCs w:val="20"/>
          <w:lang w:eastAsia="it-IT"/>
        </w:rPr>
        <w:t> </w:t>
      </w:r>
      <w:r w:rsidR="004134AE">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e) referto all'organo consiliare su gravi irregolarit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gestione con contestuale denuncia ai competenti organi giurisdizionali ove si configurino ipotesi di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verifiche di cassa di cui all'articolo 223.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 xml:space="preserve">1-bis. Nei pareri di cui alla lettera b) del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espresso un motivato giudizio di congruit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di coerenza e di attendibilit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contabile delle previsioni di bilancio e dei programmi e progetti, anche tenuto conto dell'attestazione del responsabile del servizio finanziario ai sensi dell'articolo 153, delle variazioni rispetto all'anno precedente, dell'applicazione dei parametri di deficitariet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strutturale e di ogni altro elemento utile. Nei pareri sono suggerite all'organo consiliare le misure atte ad assicurare l'attendibilit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impostazioni. I pareri sono obbligatori. L'organo consiliare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adottare i provvedimenti conseguenti o a motivare adeguatamente la mancata adozione delle misure proposte dall'organo di revisione.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Al fine di garantire l'adempimento delle funzioni di cui al precedente comma, l'organo di revisione ha diritto di accesso agli atti e documenti dell'ente 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partecipare all'assemblea dell'organo consiliare per l'approvazione del bilancio di previsione e del rendiconto di gestione.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partecipare alle altre assemblee dell'organo consiliare e, se previsto dallo statuto dell'ente, alle riunioni dell'organo esecutivo. Per consentire la partecipazione alle predette assemblee all'organo di revisione sono comunicati i relativi ordini del giorno. Inoltre all'organo di revisione sono trasmessi: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da parte della Corte dei conti i rilievi e le decisioni assunti a tutela della sana gestione finanziaria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da parte del responsabile del servizio finanziario le attestazioni di assenza di copertura finanziaria in ordine alle delibere di impegni di spesa.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L'organo di revisione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dotato, a cura dell'ente locale, dei mezzi necessari per lo svolgimento dei propri compiti, secondo quanto stabilito dallo statuto e dai regolamenti.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L'organo della revisione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incaricare della collaborazione nella propria funzione, sotto la propria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uno 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soggetti aventi i requisiti di cui all'articolo 234, comma 2. I relativi compensi rimangono a carico dell'organo di revisione.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 singoli componenti dell'organo di revisione collegiale hanno diritto di eseguire ispezioni e controlli individuali.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Lo statuto dell'ente locale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prevedere ampliamenti delle funzioni affidate ai revisori.</w:t>
      </w:r>
    </w:p>
    <w:p w:rsidR="00DC6618" w:rsidRPr="004134AE" w:rsidRDefault="00DC6618" w:rsidP="00DC6618">
      <w:pPr>
        <w:jc w:val="both"/>
        <w:rPr>
          <w:rFonts w:ascii="Calibri" w:eastAsia="Times New Roman" w:hAnsi="Calibri" w:cs="Calibri"/>
          <w:color w:val="19191A"/>
          <w:spacing w:val="0"/>
          <w:sz w:val="18"/>
          <w:szCs w:val="18"/>
          <w:lang w:eastAsia="it-IT"/>
        </w:rPr>
      </w:pPr>
      <w:r w:rsidRPr="004134AE">
        <w:rPr>
          <w:rFonts w:ascii="Calibri" w:eastAsia="Times New Roman" w:hAnsi="Calibri" w:cs="Calibri"/>
          <w:color w:val="19191A"/>
          <w:spacing w:val="0"/>
          <w:sz w:val="18"/>
          <w:szCs w:val="18"/>
          <w:lang w:eastAsia="it-IT"/>
        </w:rPr>
        <w:t>---------------</w:t>
      </w:r>
    </w:p>
    <w:p w:rsidR="00DC6618" w:rsidRPr="004134AE" w:rsidRDefault="00DC6618" w:rsidP="00DC6618">
      <w:pPr>
        <w:jc w:val="both"/>
        <w:rPr>
          <w:rFonts w:ascii="Calibri" w:eastAsia="Times New Roman" w:hAnsi="Calibri" w:cs="Calibri"/>
          <w:color w:val="19191A"/>
          <w:spacing w:val="0"/>
          <w:sz w:val="18"/>
          <w:szCs w:val="18"/>
          <w:lang w:eastAsia="it-IT"/>
        </w:rPr>
      </w:pPr>
      <w:r w:rsidRPr="004134AE">
        <w:rPr>
          <w:rFonts w:ascii="Calibri" w:eastAsia="Times New Roman" w:hAnsi="Calibri" w:cs="Calibri"/>
          <w:color w:val="19191A"/>
          <w:spacing w:val="0"/>
          <w:sz w:val="18"/>
          <w:szCs w:val="18"/>
          <w:lang w:eastAsia="it-IT"/>
        </w:rPr>
        <w:t>AGGIORNAMENTO (83)</w:t>
      </w:r>
    </w:p>
    <w:p w:rsidR="00DC6618" w:rsidRPr="004134AE" w:rsidRDefault="00DC6618" w:rsidP="00DC6618">
      <w:pPr>
        <w:jc w:val="both"/>
        <w:rPr>
          <w:rFonts w:ascii="Calibri" w:eastAsia="Times New Roman" w:hAnsi="Calibri" w:cs="Calibri"/>
          <w:color w:val="19191A"/>
          <w:spacing w:val="0"/>
          <w:sz w:val="18"/>
          <w:szCs w:val="18"/>
          <w:lang w:eastAsia="it-IT"/>
        </w:rPr>
      </w:pPr>
      <w:r w:rsidRPr="004134AE">
        <w:rPr>
          <w:rFonts w:ascii="Calibri" w:eastAsia="Times New Roman" w:hAnsi="Calibri" w:cs="Calibri"/>
          <w:color w:val="19191A"/>
          <w:spacing w:val="0"/>
          <w:sz w:val="18"/>
          <w:szCs w:val="18"/>
          <w:lang w:eastAsia="it-IT"/>
        </w:rPr>
        <w:t>Il D.Lgs. 23 giugno 2011, n. 118, come modificato dal D.Lgs. 10 agosto 2014, n. 126, ha disposto (con l'art. 80, comma 1) che le presenti modifiche "si applicano, ove non diversamente previsto nel presente decreto, a decorrere dall'esercizio finanziario 2015, con la predisposizione dei bilanci relativi all'esercizio 2015 e successivi".</w:t>
      </w:r>
    </w:p>
    <w:p w:rsidR="004134AE" w:rsidRDefault="004134AE" w:rsidP="00DC6618">
      <w:pPr>
        <w:jc w:val="center"/>
        <w:rPr>
          <w:rFonts w:ascii="Calibri" w:eastAsia="Times New Roman" w:hAnsi="Calibri" w:cs="Calibri"/>
          <w:color w:val="19191A"/>
          <w:spacing w:val="0"/>
          <w:sz w:val="20"/>
          <w:szCs w:val="20"/>
          <w:lang w:eastAsia="it-IT"/>
        </w:rPr>
      </w:pP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Articolo 240</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Responsabilit</w:t>
      </w:r>
      <w:r w:rsidR="001A7E4E" w:rsidRPr="004134AE">
        <w:rPr>
          <w:rFonts w:ascii="Calibri" w:eastAsia="Times New Roman" w:hAnsi="Calibri" w:cs="Calibri"/>
          <w:b/>
          <w:color w:val="19191A"/>
          <w:spacing w:val="0"/>
          <w:sz w:val="20"/>
          <w:szCs w:val="20"/>
          <w:lang w:eastAsia="it-IT"/>
        </w:rPr>
        <w:t>à</w:t>
      </w:r>
      <w:r w:rsidRPr="004134AE">
        <w:rPr>
          <w:rFonts w:ascii="Calibri" w:eastAsia="Times New Roman" w:hAnsi="Calibri" w:cs="Calibri"/>
          <w:b/>
          <w:color w:val="19191A"/>
          <w:spacing w:val="0"/>
          <w:sz w:val="20"/>
          <w:szCs w:val="20"/>
          <w:lang w:eastAsia="it-IT"/>
        </w:rPr>
        <w:t xml:space="preserve"> dell'organo di revisione</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revisori rispondono della veridicit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loro attestazioni e adempiono ai loro doveri con la diligenza del mandatario. Devono inoltre conservare la riservatezza sui fatti e documenti di cui hanno conoscenza per ragione dei loro ufficio.</w:t>
      </w:r>
    </w:p>
    <w:p w:rsidR="004134AE" w:rsidRDefault="004134AE" w:rsidP="00DC6618">
      <w:pPr>
        <w:jc w:val="center"/>
        <w:rPr>
          <w:rFonts w:ascii="Calibri" w:eastAsia="Times New Roman" w:hAnsi="Calibri" w:cs="Calibri"/>
          <w:color w:val="19191A"/>
          <w:spacing w:val="0"/>
          <w:sz w:val="20"/>
          <w:szCs w:val="20"/>
          <w:lang w:eastAsia="it-IT"/>
        </w:rPr>
      </w:pP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Articolo 241</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Compenso dei revisori</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Con decreto del Ministro dell'interno, di concerto con il Ministro del tesoro del bilancio e della programmazione economica vengono fissati i limiti massimi del compenso base spettante ai revisori, da aggiornarsi </w:t>
      </w:r>
      <w:proofErr w:type="spellStart"/>
      <w:r w:rsidRPr="00DC6618">
        <w:rPr>
          <w:rFonts w:ascii="Calibri" w:eastAsia="Times New Roman" w:hAnsi="Calibri" w:cs="Calibri"/>
          <w:color w:val="19191A"/>
          <w:spacing w:val="0"/>
          <w:sz w:val="20"/>
          <w:szCs w:val="20"/>
          <w:lang w:eastAsia="it-IT"/>
        </w:rPr>
        <w:t>triennalmente</w:t>
      </w:r>
      <w:proofErr w:type="spellEnd"/>
      <w:r w:rsidRPr="00DC6618">
        <w:rPr>
          <w:rFonts w:ascii="Calibri" w:eastAsia="Times New Roman" w:hAnsi="Calibri" w:cs="Calibri"/>
          <w:color w:val="19191A"/>
          <w:spacing w:val="0"/>
          <w:sz w:val="20"/>
          <w:szCs w:val="20"/>
          <w:lang w:eastAsia="it-IT"/>
        </w:rPr>
        <w:t xml:space="preserve">. Il compenso base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determinato in relazione alla classe demografica ed alle spese di funzionamento e di investimento dell'ente locale.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compenso di cui al comma 1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aumentato dall'ente locale fino al limite massimo del 20 per cento in relazione alle ulteriori funzioni assegnate rispetto a quelle indicate nell'articolo 239.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compenso di cui al comma 1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aumentato dall'ente locale quando i revisori esercitano le proprie funzioni anche nei confronti delle istituzioni dell'ente sino al 10 per cento per ogni istituzione e per un massimo complessivo non superiore al 30 per cento.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Quando la funzione di revisione economico-finanziaria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esercitata dal collegio dei revisori il compenso determinato ai sensi de commi 1, 2 e 3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aumentato per il presidente del collegio stesso del 50 per cento.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Per la determinazione del compenso base di cui al comma 1 spettante al revisore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montana ed al revisore dell'unione di comuni si fa riferimento, per quanto attiene alla classe demografica, rispettivamente, al comune totalmente montano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popoloso facente parte della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stessa ed al comune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popoloso facente parte dell'unione.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Per la determinazione del compenso base di cui al comma 1 spettante ai revisori della citt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metropolitana si fa riferimento, per quanto attiene alla classe demografica, al comune capoluogo.</w:t>
      </w:r>
    </w:p>
    <w:p w:rsidR="00DC6618" w:rsidRPr="004134AE" w:rsidRDefault="00DC6618" w:rsidP="00DC6618">
      <w:pPr>
        <w:jc w:val="both"/>
        <w:rPr>
          <w:rFonts w:ascii="Calibri" w:eastAsia="Times New Roman" w:hAnsi="Calibri" w:cs="Calibri"/>
          <w:color w:val="19191A"/>
          <w:spacing w:val="0"/>
          <w:sz w:val="20"/>
          <w:szCs w:val="20"/>
          <w:lang w:eastAsia="it-IT"/>
        </w:rPr>
      </w:pPr>
      <w:r w:rsidRPr="004134AE">
        <w:rPr>
          <w:rFonts w:ascii="Calibri" w:eastAsia="Times New Roman" w:hAnsi="Calibri" w:cs="Calibri"/>
          <w:bCs/>
          <w:iCs/>
          <w:color w:val="19191A"/>
          <w:spacing w:val="0"/>
          <w:sz w:val="20"/>
          <w:szCs w:val="20"/>
          <w:lang w:eastAsia="it-IT"/>
        </w:rPr>
        <w:t>6-bis. L'importo annuo del rimborso delle spese di viaggio e per vitto e alloggio, ove dovuto, ai componenti dell'organo di revisione non pu</w:t>
      </w:r>
      <w:r w:rsidR="001A7E4E" w:rsidRPr="004134AE">
        <w:rPr>
          <w:rFonts w:ascii="Calibri" w:eastAsia="Times New Roman" w:hAnsi="Calibri" w:cs="Calibri"/>
          <w:bCs/>
          <w:iCs/>
          <w:color w:val="19191A"/>
          <w:spacing w:val="0"/>
          <w:sz w:val="20"/>
          <w:szCs w:val="20"/>
          <w:lang w:eastAsia="it-IT"/>
        </w:rPr>
        <w:t>ò</w:t>
      </w:r>
      <w:r w:rsidRPr="004134AE">
        <w:rPr>
          <w:rFonts w:ascii="Calibri" w:eastAsia="Times New Roman" w:hAnsi="Calibri" w:cs="Calibri"/>
          <w:bCs/>
          <w:iCs/>
          <w:color w:val="19191A"/>
          <w:spacing w:val="0"/>
          <w:sz w:val="20"/>
          <w:szCs w:val="20"/>
          <w:lang w:eastAsia="it-IT"/>
        </w:rPr>
        <w:t xml:space="preserve"> essere superiore al 50 per cento del compenso annuo attribuito ai componenti stessi, al netto degl</w:t>
      </w:r>
      <w:r w:rsidR="004134AE">
        <w:rPr>
          <w:rFonts w:ascii="Calibri" w:eastAsia="Times New Roman" w:hAnsi="Calibri" w:cs="Calibri"/>
          <w:bCs/>
          <w:iCs/>
          <w:color w:val="19191A"/>
          <w:spacing w:val="0"/>
          <w:sz w:val="20"/>
          <w:szCs w:val="20"/>
          <w:lang w:eastAsia="it-IT"/>
        </w:rPr>
        <w:t>i oneri fiscali e contributivi</w:t>
      </w:r>
      <w:r w:rsidRPr="004134AE">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L'ente locale stabilisce il compenso spettante ai revisori con la stessa delibera di nomina.</w:t>
      </w:r>
    </w:p>
    <w:p w:rsidR="004134AE" w:rsidRDefault="004134AE" w:rsidP="00DC6618">
      <w:pPr>
        <w:jc w:val="both"/>
        <w:rPr>
          <w:rFonts w:ascii="Calibri" w:eastAsia="Times New Roman" w:hAnsi="Calibri" w:cs="Calibri"/>
          <w:color w:val="19191A"/>
          <w:spacing w:val="0"/>
          <w:sz w:val="20"/>
          <w:szCs w:val="20"/>
          <w:lang w:eastAsia="it-IT"/>
        </w:rPr>
      </w:pPr>
    </w:p>
    <w:p w:rsidR="003A561C" w:rsidRDefault="003A561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4134AE" w:rsidRDefault="00DC6618" w:rsidP="004134AE">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lastRenderedPageBreak/>
        <w:t xml:space="preserve">TITOLO </w:t>
      </w:r>
      <w:r w:rsidR="004134AE">
        <w:rPr>
          <w:rFonts w:ascii="Calibri" w:eastAsia="Times New Roman" w:hAnsi="Calibri" w:cs="Calibri"/>
          <w:b/>
          <w:color w:val="19191A"/>
          <w:spacing w:val="0"/>
          <w:sz w:val="20"/>
          <w:szCs w:val="20"/>
          <w:lang w:eastAsia="it-IT"/>
        </w:rPr>
        <w:t xml:space="preserve"> </w:t>
      </w:r>
      <w:proofErr w:type="spellStart"/>
      <w:r w:rsidRPr="004134AE">
        <w:rPr>
          <w:rFonts w:ascii="Calibri" w:eastAsia="Times New Roman" w:hAnsi="Calibri" w:cs="Calibri"/>
          <w:b/>
          <w:color w:val="19191A"/>
          <w:spacing w:val="0"/>
          <w:sz w:val="20"/>
          <w:szCs w:val="20"/>
          <w:lang w:eastAsia="it-IT"/>
        </w:rPr>
        <w:t>VIII</w:t>
      </w:r>
      <w:proofErr w:type="spellEnd"/>
      <w:r w:rsidRPr="004134AE">
        <w:rPr>
          <w:rFonts w:ascii="Calibri" w:eastAsia="Times New Roman" w:hAnsi="Calibri" w:cs="Calibri"/>
          <w:b/>
          <w:color w:val="19191A"/>
          <w:spacing w:val="0"/>
          <w:sz w:val="20"/>
          <w:szCs w:val="20"/>
          <w:lang w:eastAsia="it-IT"/>
        </w:rPr>
        <w:br/>
        <w:t xml:space="preserve">ENTI LOCALI </w:t>
      </w:r>
      <w:r w:rsidR="004134AE" w:rsidRPr="004134AE">
        <w:rPr>
          <w:rFonts w:ascii="Calibri" w:eastAsia="Times New Roman" w:hAnsi="Calibri" w:cs="Calibri"/>
          <w:b/>
          <w:color w:val="19191A"/>
          <w:spacing w:val="0"/>
          <w:sz w:val="20"/>
          <w:szCs w:val="20"/>
          <w:lang w:eastAsia="it-IT"/>
        </w:rPr>
        <w:t>DEFICITARII</w:t>
      </w:r>
      <w:r w:rsidRPr="004134AE">
        <w:rPr>
          <w:rFonts w:ascii="Calibri" w:eastAsia="Times New Roman" w:hAnsi="Calibri" w:cs="Calibri"/>
          <w:b/>
          <w:color w:val="19191A"/>
          <w:spacing w:val="0"/>
          <w:sz w:val="20"/>
          <w:szCs w:val="20"/>
          <w:lang w:eastAsia="it-IT"/>
        </w:rPr>
        <w:t xml:space="preserve"> O DISSESTATI</w:t>
      </w:r>
      <w:r w:rsidRPr="004134AE">
        <w:rPr>
          <w:rFonts w:ascii="Calibri" w:eastAsia="Times New Roman" w:hAnsi="Calibri" w:cs="Calibri"/>
          <w:b/>
          <w:color w:val="19191A"/>
          <w:spacing w:val="0"/>
          <w:sz w:val="20"/>
          <w:szCs w:val="20"/>
          <w:lang w:eastAsia="it-IT"/>
        </w:rPr>
        <w:br/>
      </w:r>
      <w:r w:rsidRPr="004134AE">
        <w:rPr>
          <w:rFonts w:ascii="Calibri" w:eastAsia="Times New Roman" w:hAnsi="Calibri" w:cs="Calibri"/>
          <w:b/>
          <w:color w:val="19191A"/>
          <w:spacing w:val="0"/>
          <w:sz w:val="20"/>
          <w:szCs w:val="20"/>
          <w:lang w:eastAsia="it-IT"/>
        </w:rPr>
        <w:br/>
        <w:t>CAPO</w:t>
      </w:r>
      <w:r w:rsidR="004134AE">
        <w:rPr>
          <w:rFonts w:ascii="Calibri" w:eastAsia="Times New Roman" w:hAnsi="Calibri" w:cs="Calibri"/>
          <w:b/>
          <w:color w:val="19191A"/>
          <w:spacing w:val="0"/>
          <w:sz w:val="20"/>
          <w:szCs w:val="20"/>
          <w:lang w:eastAsia="it-IT"/>
        </w:rPr>
        <w:t xml:space="preserve">  </w:t>
      </w:r>
      <w:r w:rsidRPr="004134AE">
        <w:rPr>
          <w:rFonts w:ascii="Calibri" w:eastAsia="Times New Roman" w:hAnsi="Calibri" w:cs="Calibri"/>
          <w:b/>
          <w:color w:val="19191A"/>
          <w:spacing w:val="0"/>
          <w:sz w:val="20"/>
          <w:szCs w:val="20"/>
          <w:lang w:eastAsia="it-IT"/>
        </w:rPr>
        <w:t>I</w:t>
      </w:r>
      <w:r w:rsidRPr="004134AE">
        <w:rPr>
          <w:rFonts w:ascii="Calibri" w:eastAsia="Times New Roman" w:hAnsi="Calibri" w:cs="Calibri"/>
          <w:b/>
          <w:color w:val="19191A"/>
          <w:spacing w:val="0"/>
          <w:sz w:val="20"/>
          <w:szCs w:val="20"/>
          <w:lang w:eastAsia="it-IT"/>
        </w:rPr>
        <w:br/>
        <w:t>Enti locali</w:t>
      </w:r>
      <w:r w:rsidR="004134AE">
        <w:rPr>
          <w:rFonts w:ascii="Calibri" w:eastAsia="Times New Roman" w:hAnsi="Calibri" w:cs="Calibri"/>
          <w:b/>
          <w:color w:val="19191A"/>
          <w:spacing w:val="0"/>
          <w:sz w:val="20"/>
          <w:szCs w:val="20"/>
          <w:lang w:eastAsia="it-IT"/>
        </w:rPr>
        <w:t xml:space="preserve"> </w:t>
      </w:r>
      <w:r w:rsidR="004134AE" w:rsidRPr="004134AE">
        <w:rPr>
          <w:rFonts w:ascii="Calibri" w:eastAsia="Times New Roman" w:hAnsi="Calibri" w:cs="Calibri"/>
          <w:b/>
          <w:color w:val="19191A"/>
          <w:spacing w:val="0"/>
          <w:sz w:val="20"/>
          <w:szCs w:val="20"/>
          <w:lang w:eastAsia="it-IT"/>
        </w:rPr>
        <w:t>deficitarii</w:t>
      </w:r>
      <w:r w:rsidRPr="004134AE">
        <w:rPr>
          <w:rFonts w:ascii="Calibri" w:eastAsia="Times New Roman" w:hAnsi="Calibri" w:cs="Calibri"/>
          <w:b/>
          <w:color w:val="19191A"/>
          <w:spacing w:val="0"/>
          <w:sz w:val="20"/>
          <w:szCs w:val="20"/>
          <w:lang w:eastAsia="it-IT"/>
        </w:rPr>
        <w:t>: disposizioni generali</w:t>
      </w:r>
      <w:r w:rsidRPr="004134AE">
        <w:rPr>
          <w:rFonts w:ascii="Calibri" w:eastAsia="Times New Roman" w:hAnsi="Calibri" w:cs="Calibri"/>
          <w:b/>
          <w:color w:val="19191A"/>
          <w:spacing w:val="0"/>
          <w:sz w:val="20"/>
          <w:szCs w:val="20"/>
          <w:lang w:eastAsia="it-IT"/>
        </w:rPr>
        <w:br/>
      </w:r>
    </w:p>
    <w:p w:rsidR="00DC6618" w:rsidRPr="004134AE" w:rsidRDefault="00DC6618" w:rsidP="004134AE">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 242</w:t>
      </w:r>
    </w:p>
    <w:p w:rsidR="00DC6618" w:rsidRPr="00DC6618" w:rsidRDefault="00DC6618" w:rsidP="004134AE">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 xml:space="preserve">Individuazione degli enti locali strutturalmente </w:t>
      </w:r>
      <w:r w:rsidR="004134AE" w:rsidRPr="004134AE">
        <w:rPr>
          <w:rFonts w:ascii="Calibri" w:eastAsia="Times New Roman" w:hAnsi="Calibri" w:cs="Calibri"/>
          <w:b/>
          <w:color w:val="19191A"/>
          <w:spacing w:val="0"/>
          <w:sz w:val="20"/>
          <w:szCs w:val="20"/>
          <w:lang w:eastAsia="it-IT"/>
        </w:rPr>
        <w:t>deficitarii</w:t>
      </w:r>
      <w:r w:rsidRPr="004134AE">
        <w:rPr>
          <w:rFonts w:ascii="Calibri" w:eastAsia="Times New Roman" w:hAnsi="Calibri" w:cs="Calibri"/>
          <w:b/>
          <w:color w:val="19191A"/>
          <w:spacing w:val="0"/>
          <w:sz w:val="20"/>
          <w:szCs w:val="20"/>
          <w:lang w:eastAsia="it-IT"/>
        </w:rPr>
        <w:t xml:space="preserve"> e relativi controlli</w:t>
      </w:r>
      <w:r w:rsidR="004134AE">
        <w:rPr>
          <w:rFonts w:ascii="Calibri" w:eastAsia="Times New Roman" w:hAnsi="Calibri" w:cs="Calibri"/>
          <w:b/>
          <w:color w:val="19191A"/>
          <w:spacing w:val="0"/>
          <w:sz w:val="20"/>
          <w:szCs w:val="20"/>
          <w:lang w:eastAsia="it-IT"/>
        </w:rPr>
        <w:t>.</w:t>
      </w:r>
    </w:p>
    <w:p w:rsidR="00DC6618" w:rsidRPr="004134AE" w:rsidRDefault="00DC6618" w:rsidP="00DC6618">
      <w:pPr>
        <w:jc w:val="both"/>
        <w:rPr>
          <w:rFonts w:ascii="Calibri" w:eastAsia="Times New Roman" w:hAnsi="Calibri" w:cs="Calibri"/>
          <w:color w:val="19191A"/>
          <w:spacing w:val="0"/>
          <w:sz w:val="20"/>
          <w:szCs w:val="20"/>
          <w:lang w:eastAsia="it-IT"/>
        </w:rPr>
      </w:pPr>
      <w:r w:rsidRPr="004134AE">
        <w:rPr>
          <w:rFonts w:ascii="Calibri" w:eastAsia="Times New Roman" w:hAnsi="Calibri" w:cs="Calibri"/>
          <w:bCs/>
          <w:iCs/>
          <w:color w:val="19191A"/>
          <w:spacing w:val="0"/>
          <w:sz w:val="20"/>
          <w:szCs w:val="20"/>
          <w:lang w:eastAsia="it-IT"/>
        </w:rPr>
        <w:t>1. Sono da considerarsi in condizioni strutturalmente deficitarie gli enti locali che presentano gravi ed incontrovertibili condizioni di squilibrio, rilevabili da un apposita tabella, da allegare al rendiconto della gestione, contenente parametri obiettivi dei quali almeno la met</w:t>
      </w:r>
      <w:r w:rsidR="001A7E4E" w:rsidRPr="004134AE">
        <w:rPr>
          <w:rFonts w:ascii="Calibri" w:eastAsia="Times New Roman" w:hAnsi="Calibri" w:cs="Calibri"/>
          <w:bCs/>
          <w:iCs/>
          <w:color w:val="19191A"/>
          <w:spacing w:val="0"/>
          <w:sz w:val="20"/>
          <w:szCs w:val="20"/>
          <w:lang w:eastAsia="it-IT"/>
        </w:rPr>
        <w:t>à</w:t>
      </w:r>
      <w:r w:rsidRPr="004134AE">
        <w:rPr>
          <w:rFonts w:ascii="Calibri" w:eastAsia="Times New Roman" w:hAnsi="Calibri" w:cs="Calibri"/>
          <w:bCs/>
          <w:iCs/>
          <w:color w:val="19191A"/>
          <w:spacing w:val="0"/>
          <w:sz w:val="20"/>
          <w:szCs w:val="20"/>
          <w:lang w:eastAsia="it-IT"/>
        </w:rPr>
        <w:t xml:space="preserve"> presentino valori </w:t>
      </w:r>
      <w:r w:rsidR="004134AE" w:rsidRPr="004134AE">
        <w:rPr>
          <w:rFonts w:ascii="Calibri" w:eastAsia="Times New Roman" w:hAnsi="Calibri" w:cs="Calibri"/>
          <w:bCs/>
          <w:iCs/>
          <w:color w:val="19191A"/>
          <w:spacing w:val="0"/>
          <w:sz w:val="20"/>
          <w:szCs w:val="20"/>
          <w:lang w:eastAsia="it-IT"/>
        </w:rPr>
        <w:t>deficitarii</w:t>
      </w:r>
      <w:r w:rsidRPr="004134AE">
        <w:rPr>
          <w:rFonts w:ascii="Calibri" w:eastAsia="Times New Roman" w:hAnsi="Calibri" w:cs="Calibri"/>
          <w:bCs/>
          <w:iCs/>
          <w:color w:val="19191A"/>
          <w:spacing w:val="0"/>
          <w:sz w:val="20"/>
          <w:szCs w:val="20"/>
          <w:lang w:eastAsia="it-IT"/>
        </w:rPr>
        <w:t xml:space="preserve">. Il rendiconto della gestione </w:t>
      </w:r>
      <w:r w:rsidR="001A7E4E" w:rsidRPr="004134AE">
        <w:rPr>
          <w:rFonts w:ascii="Calibri" w:eastAsia="Times New Roman" w:hAnsi="Calibri" w:cs="Calibri"/>
          <w:bCs/>
          <w:iCs/>
          <w:color w:val="19191A"/>
          <w:spacing w:val="0"/>
          <w:sz w:val="20"/>
          <w:szCs w:val="20"/>
          <w:lang w:eastAsia="it-IT"/>
        </w:rPr>
        <w:t>é</w:t>
      </w:r>
      <w:r w:rsidRPr="004134AE">
        <w:rPr>
          <w:rFonts w:ascii="Calibri" w:eastAsia="Times New Roman" w:hAnsi="Calibri" w:cs="Calibri"/>
          <w:bCs/>
          <w:iCs/>
          <w:color w:val="19191A"/>
          <w:spacing w:val="0"/>
          <w:sz w:val="20"/>
          <w:szCs w:val="20"/>
          <w:lang w:eastAsia="it-IT"/>
        </w:rPr>
        <w:t xml:space="preserve"> quello relativo al penultimo esercizio pre</w:t>
      </w:r>
      <w:r w:rsidR="004134AE">
        <w:rPr>
          <w:rFonts w:ascii="Calibri" w:eastAsia="Times New Roman" w:hAnsi="Calibri" w:cs="Calibri"/>
          <w:bCs/>
          <w:iCs/>
          <w:color w:val="19191A"/>
          <w:spacing w:val="0"/>
          <w:sz w:val="20"/>
          <w:szCs w:val="20"/>
          <w:lang w:eastAsia="it-IT"/>
        </w:rPr>
        <w:t>cedente quello di riferimento.</w:t>
      </w:r>
      <w:r w:rsidRPr="004134AE">
        <w:rPr>
          <w:rFonts w:ascii="Calibri" w:eastAsia="Times New Roman" w:hAnsi="Calibri" w:cs="Calibri"/>
          <w:color w:val="19191A"/>
          <w:spacing w:val="0"/>
          <w:sz w:val="20"/>
          <w:szCs w:val="20"/>
          <w:lang w:eastAsia="it-IT"/>
        </w:rPr>
        <w:t> </w:t>
      </w:r>
      <w:r w:rsidR="004134AE">
        <w:rPr>
          <w:rFonts w:ascii="Calibri" w:eastAsia="Times New Roman" w:hAnsi="Calibri" w:cs="Calibri"/>
          <w:bCs/>
          <w:iCs/>
          <w:color w:val="19191A"/>
          <w:spacing w:val="0"/>
          <w:sz w:val="20"/>
          <w:szCs w:val="20"/>
          <w:lang w:eastAsia="it-IT"/>
        </w:rPr>
        <w:t>(58)</w:t>
      </w:r>
    </w:p>
    <w:p w:rsidR="00DC6618" w:rsidRPr="004134AE" w:rsidRDefault="00DC6618" w:rsidP="00DC6618">
      <w:pPr>
        <w:jc w:val="both"/>
        <w:rPr>
          <w:rFonts w:ascii="Calibri" w:eastAsia="Times New Roman" w:hAnsi="Calibri" w:cs="Calibri"/>
          <w:color w:val="19191A"/>
          <w:spacing w:val="0"/>
          <w:sz w:val="20"/>
          <w:szCs w:val="20"/>
          <w:lang w:eastAsia="it-IT"/>
        </w:rPr>
      </w:pPr>
      <w:r w:rsidRPr="004134AE">
        <w:rPr>
          <w:rFonts w:ascii="Calibri" w:eastAsia="Times New Roman" w:hAnsi="Calibri" w:cs="Calibri"/>
          <w:bCs/>
          <w:iCs/>
          <w:color w:val="19191A"/>
          <w:spacing w:val="0"/>
          <w:sz w:val="20"/>
          <w:szCs w:val="20"/>
          <w:lang w:eastAsia="it-IT"/>
        </w:rPr>
        <w:t>2. Con decreto del Ministro dell'interno di natura non regolamentare, di concerto con il Ministro dell'economia e delle finanze, sono fissati i parametri obiettivi, nonch</w:t>
      </w:r>
      <w:r w:rsidR="001A7E4E" w:rsidRPr="004134AE">
        <w:rPr>
          <w:rFonts w:ascii="Calibri" w:eastAsia="Times New Roman" w:hAnsi="Calibri" w:cs="Calibri"/>
          <w:bCs/>
          <w:iCs/>
          <w:color w:val="19191A"/>
          <w:spacing w:val="0"/>
          <w:sz w:val="20"/>
          <w:szCs w:val="20"/>
          <w:lang w:eastAsia="it-IT"/>
        </w:rPr>
        <w:t>é</w:t>
      </w:r>
      <w:r w:rsidRPr="004134AE">
        <w:rPr>
          <w:rFonts w:ascii="Calibri" w:eastAsia="Times New Roman" w:hAnsi="Calibri" w:cs="Calibri"/>
          <w:bCs/>
          <w:iCs/>
          <w:color w:val="19191A"/>
          <w:spacing w:val="0"/>
          <w:sz w:val="20"/>
          <w:szCs w:val="20"/>
          <w:lang w:eastAsia="it-IT"/>
        </w:rPr>
        <w:t xml:space="preserve"> le modalit</w:t>
      </w:r>
      <w:r w:rsidR="001A7E4E" w:rsidRPr="004134AE">
        <w:rPr>
          <w:rFonts w:ascii="Calibri" w:eastAsia="Times New Roman" w:hAnsi="Calibri" w:cs="Calibri"/>
          <w:bCs/>
          <w:iCs/>
          <w:color w:val="19191A"/>
          <w:spacing w:val="0"/>
          <w:sz w:val="20"/>
          <w:szCs w:val="20"/>
          <w:lang w:eastAsia="it-IT"/>
        </w:rPr>
        <w:t>à</w:t>
      </w:r>
      <w:r w:rsidRPr="004134AE">
        <w:rPr>
          <w:rFonts w:ascii="Calibri" w:eastAsia="Times New Roman" w:hAnsi="Calibri" w:cs="Calibri"/>
          <w:bCs/>
          <w:iCs/>
          <w:color w:val="19191A"/>
          <w:spacing w:val="0"/>
          <w:sz w:val="20"/>
          <w:szCs w:val="20"/>
          <w:lang w:eastAsia="it-IT"/>
        </w:rPr>
        <w:t xml:space="preserve"> per la compilazione della tabella di cui al comma 1. Fino alla fissazione di nuovi parametri si applicano que</w:t>
      </w:r>
      <w:r w:rsidR="004134AE">
        <w:rPr>
          <w:rFonts w:ascii="Calibri" w:eastAsia="Times New Roman" w:hAnsi="Calibri" w:cs="Calibri"/>
          <w:bCs/>
          <w:iCs/>
          <w:color w:val="19191A"/>
          <w:spacing w:val="0"/>
          <w:sz w:val="20"/>
          <w:szCs w:val="20"/>
          <w:lang w:eastAsia="it-IT"/>
        </w:rPr>
        <w:t>lli vigenti nell'anno precedente.</w:t>
      </w:r>
      <w:r w:rsidRPr="004134AE">
        <w:rPr>
          <w:rFonts w:ascii="Calibri" w:eastAsia="Times New Roman" w:hAnsi="Calibri" w:cs="Calibri"/>
          <w:color w:val="19191A"/>
          <w:spacing w:val="0"/>
          <w:sz w:val="20"/>
          <w:szCs w:val="20"/>
          <w:lang w:eastAsia="it-IT"/>
        </w:rPr>
        <w:t> </w:t>
      </w:r>
      <w:r w:rsidR="004134AE">
        <w:rPr>
          <w:rFonts w:ascii="Calibri" w:eastAsia="Times New Roman" w:hAnsi="Calibri" w:cs="Calibri"/>
          <w:bCs/>
          <w:iCs/>
          <w:color w:val="19191A"/>
          <w:spacing w:val="0"/>
          <w:sz w:val="20"/>
          <w:szCs w:val="20"/>
          <w:lang w:eastAsia="it-IT"/>
        </w:rPr>
        <w:t>(58)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norme di cui al presente capo si applicano a comuni, province e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w:t>
      </w:r>
    </w:p>
    <w:p w:rsidR="00DC6618" w:rsidRPr="004134AE" w:rsidRDefault="00DC6618" w:rsidP="00DC6618">
      <w:pPr>
        <w:jc w:val="both"/>
        <w:rPr>
          <w:rFonts w:ascii="Calibri" w:eastAsia="Times New Roman" w:hAnsi="Calibri" w:cs="Calibri"/>
          <w:color w:val="19191A"/>
          <w:spacing w:val="0"/>
          <w:sz w:val="18"/>
          <w:szCs w:val="18"/>
          <w:lang w:eastAsia="it-IT"/>
        </w:rPr>
      </w:pPr>
      <w:r w:rsidRPr="004134AE">
        <w:rPr>
          <w:rFonts w:ascii="Calibri" w:eastAsia="Times New Roman" w:hAnsi="Calibri" w:cs="Calibri"/>
          <w:color w:val="19191A"/>
          <w:spacing w:val="0"/>
          <w:sz w:val="18"/>
          <w:szCs w:val="18"/>
          <w:lang w:eastAsia="it-IT"/>
        </w:rPr>
        <w:t>-------------</w:t>
      </w:r>
    </w:p>
    <w:p w:rsidR="00DC6618" w:rsidRPr="004134AE" w:rsidRDefault="00DC6618" w:rsidP="00DC6618">
      <w:pPr>
        <w:jc w:val="both"/>
        <w:rPr>
          <w:rFonts w:ascii="Calibri" w:eastAsia="Times New Roman" w:hAnsi="Calibri" w:cs="Calibri"/>
          <w:color w:val="19191A"/>
          <w:spacing w:val="0"/>
          <w:sz w:val="18"/>
          <w:szCs w:val="18"/>
          <w:lang w:eastAsia="it-IT"/>
        </w:rPr>
      </w:pPr>
      <w:r w:rsidRPr="004134AE">
        <w:rPr>
          <w:rFonts w:ascii="Calibri" w:eastAsia="Times New Roman" w:hAnsi="Calibri" w:cs="Calibri"/>
          <w:color w:val="19191A"/>
          <w:spacing w:val="0"/>
          <w:sz w:val="18"/>
          <w:szCs w:val="18"/>
          <w:lang w:eastAsia="it-IT"/>
        </w:rPr>
        <w:t>AGGIORNAMENTO (58)</w:t>
      </w:r>
    </w:p>
    <w:p w:rsidR="00DC6618" w:rsidRPr="004134AE" w:rsidRDefault="00DC6618" w:rsidP="00DC6618">
      <w:pPr>
        <w:jc w:val="both"/>
        <w:rPr>
          <w:rFonts w:ascii="Calibri" w:eastAsia="Times New Roman" w:hAnsi="Calibri" w:cs="Calibri"/>
          <w:color w:val="19191A"/>
          <w:spacing w:val="0"/>
          <w:sz w:val="18"/>
          <w:szCs w:val="18"/>
          <w:lang w:eastAsia="it-IT"/>
        </w:rPr>
      </w:pPr>
      <w:r w:rsidRPr="004134AE">
        <w:rPr>
          <w:rFonts w:ascii="Calibri" w:eastAsia="Times New Roman" w:hAnsi="Calibri" w:cs="Calibri"/>
          <w:color w:val="19191A"/>
          <w:spacing w:val="0"/>
          <w:sz w:val="18"/>
          <w:szCs w:val="18"/>
          <w:lang w:eastAsia="it-IT"/>
        </w:rPr>
        <w:t>Il D.L. 10 ottobre 2012, n. 174, convertito con modificazioni dalla L. 7 dicembre 2012, n. 213, ha disposto (con l'art. 3, comma 5) che "La condizione di deficitariet</w:t>
      </w:r>
      <w:r w:rsidR="001A7E4E" w:rsidRPr="004134AE">
        <w:rPr>
          <w:rFonts w:ascii="Calibri" w:eastAsia="Times New Roman" w:hAnsi="Calibri" w:cs="Calibri"/>
          <w:color w:val="19191A"/>
          <w:spacing w:val="0"/>
          <w:sz w:val="18"/>
          <w:szCs w:val="18"/>
          <w:lang w:eastAsia="it-IT"/>
        </w:rPr>
        <w:t>à</w:t>
      </w:r>
      <w:r w:rsidRPr="004134AE">
        <w:rPr>
          <w:rFonts w:ascii="Calibri" w:eastAsia="Times New Roman" w:hAnsi="Calibri" w:cs="Calibri"/>
          <w:color w:val="19191A"/>
          <w:spacing w:val="0"/>
          <w:sz w:val="18"/>
          <w:szCs w:val="18"/>
          <w:lang w:eastAsia="it-IT"/>
        </w:rPr>
        <w:t xml:space="preserve"> strutturale di cui all'articolo 242, del citato Testo unico n. 267 del 2000, come modificato dal comma 1, lettera p), continua ad essere rilevata, per l'anno 2013, dalla tabella allegata al certificato sul rendiconto dell'esercizio 2011".</w:t>
      </w:r>
    </w:p>
    <w:p w:rsidR="004134AE" w:rsidRDefault="004134AE" w:rsidP="00DC6618">
      <w:pPr>
        <w:jc w:val="center"/>
        <w:rPr>
          <w:rFonts w:ascii="Calibri" w:eastAsia="Times New Roman" w:hAnsi="Calibri" w:cs="Calibri"/>
          <w:color w:val="19191A"/>
          <w:spacing w:val="0"/>
          <w:sz w:val="20"/>
          <w:szCs w:val="20"/>
          <w:lang w:eastAsia="it-IT"/>
        </w:rPr>
      </w:pP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Articolo 243</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 xml:space="preserve">Controlli per gli enti locali strutturalmente </w:t>
      </w:r>
      <w:r w:rsidR="004134AE" w:rsidRPr="004134AE">
        <w:rPr>
          <w:rFonts w:ascii="Calibri" w:eastAsia="Times New Roman" w:hAnsi="Calibri" w:cs="Calibri"/>
          <w:b/>
          <w:color w:val="19191A"/>
          <w:spacing w:val="0"/>
          <w:sz w:val="20"/>
          <w:szCs w:val="20"/>
          <w:lang w:eastAsia="it-IT"/>
        </w:rPr>
        <w:t>deficitarii</w:t>
      </w:r>
      <w:r w:rsidRPr="004134AE">
        <w:rPr>
          <w:rFonts w:ascii="Calibri" w:eastAsia="Times New Roman" w:hAnsi="Calibri" w:cs="Calibri"/>
          <w:b/>
          <w:color w:val="19191A"/>
          <w:spacing w:val="0"/>
          <w:sz w:val="20"/>
          <w:szCs w:val="20"/>
          <w:lang w:eastAsia="it-IT"/>
        </w:rPr>
        <w:t>, enti locali dissestati ed altri enti</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Gli enti locali strutturalmente </w:t>
      </w:r>
      <w:proofErr w:type="spellStart"/>
      <w:r w:rsidRPr="00DC6618">
        <w:rPr>
          <w:rFonts w:ascii="Calibri" w:eastAsia="Times New Roman" w:hAnsi="Calibri" w:cs="Calibri"/>
          <w:color w:val="19191A"/>
          <w:spacing w:val="0"/>
          <w:sz w:val="20"/>
          <w:szCs w:val="20"/>
          <w:lang w:eastAsia="it-IT"/>
        </w:rPr>
        <w:t>deficitari</w:t>
      </w:r>
      <w:proofErr w:type="spellEnd"/>
      <w:r w:rsidRPr="00DC6618">
        <w:rPr>
          <w:rFonts w:ascii="Calibri" w:eastAsia="Times New Roman" w:hAnsi="Calibri" w:cs="Calibri"/>
          <w:color w:val="19191A"/>
          <w:spacing w:val="0"/>
          <w:sz w:val="20"/>
          <w:szCs w:val="20"/>
          <w:lang w:eastAsia="it-IT"/>
        </w:rPr>
        <w:t>, individuati ai sensi dell'articolo 242, sono soggetti al controllo centrale sulle dotazioni organiche e sulle assunzioni di personale da parie della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Il controllo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esercitato prioritariamente in relazione alla verifica sulla 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Gli enti locali strutturalmente </w:t>
      </w:r>
      <w:proofErr w:type="spellStart"/>
      <w:r w:rsidRPr="00DC6618">
        <w:rPr>
          <w:rFonts w:ascii="Calibri" w:eastAsia="Times New Roman" w:hAnsi="Calibri" w:cs="Calibri"/>
          <w:color w:val="19191A"/>
          <w:spacing w:val="0"/>
          <w:sz w:val="20"/>
          <w:szCs w:val="20"/>
          <w:lang w:eastAsia="it-IT"/>
        </w:rPr>
        <w:t>deficitari</w:t>
      </w:r>
      <w:proofErr w:type="spellEnd"/>
      <w:r w:rsidRPr="00DC6618">
        <w:rPr>
          <w:rFonts w:ascii="Calibri" w:eastAsia="Times New Roman" w:hAnsi="Calibri" w:cs="Calibri"/>
          <w:color w:val="19191A"/>
          <w:spacing w:val="0"/>
          <w:sz w:val="20"/>
          <w:szCs w:val="20"/>
          <w:lang w:eastAsia="it-IT"/>
        </w:rPr>
        <w:t xml:space="preserve"> sono soggetti ai controlli centrali in materia di copertura del costo di alcuni servizi. Tali controlli verificano mediante un'apposita certificazione che: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il costo complessivo della gestione dei servizi a domanda individuale, riferito ai dati della competenza, sia stato coperto con i relativi proventi tariffari e contributi finalizzati in misura non inferiore al 36 per cento, a tale fine i costi di gestione degli asili nido sono calcolati al 50 per cento del loro ammontare;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il costo complessivo della gestione del servizio di acquedotto, riferito ai dati della competenza, sia stato coperto con la relativa tariffa in misura non inferiore all'80 per cento;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il costo complessivo della gestione del servizio di smaltimento dei rifiuti solidi urbani interni ed equiparati, riferito ai dati della competenza, sia stato coperto con la relativa tariffa almeno nella misura prevista dalla legislazione vigente.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costi complessivi di gestione dei servizi di cui al comma 2 devono comunque comprendere gli oneri diretti e indiretti di personale, le spese per l'acquisto di beni e servizi, le spese per i trasferimenti e per gli oneri di ammortamento degli impianti e delle attrezzature. Per le quote di ammortamento si applicano i coefficienti indicati nel decreto del Ministro delle finanze in data 31 dicembre 1988 e successive modifiche o integrazioni. I coefficienti si assumono ridotti del 50 per cento per i beni ammortizzabili acquisiti nell'anno di riferimento. Nei casi in cui detti servizi sono forniti da organismi di gestione degli enti locali, nei costi complessivi di gestione sono considerati gli oneri finanziari dovuti agli enti proprietari di cui all'articolo 44 del decreto del Presidente della Repubblica 4 ottobre 1986, n. 902, da versare dagli organismi di gestione agli enti proprietari entro l'esercizio successivo a quello della riscossione delle tariffe e della erogazione in conto esercizio. I costi complessivi di gestione del servizio di cui al comma 2, lettera c), sono rilevati secondo le disposizioni vigenti in materia.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3-bis. "I contratti di servizio, stipulati dagli enti locali con 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controllate, con esclusione di quelle quotate in borsa, devono contenere apposite clausole volte a prevedere, ove si verifichino condizioni di deficitariet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strutturale, la riduzione delle spese di personale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medesime, anche in applicazione di quanto previsto dall'articolo 18, comma 2-bis, del decreto-legge n. 112 del 2008, convertito, con modificazioni, dalla legge n. 133 del 2008.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Con decreto del Ministro dell'interno, sentita la Conferenza </w:t>
      </w:r>
      <w:proofErr w:type="spellStart"/>
      <w:r w:rsidRPr="00DC6618">
        <w:rPr>
          <w:rFonts w:ascii="Calibri" w:eastAsia="Times New Roman" w:hAnsi="Calibri" w:cs="Calibri"/>
          <w:color w:val="19191A"/>
          <w:spacing w:val="0"/>
          <w:sz w:val="20"/>
          <w:szCs w:val="20"/>
          <w:lang w:eastAsia="it-IT"/>
        </w:rPr>
        <w:t>Stato-citt</w:t>
      </w:r>
      <w:r w:rsidR="001A7E4E">
        <w:rPr>
          <w:rFonts w:ascii="Calibri" w:eastAsia="Times New Roman" w:hAnsi="Calibri" w:cs="Calibri"/>
          <w:color w:val="19191A"/>
          <w:spacing w:val="0"/>
          <w:sz w:val="20"/>
          <w:szCs w:val="20"/>
          <w:lang w:eastAsia="it-IT"/>
        </w:rPr>
        <w:t>à</w:t>
      </w:r>
      <w:proofErr w:type="spellEnd"/>
      <w:r w:rsidRPr="00DC6618">
        <w:rPr>
          <w:rFonts w:ascii="Calibri" w:eastAsia="Times New Roman" w:hAnsi="Calibri" w:cs="Calibri"/>
          <w:color w:val="19191A"/>
          <w:spacing w:val="0"/>
          <w:sz w:val="20"/>
          <w:szCs w:val="20"/>
          <w:lang w:eastAsia="it-IT"/>
        </w:rPr>
        <w:t xml:space="preserve"> e autonomie locali, da pubblicare nella Gazzetta Ufficiale, sono determinati i tempi 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presentazione e il controllo della certificazione di cui al comma 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Alle province ed ai comuni in condizioni strutturalmente deficitarie che, pur essendo a ci</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tenuti, non rispettano i livelli minimi di copertura dei costi di gestione di cui al comma 2 o che non danno dimostrazione di tale rispetto trasmettendo la prevista certificazione,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applicata una sanzione pari all'1 per cento delle entrate correnti risultanti dal </w:t>
      </w:r>
      <w:r w:rsidRPr="001A7E4E">
        <w:rPr>
          <w:rFonts w:ascii="Calibri" w:eastAsia="Times New Roman" w:hAnsi="Calibri" w:cs="Calibri"/>
          <w:b/>
          <w:bCs/>
          <w:i/>
          <w:iCs/>
          <w:color w:val="19191A"/>
          <w:spacing w:val="0"/>
          <w:sz w:val="20"/>
          <w:szCs w:val="20"/>
          <w:lang w:eastAsia="it-IT"/>
        </w:rPr>
        <w:t>((rendiconto della gestione))</w:t>
      </w:r>
      <w:r w:rsidRPr="00DC6618">
        <w:rPr>
          <w:rFonts w:ascii="Calibri" w:eastAsia="Times New Roman" w:hAnsi="Calibri" w:cs="Calibri"/>
          <w:color w:val="19191A"/>
          <w:spacing w:val="0"/>
          <w:sz w:val="20"/>
          <w:szCs w:val="20"/>
          <w:lang w:eastAsia="it-IT"/>
        </w:rPr>
        <w:t> del penultimo esercizio finanziario precedente a quello in cui viene rilevato il mancato rispetto dei predetti limiti minimi di copertura. </w:t>
      </w:r>
      <w:r w:rsidRPr="004134AE">
        <w:rPr>
          <w:rFonts w:ascii="Calibri" w:eastAsia="Times New Roman" w:hAnsi="Calibri" w:cs="Calibri"/>
          <w:bCs/>
          <w:iCs/>
          <w:color w:val="19191A"/>
          <w:spacing w:val="0"/>
          <w:sz w:val="20"/>
          <w:szCs w:val="20"/>
          <w:lang w:eastAsia="it-IT"/>
        </w:rPr>
        <w:t>Ove non risulti inviato alla banca dati delle amministrazioni pubbliche di cui all'articolo 13 della legge 31 dicembre 2009, n. 196, il rendiconto della gestione del penultimo anno precedente, si fa riferimento all'ultimo rendiconto presente nella stessa banca dati o, in caso di ulteriore indisponibilit</w:t>
      </w:r>
      <w:r w:rsidR="001A7E4E" w:rsidRPr="004134AE">
        <w:rPr>
          <w:rFonts w:ascii="Calibri" w:eastAsia="Times New Roman" w:hAnsi="Calibri" w:cs="Calibri"/>
          <w:bCs/>
          <w:iCs/>
          <w:color w:val="19191A"/>
          <w:spacing w:val="0"/>
          <w:sz w:val="20"/>
          <w:szCs w:val="20"/>
          <w:lang w:eastAsia="it-IT"/>
        </w:rPr>
        <w:t>à</w:t>
      </w:r>
      <w:r w:rsidRPr="004134AE">
        <w:rPr>
          <w:rFonts w:ascii="Calibri" w:eastAsia="Times New Roman" w:hAnsi="Calibri" w:cs="Calibri"/>
          <w:bCs/>
          <w:iCs/>
          <w:color w:val="19191A"/>
          <w:spacing w:val="0"/>
          <w:sz w:val="20"/>
          <w:szCs w:val="20"/>
          <w:lang w:eastAsia="it-IT"/>
        </w:rPr>
        <w:t>, nella banca dati dei certificati di bilancio del Ministero dell'interno</w:t>
      </w:r>
      <w:r w:rsidRPr="00DC6618">
        <w:rPr>
          <w:rFonts w:ascii="Calibri" w:eastAsia="Times New Roman" w:hAnsi="Calibri" w:cs="Calibri"/>
          <w:color w:val="19191A"/>
          <w:spacing w:val="0"/>
          <w:sz w:val="20"/>
          <w:szCs w:val="20"/>
          <w:lang w:eastAsia="it-IT"/>
        </w:rPr>
        <w:t xml:space="preserve">. La sanzione si applica sulle risorse </w:t>
      </w:r>
      <w:r w:rsidRPr="00DC6618">
        <w:rPr>
          <w:rFonts w:ascii="Calibri" w:eastAsia="Times New Roman" w:hAnsi="Calibri" w:cs="Calibri"/>
          <w:color w:val="19191A"/>
          <w:spacing w:val="0"/>
          <w:sz w:val="20"/>
          <w:szCs w:val="20"/>
          <w:lang w:eastAsia="it-IT"/>
        </w:rPr>
        <w:lastRenderedPageBreak/>
        <w:t xml:space="preserve">attribuite dal Ministero dell'interno a titolo di trasferimenti erariali e di federalismo fiscale; in caso di incapienza l'ente locale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versare all'entrata del bilancio dello Stato le somme residue.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5-bis. Le disposizioni di cui al comma 5 si applicano a decorrere dalle sanzioni da applicare per il mancato rispetto dei limiti di copertura dei costi di gestione dell'esercizio 2011.</w:t>
      </w:r>
    </w:p>
    <w:p w:rsidR="00DC6618" w:rsidRPr="004134AE" w:rsidRDefault="00DC6618" w:rsidP="00DC6618">
      <w:pPr>
        <w:jc w:val="both"/>
        <w:rPr>
          <w:rFonts w:ascii="Calibri" w:eastAsia="Times New Roman" w:hAnsi="Calibri" w:cs="Calibri"/>
          <w:color w:val="19191A"/>
          <w:spacing w:val="0"/>
          <w:sz w:val="20"/>
          <w:szCs w:val="20"/>
          <w:lang w:eastAsia="it-IT"/>
        </w:rPr>
      </w:pPr>
      <w:r w:rsidRPr="004134AE">
        <w:rPr>
          <w:rFonts w:ascii="Calibri" w:eastAsia="Times New Roman" w:hAnsi="Calibri" w:cs="Calibri"/>
          <w:bCs/>
          <w:iCs/>
          <w:color w:val="19191A"/>
          <w:spacing w:val="0"/>
          <w:sz w:val="20"/>
          <w:szCs w:val="20"/>
          <w:lang w:eastAsia="it-IT"/>
        </w:rPr>
        <w:t>6. Sono soggetti, in via provvisoria, ai controlli centrali di cui al comma 2, sino all'adempimento:</w:t>
      </w:r>
    </w:p>
    <w:p w:rsidR="00DC6618" w:rsidRPr="004134AE" w:rsidRDefault="00DC6618" w:rsidP="00DC6618">
      <w:pPr>
        <w:jc w:val="both"/>
        <w:rPr>
          <w:rFonts w:ascii="Calibri" w:eastAsia="Times New Roman" w:hAnsi="Calibri" w:cs="Calibri"/>
          <w:color w:val="19191A"/>
          <w:spacing w:val="0"/>
          <w:sz w:val="20"/>
          <w:szCs w:val="20"/>
          <w:lang w:eastAsia="it-IT"/>
        </w:rPr>
      </w:pPr>
      <w:r w:rsidRPr="004134AE">
        <w:rPr>
          <w:rFonts w:ascii="Calibri" w:eastAsia="Times New Roman" w:hAnsi="Calibri" w:cs="Calibri"/>
          <w:bCs/>
          <w:iCs/>
          <w:color w:val="19191A"/>
          <w:spacing w:val="0"/>
          <w:sz w:val="20"/>
          <w:szCs w:val="20"/>
          <w:lang w:eastAsia="it-IT"/>
        </w:rPr>
        <w:t>a) gli enti locali per i quali non sia intervenuta nei termini di legge la deliberazione del rendiconto della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4134AE">
        <w:rPr>
          <w:rFonts w:ascii="Calibri" w:eastAsia="Times New Roman" w:hAnsi="Calibri" w:cs="Calibri"/>
          <w:bCs/>
          <w:iCs/>
          <w:color w:val="19191A"/>
          <w:spacing w:val="0"/>
          <w:sz w:val="20"/>
          <w:szCs w:val="20"/>
          <w:lang w:eastAsia="it-IT"/>
        </w:rPr>
        <w:t>b) gli enti locali che non inviino il rendiconto della gestione alla banca dati delle amministrazioni pubbliche entro 30 giorni dal termine previsto per la deliberazione.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Gli enti locali che hanno deliberato lo stato di dissesto finanziario sono soggetti, per la durata del risanamento, ai controlli di cui al comma 1, sono tenuti alla presentazione della certificazione di cui al comma 2 e sono tenuti per i servizi a domanda individuale al rispetto, per il medesimo periodo, del livello minimo di copertura dei costi di gestione di cui al comma 2, lettera a).</w:t>
      </w:r>
    </w:p>
    <w:p w:rsidR="004134AE" w:rsidRDefault="004134AE" w:rsidP="00DC6618">
      <w:pPr>
        <w:jc w:val="center"/>
        <w:rPr>
          <w:rFonts w:ascii="Calibri" w:eastAsia="Times New Roman" w:hAnsi="Calibri" w:cs="Calibri"/>
          <w:color w:val="19191A"/>
          <w:spacing w:val="0"/>
          <w:sz w:val="20"/>
          <w:szCs w:val="20"/>
          <w:lang w:eastAsia="it-IT"/>
        </w:rPr>
      </w:pPr>
    </w:p>
    <w:p w:rsidR="00DC6618" w:rsidRPr="004134AE" w:rsidRDefault="00DC6618" w:rsidP="00DC6618">
      <w:pPr>
        <w:jc w:val="center"/>
        <w:rPr>
          <w:rFonts w:ascii="Calibri" w:eastAsia="Times New Roman" w:hAnsi="Calibri" w:cs="Calibri"/>
          <w:b/>
          <w:color w:val="19191A"/>
          <w:spacing w:val="0"/>
          <w:sz w:val="20"/>
          <w:szCs w:val="20"/>
          <w:lang w:eastAsia="it-IT"/>
        </w:rPr>
      </w:pPr>
      <w:r w:rsidRPr="004134AE">
        <w:rPr>
          <w:rFonts w:ascii="Calibri" w:eastAsia="Times New Roman" w:hAnsi="Calibri" w:cs="Calibri"/>
          <w:b/>
          <w:color w:val="19191A"/>
          <w:spacing w:val="0"/>
          <w:sz w:val="20"/>
          <w:szCs w:val="20"/>
          <w:lang w:eastAsia="it-IT"/>
        </w:rPr>
        <w:t>Art. 243-bis.</w:t>
      </w:r>
    </w:p>
    <w:p w:rsidR="00DC6618" w:rsidRPr="00DC6618" w:rsidRDefault="00DC6618" w:rsidP="00DC6618">
      <w:pPr>
        <w:jc w:val="center"/>
        <w:rPr>
          <w:rFonts w:ascii="Calibri" w:eastAsia="Times New Roman" w:hAnsi="Calibri" w:cs="Calibri"/>
          <w:color w:val="19191A"/>
          <w:spacing w:val="0"/>
          <w:sz w:val="20"/>
          <w:szCs w:val="20"/>
          <w:lang w:eastAsia="it-IT"/>
        </w:rPr>
      </w:pPr>
      <w:r w:rsidRPr="004134AE">
        <w:rPr>
          <w:rFonts w:ascii="Calibri" w:eastAsia="Times New Roman" w:hAnsi="Calibri" w:cs="Calibri"/>
          <w:b/>
          <w:color w:val="19191A"/>
          <w:spacing w:val="0"/>
          <w:sz w:val="20"/>
          <w:szCs w:val="20"/>
          <w:lang w:eastAsia="it-IT"/>
        </w:rPr>
        <w:t>Procedura di riequilibrio finanziario pluriennale</w:t>
      </w:r>
      <w:r w:rsidR="004134A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comuni e le province per i quali, anche in considerazione delle pronunce delle competenti sezioni regionali della Corte dei conti sui bilanci degli enti, sussistano squilibri strutturali del bilancio in grado di provocare il dissesto finanziario, nel caso in cui le misure di cui agli articoli 193 e 194 non siano sufficienti a superare le condizioni di squilibrio rilevate, possono ricorrere, con deliberazione consiliare alla procedura di riequilibrio finanziario pluriennale prevista dal presente articolo. La predetta procedura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iniziata qualora sia decorso il termine assegnato dal prefetto, con lettera notificata ai singoli consiglieri, per la deliberazione del dissesto, di cui all'articolo 6, comma 2, del decreto legislativo 6 settembre 2011, n. 149.</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deliberazione di ricorso alla procedura di riequilibrio finanziario pluriennale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trasmessa, entro 5 giorni dalla data di 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alla competente sezione regionale della Corte dei conti e al Ministero dell'interno.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ricorso alla procedura di cui al presente articolo sospende temporaneamente la possibilit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Corte dei Conti di assegnare, ai sensi dell'articolo 6, comma 2, del decreto legislativo 6 settembre 2011, n. 149, il termine per l'adozione delle misure correttive di cui al comma 6, lettera a), del presente articolo.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procedure esecutive intraprese nei confronti dell'ente sono sospese dalla data di deliberazione di ricorso alla procedura di riequilibrio finanziario pluriennale fino alla data di approvazione o di diniego di approvazione del piano di riequilibrio pluriennale di cui all'articolo 243-quater, commi 1 e 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Il consiglio dell'ente locale, entro il termine perentorio di novanta giorni dalla data di 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delibera di cui al comma 1, delibera un piano di riequilibrio finanziario pluriennale di durata compresa tra quattro e venti anni, compreso quello in corso, corredato del parere dell'organo di revisione economico-finanziario. Qualora, in caso di inizio mandato, la delibera di cui al presente comma risulti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presentata dalla precedente amministrazione, ordinaria o commissariale, e non risulti ancora intervenuta la delibera della Corte dei conti di approvazione o di diniego di cui all'articolo 243-quater, comma 3, l'amministrazione in carica ha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rimodulare il piano di riequilibrio, presentando la relativa delibera nei sessanta giorni successivi alla sottoscrizione della relazione di cui all'articolo 4-bis, comma 2, del decreto legislativo 6 settembre 2011, n. 149. (112) </w:t>
      </w:r>
      <w:r w:rsidRPr="004134AE">
        <w:rPr>
          <w:rFonts w:ascii="Calibri" w:eastAsia="Times New Roman" w:hAnsi="Calibri" w:cs="Calibri"/>
          <w:bCs/>
          <w:iCs/>
          <w:color w:val="19191A"/>
          <w:spacing w:val="0"/>
          <w:sz w:val="20"/>
          <w:szCs w:val="20"/>
          <w:lang w:eastAsia="it-IT"/>
        </w:rPr>
        <w:t>(119)</w:t>
      </w:r>
    </w:p>
    <w:p w:rsid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5-bis. La durata massima del piano di riequilibrio finanziario pluriennale, di cui al primo periodo del comma 5,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determinata sulla base del rapporto tra 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da ripianare nel medesimo e l'ammontare degli impegni di cui al titolo I della spesa del rendiconto dell'anno precedente a quello di deliberazione del ricorso alla procedura di riequilibrio o dell'ultimo rendiconto approvato, secondo la seguente tabella:</w:t>
      </w:r>
    </w:p>
    <w:p w:rsidR="002D10E5" w:rsidRDefault="002D10E5" w:rsidP="00DC6618">
      <w:pPr>
        <w:jc w:val="both"/>
        <w:rPr>
          <w:rFonts w:ascii="Calibri" w:eastAsia="Times New Roman" w:hAnsi="Calibri" w:cs="Calibri"/>
          <w:color w:val="19191A"/>
          <w:spacing w:val="0"/>
          <w:sz w:val="20"/>
          <w:szCs w:val="20"/>
          <w:lang w:eastAsia="it-IT"/>
        </w:rPr>
      </w:pPr>
    </w:p>
    <w:tbl>
      <w:tblPr>
        <w:tblStyle w:val="Grigliatabella"/>
        <w:tblW w:w="0" w:type="auto"/>
        <w:jc w:val="center"/>
        <w:tblInd w:w="-495" w:type="dxa"/>
        <w:tblLook w:val="04A0"/>
      </w:tblPr>
      <w:tblGrid>
        <w:gridCol w:w="4678"/>
        <w:gridCol w:w="3579"/>
      </w:tblGrid>
      <w:tr w:rsidR="002D10E5" w:rsidRPr="002D10E5" w:rsidTr="002D10E5">
        <w:trPr>
          <w:jc w:val="center"/>
        </w:trPr>
        <w:tc>
          <w:tcPr>
            <w:tcW w:w="4678" w:type="dxa"/>
            <w:tcMar>
              <w:top w:w="57" w:type="dxa"/>
              <w:left w:w="57" w:type="dxa"/>
              <w:bottom w:w="57" w:type="dxa"/>
              <w:right w:w="57" w:type="dxa"/>
            </w:tcMar>
            <w:vAlign w:val="center"/>
          </w:tcPr>
          <w:p w:rsidR="002D10E5" w:rsidRDefault="002D10E5" w:rsidP="002D10E5">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Rapporto passività / impegni</w:t>
            </w:r>
          </w:p>
          <w:p w:rsidR="002D10E5" w:rsidRPr="002D10E5" w:rsidRDefault="002D10E5" w:rsidP="002D10E5">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di cui al titolo I</w:t>
            </w:r>
          </w:p>
        </w:tc>
        <w:tc>
          <w:tcPr>
            <w:tcW w:w="3579" w:type="dxa"/>
            <w:tcMar>
              <w:top w:w="57" w:type="dxa"/>
              <w:left w:w="57" w:type="dxa"/>
              <w:bottom w:w="57" w:type="dxa"/>
              <w:right w:w="57" w:type="dxa"/>
            </w:tcMar>
            <w:vAlign w:val="center"/>
          </w:tcPr>
          <w:p w:rsidR="002D10E5" w:rsidRDefault="002D10E5" w:rsidP="002D10E5">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Durata massima del piano di riequilibrio</w:t>
            </w:r>
          </w:p>
          <w:p w:rsidR="002D10E5" w:rsidRPr="002D10E5" w:rsidRDefault="002D10E5" w:rsidP="002D10E5">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finanziario pluriennale</w:t>
            </w:r>
          </w:p>
        </w:tc>
      </w:tr>
      <w:tr w:rsidR="002D10E5" w:rsidTr="002D10E5">
        <w:trPr>
          <w:jc w:val="center"/>
        </w:trPr>
        <w:tc>
          <w:tcPr>
            <w:tcW w:w="4678" w:type="dxa"/>
            <w:tcMar>
              <w:top w:w="57" w:type="dxa"/>
              <w:left w:w="57" w:type="dxa"/>
              <w:bottom w:w="57" w:type="dxa"/>
              <w:right w:w="57" w:type="dxa"/>
            </w:tcMar>
            <w:vAlign w:val="center"/>
          </w:tcPr>
          <w:p w:rsidR="002D10E5" w:rsidRDefault="002D10E5" w:rsidP="00DC6618">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Fino al 20 per cento</w:t>
            </w:r>
          </w:p>
        </w:tc>
        <w:tc>
          <w:tcPr>
            <w:tcW w:w="3579" w:type="dxa"/>
            <w:tcMar>
              <w:top w:w="57" w:type="dxa"/>
              <w:left w:w="57" w:type="dxa"/>
              <w:bottom w:w="57" w:type="dxa"/>
              <w:right w:w="57" w:type="dxa"/>
            </w:tcMar>
            <w:vAlign w:val="center"/>
          </w:tcPr>
          <w:p w:rsidR="002D10E5" w:rsidRDefault="002D10E5" w:rsidP="002D10E5">
            <w:pPr>
              <w:jc w:val="cente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4 anni</w:t>
            </w:r>
          </w:p>
        </w:tc>
      </w:tr>
      <w:tr w:rsidR="002D10E5" w:rsidRPr="002D10E5" w:rsidTr="002D10E5">
        <w:trPr>
          <w:jc w:val="center"/>
        </w:trPr>
        <w:tc>
          <w:tcPr>
            <w:tcW w:w="4678" w:type="dxa"/>
            <w:tcMar>
              <w:top w:w="57" w:type="dxa"/>
              <w:left w:w="57" w:type="dxa"/>
              <w:bottom w:w="57" w:type="dxa"/>
              <w:right w:w="57" w:type="dxa"/>
            </w:tcMar>
            <w:vAlign w:val="center"/>
          </w:tcPr>
          <w:p w:rsidR="002D10E5" w:rsidRDefault="002D10E5" w:rsidP="00DC6618">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Superiore al 20 per cento e fino al 60 per cento</w:t>
            </w:r>
          </w:p>
        </w:tc>
        <w:tc>
          <w:tcPr>
            <w:tcW w:w="3579" w:type="dxa"/>
            <w:tcMar>
              <w:top w:w="57" w:type="dxa"/>
              <w:left w:w="57" w:type="dxa"/>
              <w:bottom w:w="57" w:type="dxa"/>
              <w:right w:w="57" w:type="dxa"/>
            </w:tcMar>
            <w:vAlign w:val="center"/>
          </w:tcPr>
          <w:p w:rsidR="002D10E5" w:rsidRPr="002D10E5" w:rsidRDefault="002D10E5" w:rsidP="002D10E5">
            <w:pPr>
              <w:jc w:val="cente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10 anni</w:t>
            </w:r>
          </w:p>
        </w:tc>
      </w:tr>
      <w:tr w:rsidR="002D10E5" w:rsidTr="002D10E5">
        <w:trPr>
          <w:jc w:val="center"/>
        </w:trPr>
        <w:tc>
          <w:tcPr>
            <w:tcW w:w="4678" w:type="dxa"/>
            <w:tcMar>
              <w:top w:w="57" w:type="dxa"/>
              <w:left w:w="57" w:type="dxa"/>
              <w:bottom w:w="57" w:type="dxa"/>
              <w:right w:w="57" w:type="dxa"/>
            </w:tcMar>
            <w:vAlign w:val="center"/>
          </w:tcPr>
          <w:p w:rsidR="002D10E5" w:rsidRDefault="002D10E5" w:rsidP="002D10E5">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Superiore al 60 per cento e fino al 100 per cento</w:t>
            </w:r>
          </w:p>
        </w:tc>
        <w:tc>
          <w:tcPr>
            <w:tcW w:w="3579" w:type="dxa"/>
            <w:tcMar>
              <w:top w:w="57" w:type="dxa"/>
              <w:left w:w="57" w:type="dxa"/>
              <w:bottom w:w="57" w:type="dxa"/>
              <w:right w:w="57" w:type="dxa"/>
            </w:tcMar>
            <w:vAlign w:val="center"/>
          </w:tcPr>
          <w:p w:rsidR="002D10E5" w:rsidRDefault="002D10E5" w:rsidP="002D10E5">
            <w:pPr>
              <w:jc w:val="cente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15 anni</w:t>
            </w:r>
          </w:p>
        </w:tc>
      </w:tr>
      <w:tr w:rsidR="002D10E5" w:rsidTr="002D10E5">
        <w:trPr>
          <w:jc w:val="center"/>
        </w:trPr>
        <w:tc>
          <w:tcPr>
            <w:tcW w:w="4678" w:type="dxa"/>
            <w:tcMar>
              <w:top w:w="57" w:type="dxa"/>
              <w:left w:w="57" w:type="dxa"/>
              <w:bottom w:w="57" w:type="dxa"/>
              <w:right w:w="57" w:type="dxa"/>
            </w:tcMar>
            <w:vAlign w:val="center"/>
          </w:tcPr>
          <w:p w:rsidR="002D10E5" w:rsidRDefault="002D10E5" w:rsidP="00DC6618">
            <w:pPr>
              <w:jc w:val="both"/>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Oltre il 100 per cento</w:t>
            </w:r>
          </w:p>
        </w:tc>
        <w:tc>
          <w:tcPr>
            <w:tcW w:w="3579" w:type="dxa"/>
            <w:tcMar>
              <w:top w:w="57" w:type="dxa"/>
              <w:left w:w="57" w:type="dxa"/>
              <w:bottom w:w="57" w:type="dxa"/>
              <w:right w:w="57" w:type="dxa"/>
            </w:tcMar>
            <w:vAlign w:val="center"/>
          </w:tcPr>
          <w:p w:rsidR="002D10E5" w:rsidRDefault="002D10E5" w:rsidP="002D10E5">
            <w:pPr>
              <w:jc w:val="center"/>
              <w:rPr>
                <w:rFonts w:ascii="Calibri" w:eastAsia="Times New Roman" w:hAnsi="Calibri" w:cs="Calibri"/>
                <w:color w:val="19191A"/>
                <w:spacing w:val="0"/>
                <w:sz w:val="20"/>
                <w:szCs w:val="20"/>
                <w:lang w:eastAsia="it-IT"/>
              </w:rPr>
            </w:pPr>
            <w:r>
              <w:rPr>
                <w:rFonts w:ascii="Calibri" w:eastAsia="Times New Roman" w:hAnsi="Calibri" w:cs="Calibri"/>
                <w:color w:val="19191A"/>
                <w:spacing w:val="0"/>
                <w:sz w:val="20"/>
                <w:szCs w:val="20"/>
                <w:lang w:eastAsia="it-IT"/>
              </w:rPr>
              <w:t>20 anni</w:t>
            </w:r>
          </w:p>
        </w:tc>
      </w:tr>
    </w:tbl>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Il piano di riequilibrio finanziario pluriennale deve tenere conto di tutte le misure necessarie a superare le condizioni di squilibrio rilevate e deve, comunque, contenere: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le eventuali misure correttive adottate dall'ente locale in considerazione dei comportamenti difformi dalla sana gestione finanziaria e del mancato rispetto degli obiettivi posti con il patto di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interno accertati dalla competente sezione regionale della Corte dei conti;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la puntuale ricognizione, con relativa quantificazione, dei fattori di squilibrio rilevati, dell'eventuale disavanzo di amministrazione risultante dall'ultimo rendiconto approvato e di eventuali debiti fuori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c) l'individuazione, con relative quantificazione e previsione dell'anno di effettivo realizzo, di tutte le misure necessarie per ripristinare l'equilibrio strutturale del bilancio, per l'integrale ripiano del disavanzo di amministrazione accertato e </w:t>
      </w:r>
      <w:r w:rsidRPr="00DC6618">
        <w:rPr>
          <w:rFonts w:ascii="Calibri" w:eastAsia="Times New Roman" w:hAnsi="Calibri" w:cs="Calibri"/>
          <w:color w:val="19191A"/>
          <w:spacing w:val="0"/>
          <w:sz w:val="20"/>
          <w:szCs w:val="20"/>
          <w:lang w:eastAsia="it-IT"/>
        </w:rPr>
        <w:lastRenderedPageBreak/>
        <w:t>per il finanziamento dei debiti fuori bilancio entro il periodo massimo di dieci anni, a partire da quello in corso alla data di accettazione del piano;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l'indicazione, per ciascuno degli anni del piano di riequilibrio, della percentuale di ripiano del disavanzo di amministrazione da assicurare e degli importi previsti o da prevedere nei bilanci annuali e pluriennali per il finanziamento dei debiti fuori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 Ai fini della predisposizione del piano, l'ente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effettuare una ricognizione di tutti i debiti fuori bilancio riconoscibili ai sensi dell'articolo 194. Per il finanziamento dei debiti fuori bilancio l'ente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provvedere anche mediante un piano di rateizzazione, della durata massima pari agli anni del piano di riequilibrio, compreso quello in corso, convenuto con i creditori.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7-bis. Al fine di pianificare la rateizzazione dei pagamenti di cui al comma 7, l'ente locale interessato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richiedere all'agente della riscossione una dilazione dei carichi affidati dalle agenzie fiscali e relativi alle annualit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ricomprese nel piano di riequilibrio pluriennale dell'ente. Le rateizzazioni possono avere una durata temporale massima di dieci anni con pagamenti rateali mensili. Alle rateizzazioni concesse si applica la disciplina di cui all'articolo 19, commi 1-quater, 3 e 3-bis, del decreto del Presidente della Repubblica 29 settembre 1973, n. 602. Sono dovuti gli interessi di dilazione di cui all'articolo 21 del citato decreto del Presidente della Repubblica n. 602 del 1973.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7-ter. Le disposizioni del comma 7-bis si applicano anche ai carichi affidati dagli enti gestori di forme di previdenza e assistenza obbligatoria.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7-quater.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applicazione delle disposizioni dei commi 7-bis e 7-ter sono definite con decreto del Ministero dell'economia e delle finanze, di concerto con il Ministero del lavoro e delle politiche sociali, da adottare entro trenta giorni dalla data di entrata in vigore della presente disposizione.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7-quinquies. L'ente locale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rilasciare apposita delegazione di pagamento ai sensi dell'articolo 206 quale garanzia del pagamento delle rate relative ai carichi delle agenzie fiscali e degli enti gestori di forme di previdenza e assistenza obbligatoria di cui ai commi 7-bis e 7-ter.</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Al fine di assicurare il prefissato graduale riequilibrio finanziario, per tutto il periodo di durata del piano, 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deliberare le aliquote o tariffe dei tributi locali nella misura massima consentita, anche in deroga ad eventuali limitazioni disposte dalla legislazione vigente;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b)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soggetto ai controlli centrali in materia di copertura di costo di alcuni servizi, di cui all'articolo 243, comma 2,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assicurare la copertura dei costi della gestione dei servizi a domanda individuale prevista dalla lettera a) del medesimo articolo 243, comma 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c)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assicurare, con i proventi della relativa tariffa, la copertura integrale dei costi della gestione del servizio di smaltimento dei rifiuti solidi urbani e del servizio acquedotto;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soggetto al controllo sulle dotazioni organiche e sulle assunzioni di personale previsto dall'articolo 243, comma 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effettuare una revisione straordinaria di tutti i residui attivi e passivi conservati in bilancio, stralciando i residui attivi inesigibili o di dubbia esigibilit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da inserire nel conto del patrimonio fino al compimento dei termini di prescrizione,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una sistematica 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accertamento delle posizioni debitorie aperte con il sistema creditizio e dei procedimenti di realizzazione delle opere pubbliche ad esse sottostanti ed una verifica della consistenza ed integrale ripristino dei fondi delle entrate con vincolo di destinazione;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f)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effettuare una rigorosa revisione della spesa con indicazione di precisi obiettivi di riduzione della stessa,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una verifica e relativa valutazione dei costi di tutti i servizi erogati dall'ente e della situazione di tutti gli organismi e delle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partecipati e dei relativi costi e oneri comunque a carico del bilancio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procedere all'assunzione di mutui per la copertura di debiti fuori bilancio riferiti a spese di investimento in deroga ai limiti di cui all'articolo 204, comma 1, previsti dalla legislazione vigente,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accedere al Fondo di rotazione per assicurare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di cui all'articolo 243-ter, a condizione che si sia avvalso della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deliberare le aliquote o tariffe nella misura massima prevista dalla lettera a), che abbia previsto l'impegno ad alienare i beni patrimoniali disponibili non indispensabili per i fini istituzionali dell'ente e che abbia provveduto alla rideterminazione della dotazione organica ai sensi dell'articolo 259, comma 6, fermo restando che la stessa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variata in aumento per la durata del piano di riequilibrio.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In caso di accesso al Fondo di rotazione di cui all'articolo 243-ter, l'Ente deve adottare entro il termine dell'esercizio finanziario le seguenti misure di riequilibrio della parte corrente del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a decorrere dall'esercizio finanziario successivo, riduzione delle spese di personale, da realizzare in particolare attraverso l'eliminazione dai fondi per il finanziamento della retribuzione accessoria del personale dirigente e di quello del comparto, delle risorse di cui agli articoli 15, comma 5, e 26, comma 3, dei Contratti collettivi nazionali di lavoro del 1° aprile 1999 (comparto) e del 23 dicembre 1999 (dirigenza), per la quota non connessa all'effettivo incremento delle dotazioni organiche;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entro il termine di un quinquennio, riduzione almeno del 10 per cento delle spese per acquisti di beni e prestazioni di servizi di cui al macroaggregato 03 della spesa corrente, finanziate attraverso risorse proprie. Ai fini del computo della percentuale di riduzione, dalla base di calcolo sono esclusi gli stanziamenti destinati: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alla copertura dei costi di gestione del servizio di smaltimento dei rifiuti solidi urbani;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alla copertura dei costi di gestione del servizio di acquedotto;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al servizio di trasporto pubblico locale;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al servizio di illuminazione pubblica;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5) al finanziamento delle spese relative all'accoglienza, su disposizione della competente 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giudiziaria, di minori in strutture protette in regime di convitto e semiconvitto;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c) entro il termine di un quinquennio, riduzione almeno del 25 per cento delle spese per trasferimenti di cui al macroaggregato 04 della spesa corrente, finanziate attraverso risorse proprie. Ai fini del computo della percentuale di riduzione, dalla base di calcolo sono escluse le somme relative a trasferimenti destinati ad altri livelli istituzionali, a enti, agenzie o fondazioni </w:t>
      </w:r>
      <w:proofErr w:type="spellStart"/>
      <w:r w:rsidRPr="00DC6618">
        <w:rPr>
          <w:rFonts w:ascii="Calibri" w:eastAsia="Times New Roman" w:hAnsi="Calibri" w:cs="Calibri"/>
          <w:color w:val="19191A"/>
          <w:spacing w:val="0"/>
          <w:sz w:val="20"/>
          <w:szCs w:val="20"/>
          <w:lang w:eastAsia="it-IT"/>
        </w:rPr>
        <w:t>lirico-sinfoniche</w:t>
      </w:r>
      <w:proofErr w:type="spellEnd"/>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c-bis) ferma restando l'obbligatoriet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riduzioni indicate nelle lettere b) e c), l'ente locale ha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procedere a compensazioni, in valore assoluto e mantenendo la piena equivalenza delle somme, tra importi di spesa corrente, ad eccezione della spesa per il personale e ferme restando le esclusioni di cui alle medesime lettere b) e c) del presente comma. Tali compensazioni sono puntualmente evidenziate nel piano di riequilibrio approvato;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blocco dell'indebitamento, fatto salvo quanto previsto dal primo periodo del comma 8, lettera g), per i soli mutui connessi alla copertura di debiti fuori bilancio pregressi.</w:t>
      </w:r>
    </w:p>
    <w:p w:rsidR="00DC6618" w:rsidRPr="00DC6618" w:rsidRDefault="00DC6618" w:rsidP="004134AE">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9-bis. In deroga al comma 8, lettera g), e al comma 9, lettera d), del presente articolo e all'articolo 243-ter, i comuni che fanno ricorso alla procedura di riequilibrio finanziario pluriennale prevista dal presente articolo possono contrarre mutui, oltre i limiti di cui al comma 1 dell'articolo 204, necessari alla copertura di spese di investimento relative a progetti e interventi che garantiscano l'ottenimento di risparmi di gestione funzionali al raggiungimento degli obiettivi fissati nel piano di riequilibrio finanziario pluriennale, per un importo non superiore alle quote di capitale dei mutui e dei prestiti obbligazionari precedentemente contratti ed emessi, rimborsate nell'esercizio precedente,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alla copertura, anche a titolo di anticipazione, di spese di investimento strettamente funzionali all'ordinato svolgimento di progetti e interventi finanziati in prevalenza con risorse provenienti dall'Unione europea o da amministrazioni ed enti nazionali, pubblici o privati.</w:t>
      </w:r>
      <w:r w:rsidR="004134AE">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(92)</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(92)</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 xml:space="preserve">Il D.L. 30 dicembre 2016, n. 244, convertito con modificazioni dalla L. 27 febbraio 2017, n. 19, ha disposto (con l'art. 5, </w:t>
      </w:r>
      <w:proofErr w:type="spellStart"/>
      <w:r w:rsidRPr="003742A2">
        <w:rPr>
          <w:rFonts w:ascii="Calibri" w:eastAsia="Times New Roman" w:hAnsi="Calibri" w:cs="Calibri"/>
          <w:color w:val="19191A"/>
          <w:spacing w:val="0"/>
          <w:sz w:val="18"/>
          <w:szCs w:val="18"/>
          <w:lang w:eastAsia="it-IT"/>
        </w:rPr>
        <w:t>comm</w:t>
      </w:r>
      <w:proofErr w:type="spellEnd"/>
      <w:r w:rsidRPr="003742A2">
        <w:rPr>
          <w:rFonts w:ascii="Calibri" w:eastAsia="Times New Roman" w:hAnsi="Calibri" w:cs="Calibri"/>
          <w:color w:val="19191A"/>
          <w:spacing w:val="0"/>
          <w:sz w:val="18"/>
          <w:szCs w:val="18"/>
          <w:lang w:eastAsia="it-IT"/>
        </w:rPr>
        <w:t xml:space="preserve"> 11-septies) che "Per gli enti locali che, alla data di entrata in vigore della legge di conversione del presente decreto, pur avendo avviato la procedura di riequilibrio finanziario pluriennale di cui all'articolo 243-bis del testo unico di cui al decreto legislativo 18 agosto 2000, n. 267, non abbiano rispettato il termine di cui al primo periodo del comma 5 del medesimo articolo 243-bis ovvero quello di cui articolo 2, comma 5-bis, del decreto-legge 19 giugno 2015, n. 78, convertito, con modificazioni, dalla legge 6 agosto 2015, n. 125, non conseguendo l'accoglimento del piano secondo le modalit</w:t>
      </w:r>
      <w:r w:rsidR="001A7E4E" w:rsidRPr="003742A2">
        <w:rPr>
          <w:rFonts w:ascii="Calibri" w:eastAsia="Times New Roman" w:hAnsi="Calibri" w:cs="Calibri"/>
          <w:color w:val="19191A"/>
          <w:spacing w:val="0"/>
          <w:sz w:val="18"/>
          <w:szCs w:val="18"/>
          <w:lang w:eastAsia="it-IT"/>
        </w:rPr>
        <w:t>à</w:t>
      </w:r>
      <w:r w:rsidRPr="003742A2">
        <w:rPr>
          <w:rFonts w:ascii="Calibri" w:eastAsia="Times New Roman" w:hAnsi="Calibri" w:cs="Calibri"/>
          <w:color w:val="19191A"/>
          <w:spacing w:val="0"/>
          <w:sz w:val="18"/>
          <w:szCs w:val="18"/>
          <w:lang w:eastAsia="it-IT"/>
        </w:rPr>
        <w:t xml:space="preserve"> di cui all'articolo 243-quater, comma 3, del citato decreto legislativo 18 agosto 2000, n. 267, il termine per poter deliberare un nuovo piano di riequilibrio finanziario pluriennale, secondo la procedura di cui all'articolo 243-bis del medesimo decreto legislativo 18 agosto 2000, n. 267, </w:t>
      </w:r>
      <w:r w:rsidR="001A7E4E" w:rsidRPr="003742A2">
        <w:rPr>
          <w:rFonts w:ascii="Calibri" w:eastAsia="Times New Roman" w:hAnsi="Calibri" w:cs="Calibri"/>
          <w:color w:val="19191A"/>
          <w:spacing w:val="0"/>
          <w:sz w:val="18"/>
          <w:szCs w:val="18"/>
          <w:lang w:eastAsia="it-IT"/>
        </w:rPr>
        <w:t>é</w:t>
      </w:r>
      <w:r w:rsidRPr="003742A2">
        <w:rPr>
          <w:rFonts w:ascii="Calibri" w:eastAsia="Times New Roman" w:hAnsi="Calibri" w:cs="Calibri"/>
          <w:color w:val="19191A"/>
          <w:spacing w:val="0"/>
          <w:sz w:val="18"/>
          <w:szCs w:val="18"/>
          <w:lang w:eastAsia="it-IT"/>
        </w:rPr>
        <w:t xml:space="preserve"> prorogato al 30 aprile 2017. Non si applica l'ultimo periodo del medesimo articolo 243-bis, comma 1, del decreto legislativo 18 agosto 2000, n. 267".</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(112)</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Il D.L. 17 marzo 2020, n. 18, ha disposto (con l'art, 107, comma 7) che "I termini di cui agli articoli 246 comma 2, 251 comma 1, 259 comma 1, 261 comma 4, 264 comma 1, 243-bis comma 5, 243-quater comma 1, 243-quater comma 2, 243-quater comma 5 del decreto legislativo 18 agosto 2000, n. 267 sono rinviati al 30 giugno 2020".</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(119)</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La Corte Costituzionale, con sentenza 9 febbraio - 11 marzo 2021, n. 34 (in G.U. 1ª s.s. 17/03/2021, n. 11), ha dichiarato "l'illegittimit</w:t>
      </w:r>
      <w:r w:rsidR="001A7E4E" w:rsidRPr="003742A2">
        <w:rPr>
          <w:rFonts w:ascii="Calibri" w:eastAsia="Times New Roman" w:hAnsi="Calibri" w:cs="Calibri"/>
          <w:color w:val="19191A"/>
          <w:spacing w:val="0"/>
          <w:sz w:val="18"/>
          <w:szCs w:val="18"/>
          <w:lang w:eastAsia="it-IT"/>
        </w:rPr>
        <w:t>à</w:t>
      </w:r>
      <w:r w:rsidRPr="003742A2">
        <w:rPr>
          <w:rFonts w:ascii="Calibri" w:eastAsia="Times New Roman" w:hAnsi="Calibri" w:cs="Calibri"/>
          <w:color w:val="19191A"/>
          <w:spacing w:val="0"/>
          <w:sz w:val="18"/>
          <w:szCs w:val="18"/>
          <w:lang w:eastAsia="it-IT"/>
        </w:rPr>
        <w:t xml:space="preserve"> costituzionale dell'art. 243-bis, comma 5, del decreto legislativo 18 agosto 2000, n. 267 (Testo unico delle leggi sull'ordinamento degli enti locali), nella parte in cui non prevede che, in caso di inizio mandato in pendenza del termine perentorio di cui all'art. 243-bis, comma 5, primo periodo, ove non vi abbia provveduto la precedente amministrazione, quella in carica possa deliberare il piano di riequilibrio finanziario pluriennale, presentando la relativa delibera nei sessanta giorni successivi alla sottoscrizione della relazione di cui all'art. 4-bis, comma 2, del decreto legislativo 6 settembre 2011, n. 149 (Meccanismi sanzionatori e premiali relativi a regioni, province e comuni, a norma degli articoli 2, 17 e 26 della legge 5 maggio 2009, n. 42)".</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 243-ter.</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bCs/>
          <w:iCs/>
          <w:color w:val="19191A"/>
          <w:spacing w:val="0"/>
          <w:sz w:val="20"/>
          <w:szCs w:val="20"/>
          <w:lang w:eastAsia="it-IT"/>
        </w:rPr>
        <w:t>Fondo di rotazione per assicurare la stabilit</w:t>
      </w:r>
      <w:r w:rsidR="001A7E4E" w:rsidRPr="003742A2">
        <w:rPr>
          <w:rFonts w:ascii="Calibri" w:eastAsia="Times New Roman" w:hAnsi="Calibri" w:cs="Calibri"/>
          <w:b/>
          <w:bCs/>
          <w:iCs/>
          <w:color w:val="19191A"/>
          <w:spacing w:val="0"/>
          <w:sz w:val="20"/>
          <w:szCs w:val="20"/>
          <w:lang w:eastAsia="it-IT"/>
        </w:rPr>
        <w:t>à</w:t>
      </w:r>
      <w:r w:rsidRPr="003742A2">
        <w:rPr>
          <w:rFonts w:ascii="Calibri" w:eastAsia="Times New Roman" w:hAnsi="Calibri" w:cs="Calibri"/>
          <w:b/>
          <w:bCs/>
          <w:iCs/>
          <w:color w:val="19191A"/>
          <w:spacing w:val="0"/>
          <w:sz w:val="20"/>
          <w:szCs w:val="20"/>
          <w:lang w:eastAsia="it-IT"/>
        </w:rPr>
        <w:t xml:space="preserve"> finanziaria degli enti locali</w:t>
      </w:r>
      <w:r w:rsidR="003742A2">
        <w:rPr>
          <w:rFonts w:ascii="Calibri" w:eastAsia="Times New Roman" w:hAnsi="Calibri" w:cs="Calibri"/>
          <w:b/>
          <w:bCs/>
          <w:iCs/>
          <w:color w:val="19191A"/>
          <w:spacing w:val="0"/>
          <w:sz w:val="20"/>
          <w:szCs w:val="20"/>
          <w:lang w:eastAsia="it-IT"/>
        </w:rPr>
        <w:t>.</w:t>
      </w:r>
    </w:p>
    <w:p w:rsidR="00DC6618" w:rsidRPr="003742A2" w:rsidRDefault="00DC6618" w:rsidP="00DC6618">
      <w:pPr>
        <w:jc w:val="both"/>
        <w:rPr>
          <w:rFonts w:ascii="Calibri" w:eastAsia="Times New Roman" w:hAnsi="Calibri" w:cs="Calibri"/>
          <w:color w:val="19191A"/>
          <w:spacing w:val="0"/>
          <w:sz w:val="20"/>
          <w:szCs w:val="20"/>
          <w:lang w:eastAsia="it-IT"/>
        </w:rPr>
      </w:pPr>
      <w:r w:rsidRPr="003742A2">
        <w:rPr>
          <w:rFonts w:ascii="Calibri" w:eastAsia="Times New Roman" w:hAnsi="Calibri" w:cs="Calibri"/>
          <w:bCs/>
          <w:iCs/>
          <w:color w:val="19191A"/>
          <w:spacing w:val="0"/>
          <w:sz w:val="20"/>
          <w:szCs w:val="20"/>
          <w:lang w:eastAsia="it-IT"/>
        </w:rPr>
        <w:t>1. Per il risanamento finanziario degli enti locali che hanno deliberato la procedura di riequilibrio finanziario di cui all'articolo 243-bis lo Stato prevede un'anticipazione a valere sul Fondo di rotazione, denominato: "Fondo di rotazione per assicurare la stabilit</w:t>
      </w:r>
      <w:r w:rsidR="001A7E4E" w:rsidRPr="003742A2">
        <w:rPr>
          <w:rFonts w:ascii="Calibri" w:eastAsia="Times New Roman" w:hAnsi="Calibri" w:cs="Calibri"/>
          <w:bCs/>
          <w:iCs/>
          <w:color w:val="19191A"/>
          <w:spacing w:val="0"/>
          <w:sz w:val="20"/>
          <w:szCs w:val="20"/>
          <w:lang w:eastAsia="it-IT"/>
        </w:rPr>
        <w:t>à</w:t>
      </w:r>
      <w:r w:rsidRPr="003742A2">
        <w:rPr>
          <w:rFonts w:ascii="Calibri" w:eastAsia="Times New Roman" w:hAnsi="Calibri" w:cs="Calibri"/>
          <w:bCs/>
          <w:iCs/>
          <w:color w:val="19191A"/>
          <w:spacing w:val="0"/>
          <w:sz w:val="20"/>
          <w:szCs w:val="20"/>
          <w:lang w:eastAsia="it-IT"/>
        </w:rPr>
        <w:t xml:space="preserve"> finanziaria degli enti locali".</w:t>
      </w:r>
    </w:p>
    <w:p w:rsidR="00DC6618" w:rsidRPr="003742A2" w:rsidRDefault="00DC6618" w:rsidP="00DC6618">
      <w:pPr>
        <w:jc w:val="both"/>
        <w:rPr>
          <w:rFonts w:ascii="Calibri" w:eastAsia="Times New Roman" w:hAnsi="Calibri" w:cs="Calibri"/>
          <w:color w:val="19191A"/>
          <w:spacing w:val="0"/>
          <w:sz w:val="20"/>
          <w:szCs w:val="20"/>
          <w:lang w:eastAsia="it-IT"/>
        </w:rPr>
      </w:pPr>
      <w:r w:rsidRPr="003742A2">
        <w:rPr>
          <w:rFonts w:ascii="Calibri" w:eastAsia="Times New Roman" w:hAnsi="Calibri" w:cs="Calibri"/>
          <w:bCs/>
          <w:iCs/>
          <w:color w:val="19191A"/>
          <w:spacing w:val="0"/>
          <w:sz w:val="20"/>
          <w:szCs w:val="20"/>
          <w:lang w:eastAsia="it-IT"/>
        </w:rPr>
        <w:t xml:space="preserve">2. Con decreto del Ministero dell'interno, di concerto con il Ministero dell'economia e delle finanze, sentita la Conferenza </w:t>
      </w:r>
      <w:proofErr w:type="spellStart"/>
      <w:r w:rsidRPr="003742A2">
        <w:rPr>
          <w:rFonts w:ascii="Calibri" w:eastAsia="Times New Roman" w:hAnsi="Calibri" w:cs="Calibri"/>
          <w:bCs/>
          <w:iCs/>
          <w:color w:val="19191A"/>
          <w:spacing w:val="0"/>
          <w:sz w:val="20"/>
          <w:szCs w:val="20"/>
          <w:lang w:eastAsia="it-IT"/>
        </w:rPr>
        <w:t>Stato-citt</w:t>
      </w:r>
      <w:r w:rsidR="001A7E4E" w:rsidRPr="003742A2">
        <w:rPr>
          <w:rFonts w:ascii="Calibri" w:eastAsia="Times New Roman" w:hAnsi="Calibri" w:cs="Calibri"/>
          <w:bCs/>
          <w:iCs/>
          <w:color w:val="19191A"/>
          <w:spacing w:val="0"/>
          <w:sz w:val="20"/>
          <w:szCs w:val="20"/>
          <w:lang w:eastAsia="it-IT"/>
        </w:rPr>
        <w:t>à</w:t>
      </w:r>
      <w:proofErr w:type="spellEnd"/>
      <w:r w:rsidRPr="003742A2">
        <w:rPr>
          <w:rFonts w:ascii="Calibri" w:eastAsia="Times New Roman" w:hAnsi="Calibri" w:cs="Calibri"/>
          <w:bCs/>
          <w:iCs/>
          <w:color w:val="19191A"/>
          <w:spacing w:val="0"/>
          <w:sz w:val="20"/>
          <w:szCs w:val="20"/>
          <w:lang w:eastAsia="it-IT"/>
        </w:rPr>
        <w:t xml:space="preserve"> ed autonomie locali, da emanare entro il 30 novembre 2012, sono stabiliti i criteri per la determinazione dell'importo massimo dell'anticipazione di cui al comma 1 attribuibile a ciascun ente locale, nonch</w:t>
      </w:r>
      <w:r w:rsidR="001A7E4E" w:rsidRPr="003742A2">
        <w:rPr>
          <w:rFonts w:ascii="Calibri" w:eastAsia="Times New Roman" w:hAnsi="Calibri" w:cs="Calibri"/>
          <w:bCs/>
          <w:iCs/>
          <w:color w:val="19191A"/>
          <w:spacing w:val="0"/>
          <w:sz w:val="20"/>
          <w:szCs w:val="20"/>
          <w:lang w:eastAsia="it-IT"/>
        </w:rPr>
        <w:t>é</w:t>
      </w:r>
      <w:r w:rsidRPr="003742A2">
        <w:rPr>
          <w:rFonts w:ascii="Calibri" w:eastAsia="Times New Roman" w:hAnsi="Calibri" w:cs="Calibri"/>
          <w:bCs/>
          <w:iCs/>
          <w:color w:val="19191A"/>
          <w:spacing w:val="0"/>
          <w:sz w:val="20"/>
          <w:szCs w:val="20"/>
          <w:lang w:eastAsia="it-IT"/>
        </w:rPr>
        <w:t xml:space="preserve"> le modalit</w:t>
      </w:r>
      <w:r w:rsidR="001A7E4E" w:rsidRPr="003742A2">
        <w:rPr>
          <w:rFonts w:ascii="Calibri" w:eastAsia="Times New Roman" w:hAnsi="Calibri" w:cs="Calibri"/>
          <w:bCs/>
          <w:iCs/>
          <w:color w:val="19191A"/>
          <w:spacing w:val="0"/>
          <w:sz w:val="20"/>
          <w:szCs w:val="20"/>
          <w:lang w:eastAsia="it-IT"/>
        </w:rPr>
        <w:t>à</w:t>
      </w:r>
      <w:r w:rsidRPr="003742A2">
        <w:rPr>
          <w:rFonts w:ascii="Calibri" w:eastAsia="Times New Roman" w:hAnsi="Calibri" w:cs="Calibri"/>
          <w:bCs/>
          <w:iCs/>
          <w:color w:val="19191A"/>
          <w:spacing w:val="0"/>
          <w:sz w:val="20"/>
          <w:szCs w:val="20"/>
          <w:lang w:eastAsia="it-IT"/>
        </w:rPr>
        <w:t xml:space="preserve"> per la concessione e per la restituzione della stessa in un periodo massimo di 10 anni decorrente dall'anno successivo a quello in cui viene erogata l'anticipazione di cui al comma 1.</w:t>
      </w:r>
    </w:p>
    <w:p w:rsidR="00DC6618" w:rsidRPr="003742A2" w:rsidRDefault="00DC6618" w:rsidP="00DC6618">
      <w:pPr>
        <w:jc w:val="both"/>
        <w:rPr>
          <w:rFonts w:ascii="Calibri" w:eastAsia="Times New Roman" w:hAnsi="Calibri" w:cs="Calibri"/>
          <w:color w:val="19191A"/>
          <w:spacing w:val="0"/>
          <w:sz w:val="20"/>
          <w:szCs w:val="20"/>
          <w:lang w:eastAsia="it-IT"/>
        </w:rPr>
      </w:pPr>
      <w:r w:rsidRPr="003742A2">
        <w:rPr>
          <w:rFonts w:ascii="Calibri" w:eastAsia="Times New Roman" w:hAnsi="Calibri" w:cs="Calibri"/>
          <w:bCs/>
          <w:iCs/>
          <w:color w:val="19191A"/>
          <w:spacing w:val="0"/>
          <w:sz w:val="20"/>
          <w:szCs w:val="20"/>
          <w:lang w:eastAsia="it-IT"/>
        </w:rPr>
        <w:t>3. I criteri per la determinazione dell'anticipazione attribuibile a ciascun ente locale, nei limiti dell'importo massimo fissato in euro 300 per abitante per i comuni e in euro 20 per abitante per le province o per le citt</w:t>
      </w:r>
      <w:r w:rsidR="001A7E4E" w:rsidRPr="003742A2">
        <w:rPr>
          <w:rFonts w:ascii="Calibri" w:eastAsia="Times New Roman" w:hAnsi="Calibri" w:cs="Calibri"/>
          <w:bCs/>
          <w:iCs/>
          <w:color w:val="19191A"/>
          <w:spacing w:val="0"/>
          <w:sz w:val="20"/>
          <w:szCs w:val="20"/>
          <w:lang w:eastAsia="it-IT"/>
        </w:rPr>
        <w:t>à</w:t>
      </w:r>
      <w:r w:rsidRPr="003742A2">
        <w:rPr>
          <w:rFonts w:ascii="Calibri" w:eastAsia="Times New Roman" w:hAnsi="Calibri" w:cs="Calibri"/>
          <w:bCs/>
          <w:iCs/>
          <w:color w:val="19191A"/>
          <w:spacing w:val="0"/>
          <w:sz w:val="20"/>
          <w:szCs w:val="20"/>
          <w:lang w:eastAsia="it-IT"/>
        </w:rPr>
        <w:t xml:space="preserve"> metropolitane, e della disponibilit</w:t>
      </w:r>
      <w:r w:rsidR="001A7E4E" w:rsidRPr="003742A2">
        <w:rPr>
          <w:rFonts w:ascii="Calibri" w:eastAsia="Times New Roman" w:hAnsi="Calibri" w:cs="Calibri"/>
          <w:bCs/>
          <w:iCs/>
          <w:color w:val="19191A"/>
          <w:spacing w:val="0"/>
          <w:sz w:val="20"/>
          <w:szCs w:val="20"/>
          <w:lang w:eastAsia="it-IT"/>
        </w:rPr>
        <w:t>à</w:t>
      </w:r>
      <w:r w:rsidRPr="003742A2">
        <w:rPr>
          <w:rFonts w:ascii="Calibri" w:eastAsia="Times New Roman" w:hAnsi="Calibri" w:cs="Calibri"/>
          <w:bCs/>
          <w:iCs/>
          <w:color w:val="19191A"/>
          <w:spacing w:val="0"/>
          <w:sz w:val="20"/>
          <w:szCs w:val="20"/>
          <w:lang w:eastAsia="it-IT"/>
        </w:rPr>
        <w:t xml:space="preserve"> annua del Fondo, devono tenere anche conto:</w:t>
      </w:r>
    </w:p>
    <w:p w:rsidR="00DC6618" w:rsidRPr="003742A2" w:rsidRDefault="00DC6618" w:rsidP="00DC6618">
      <w:pPr>
        <w:jc w:val="both"/>
        <w:rPr>
          <w:rFonts w:ascii="Calibri" w:eastAsia="Times New Roman" w:hAnsi="Calibri" w:cs="Calibri"/>
          <w:color w:val="19191A"/>
          <w:spacing w:val="0"/>
          <w:sz w:val="20"/>
          <w:szCs w:val="20"/>
          <w:lang w:eastAsia="it-IT"/>
        </w:rPr>
      </w:pPr>
      <w:r w:rsidRPr="003742A2">
        <w:rPr>
          <w:rFonts w:ascii="Calibri" w:eastAsia="Times New Roman" w:hAnsi="Calibri" w:cs="Calibri"/>
          <w:bCs/>
          <w:iCs/>
          <w:color w:val="19191A"/>
          <w:spacing w:val="0"/>
          <w:sz w:val="20"/>
          <w:szCs w:val="20"/>
          <w:lang w:eastAsia="it-IT"/>
        </w:rPr>
        <w:t>a) dell'incremento percentuale delle entrate tributarie ed extratributarie previsto nell'ambito del piano di riequilibrio pluriennale;</w:t>
      </w:r>
    </w:p>
    <w:p w:rsidR="00DC6618" w:rsidRPr="003742A2" w:rsidRDefault="00DC6618" w:rsidP="00DC6618">
      <w:pPr>
        <w:jc w:val="both"/>
        <w:rPr>
          <w:rFonts w:ascii="Calibri" w:eastAsia="Times New Roman" w:hAnsi="Calibri" w:cs="Calibri"/>
          <w:color w:val="19191A"/>
          <w:spacing w:val="0"/>
          <w:sz w:val="20"/>
          <w:szCs w:val="20"/>
          <w:lang w:eastAsia="it-IT"/>
        </w:rPr>
      </w:pPr>
      <w:r w:rsidRPr="003742A2">
        <w:rPr>
          <w:rFonts w:ascii="Calibri" w:eastAsia="Times New Roman" w:hAnsi="Calibri" w:cs="Calibri"/>
          <w:bCs/>
          <w:iCs/>
          <w:color w:val="19191A"/>
          <w:spacing w:val="0"/>
          <w:sz w:val="20"/>
          <w:szCs w:val="20"/>
          <w:lang w:eastAsia="it-IT"/>
        </w:rPr>
        <w:t>b) della riduzione percentuale delle spese correnti previste nell'ambito del pian</w:t>
      </w:r>
      <w:r w:rsidR="003742A2">
        <w:rPr>
          <w:rFonts w:ascii="Calibri" w:eastAsia="Times New Roman" w:hAnsi="Calibri" w:cs="Calibri"/>
          <w:bCs/>
          <w:iCs/>
          <w:color w:val="19191A"/>
          <w:spacing w:val="0"/>
          <w:sz w:val="20"/>
          <w:szCs w:val="20"/>
          <w:lang w:eastAsia="it-IT"/>
        </w:rPr>
        <w:t>o di riequilibrio pluriennale.</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lastRenderedPageBreak/>
        <w:t>Art. 243-quater.</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Esame del piano di riequilibrio finanziario pluriennale e controllo sulla relativa attuazione</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Entro dieci giorni dalla data della delibera di cui all'articolo 243-bis, comma 5, il piano di riequilibrio finanziario pluriennale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trasmesso alla competente sezione regionale di controllo della Corte dei conti,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alla Commissione di cui all'articolo 155, la quale, entro il termine di sessanta giorni dalla data di presentazione del piano, svolge la necessaria istruttoria anche sulla base delle Linee guida deliberate dalla sezione delle autonomie della Corte dei conti. All'esito dell'istruttoria, la Commissione redige una relazione finale, con gli eventuali allegati, che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trasmessa alla sezione regionale di controllo della Corte dei conti.</w:t>
      </w:r>
      <w:r w:rsidR="003742A2">
        <w:rPr>
          <w:rFonts w:ascii="Calibri" w:eastAsia="Times New Roman" w:hAnsi="Calibri" w:cs="Calibri"/>
          <w:color w:val="19191A"/>
          <w:spacing w:val="0"/>
          <w:sz w:val="20"/>
          <w:szCs w:val="20"/>
          <w:lang w:eastAsia="it-IT"/>
        </w:rPr>
        <w:t xml:space="preserve"> </w:t>
      </w:r>
      <w:r w:rsidRPr="003742A2">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In fase istruttoria, la commissione di cui all'articolo 155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formulare rilievi o richieste istruttorie, cui l'ente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fornire risposta entro trenta giorni. Ai fini dell'espletamento delle funzioni assegnate, la Commissione di cui al comma 1 si avvale, senza diritto a compensi aggiuntivi, gettoni di presenza o rimborsi di spese, di cinque segretari comunali e provinciali in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 cinque 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personale, particolarmente esperte in tematiche finanziarie degli enti locali, in posizione di comando o distacco e senza oneri aggiuntivi a carico del bilancio dello Stato.</w:t>
      </w:r>
      <w:r w:rsidR="003742A2">
        <w:rPr>
          <w:rFonts w:ascii="Calibri" w:eastAsia="Times New Roman" w:hAnsi="Calibri" w:cs="Calibri"/>
          <w:b/>
          <w:bCs/>
          <w:i/>
          <w:iCs/>
          <w:color w:val="19191A"/>
          <w:spacing w:val="0"/>
          <w:sz w:val="20"/>
          <w:szCs w:val="20"/>
          <w:lang w:eastAsia="it-IT"/>
        </w:rPr>
        <w:t xml:space="preserve"> </w:t>
      </w:r>
      <w:r w:rsidR="003742A2" w:rsidRPr="003742A2">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sezione regionale di controllo della Corte dei Conti, entro il termine di 30 giorni dalla data di ricezione della documentazione di cui al comma 1, delibera sull'approvazione o sul diniego del piano, valutandone la congruenza ai fini del riequilibrio. In caso di approvazione del piano, la Corte dei Conti vigila sull'esecuzione dello stesso, adottando in sede di controllo, effettuato ai sensi dell'articolo 243-bis, comma 6, lettera a), apposita pronuncia.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La delibera di accoglimento o di diniego di approvazione del piano di riequilibrio finanziario pluriennale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comunicata al Ministero dell'interno.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La delibera di approvazione o di diniego del piano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impugnata entro 30 giorni, nelle forme del giudizio ad istanza di parte, innanzi alle Sezioni riunite della Corte dei conti in speciale composizione che si pronunciano, nell'esercizio della propria giurisdizione esclusiva in tema di contabilit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pubblica, ai sensi dell'articolo 103, secondo comma, della Costituzione, entro 30 giorni dal deposito del ricorso. Fino alla scadenza del termine per impugnare e, nel caso di presentazione del ricorso, sino alla relativa decisione, le procedure esecutive intraprese nei confronti dell'ente sono sospese. Le medesime Sezioni riunite si pronunciano in unico grado, nell'esercizio della medesima giurisdizione esclusiva, sui ricorsi avverso i provvedimenti di ammissione al Fondo di rotazione di cui all'articolo 243-ter</w:t>
      </w:r>
      <w:r w:rsidR="003742A2">
        <w:rPr>
          <w:rFonts w:ascii="Calibri" w:eastAsia="Times New Roman" w:hAnsi="Calibri" w:cs="Calibri"/>
          <w:color w:val="19191A"/>
          <w:spacing w:val="0"/>
          <w:sz w:val="20"/>
          <w:szCs w:val="20"/>
          <w:lang w:eastAsia="it-IT"/>
        </w:rPr>
        <w:t xml:space="preserve">. </w:t>
      </w:r>
      <w:r w:rsidR="003742A2" w:rsidRPr="003742A2">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Ai fini del controllo dell'attuazione del piano di riequilibrio finanziario pluriennale approvato, l'organo di revisione economico-finanziaria dell'ente trasmette al Ministero dell'interno e alla competente Sezione regionale della Corte dei Conti, entro quindici giorni successivi alla scadenza di ciascun semestre, una relazione sullo stato di attuazione del piano e sul raggiungimento degli obiettivi intermedi fissati dal piano stesso,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entro il 31 gennaio dell'anno successivo all'ultimo di durata del piano, una relazione finale sulla completa attuazione dello stesso e sugli obiettivi di riequilibrio raggiunti.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La mancata presentazione del piano entro il termine di cui all'articolo 243-bis, comma 5, il diniego dell'approvazione del piano, l'accertamento da parte della competente Sezione regionale della Corte dei conti di grave e reiterato mancato rispetto degli obiettivi intermedi fissati dal piano, ovvero il mancato raggiungimento del riequilibrio finanziario dell'ente al termine del periodo di durata del piano stesso, comportano l'applicazione dell''articolo 6, comma 2, del decreto legislativo n. 149 del 2011, con l'assegnazione al Consiglio dell'ente, da parte del Prefetto, del termine non superiore a venti giorni per la deliberazione del dissesto. (92)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7-bis. Qualora, durante la fase di attuazione del piano, dovesse emergere, in sede di monitoraggio, un grado di raggiungimento degli obiettivi intermedi superiore rispetto a quello previsto,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riconosciuta all'ente locale la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proporre una rimodulazione dello stesso, anche in termini di riduzione della durata del piano medesimo. Tale proposta, corredata del parere positivo dell'organo di revisione economico-finanziaria dell'ente, deve essere presentata direttamente alla competente sezione regionale di controllo della Corte dei conti. Si applicano i commi 3, 4 e 5.</w:t>
      </w:r>
    </w:p>
    <w:p w:rsidR="00DC6618" w:rsidRPr="00DC6618" w:rsidRDefault="00DC6618" w:rsidP="003742A2">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7-ter. In caso di esito positivo della procedura di cui al comma 7-bis, l'ente locale provvede a rimodulare il piano di riequilibrio approvato, in funzione della minore durata dello stesso. Restano in ogni caso fermi gli obblighi posti a carico dell'organo di revisione economico-finanziaria previsti dal comma 6.</w:t>
      </w:r>
      <w:r w:rsidR="003742A2">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(97)</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(92)</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 xml:space="preserve">Il D.L. 30 dicembre 2016, n. 244, convertito con modificazioni dalla L. 27 febbraio 2017, n. 19, ha disposto (con l'art. 5, </w:t>
      </w:r>
      <w:proofErr w:type="spellStart"/>
      <w:r w:rsidRPr="003742A2">
        <w:rPr>
          <w:rFonts w:ascii="Calibri" w:eastAsia="Times New Roman" w:hAnsi="Calibri" w:cs="Calibri"/>
          <w:color w:val="19191A"/>
          <w:spacing w:val="0"/>
          <w:sz w:val="18"/>
          <w:szCs w:val="18"/>
          <w:lang w:eastAsia="it-IT"/>
        </w:rPr>
        <w:t>comm</w:t>
      </w:r>
      <w:proofErr w:type="spellEnd"/>
      <w:r w:rsidRPr="003742A2">
        <w:rPr>
          <w:rFonts w:ascii="Calibri" w:eastAsia="Times New Roman" w:hAnsi="Calibri" w:cs="Calibri"/>
          <w:color w:val="19191A"/>
          <w:spacing w:val="0"/>
          <w:sz w:val="18"/>
          <w:szCs w:val="18"/>
          <w:lang w:eastAsia="it-IT"/>
        </w:rPr>
        <w:t xml:space="preserve"> 11-septies) che "Nelle more del termine di cui al primo periodo del presente comma e sino alla conclusione della relativa procedura, non si applica l'articolo 243-quater, comma 7, del decreto legislativo 18 agosto 2000, n. 267, con sospensione delle procedure eventualmente avviate in esecuzione del medesimo".</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(92)</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La L. 27 dicembre 2017, n. 205, ha disposto (con l'art. 1, comma 849) che i termini previsti dal presente articolo sono ridotti a met</w:t>
      </w:r>
      <w:r w:rsidR="001A7E4E" w:rsidRPr="003742A2">
        <w:rPr>
          <w:rFonts w:ascii="Calibri" w:eastAsia="Times New Roman" w:hAnsi="Calibri" w:cs="Calibri"/>
          <w:color w:val="19191A"/>
          <w:spacing w:val="0"/>
          <w:sz w:val="18"/>
          <w:szCs w:val="18"/>
          <w:lang w:eastAsia="it-IT"/>
        </w:rPr>
        <w:t>à</w:t>
      </w:r>
      <w:r w:rsidRPr="003742A2">
        <w:rPr>
          <w:rFonts w:ascii="Calibri" w:eastAsia="Times New Roman" w:hAnsi="Calibri" w:cs="Calibri"/>
          <w:color w:val="19191A"/>
          <w:spacing w:val="0"/>
          <w:sz w:val="18"/>
          <w:szCs w:val="18"/>
          <w:lang w:eastAsia="it-IT"/>
        </w:rPr>
        <w:t>.</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 xml:space="preserve">---------------- </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(112)</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Il D.L. 17 marzo 2020, n. 18, ha disposto (con l'art, 107, comma 7)</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che "I termini di cui agli articoli 246 comma 2, 251 comma 1, 259</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comma 1, 261 comma 4, 264 comma 1, 243-bis comma 5, 243-quater comma</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1, 243-quater comma 2, 243-quater comma 5 del decreto legislativo 18</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agosto 2000, n. 267 sono rinviati al 30 giugno 2020".</w:t>
      </w: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lastRenderedPageBreak/>
        <w:t>Art. 243-quinquies</w:t>
      </w:r>
    </w:p>
    <w:p w:rsid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Misure per garantire la stabilit</w:t>
      </w:r>
      <w:r w:rsidR="001A7E4E" w:rsidRPr="003742A2">
        <w:rPr>
          <w:rFonts w:ascii="Calibri" w:eastAsia="Times New Roman" w:hAnsi="Calibri" w:cs="Calibri"/>
          <w:b/>
          <w:color w:val="19191A"/>
          <w:spacing w:val="0"/>
          <w:sz w:val="20"/>
          <w:szCs w:val="20"/>
          <w:lang w:eastAsia="it-IT"/>
        </w:rPr>
        <w:t>à</w:t>
      </w:r>
      <w:r w:rsidRPr="003742A2">
        <w:rPr>
          <w:rFonts w:ascii="Calibri" w:eastAsia="Times New Roman" w:hAnsi="Calibri" w:cs="Calibri"/>
          <w:b/>
          <w:color w:val="19191A"/>
          <w:spacing w:val="0"/>
          <w:sz w:val="20"/>
          <w:szCs w:val="20"/>
          <w:lang w:eastAsia="it-IT"/>
        </w:rPr>
        <w:t xml:space="preserve"> finanz</w:t>
      </w:r>
      <w:r w:rsidR="003742A2">
        <w:rPr>
          <w:rFonts w:ascii="Calibri" w:eastAsia="Times New Roman" w:hAnsi="Calibri" w:cs="Calibri"/>
          <w:b/>
          <w:color w:val="19191A"/>
          <w:spacing w:val="0"/>
          <w:sz w:val="20"/>
          <w:szCs w:val="20"/>
          <w:lang w:eastAsia="it-IT"/>
        </w:rPr>
        <w:t>iaria degli enti locali sciolti</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per fenomeni di infiltrazione e di condizionamento di tipo mafioso.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la gestione finanziaria degli enti locali sciolti ai sensi dell'articolo 143, per i quali sussistono squilibri strutturali di bilancio, in grado di provocare il dissesto finanziario, la commissione straordinaria per la gestione dell'ente, entro sei mesi dal suo insediamento,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richiedere una anticipazione di cassa da destinare alle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 comma 2</w:t>
      </w:r>
      <w:r w:rsidR="003742A2">
        <w:rPr>
          <w:rFonts w:ascii="Calibri" w:eastAsia="Times New Roman" w:hAnsi="Calibri" w:cs="Calibri"/>
          <w:color w:val="19191A"/>
          <w:spacing w:val="0"/>
          <w:sz w:val="20"/>
          <w:szCs w:val="20"/>
          <w:lang w:eastAsia="it-IT"/>
        </w:rPr>
        <w:t xml:space="preserve">. </w:t>
      </w:r>
      <w:r w:rsidR="003742A2" w:rsidRPr="003742A2">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L'anticipazione di cui al comma 1, nel limite massimo di euro 200 per abitante,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destinata esclusivamente al pagamento delle retribuzioni al personale dipendente e ai conseguenti oneri previdenziali, al pagamento delle rate di mutui e di prestiti obbligazionari,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all'espletamento dei servizi locali indispensabili. Le somme a tal fine concesse non sono oggetto di procedure di esecuzione e di espropriazione forzata.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L'anticipazione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concessa con decreto del Ministero dell'interno di concerto con il Ministero dell'economia e delle finanze, nei limiti di 20 milioni di euro annui a valere sulle dotazioni del fondo di rotazione di cui all'articolo 243-ter.</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Il decreto ministeriale di cui al comma 3 stabilisce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la restituzione dell'anticipazione straordinaria in un periodo massimo di dieci anni a decorrere dall'anno successivo a quello in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erogata l'anticipazione.</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 xml:space="preserve">---------------- </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(112)</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Il D.L. 17 marzo 2020, n. 18, ha disposto (con l'art. 107, comma 9)</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che "Il termine di cui all'articolo 243-quinquies comma 1 del decreto</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 xml:space="preserve">legislativo 18 agosto 2000, n. 267 </w:t>
      </w:r>
      <w:r w:rsidR="001A7E4E" w:rsidRPr="003742A2">
        <w:rPr>
          <w:rFonts w:ascii="Calibri" w:eastAsia="Times New Roman" w:hAnsi="Calibri" w:cs="Calibri"/>
          <w:color w:val="19191A"/>
          <w:spacing w:val="0"/>
          <w:sz w:val="18"/>
          <w:szCs w:val="18"/>
          <w:lang w:eastAsia="it-IT"/>
        </w:rPr>
        <w:t>é</w:t>
      </w:r>
      <w:r w:rsidRPr="003742A2">
        <w:rPr>
          <w:rFonts w:ascii="Calibri" w:eastAsia="Times New Roman" w:hAnsi="Calibri" w:cs="Calibri"/>
          <w:color w:val="19191A"/>
          <w:spacing w:val="0"/>
          <w:sz w:val="18"/>
          <w:szCs w:val="18"/>
          <w:lang w:eastAsia="it-IT"/>
        </w:rPr>
        <w:t xml:space="preserve"> fissato al 31 dicembre 2020".</w:t>
      </w:r>
    </w:p>
    <w:p w:rsidR="003742A2" w:rsidRDefault="003742A2">
      <w:pPr>
        <w:rPr>
          <w:rFonts w:ascii="Calibri" w:eastAsia="Times New Roman" w:hAnsi="Calibri" w:cs="Calibri"/>
          <w:b/>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 243-sexies.</w:t>
      </w:r>
    </w:p>
    <w:p w:rsidR="00DC6618" w:rsidRPr="003742A2" w:rsidRDefault="003742A2" w:rsidP="00DC6618">
      <w:pPr>
        <w:jc w:val="cente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t>Pagamento di debiti</w:t>
      </w:r>
      <w:r w:rsidR="00DC6618" w:rsidRP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In considerazione dell'esigenza di dare prioritario impulso all'economia in attuazione dell'articolo 41 della Costituzione, le risorse provenienti dal Fondo di rotazione di cui all'articolo 243-ter del presente testo unico sono destinate esclusivamente al pagamento dei debiti presenti nel piano di riequilibrio finanziario pluriennale di cui all'articolo 243-bis. </w:t>
      </w:r>
      <w:r w:rsidR="003742A2">
        <w:rPr>
          <w:rFonts w:ascii="Calibri" w:eastAsia="Times New Roman" w:hAnsi="Calibri" w:cs="Calibri"/>
          <w:bCs/>
          <w:iCs/>
          <w:color w:val="19191A"/>
          <w:spacing w:val="0"/>
          <w:sz w:val="20"/>
          <w:szCs w:val="20"/>
          <w:lang w:eastAsia="it-IT"/>
        </w:rPr>
        <w:t>(</w:t>
      </w:r>
      <w:r w:rsidRPr="003742A2">
        <w:rPr>
          <w:rFonts w:ascii="Calibri" w:eastAsia="Times New Roman" w:hAnsi="Calibri" w:cs="Calibri"/>
          <w:bCs/>
          <w:iCs/>
          <w:color w:val="19191A"/>
          <w:spacing w:val="0"/>
          <w:sz w:val="20"/>
          <w:szCs w:val="20"/>
          <w:lang w:eastAsia="it-IT"/>
        </w:rPr>
        <w:t>110)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Non sono ammessi atti di sequestro o di pignoramento sulle risorse di cui al comma 1.</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(110)</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Il D.L. 30 dicembre 2019, n. 162, convertito con modificazioni dalla L. 28 febbraio 2020, n. 8, ha disposto (con l'art. 38, comma 2) che "In deroga al comma 1 dell'articolo 243-sexies del testo unico di cui al decreto legislativo 18 agosto 2000, n. 267, le somme anticipate possono essere utilizzate, oltre che per il pagamento di debiti presenti nel piano di riequilibrio pluriennale, anche per il pagamento delle esposizioni eventualmente derivanti dal contenzioso censito nel piano di riequilibrio stesso".</w:t>
      </w:r>
    </w:p>
    <w:p w:rsidR="003742A2" w:rsidRDefault="003742A2" w:rsidP="00DC6618">
      <w:pPr>
        <w:jc w:val="both"/>
        <w:rPr>
          <w:rFonts w:ascii="Calibri" w:eastAsia="Times New Roman" w:hAnsi="Calibri" w:cs="Calibri"/>
          <w:color w:val="19191A"/>
          <w:spacing w:val="0"/>
          <w:sz w:val="20"/>
          <w:szCs w:val="20"/>
          <w:lang w:eastAsia="it-IT"/>
        </w:rPr>
      </w:pPr>
    </w:p>
    <w:p w:rsidR="00DC6618" w:rsidRPr="003742A2" w:rsidRDefault="00DC6618" w:rsidP="003742A2">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 xml:space="preserve">CAPO </w:t>
      </w:r>
      <w:proofErr w:type="spellStart"/>
      <w:r w:rsidRPr="003742A2">
        <w:rPr>
          <w:rFonts w:ascii="Calibri" w:eastAsia="Times New Roman" w:hAnsi="Calibri" w:cs="Calibri"/>
          <w:b/>
          <w:color w:val="19191A"/>
          <w:spacing w:val="0"/>
          <w:sz w:val="20"/>
          <w:szCs w:val="20"/>
          <w:lang w:eastAsia="it-IT"/>
        </w:rPr>
        <w:t>II</w:t>
      </w:r>
      <w:proofErr w:type="spellEnd"/>
      <w:r w:rsidRPr="003742A2">
        <w:rPr>
          <w:rFonts w:ascii="Calibri" w:eastAsia="Times New Roman" w:hAnsi="Calibri" w:cs="Calibri"/>
          <w:b/>
          <w:color w:val="19191A"/>
          <w:spacing w:val="0"/>
          <w:sz w:val="20"/>
          <w:szCs w:val="20"/>
          <w:lang w:eastAsia="it-IT"/>
        </w:rPr>
        <w:br/>
        <w:t>Enti locali dissestati: disposizioni generali</w:t>
      </w:r>
      <w:r w:rsidRPr="003742A2">
        <w:rPr>
          <w:rFonts w:ascii="Calibri" w:eastAsia="Times New Roman" w:hAnsi="Calibri" w:cs="Calibri"/>
          <w:b/>
          <w:color w:val="19191A"/>
          <w:spacing w:val="0"/>
          <w:sz w:val="20"/>
          <w:szCs w:val="20"/>
          <w:lang w:eastAsia="it-IT"/>
        </w:rPr>
        <w:br/>
      </w:r>
    </w:p>
    <w:p w:rsidR="00DC6618" w:rsidRPr="003742A2" w:rsidRDefault="00DC6618" w:rsidP="003742A2">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244</w:t>
      </w:r>
    </w:p>
    <w:p w:rsidR="00DC6618" w:rsidRPr="00DC6618" w:rsidRDefault="00DC6618" w:rsidP="003742A2">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Dissesto finanziario</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Si ha stato di dissesto finanziario se l'ente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garantire l'assolvimento delle funzioni e dei servizi indispensabili ovvero esistono nei confronti dell'ente locale crediti liquidi ed esigibili di terzi cui non si possa fare validamente fronte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193,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194 per le fattispecie ivi previste.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norme sul risanamento degli enti locali dissestati si applicano solo a province e comuni.</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245</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Soggetti della procedura di risanamento</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Soggetti della procedura di risanamento sono l'organo straordinario di liquidazione e gli organi istituzionali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L'organo straordinario di liquidazione provvede al ripiano dell'indebitamento pregresso con i mezzi consentiti dalla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organi istituzionali dell'ente assicurano condizioni stabili di equilibrio della gestione finanziaria rimuovendo le cause strutturali che hanno determinato il dissesto.</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246</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Deliberazione di dissesto</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La deliberazione recante la formale ed esplicita dichiarazione di dissesto finanziario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adottata dal consiglio dell'ente locale nelle ipotesi di cui all'articolo 244 e valuta le cause che hanno determinato il dissesto. La deliberazione dello stato di dissesto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revocabile. Alla stessa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allegata una dettagliata relazione dell'organo di revisione economico finanziaria che analizza le cause che hanno provocato il dissesto.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deliberazione dello stato di dissesto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trasmessa, entro 5 giorni dalla data di 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 Ministero dell'interno ed alla Procura regionale presso la Corte dei conti competente per territorio, unitamente alla relazione dell'organo di revisione. La deliberazione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pubblicata per estratto nella Gazzetta Ufficiale della Repubblica italiana a cura del </w:t>
      </w:r>
      <w:r w:rsidRPr="00DC6618">
        <w:rPr>
          <w:rFonts w:ascii="Calibri" w:eastAsia="Times New Roman" w:hAnsi="Calibri" w:cs="Calibri"/>
          <w:color w:val="19191A"/>
          <w:spacing w:val="0"/>
          <w:sz w:val="20"/>
          <w:szCs w:val="20"/>
          <w:lang w:eastAsia="it-IT"/>
        </w:rPr>
        <w:lastRenderedPageBreak/>
        <w:t>Ministero dell'interno unitamente al decreto del Presidente della Repubblica di nomina dell'organo straordinario di liquidazione.</w:t>
      </w:r>
      <w:r w:rsidR="003742A2">
        <w:rPr>
          <w:rFonts w:ascii="Calibri" w:eastAsia="Times New Roman" w:hAnsi="Calibri" w:cs="Calibri"/>
          <w:b/>
          <w:bCs/>
          <w:i/>
          <w:iCs/>
          <w:color w:val="19191A"/>
          <w:spacing w:val="0"/>
          <w:sz w:val="20"/>
          <w:szCs w:val="20"/>
          <w:lang w:eastAsia="it-IT"/>
        </w:rPr>
        <w:t xml:space="preserve"> </w:t>
      </w:r>
      <w:r w:rsidR="003742A2" w:rsidRPr="003742A2">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L'obbligo di deliberazione dello stato di dissesto si estende, ove ne ricorrano le condizioni, al commissario nominato ai sensi dell'articolo 141, comma 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Se, per l'esercizio nel corso del quale si rende necessaria la dichiarazione di dissesto,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validamente deliberato il bilancio di previsione, tale atto continua ad esplicare la sua efficacia per l'intero esercizio finanziario, intendendosi operanti per l'ente locale i divieti e gli obblighi previsti dall'articolo 191, comma 5. In tal caso, la deliberazione di dissesto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validamente adottata, esplicando gli effetti di cui all'articolo 248.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Gli ulteriori adempimenti e relativi termini iniziali, propri dell'organo straordinario di liquidazione e del consiglio dell'ente, sono differiti al 1^ gennaio dell'anno successivo a quello in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deliberato il dissesto. Ove sia stato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approvato il bilancio di previsione per il triennio successivo, il consiglio provvede alla revoca dello stesso.(83)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Le disposizioni relative alla valutazione delle cause di dissesto sulla base della dettagliata relazione dell'organo di revisione di cui al comma 1 ed ai conseguenti oneri di trasmissione di cui al comma 2, si applicano solo ai dissesti finanziari deliberati a decorrere dal 25 ottobre 1997.</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(83)</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 xml:space="preserve">---------------- </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(112)</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Il D.L. 17 marzo 2020, n. 18, ha disposto (con l'art, 107, comma 7)</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che "I termini di cui agli articoli 246 comma 2, 251 comma 1, 259</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comma 1, 261 comma 4, 264 comma 1, 243-bis comma 5, 243-quater comma</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1, 243-quater comma 2, 243-quater comma 5 del decreto legislativo 18</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agosto 2000, n. 267 sono rinviati al 30 giugno 2020".</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247</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Omissione della deliberazione di dissesto</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Ove dalle deliberazioni dell'ente, dai bilanci di previsione, dai rendiconti o da altra fonte l'organo regionale di controllo venga a conoscenza dell'eventuale condizione di dissesto, chiede chiarimenti all'ente e motivata relazione all'organo di revisione contabile assegnando un termine, non prorogabile, di trenta giorni.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Ove sia ritenuta sussistente l'ipotesi di dissesto l'organo regionale di controllo assegna al consiglio, con lettera notificata ai singoli consiglieri, un termine, non superiore a venti giorni, per la deliberazione del dissesto.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Decorso infruttuosamente tale termine l'organo regionale di controllo nomina un commissario ad </w:t>
      </w:r>
      <w:proofErr w:type="spellStart"/>
      <w:r w:rsidRPr="00DC6618">
        <w:rPr>
          <w:rFonts w:ascii="Calibri" w:eastAsia="Times New Roman" w:hAnsi="Calibri" w:cs="Calibri"/>
          <w:color w:val="19191A"/>
          <w:spacing w:val="0"/>
          <w:sz w:val="20"/>
          <w:szCs w:val="20"/>
          <w:lang w:eastAsia="it-IT"/>
        </w:rPr>
        <w:t>acta</w:t>
      </w:r>
      <w:proofErr w:type="spellEnd"/>
      <w:r w:rsidRPr="00DC6618">
        <w:rPr>
          <w:rFonts w:ascii="Calibri" w:eastAsia="Times New Roman" w:hAnsi="Calibri" w:cs="Calibri"/>
          <w:color w:val="19191A"/>
          <w:spacing w:val="0"/>
          <w:sz w:val="20"/>
          <w:szCs w:val="20"/>
          <w:lang w:eastAsia="it-IT"/>
        </w:rPr>
        <w:t xml:space="preserve"> per la deliberazione dello stato di dissesto.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Del provvedimento sostitutivo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data comunicazione al prefetto che inizia la procedura per lo scioglimento del consiglio dell'ente, ai sensi dell'articolo 141.</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248</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Conseguenze della dichiarazione di dissesto</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 seguito della dichiarazione di dissesto, e sino all'emanazione del decreto di cui all'articolo 261, sono sospesi i termini per la deliberazione del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Dalla data della dichiarazione di dissesto e sino all'approvazione del rendiconto di cui all'articolo 256 non possono essere intraprese o proseguite azioni esecutive nei confronti dell'ente per i debiti che rientrano nella competenza dell'organo straordinario di liquidazione. Le procedure esecutive pendenti alla data della dichiarazione di dissesto, nelle quali sono scaduti i termini per l'opposizione giudiziale da parte dell'ente, o la stessa bench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proposta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stata rigettata, sono dichiarate estinte d'ufficio dal giudice con inserimento nella massa passiva dell'importo dovuto a titolo di capitale, accessori e spese.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 pignoramenti eventualmente eseguiti dopo la deliberazione dello stato di dissesto non vincolano l'ente ed il tesoriere, i quali possono disporre delle somme per i fini dell'ente e le finalit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Dalla data della deliberazione di dissesto e sino all'approvazione del rendiconto di cui all'articolo 256 i debiti insoluti a tale data e le somme dovute per anticipazioni di cassa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erogate non producono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interessi n</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sono soggetti a rivalutazione monetaria. Uguale disciplina si applica ai crediti nei confronti dell'ente che rientrano nella competenza dell'organo straordinario di liquidazione a decorrere dal momento della loro liquidit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esigibilit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3742A2" w:rsidRDefault="00DC6618" w:rsidP="00DC6618">
      <w:pPr>
        <w:jc w:val="both"/>
        <w:rPr>
          <w:rFonts w:ascii="Calibri" w:eastAsia="Times New Roman" w:hAnsi="Calibri" w:cs="Calibri"/>
          <w:color w:val="19191A"/>
          <w:spacing w:val="0"/>
          <w:sz w:val="20"/>
          <w:szCs w:val="20"/>
          <w:lang w:eastAsia="it-IT"/>
        </w:rPr>
      </w:pPr>
      <w:r w:rsidRPr="003742A2">
        <w:rPr>
          <w:rFonts w:ascii="Calibri" w:eastAsia="Times New Roman" w:hAnsi="Calibri" w:cs="Calibri"/>
          <w:bCs/>
          <w:iCs/>
          <w:color w:val="19191A"/>
          <w:spacing w:val="0"/>
          <w:sz w:val="20"/>
          <w:szCs w:val="20"/>
          <w:lang w:eastAsia="it-IT"/>
        </w:rPr>
        <w:t>5. Fermo restando quanto previsto dall'articolo 1 della legge 14 gennaio 1994, n. 20, gli amministratori che la Corte dei conti ha riconosciuto, anche in primo grado, responsabili di aver contribuito con condotte, dolose o gravemente colpose, sia omissive che commissive, al verificarsi del dissesto finanziario, non possono ricoprire, per un periodo di dieci anni, incarichi di assessore, di revisore dei conti di enti locali e di rappresentante di enti locali presso altri enti, istituzioni ed organismi pubblici e privati. I sindaci e i presidenti di provincia ritenuti responsabili ai sensi del periodo precedente, inoltre, non sono candidabili, per un periodo di dieci anni, alle cariche di sindaco, di presidente di provincia, di presidente di Giunta regionale, nonch</w:t>
      </w:r>
      <w:r w:rsidR="001A7E4E" w:rsidRPr="003742A2">
        <w:rPr>
          <w:rFonts w:ascii="Calibri" w:eastAsia="Times New Roman" w:hAnsi="Calibri" w:cs="Calibri"/>
          <w:bCs/>
          <w:iCs/>
          <w:color w:val="19191A"/>
          <w:spacing w:val="0"/>
          <w:sz w:val="20"/>
          <w:szCs w:val="20"/>
          <w:lang w:eastAsia="it-IT"/>
        </w:rPr>
        <w:t>é</w:t>
      </w:r>
      <w:r w:rsidRPr="003742A2">
        <w:rPr>
          <w:rFonts w:ascii="Calibri" w:eastAsia="Times New Roman" w:hAnsi="Calibri" w:cs="Calibri"/>
          <w:bCs/>
          <w:iCs/>
          <w:color w:val="19191A"/>
          <w:spacing w:val="0"/>
          <w:sz w:val="20"/>
          <w:szCs w:val="20"/>
          <w:lang w:eastAsia="it-IT"/>
        </w:rPr>
        <w:t xml:space="preserve"> di membro dei consigli comunali, dei consigli provinciali, delle assemblee e dei consigli regionali, del Parlamento e del Parlamento europeo. Non possono altres</w:t>
      </w:r>
      <w:r w:rsidR="001A7E4E" w:rsidRPr="003742A2">
        <w:rPr>
          <w:rFonts w:ascii="Calibri" w:eastAsia="Times New Roman" w:hAnsi="Calibri" w:cs="Calibri"/>
          <w:bCs/>
          <w:iCs/>
          <w:color w:val="19191A"/>
          <w:spacing w:val="0"/>
          <w:sz w:val="20"/>
          <w:szCs w:val="20"/>
          <w:lang w:eastAsia="it-IT"/>
        </w:rPr>
        <w:t>ì</w:t>
      </w:r>
      <w:r w:rsidRPr="003742A2">
        <w:rPr>
          <w:rFonts w:ascii="Calibri" w:eastAsia="Times New Roman" w:hAnsi="Calibri" w:cs="Calibri"/>
          <w:bCs/>
          <w:iCs/>
          <w:color w:val="19191A"/>
          <w:spacing w:val="0"/>
          <w:sz w:val="20"/>
          <w:szCs w:val="20"/>
          <w:lang w:eastAsia="it-IT"/>
        </w:rPr>
        <w:t xml:space="preserve"> ricoprire per un periodo di tempo di dieci anni la carica di assessore comunale, provinciale o regionale n</w:t>
      </w:r>
      <w:r w:rsidR="001A7E4E" w:rsidRPr="003742A2">
        <w:rPr>
          <w:rFonts w:ascii="Calibri" w:eastAsia="Times New Roman" w:hAnsi="Calibri" w:cs="Calibri"/>
          <w:bCs/>
          <w:iCs/>
          <w:color w:val="19191A"/>
          <w:spacing w:val="0"/>
          <w:sz w:val="20"/>
          <w:szCs w:val="20"/>
          <w:lang w:eastAsia="it-IT"/>
        </w:rPr>
        <w:t>é</w:t>
      </w:r>
      <w:r w:rsidRPr="003742A2">
        <w:rPr>
          <w:rFonts w:ascii="Calibri" w:eastAsia="Times New Roman" w:hAnsi="Calibri" w:cs="Calibri"/>
          <w:bCs/>
          <w:iCs/>
          <w:color w:val="19191A"/>
          <w:spacing w:val="0"/>
          <w:sz w:val="20"/>
          <w:szCs w:val="20"/>
          <w:lang w:eastAsia="it-IT"/>
        </w:rPr>
        <w:t xml:space="preserve"> alcuna carica in enti vigilati o </w:t>
      </w:r>
      <w:r w:rsidRPr="003742A2">
        <w:rPr>
          <w:rFonts w:ascii="Calibri" w:eastAsia="Times New Roman" w:hAnsi="Calibri" w:cs="Calibri"/>
          <w:bCs/>
          <w:iCs/>
          <w:color w:val="19191A"/>
          <w:spacing w:val="0"/>
          <w:sz w:val="20"/>
          <w:szCs w:val="20"/>
          <w:lang w:eastAsia="it-IT"/>
        </w:rPr>
        <w:lastRenderedPageBreak/>
        <w:t>partecipati da enti pubblici. Ai medesimi soggetti, ove riconosciuti responsabili, le sezioni giurisdizionali regionali della Corte dei conti irrogano una sanzione pecuniaria pari ad un minimo di cinque e fino ad un massimo di venti volte la retribuzione mensile lorda dovuta al momento di commissione della violazione.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3742A2">
        <w:rPr>
          <w:rFonts w:ascii="Calibri" w:eastAsia="Times New Roman" w:hAnsi="Calibri" w:cs="Calibri"/>
          <w:bCs/>
          <w:iCs/>
          <w:color w:val="19191A"/>
          <w:spacing w:val="0"/>
          <w:sz w:val="20"/>
          <w:szCs w:val="20"/>
          <w:lang w:eastAsia="it-IT"/>
        </w:rPr>
        <w:t>5-bis. Fermo restando quanto previsto dall'articolo 1 della legge 14 gennaio 1994, n. 20, qualora, a seguito della dichiarazione di dissesto, la Corte dei conti accerti gravi responsabilit</w:t>
      </w:r>
      <w:r w:rsidR="001A7E4E" w:rsidRPr="003742A2">
        <w:rPr>
          <w:rFonts w:ascii="Calibri" w:eastAsia="Times New Roman" w:hAnsi="Calibri" w:cs="Calibri"/>
          <w:bCs/>
          <w:iCs/>
          <w:color w:val="19191A"/>
          <w:spacing w:val="0"/>
          <w:sz w:val="20"/>
          <w:szCs w:val="20"/>
          <w:lang w:eastAsia="it-IT"/>
        </w:rPr>
        <w:t>à</w:t>
      </w:r>
      <w:r w:rsidRPr="003742A2">
        <w:rPr>
          <w:rFonts w:ascii="Calibri" w:eastAsia="Times New Roman" w:hAnsi="Calibri" w:cs="Calibri"/>
          <w:bCs/>
          <w:iCs/>
          <w:color w:val="19191A"/>
          <w:spacing w:val="0"/>
          <w:sz w:val="20"/>
          <w:szCs w:val="20"/>
          <w:lang w:eastAsia="it-IT"/>
        </w:rPr>
        <w:t xml:space="preserve"> nello svolgimento dell'attivit</w:t>
      </w:r>
      <w:r w:rsidR="001A7E4E" w:rsidRPr="003742A2">
        <w:rPr>
          <w:rFonts w:ascii="Calibri" w:eastAsia="Times New Roman" w:hAnsi="Calibri" w:cs="Calibri"/>
          <w:bCs/>
          <w:iCs/>
          <w:color w:val="19191A"/>
          <w:spacing w:val="0"/>
          <w:sz w:val="20"/>
          <w:szCs w:val="20"/>
          <w:lang w:eastAsia="it-IT"/>
        </w:rPr>
        <w:t>à</w:t>
      </w:r>
      <w:r w:rsidRPr="003742A2">
        <w:rPr>
          <w:rFonts w:ascii="Calibri" w:eastAsia="Times New Roman" w:hAnsi="Calibri" w:cs="Calibri"/>
          <w:bCs/>
          <w:iCs/>
          <w:color w:val="19191A"/>
          <w:spacing w:val="0"/>
          <w:sz w:val="20"/>
          <w:szCs w:val="20"/>
          <w:lang w:eastAsia="it-IT"/>
        </w:rPr>
        <w:t xml:space="preserve"> del collegio dei revisori, o ritardata o mancata comunicazione, secondo le normative vigenti, delle informazioni, i componenti del collegio riconosciuti responsabili in sede di giudizio della predetta Corte non possono essere nominati nel collegio dei revisori degli enti locali e degli enti ed organismi agli stessi riconducibili fino a dieci anni, in funzione della gravit</w:t>
      </w:r>
      <w:r w:rsidR="001A7E4E" w:rsidRPr="003742A2">
        <w:rPr>
          <w:rFonts w:ascii="Calibri" w:eastAsia="Times New Roman" w:hAnsi="Calibri" w:cs="Calibri"/>
          <w:bCs/>
          <w:iCs/>
          <w:color w:val="19191A"/>
          <w:spacing w:val="0"/>
          <w:sz w:val="20"/>
          <w:szCs w:val="20"/>
          <w:lang w:eastAsia="it-IT"/>
        </w:rPr>
        <w:t>à</w:t>
      </w:r>
      <w:r w:rsidRPr="003742A2">
        <w:rPr>
          <w:rFonts w:ascii="Calibri" w:eastAsia="Times New Roman" w:hAnsi="Calibri" w:cs="Calibri"/>
          <w:bCs/>
          <w:iCs/>
          <w:color w:val="19191A"/>
          <w:spacing w:val="0"/>
          <w:sz w:val="20"/>
          <w:szCs w:val="20"/>
          <w:lang w:eastAsia="it-IT"/>
        </w:rPr>
        <w:t xml:space="preserve"> accertata. La Corte dei conti trasmette l'esito dell'accertamento anche all'ordine professionale di appartenenza dei revisori per valutazioni inerenti all'eventuale avvio di procedimenti disciplinari, nonch</w:t>
      </w:r>
      <w:r w:rsidR="001A7E4E" w:rsidRPr="003742A2">
        <w:rPr>
          <w:rFonts w:ascii="Calibri" w:eastAsia="Times New Roman" w:hAnsi="Calibri" w:cs="Calibri"/>
          <w:bCs/>
          <w:iCs/>
          <w:color w:val="19191A"/>
          <w:spacing w:val="0"/>
          <w:sz w:val="20"/>
          <w:szCs w:val="20"/>
          <w:lang w:eastAsia="it-IT"/>
        </w:rPr>
        <w:t>é</w:t>
      </w:r>
      <w:r w:rsidRPr="003742A2">
        <w:rPr>
          <w:rFonts w:ascii="Calibri" w:eastAsia="Times New Roman" w:hAnsi="Calibri" w:cs="Calibri"/>
          <w:bCs/>
          <w:iCs/>
          <w:color w:val="19191A"/>
          <w:spacing w:val="0"/>
          <w:sz w:val="20"/>
          <w:szCs w:val="20"/>
          <w:lang w:eastAsia="it-IT"/>
        </w:rPr>
        <w:t xml:space="preserve"> al Ministero dell'interno per la conseguente sospensione dall'elenco di cui all'articolo 16, comma 25, del decreto-legge 13 agosto 2011, n. 138, convertito, con modificazioni, dalla legge 14 settembre 2011, n. 148. Ai medesimi soggetti, ove ritenuti responsabili, le sezioni giurisdizionali regionali della Corte dei conti irrogano una sanzione pecuniaria pari ad un minimo di cinque e fino ad un massimo di venti volte la retribuzione mensile lorda dovuta al momento di com</w:t>
      </w:r>
      <w:r w:rsidR="003742A2">
        <w:rPr>
          <w:rFonts w:ascii="Calibri" w:eastAsia="Times New Roman" w:hAnsi="Calibri" w:cs="Calibri"/>
          <w:bCs/>
          <w:iCs/>
          <w:color w:val="19191A"/>
          <w:spacing w:val="0"/>
          <w:sz w:val="20"/>
          <w:szCs w:val="20"/>
          <w:lang w:eastAsia="it-IT"/>
        </w:rPr>
        <w:t>missione della violazione.</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249</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Limiti alla contrazione di nuovi mutui</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Dalla data di deliberazione di dissesto e sino all'emanazione del decreto di cui all'articolo 261, comma 3, gli enti locali non possono contrarre nuovi mutui, con eccezione dei mutui previsti dall'articolo 255 e dei mutui con oneri a totale carico dello Stato o delle regioni</w:t>
      </w:r>
      <w:r w:rsidRPr="003742A2">
        <w:rPr>
          <w:rFonts w:ascii="Calibri" w:eastAsia="Times New Roman" w:hAnsi="Calibri" w:cs="Calibri"/>
          <w:bCs/>
          <w:iCs/>
          <w:color w:val="19191A"/>
          <w:spacing w:val="0"/>
          <w:sz w:val="20"/>
          <w:szCs w:val="20"/>
          <w:lang w:eastAsia="it-IT"/>
        </w:rPr>
        <w:t>, nonch</w:t>
      </w:r>
      <w:r w:rsidR="001A7E4E" w:rsidRPr="003742A2">
        <w:rPr>
          <w:rFonts w:ascii="Calibri" w:eastAsia="Times New Roman" w:hAnsi="Calibri" w:cs="Calibri"/>
          <w:bCs/>
          <w:iCs/>
          <w:color w:val="19191A"/>
          <w:spacing w:val="0"/>
          <w:sz w:val="20"/>
          <w:szCs w:val="20"/>
          <w:lang w:eastAsia="it-IT"/>
        </w:rPr>
        <w:t>é</w:t>
      </w:r>
      <w:r w:rsidRPr="003742A2">
        <w:rPr>
          <w:rFonts w:ascii="Calibri" w:eastAsia="Times New Roman" w:hAnsi="Calibri" w:cs="Calibri"/>
          <w:bCs/>
          <w:iCs/>
          <w:color w:val="19191A"/>
          <w:spacing w:val="0"/>
          <w:sz w:val="20"/>
          <w:szCs w:val="20"/>
          <w:lang w:eastAsia="it-IT"/>
        </w:rPr>
        <w:t xml:space="preserve"> dei mutui per la copertura, anche a titolo di anticipazione, di spese di investimento strettamente funzionali all'ordinato svolgimento di progetti e interventi finanziati in prevalenza con risorse provenienti dall'Unione europea o da amministrazioni ed enti</w:t>
      </w:r>
      <w:r w:rsidR="003742A2">
        <w:rPr>
          <w:rFonts w:ascii="Calibri" w:eastAsia="Times New Roman" w:hAnsi="Calibri" w:cs="Calibri"/>
          <w:bCs/>
          <w:iCs/>
          <w:color w:val="19191A"/>
          <w:spacing w:val="0"/>
          <w:sz w:val="20"/>
          <w:szCs w:val="20"/>
          <w:lang w:eastAsia="it-IT"/>
        </w:rPr>
        <w:t xml:space="preserve"> nazionali, pubblici o privati</w:t>
      </w:r>
      <w:r w:rsidRPr="003742A2">
        <w:rPr>
          <w:rFonts w:ascii="Calibri" w:eastAsia="Times New Roman" w:hAnsi="Calibri" w:cs="Calibri"/>
          <w:color w:val="19191A"/>
          <w:spacing w:val="0"/>
          <w:sz w:val="20"/>
          <w:szCs w:val="20"/>
          <w:lang w:eastAsia="it-IT"/>
        </w:rPr>
        <w:t>.</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250</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Gestione del bilancio durante la procedura di risanamento</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Dalla data di deliberazione del dissesto finanziario e sino alla data di approvazione dell'ipotesi di bilancio riequilibrato di cui all'articolo 261 l'ente locale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impegnare per ciascun intervento somme complessivamente superiori a quelle definitivamente previste nell'ultimo bilancio approvato </w:t>
      </w:r>
      <w:r w:rsidRPr="003742A2">
        <w:rPr>
          <w:rFonts w:ascii="Calibri" w:eastAsia="Times New Roman" w:hAnsi="Calibri" w:cs="Calibri"/>
          <w:bCs/>
          <w:iCs/>
          <w:color w:val="19191A"/>
          <w:spacing w:val="0"/>
          <w:sz w:val="20"/>
          <w:szCs w:val="20"/>
          <w:lang w:eastAsia="it-IT"/>
        </w:rPr>
        <w:t>con riferimento all'esercizio in corso,</w:t>
      </w:r>
      <w:r w:rsidRPr="00DC6618">
        <w:rPr>
          <w:rFonts w:ascii="Calibri" w:eastAsia="Times New Roman" w:hAnsi="Calibri" w:cs="Calibri"/>
          <w:color w:val="19191A"/>
          <w:spacing w:val="0"/>
          <w:sz w:val="20"/>
          <w:szCs w:val="20"/>
          <w:lang w:eastAsia="it-IT"/>
        </w:rPr>
        <w:t xml:space="preserve"> comunque nei limiti delle entrate accertate. I relativi pagamenti in conto competenza non possono mensilmente superare un dodicesimo delle rispettive somme impegnabili, con esclusione delle spese non suscettibili di pagamento frazionato in dodicesimi. L'ente applica principi di buona amministrazione al fine di non aggravare la posizione debitoria e mantenere la coerenza con l'ipotesi di bilancio riequilibrato predisposta dallo stesso.</w:t>
      </w:r>
      <w:r w:rsidR="003742A2">
        <w:rPr>
          <w:rFonts w:ascii="Calibri" w:eastAsia="Times New Roman" w:hAnsi="Calibri" w:cs="Calibri"/>
          <w:color w:val="19191A"/>
          <w:spacing w:val="0"/>
          <w:sz w:val="20"/>
          <w:szCs w:val="20"/>
          <w:lang w:eastAsia="it-IT"/>
        </w:rPr>
        <w:t xml:space="preserve"> </w:t>
      </w:r>
      <w:r w:rsidRPr="003742A2">
        <w:rPr>
          <w:rFonts w:ascii="Calibri" w:eastAsia="Times New Roman" w:hAnsi="Calibri" w:cs="Calibri"/>
          <w:bCs/>
          <w:iCs/>
          <w:color w:val="19191A"/>
          <w:spacing w:val="0"/>
          <w:sz w:val="20"/>
          <w:szCs w:val="20"/>
          <w:lang w:eastAsia="it-IT"/>
        </w:rPr>
        <w:t>(83)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le spese disposte dalla legge e per quelle relative ai servizi locali indispensabili, nei casi in cui nell'ultimo bilancio approvato mancano del tutto gli stanziamenti ovvero gli stessi sono previsti per importi insufficienti, il consiglio o la giunta con i poteri del primo, salvo ratifica, individua con deliberazione le spese da finanziare, con gli interventi relativi, motiva nel dettaglio le ragioni per le quali mancano o sono insufficienti gli stanziamenti nell'ultimo bilancio approvato e determina le fonti di finanziamento.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Sulla base di tali deliberazioni possono essere assunti gli impegni corrispondenti. Le deliberazioni, da sottoporre all'esame dell'organo regionale di controllo, sono notificate al tesoriere.</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(83)</w:t>
      </w:r>
    </w:p>
    <w:p w:rsidR="00DC6618" w:rsidRPr="003742A2" w:rsidRDefault="00DC6618" w:rsidP="00DC6618">
      <w:pPr>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251</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Attivazione delle entrate proprie</w:t>
      </w:r>
      <w:r w:rsidR="003742A2">
        <w:rPr>
          <w:rFonts w:ascii="Calibri" w:eastAsia="Times New Roman" w:hAnsi="Calibri" w:cs="Calibri"/>
          <w:b/>
          <w:color w:val="19191A"/>
          <w:spacing w:val="0"/>
          <w:sz w:val="20"/>
          <w:szCs w:val="20"/>
          <w:lang w:eastAsia="it-IT"/>
        </w:rPr>
        <w:t>.</w:t>
      </w:r>
    </w:p>
    <w:p w:rsidR="00DC6618" w:rsidRPr="003742A2"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Nella prima riunione successiva alla dichiarazione di dissesto e comunque entro trenta giorni dalla data di 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delibera il consiglio dell'ente, o il commissario nominato ai sensi dell'articolo 247,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deliberare per le imposte e tasse locali di spettanza dell'ente dissestato, diverse dalla tassa per lo smaltimento dei rifiuti solidi urbani, le aliquote e le tariffe di base nella misura massima consentita,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 limiti reddituali, agli effetti dell'applicazione dell'imposta comunale per l'esercizio di imprese, arti e professioni, che determinano gli importi massimi del tributo dovuto.</w:t>
      </w:r>
      <w:r w:rsidR="003742A2">
        <w:rPr>
          <w:rFonts w:ascii="Calibri" w:eastAsia="Times New Roman" w:hAnsi="Calibri" w:cs="Calibri"/>
          <w:b/>
          <w:bCs/>
          <w:iCs/>
          <w:color w:val="19191A"/>
          <w:spacing w:val="0"/>
          <w:sz w:val="20"/>
          <w:szCs w:val="20"/>
          <w:lang w:eastAsia="it-IT"/>
        </w:rPr>
        <w:t xml:space="preserve"> </w:t>
      </w:r>
      <w:r w:rsidR="003742A2" w:rsidRPr="003742A2">
        <w:rPr>
          <w:rFonts w:ascii="Calibri" w:eastAsia="Times New Roman" w:hAnsi="Calibri" w:cs="Calibri"/>
          <w:bCs/>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delibera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revocabile ed ha efficacia per cinque anni, che decorrono da quello dell'ipotesi di bilancio riequilibrato. In caso di mancata adozione della delibera nei termini predetti l'organo regionale di controllo procede a norma dell'articolo 136.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Per le imposte e tasse locali di istituzione successiva alla deliberazione del dissesto, l'organo dell'ente dissestato che risulta competente ai sensi della legge istitutiva del tributo deve deliberare, entro i termini previsti per la prima applicazione del tributo medesimo, le aliquote e le tariffe di base nella misura massima consentita. La delibera ha efficacia per un numero di anni necessario al raggiungimento di un quinquennio a decorrere da quello dell'ipotesi di bilancio riequilibrato.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4. Resta fermo il potere dell'ente dissestato di deliberare, secondo le competenze,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 termini ed i limiti stabiliti dalle disposizioni vigenti, le maggiorazioni, riduzioni, graduazioni ed agevolazioni previste per le imposte e tasse di cui ai commi 1 e 3,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 deliberare la maggiore aliquota dell'imposta comunale sugli immobili consentita per straordinarie esigenze di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Per il periodo di cinque anni, decorrente dall'anno dell'ipotesi di bilancio riequilibrato, ai fini della tassa smaltimento rifiuti solidi urbani, gli enti che hanno dichiarato il dissesto devono applicare misure tariffarie che assicurino complessivamente la copertura integrale dei costi di gestione del servizio e, per i servizi produttivi ed i canoni patrimoniali, devono applicare le tariffe nella misura massima consentita dalle disposizioni vigenti. Per i servizi a domanda individuale il costo di gestione deve essere coperto con proventi tariffari e con contributi finalizzati almeno nella misura prevista dalle norme vigenti. Per i termini di adozione delle delibere, per la loro efficacia e per la individuazione dell'organo competente si applicano le norme ordinarie vigenti in materia. Per la prima delibera il termine di adozione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fissato al trentesimo giorno successivo alla deliberazione del dissesto.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Le delibere di cui ai commi 1, 3 e 5 devono essere comunicate alla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presso il Ministero dell'interno entro 30 giorni dalla data di adozione; nel caso di mancata osservanza delle disposizioni di cui ai predetti commi sono sospesi i contributi erariali.</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 xml:space="preserve">---------------- </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AGGIORNAMENTO (112)</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Il D.L. 17 marzo 2020, n. 18, ha disposto (con l'art, 107, comma 7)</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che "I termini di cui agli articoli 246 comma 2, 251 comma 1, 259</w:t>
      </w:r>
    </w:p>
    <w:p w:rsidR="00DC6618" w:rsidRPr="003742A2"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3742A2">
        <w:rPr>
          <w:rFonts w:ascii="Calibri" w:eastAsia="Times New Roman" w:hAnsi="Calibri" w:cs="Calibri"/>
          <w:color w:val="19191A"/>
          <w:spacing w:val="0"/>
          <w:sz w:val="18"/>
          <w:szCs w:val="18"/>
          <w:lang w:eastAsia="it-IT"/>
        </w:rPr>
        <w:t>comma 1, 261 comma 4, 264 comma 1, 243-bis comma 5, 243-quater comma</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1, 243-quater comma 2, 243-quater comma 5 del decreto legislativo 18</w:t>
      </w:r>
      <w:r w:rsidR="003742A2">
        <w:rPr>
          <w:rFonts w:ascii="Calibri" w:eastAsia="Times New Roman" w:hAnsi="Calibri" w:cs="Calibri"/>
          <w:color w:val="19191A"/>
          <w:spacing w:val="0"/>
          <w:sz w:val="18"/>
          <w:szCs w:val="18"/>
          <w:lang w:eastAsia="it-IT"/>
        </w:rPr>
        <w:t xml:space="preserve"> </w:t>
      </w:r>
      <w:r w:rsidRPr="003742A2">
        <w:rPr>
          <w:rFonts w:ascii="Calibri" w:eastAsia="Times New Roman" w:hAnsi="Calibri" w:cs="Calibri"/>
          <w:color w:val="19191A"/>
          <w:spacing w:val="0"/>
          <w:sz w:val="18"/>
          <w:szCs w:val="18"/>
          <w:lang w:eastAsia="it-IT"/>
        </w:rPr>
        <w:t>agosto 2000, n. 267 sono rinviati al 30 giugno 2020".</w:t>
      </w:r>
    </w:p>
    <w:p w:rsidR="003742A2" w:rsidRDefault="003742A2" w:rsidP="00DC6618">
      <w:pPr>
        <w:jc w:val="both"/>
        <w:rPr>
          <w:rFonts w:ascii="Calibri" w:eastAsia="Times New Roman" w:hAnsi="Calibri" w:cs="Calibri"/>
          <w:color w:val="19191A"/>
          <w:spacing w:val="0"/>
          <w:sz w:val="20"/>
          <w:szCs w:val="20"/>
          <w:lang w:eastAsia="it-IT"/>
        </w:rPr>
      </w:pPr>
    </w:p>
    <w:p w:rsidR="00DC6618" w:rsidRPr="003742A2" w:rsidRDefault="00DC6618" w:rsidP="003742A2">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 xml:space="preserve">CAPO </w:t>
      </w:r>
      <w:proofErr w:type="spellStart"/>
      <w:r w:rsidRPr="003742A2">
        <w:rPr>
          <w:rFonts w:ascii="Calibri" w:eastAsia="Times New Roman" w:hAnsi="Calibri" w:cs="Calibri"/>
          <w:b/>
          <w:color w:val="19191A"/>
          <w:spacing w:val="0"/>
          <w:sz w:val="20"/>
          <w:szCs w:val="20"/>
          <w:lang w:eastAsia="it-IT"/>
        </w:rPr>
        <w:t>III</w:t>
      </w:r>
      <w:proofErr w:type="spellEnd"/>
      <w:r w:rsidRPr="003742A2">
        <w:rPr>
          <w:rFonts w:ascii="Calibri" w:eastAsia="Times New Roman" w:hAnsi="Calibri" w:cs="Calibri"/>
          <w:b/>
          <w:color w:val="19191A"/>
          <w:spacing w:val="0"/>
          <w:sz w:val="20"/>
          <w:szCs w:val="20"/>
          <w:lang w:eastAsia="it-IT"/>
        </w:rPr>
        <w:br/>
        <w:t>Attivit</w:t>
      </w:r>
      <w:r w:rsidR="001A7E4E" w:rsidRPr="003742A2">
        <w:rPr>
          <w:rFonts w:ascii="Calibri" w:eastAsia="Times New Roman" w:hAnsi="Calibri" w:cs="Calibri"/>
          <w:b/>
          <w:color w:val="19191A"/>
          <w:spacing w:val="0"/>
          <w:sz w:val="20"/>
          <w:szCs w:val="20"/>
          <w:lang w:eastAsia="it-IT"/>
        </w:rPr>
        <w:t>à</w:t>
      </w:r>
      <w:r w:rsidRPr="003742A2">
        <w:rPr>
          <w:rFonts w:ascii="Calibri" w:eastAsia="Times New Roman" w:hAnsi="Calibri" w:cs="Calibri"/>
          <w:b/>
          <w:color w:val="19191A"/>
          <w:spacing w:val="0"/>
          <w:sz w:val="20"/>
          <w:szCs w:val="20"/>
          <w:lang w:eastAsia="it-IT"/>
        </w:rPr>
        <w:t xml:space="preserve"> dell'organo straordinario di liquidazione</w:t>
      </w:r>
      <w:r w:rsidRPr="003742A2">
        <w:rPr>
          <w:rFonts w:ascii="Calibri" w:eastAsia="Times New Roman" w:hAnsi="Calibri" w:cs="Calibri"/>
          <w:b/>
          <w:color w:val="19191A"/>
          <w:spacing w:val="0"/>
          <w:sz w:val="20"/>
          <w:szCs w:val="20"/>
          <w:lang w:eastAsia="it-IT"/>
        </w:rPr>
        <w:br/>
      </w:r>
    </w:p>
    <w:p w:rsidR="00DC6618" w:rsidRPr="003742A2" w:rsidRDefault="00DC6618" w:rsidP="003742A2">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252</w:t>
      </w:r>
    </w:p>
    <w:p w:rsidR="00DC6618" w:rsidRPr="00DC6618" w:rsidRDefault="00DC6618" w:rsidP="003742A2">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Composizione, nomina e attribuzioni</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Per i comuni con popolazione sino a 5.000 abitanti l'organo straordinario di liquidazione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composto da un singolo commissario; per i comuni con popolazione superiore ai 5.000 abitanti e per le province l'organo straordinario di liquidazione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composto da una commissione di tre membri. Il commissario straordinario di liquidazione, per i comuni sino a 5.000 abitanti, o i componenti della commissione straordinaria di liquidazione, per i comuni con popolazione superiore a 5.000 abitanti e per le province, sono nominati fra magistrati a riposo della Corte dei conti, della magistratura ordinaria, del Consiglio di Stato, fra funzionari dotati di un'idonea esperienza nel campo finanziario e contabile in servizio o in quiescenza degli uffici centrali o periferici del Ministero dell'interno, del Ministero del tesoro, del bilancio e della programmazione economica, del Ministero delle finanze e di altre amministrazioni dello Stato, fra i segretari ed i ragionieri comunali e provinciali particolarmente esperti, anche in quiescenza, fra gli iscritti nel registro dei revisori contabili, gli iscritti nell'albo dei dottori commercialisti e gli iscritti nell'albo dei ragionieri. La commissione straordinaria di liquidazione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presieduta, se presente, dal magistrato a riposo della Corte dei conti o della magistratura ordinaria o del Consiglio di Stato. Diversamente la stessa provvede ad eleggere nel suo seno il presidente. La commissione straordinaria di liquidazione delibera a maggioranza dei suoi componenti.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nomina dell'organo straordinario di liquidazione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disposta con decreto del Presidente della Repubblica su proposta del Ministro dell'interno. L'insediamento presso l'ente avviene entro 5 giorni dalla notifica del provvedimento di nomina.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Per i componenti dell'organo straordinario di liquidazione valgono le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236.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L'organo straordinario di liquidazione ha competenza relativamente a fatti ed atti di gestione verificatisi entro il 31 dicembre dell'anno precedente a quello dell'ipotesi di bilancio riequilibrato e provvede alla: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rilevazione della massa passiva;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acquisizione e gestione dei mezzi finanziari disponibili ai</w:t>
      </w:r>
      <w:r w:rsidR="003742A2">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fini del risanamento anche mediante alienazione dei beni patrimoniali;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liquidazione e pagamento della massa passiva.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In ogni caso di accertamento di danni cagionati all'ente locale o all'erario, l'organo straordinario di liquidazione provvede alla denuncia dei fatti alla Procura Regionale presso la Corte dei conti ed alla relativa segnalazione al Ministero dell'interno tramite le prefetture.</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t>Articolo 253</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Poteri organizzatori</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L'organo straordinario di liquidazione ha potere di accesso a tutti gli atti dell'ente locale,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utilizzare il personale ed i mezzi operativi dell'ente locale ed emanare direttive burocratiche.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L'ente locale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fornire, a richiesta dell'organo straordinario di liquidazione, idonei locali ed attrezzature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il personale necessario.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Organo straordinario di liquidazione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auto organizzarsi, e, per motivate esigenze, dotarsi di personale, acquisire consulenze e attrezzature le quali, al termine dell'attivit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ripiano dei debiti rientrano nel patrimonio dell'ente locale.</w:t>
      </w:r>
    </w:p>
    <w:p w:rsidR="003742A2" w:rsidRDefault="003742A2" w:rsidP="00DC6618">
      <w:pPr>
        <w:jc w:val="center"/>
        <w:rPr>
          <w:rFonts w:ascii="Calibri" w:eastAsia="Times New Roman" w:hAnsi="Calibri" w:cs="Calibri"/>
          <w:color w:val="19191A"/>
          <w:spacing w:val="0"/>
          <w:sz w:val="20"/>
          <w:szCs w:val="20"/>
          <w:lang w:eastAsia="it-IT"/>
        </w:rPr>
      </w:pPr>
    </w:p>
    <w:p w:rsidR="00DC6618" w:rsidRPr="003742A2" w:rsidRDefault="00DC6618" w:rsidP="00DC6618">
      <w:pPr>
        <w:jc w:val="center"/>
        <w:rPr>
          <w:rFonts w:ascii="Calibri" w:eastAsia="Times New Roman" w:hAnsi="Calibri" w:cs="Calibri"/>
          <w:b/>
          <w:color w:val="19191A"/>
          <w:spacing w:val="0"/>
          <w:sz w:val="20"/>
          <w:szCs w:val="20"/>
          <w:lang w:eastAsia="it-IT"/>
        </w:rPr>
      </w:pPr>
      <w:r w:rsidRPr="003742A2">
        <w:rPr>
          <w:rFonts w:ascii="Calibri" w:eastAsia="Times New Roman" w:hAnsi="Calibri" w:cs="Calibri"/>
          <w:b/>
          <w:color w:val="19191A"/>
          <w:spacing w:val="0"/>
          <w:sz w:val="20"/>
          <w:szCs w:val="20"/>
          <w:lang w:eastAsia="it-IT"/>
        </w:rPr>
        <w:lastRenderedPageBreak/>
        <w:t>Art. 254</w:t>
      </w:r>
    </w:p>
    <w:p w:rsidR="00DC6618" w:rsidRPr="00DC6618" w:rsidRDefault="00DC6618" w:rsidP="00DC6618">
      <w:pPr>
        <w:jc w:val="center"/>
        <w:rPr>
          <w:rFonts w:ascii="Calibri" w:eastAsia="Times New Roman" w:hAnsi="Calibri" w:cs="Calibri"/>
          <w:color w:val="19191A"/>
          <w:spacing w:val="0"/>
          <w:sz w:val="20"/>
          <w:szCs w:val="20"/>
          <w:lang w:eastAsia="it-IT"/>
        </w:rPr>
      </w:pPr>
      <w:r w:rsidRPr="003742A2">
        <w:rPr>
          <w:rFonts w:ascii="Calibri" w:eastAsia="Times New Roman" w:hAnsi="Calibri" w:cs="Calibri"/>
          <w:b/>
          <w:color w:val="19191A"/>
          <w:spacing w:val="0"/>
          <w:sz w:val="20"/>
          <w:szCs w:val="20"/>
          <w:lang w:eastAsia="it-IT"/>
        </w:rPr>
        <w:t>Rilevazione della massa passiva</w:t>
      </w:r>
      <w:r w:rsidR="003742A2">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L'organo straordinario di liquidazione provvede all'accertamento della massa passiva mediante la formazione, entro 180 giorni dall'insediamento, di un piano di rilevazione. Il termine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elevato di ulteriori 180 giorni per i comuni con popolazione superiore a 250.000 abitanti o capoluogo di provincia e per le province.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Ai fini della formazione del piano di rilevazione, l'organo straordinario di liquidazione entro 10 giorni dalla data dell'insediamento, d</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avviso, mediante affissione all'albo pretorio ed anche a mezzo stampa, dell'avvio della procedura di rilevazione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dell'ente locale. Con l'avviso l'organo straordinario di liquidazione invita chiunque ritenga di averne diritto a presentare, entro un termine perentorio di sessanta giorni prorogabile per una sola volta di ulteriori trenta giorni con provvedimento motivato del predetto organo, la domanda in carta libera, corredata da idonea documentazione, atta a dimostrare la sussistenza del debito dell'ente, il relativo importo ed eventuali cause di prelazione, per l'inserimento nel piano di rilevazione.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Nel piano di rilevazione della massa passiva sono inclusi;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i debiti di bilancio e fuori bilancio di cui all'articolo 194 verificatisi entro il 31 dicembre dell'anno precedente quello dell'ipotesi di bilancio riequilibrato;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i debiti derivanti dalle procedure esecutive estinte ai sensi dell'articolo 248, comma 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i debiti derivanti da transazioni compiute dall'organo straordinario di liquidazione ai sensi del comma 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L'organo straordinario di liquidazione, ove lo ritenga necessario, richiede all'ente che i responsabili dei servizi competenti per materia attestino che la prestazione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stata effettivamente resa e che la stessa rientra nell'ambito dell'espletamento di pubbliche funzioni e servizi di competenza dell'ente locale. I responsabili dei servizi attestano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che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avvenuto, nemmeno parzialmente, il pagamento del corrispettivo e che il debito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caduto in prescrizione alla data della dichiarazione di dissesto. I responsabili dei servizi provvedono entro sessanta giorni dalla richiesta, decorsi i quali l'attestazione si intende resa dagli stessi in senso negativo circa la sussistenza del debito.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Sull'inserimento nel piano di rilevazione delle domande di cui al comma 2 e delle posizioni debitorie di cui al comma 3 decide l'organo straordinario di liquidazione con provvedimento da notificare agli istanti al momento dell'approvazione del piano di rilevazione, tenendo conto degli elementi di prova del debito desunti dalla documentazione prodotta dal terzo creditore, da altri atti e dall'eventuale attestazione di cui al comma 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6. </w:t>
      </w:r>
      <w:r w:rsidR="003742A2" w:rsidRPr="003742A2">
        <w:rPr>
          <w:rFonts w:ascii="Calibri" w:eastAsia="Times New Roman" w:hAnsi="Calibri" w:cs="Calibri"/>
          <w:b/>
          <w:i/>
          <w:color w:val="19191A"/>
          <w:spacing w:val="0"/>
          <w:sz w:val="20"/>
          <w:szCs w:val="20"/>
          <w:lang w:eastAsia="it-IT"/>
        </w:rPr>
        <w:t>(</w:t>
      </w:r>
      <w:r w:rsidRPr="003742A2">
        <w:rPr>
          <w:rFonts w:ascii="Calibri" w:eastAsia="Times New Roman" w:hAnsi="Calibri" w:cs="Calibri"/>
          <w:b/>
          <w:i/>
          <w:color w:val="19191A"/>
          <w:spacing w:val="0"/>
          <w:sz w:val="20"/>
          <w:szCs w:val="20"/>
          <w:lang w:eastAsia="it-IT"/>
        </w:rPr>
        <w:t>COMMA ABROGATO DAL D.L. 29 MARZO 2004, N. 80, CONVERTITO CON MODIFICAZIONI DALLA L. 28 MAGGIO 2004, N. 140.</w:t>
      </w:r>
      <w:r w:rsidR="003742A2">
        <w:rPr>
          <w:rFonts w:ascii="Calibri" w:eastAsia="Times New Roman" w:hAnsi="Calibri" w:cs="Calibri"/>
          <w:b/>
          <w: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 L'organo straordinario di liquidazione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autorizzato a transigere vertenze giudiziali e stragiudiziali relative a debiti rientranti nelle fattispecie di cui al comma 3, inserendo il debito risultante dall'atto di transazione nel piano di rilevazione.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In caso di inosservanza del termine di cui al comma 1, di negligenza o di ritardi non giustificati negli adempimenti di competenza,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disposta la sostituzione di tutti o parte dei componenti dell'organo straordinario della liquidazione. In tali casi, il Ministro dell'interno, previo parere della </w:t>
      </w:r>
      <w:r w:rsidRPr="002B13EE">
        <w:rPr>
          <w:rFonts w:ascii="Calibri" w:eastAsia="Times New Roman" w:hAnsi="Calibri" w:cs="Calibri"/>
          <w:bCs/>
          <w:iCs/>
          <w:color w:val="19191A"/>
          <w:spacing w:val="0"/>
          <w:sz w:val="20"/>
          <w:szCs w:val="20"/>
          <w:lang w:eastAsia="it-IT"/>
        </w:rPr>
        <w:t>Commissione per la stabilit</w:t>
      </w:r>
      <w:r w:rsidR="001A7E4E" w:rsidRPr="002B13EE">
        <w:rPr>
          <w:rFonts w:ascii="Calibri" w:eastAsia="Times New Roman" w:hAnsi="Calibri" w:cs="Calibri"/>
          <w:bCs/>
          <w:iCs/>
          <w:color w:val="19191A"/>
          <w:spacing w:val="0"/>
          <w:sz w:val="20"/>
          <w:szCs w:val="20"/>
          <w:lang w:eastAsia="it-IT"/>
        </w:rPr>
        <w:t>à</w:t>
      </w:r>
      <w:r w:rsidR="002B13EE">
        <w:rPr>
          <w:rFonts w:ascii="Calibri" w:eastAsia="Times New Roman" w:hAnsi="Calibri" w:cs="Calibri"/>
          <w:bCs/>
          <w:iCs/>
          <w:color w:val="19191A"/>
          <w:spacing w:val="0"/>
          <w:sz w:val="20"/>
          <w:szCs w:val="20"/>
          <w:lang w:eastAsia="it-IT"/>
        </w:rPr>
        <w:t xml:space="preserve"> finanziaria degli enti locali</w:t>
      </w:r>
      <w:r w:rsidRPr="00DC6618">
        <w:rPr>
          <w:rFonts w:ascii="Calibri" w:eastAsia="Times New Roman" w:hAnsi="Calibri" w:cs="Calibri"/>
          <w:color w:val="19191A"/>
          <w:spacing w:val="0"/>
          <w:sz w:val="20"/>
          <w:szCs w:val="20"/>
          <w:lang w:eastAsia="it-IT"/>
        </w:rPr>
        <w:t>, dal quale si prescinde ove non espresso entro trenta giorni dalla richiesta, e sentiti gli interessati, propone al Presidente della Repubblica l'adozione del provvedimento di sostituzione. Il Ministero dell'interno stabilisce con proprio provvedimento il trattamento economico dei commissari sostituiti.</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 255</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Acquisizione e gestione dei mezzi finanziari per il risanamento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Nell'ambito dei compiti di cui all'articolo 252, comma 4, lettera b), l'organo straordinario di liquidazione provvede all'accertamento della massa attiva, costituita dal contributo dello Stato di cui al presente articolo, da residui da riscuotere, da ratei di mutuo disponibili in quanto non utilizzati dall'ente, da altre entrate e, se necessari, da proventi derivanti da alienazione di beni del patrimonio disponibile.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Per il risanamento dell'ente locale dissestato lo Stato finanzia gli oneri di un mutuo, assunto dall'organo straordinario di liquidazione, in nome e per conto dell'ente, in unica soluzione con la Cassa depositi e prestiti al tasso vigente ed ammortizzato in venti anni, con pagamento diretto di ogni onere finanziario da parte del Ministero dell'interno.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L'importo massimo del mutuo finanziato dallo Stato,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determinato sulla base di una rata di ammortamento pari al contributo statale indicato al comma 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Detto contributo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pari a cinque volte un importo composto da una quota fissa, solo per taluni enti, ed una quota per abitante, spettante ad ogni ente. La quota fissa spetta ai comuni con popolazione sino a 999 abitanti per lire 13.000.000, ai comuni con popolazione da 1.000 a 1.999 abitanti per lire 15.000.000, ai comuni con popolazione da 2.000 a 2.999 abitanti per lire 18.000.000, ai comuni con popolazione da 3.000 a 4.999 abitanti per lire 20.000.000, ai comuni con popolazione da 5.000 a 9.999 abitanti per lire 22.000.000 ed ai comuni con popolazione da 10.000 a 19.999 per lire 25.000.000. La quota per abitante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pari a lire 7.930 per i comuni e lire 1.241 per le province.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Il fondo costituito ai sensi del comma 4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finalizzato agli interventi a favore degli enti locali in stato di dissesto finanziario. Le eventuali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residue del fondo, </w:t>
      </w:r>
      <w:proofErr w:type="spellStart"/>
      <w:r w:rsidRPr="00DC6618">
        <w:rPr>
          <w:rFonts w:ascii="Calibri" w:eastAsia="Times New Roman" w:hAnsi="Calibri" w:cs="Calibri"/>
          <w:color w:val="19191A"/>
          <w:spacing w:val="0"/>
          <w:sz w:val="20"/>
          <w:szCs w:val="20"/>
          <w:lang w:eastAsia="it-IT"/>
        </w:rPr>
        <w:t>rinvenienti</w:t>
      </w:r>
      <w:proofErr w:type="spellEnd"/>
      <w:r w:rsidRPr="00DC6618">
        <w:rPr>
          <w:rFonts w:ascii="Calibri" w:eastAsia="Times New Roman" w:hAnsi="Calibri" w:cs="Calibri"/>
          <w:color w:val="19191A"/>
          <w:spacing w:val="0"/>
          <w:sz w:val="20"/>
          <w:szCs w:val="20"/>
          <w:lang w:eastAsia="it-IT"/>
        </w:rPr>
        <w:t xml:space="preserve"> dall'utilizzazione dei contributi erariali per un importo inferiore ai limiti massimi indicati nel comma 4, possono essere destinate su richiesta motivata dell'organo consiliare dell'ente locale, secondo parametri 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definiti con decreto del Ministro dell'interno, all'assunzione </w:t>
      </w:r>
      <w:r w:rsidRPr="00DC6618">
        <w:rPr>
          <w:rFonts w:ascii="Calibri" w:eastAsia="Times New Roman" w:hAnsi="Calibri" w:cs="Calibri"/>
          <w:color w:val="19191A"/>
          <w:spacing w:val="0"/>
          <w:sz w:val="20"/>
          <w:szCs w:val="20"/>
          <w:lang w:eastAsia="it-IT"/>
        </w:rPr>
        <w:lastRenderedPageBreak/>
        <w:t xml:space="preserve">di mutui integrativi per permettere all'ente locale di realizzare il risanamento finanziario, se non raggiunto con l'approvazione del rendiconto della gestione. Il mutuo, da assumere con la Cassa depositi e prestiti,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autorizzato dal Ministero dell'interno, previo parere della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La priorit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nell'assegnazione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accordata agli enti locali che non hanno usufruito dell'intera quota disponibile ai sensi del comma 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Per l'assunzione del mutuo concesso ai sensi del presente articolo agli enti locali in stato di dissesto finanziario per il ripiano delle posizioni debitorie non si applica il limite all'assunzione dei mutui di cui all'articolo 204, comma 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Secondo le disposizioni vigenti il fondo per lo sviluppo degli investimenti, di cui all'articolo 28, comma 1, lettera c), del decreto legislativo 30 dicembre 1992, n. 504, sul quale sono imputati gli oneri per la concessione dei nuovi mutui agli enti locali dissestati,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integrato,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11, comma 3, lettera d), della legge 5 agosto 1978, n. 468, e successive modificazioni ed integrazioni, in considerazione delle eventuali procedure di risanamento attivate rispetto a quelle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definite.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8. L'organo straordinario di liquidazione provvede a riscuotere i ruoli pregressi emessi dall'ente e non ancora riscossi, totalmente o parzialmente,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all'accertamento delle entrate tributarie per le quali l'ente ha omesso la predisposizione dei ruoli o del titolo di entrata previsto per legge.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Ove necessario ai fini del finanziamento della massa passiva, ed in deroga a disposizioni vigenti che attribuiscono specifiche destinazioni ai proventi derivanti da alienazioni di beni, l'organo straordinario di liquidazione procede alla rilevazione dei beni patrimoniali disponibili non indispensabili per i fini dell'ente, avviando, nel contempo, le procedure per l'alienazione di tali beni. Ai fini dell'alienazione dei beni immobili possono essere affidati incarichi a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intermediazione immobiliare, anche appositamente costituite. Si applicano, in quanto compatibili, le disposizioni recate dall'articolo 3 del decreto-legge 31 ottobre 1990, n. 310, convertito, con modificazioni, dalla legge 22 dicembre 1990, n. 403, e successive modificazioni ed integrazioni, intendendosi attribuite all'organo straordinario di liquidazione le facolt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ivi disciplinate. L'ente locale, qualora intenda evitare le alienazioni di beni patrimoniali disponibili,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assegnare proprie risorse finanziarie liquide, anche con la contrazione di un mutuo passivo, con onere a proprio carico, per il valore stimato di realizzo dei beni. Il mutuo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assunto con la Cassa depositi e prestiti ed altri istituti di credito. Il limite di cui all'articolo 204,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elevato sino al 40 per cento.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Non compete all'organo straordinario di liquidazione l'amministrazione </w:t>
      </w:r>
      <w:r w:rsidRPr="002B13EE">
        <w:rPr>
          <w:rFonts w:ascii="Calibri" w:eastAsia="Times New Roman" w:hAnsi="Calibri" w:cs="Calibri"/>
          <w:bCs/>
          <w:iCs/>
          <w:color w:val="19191A"/>
          <w:spacing w:val="0"/>
          <w:sz w:val="20"/>
          <w:szCs w:val="20"/>
          <w:lang w:eastAsia="it-IT"/>
        </w:rPr>
        <w:t>delle anticipazioni di tesor</w:t>
      </w:r>
      <w:r w:rsidR="002B13EE">
        <w:rPr>
          <w:rFonts w:ascii="Calibri" w:eastAsia="Times New Roman" w:hAnsi="Calibri" w:cs="Calibri"/>
          <w:bCs/>
          <w:iCs/>
          <w:color w:val="19191A"/>
          <w:spacing w:val="0"/>
          <w:sz w:val="20"/>
          <w:szCs w:val="20"/>
          <w:lang w:eastAsia="it-IT"/>
        </w:rPr>
        <w:t>eria di cui all'articolo 222 e</w:t>
      </w:r>
      <w:r w:rsidRPr="00DC6618">
        <w:rPr>
          <w:rFonts w:ascii="Calibri" w:eastAsia="Times New Roman" w:hAnsi="Calibri" w:cs="Calibri"/>
          <w:color w:val="19191A"/>
          <w:spacing w:val="0"/>
          <w:sz w:val="20"/>
          <w:szCs w:val="20"/>
          <w:lang w:eastAsia="it-IT"/>
        </w:rPr>
        <w:t> dei residui attivi e passivi relativi ai fondi a gestione vincolata, ai mutui passivi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attivati per investimenti, ivi compreso il pagamento delle relative spese,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l'amministrazione dei debiti assistiti dalla garanzia della delegazione di pagamento di cui all'articolo 206. (89)(91)(95)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11. Per il finanziamento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l'ente locale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destinare quota dell'avanzo di amministrazione non vincolato.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12. Nei confronti della massa attiva determinata ai sensi del presente articolo non sono ammessi sequestri o procedure esecutive. Le procedure esecutive eventualmente intraprese non determinano vincoli sulle somme.</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(89)</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Il D.L. 24 giugno 2016, n. 113, convertito con modificazioni dalla L. 7 agosto 2016, n. 160, ha disposto (con l'art. 2-bis, comma 1) che "In deroga a quanto previsto dall'articolo 255, comma 10, del testo unico di cui al decreto legislativo 18 agosto 2000, n. 267, per le amministrazioni provinciali in stato di dissesto, l'amministrazione dei residui attivi e passivi relativi ai fondi a gestione vincolata compete all'organo straordinario di liquidazione".</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(91)</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La L. 11 dicembre 2016, n. 232 ha disposto (con l'art. 1, comma 457) che "In deroga a quanto previsto dall'articolo 255, comma 10, del testo unico di cui al decreto legislativo 18 agosto 2000, n. 267, per i comuni in stato di dissesto, l'amministrazione dei residui attivi e passivi relativi ai fondi a gestione vincolata compete all'organo straordinario di liquidazione".</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(95)</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Il D.L. 24 aprile 2017, n. 50, convertito con modificazioni dalla L. 21 giugno 2017, n. 96, nel modificare l'art. 1, comma 457 della L. 11 dicembre 2016, n. 232, che a sua volta modifica l'art. 2-bis del D.L. 24 giugno 2016, n. 113, convertito, con modificazioni, dalla L. 7 agosto 2016, n. 160, ha conseguentemente disposto (con l'art. 36, comma 2) che "In deroga a quanto previsto dall'articolo 255, comma 10, del decreto legislativo 18 agosto 2000, n. 267, per i comuni e per le province in stato di dissesto finanziario l'amministrazione dei residui attivi e passivi relativi ai fondi a gestione vincolata compete all'organo straordinario della liquidazione".</w:t>
      </w:r>
    </w:p>
    <w:p w:rsidR="002B13EE" w:rsidRDefault="002B13EE" w:rsidP="00DC6618">
      <w:pPr>
        <w:jc w:val="center"/>
        <w:rPr>
          <w:rFonts w:ascii="Calibri" w:eastAsia="Times New Roman" w:hAnsi="Calibri" w:cs="Calibri"/>
          <w:color w:val="19191A"/>
          <w:spacing w:val="0"/>
          <w:sz w:val="20"/>
          <w:szCs w:val="20"/>
          <w:lang w:eastAsia="it-IT"/>
        </w:rPr>
      </w:pPr>
    </w:p>
    <w:p w:rsidR="003A561C" w:rsidRDefault="003A561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lastRenderedPageBreak/>
        <w:t>Art. 256</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Liquidazione e pagamento della massa passiva</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piano di rilevazione della massa passiva acquista 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 il deposito presso il Ministero dell'interno, cui provvede l'organo straordinario di liquidazione entro 5 giorni dall'approvazione di cui all'articolo 254, comma 1. Al piano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allegato l'elenco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non inserite nel piano, corredato dai provvedimenti di diniego e dalla documentazione relativa.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Unitamente al deposito l'organo straordinario di liquidazione chiede l'autorizzazione al perfezionamento del mutuo di cui all'articolo 255 nella misura necessaria per il finanziamento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risultanti dal piano di rilevazione e dall'elenco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non inserite, e comunque entro i limiti massimi stabiliti dall'articolo 255.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Il Ministero dell'interno, accertata la regolarit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deposito, autorizza l'erogazione del mutuo da parte della Cassa depositi e prestiti.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Entro 30 giorni dall'erogazione del mutuo l'organo straordinario della liquidazione deve provvedere al pagamento di acconti in misura proporzionale uguale per tutte 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inserite nel piano di rilevazione. Nel determinare l'entit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dell'acconto l'organo di liquidazione deve provvedere ad accantonamenti per le pretese creditorie in contestazione esattamente quantificate. Gli accantonamenti sono effettuati in misura proporzionale uguale a quella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inserite nel piano. Ai fini di cui al presente comma l'organo straordinario di liquidazione utilizza il mutuo erogato da parte della Cassa depositi e prestiti e le poste attive effettivamente disponibili, recuperando alla massa attiva disponibile gli importi degli accantonamenti non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necessari.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Successivamente all'erogazione del primo acconto l'organo straordinario della liquidazione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disporre ulteriori acconti per 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inserite nel piano di rilevazione e per quelle accertate successivamente, utilizzando le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nuove e residue, ivi compresa l'eventuale quota di mutuo a carico dello Stato ancora disponibile, previa autorizzazione del Ministero dell'interno, in quanto non richiesta ai sensi del comma 2. Nel caso di pagamento definitivo in misura parziale dei debiti l'ente locale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autorizzato ad assumere un mutuo a proprio carico con la Cassa depositi e prestiti o con altri istituti di credito, nel rispetto del limite del 40 per cento di cui all'articolo 255, comma 9, per il pagamento a saldo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rilevate. A tale fine, entro 30 giorni dalla data di notifica del decreto ministeriale di approvazione del piano di estinzione, l'organo consiliare adotta apposita deliberazione, dandone comunicazione all'organo straordinario di liquidazione, che provvede al pagamento delle residue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ad intervenuta erogazione del mutuo contratto dall'ente. La Cassa depositi e prestiti o altri istituti di credito erogano la relativa somma sul conto esistente intestato all'organo di liquidazione.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A seguito del definitivo accertamento della massa passiva e dei mezzi finanziari disponibili, di cui all'articolo 255, e comunque entro il termine di 24 mesi dall'insediamento, l'organo straordinario di liquidazione predispone il piano di estinzione delle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includendo le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accertate successivamente all'esecutivit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piano di rilevazione dei debiti e lo deposita presso il Ministero dell'interno.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 Il piano di estinzione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sottoposto all'approvazione, entro 120 giorni dal deposito, del Ministro dell'interno, il quale valuta la correttezza della formazione della massa passiva e la correttezza e validit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scelte nell'acquisizione di risorse proprie. Il Ministro dell'interno si avvale del parere consultivo da parte della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la quale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formulare rilievi e richieste istruttorie cui l'organo straordinario di liquidazione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rispondere entro sessanta giorni dalla comunicazione. In tale ipotesi il termine per l'approvazione del piano, di cui al presente comma,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sospeso.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8. Il decreto di approvazione del piano di estinzione da parte del Ministro dell'interno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notificato all'ente locale ed all'organo straordinario di liquidazione per il tramite della prefettura.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A seguito dell'approvazione del piano di estinzione l'organo straordinario di liquidazione provvede, entro 20 giorni dalla notifica del decreto, al pagamento delle residue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sino alla concorrenza della massa attiva realizzata.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Con l'eventuale decreto di diniego dell'approvazione del piano il Ministro dell'interno prescrive all'organo straordinario di liquidazione di presentare, entro l'ulteriore termine di sessanta giorni decorrenti dalla data di notifica del provvedimento, un nuovo piano di estinzione che tenga conto delle prescrizioni contenute nel provvedimento.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11. Entro il termine di sessanta giorni dall'ultimazione delle operazioni di pagamento, l'organo straordinario della liquidazione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ad approvare il rendiconto della gestione ed a trasmetterlo all'organo regionale di controllo ed all'organo di revisione contabile dell'ente, il quale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competente sul riscontro della liquidazione e verifica la rispondenza tra il piano di estinzione e l'effettiva liquidazione.</w:t>
      </w:r>
    </w:p>
    <w:p w:rsidR="00DC6618" w:rsidRPr="002B13EE"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12. Nel caso in cui l'insufficienza della massa attiva, non diversamente rimediabile,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tale da compromettere il risanamento dell'ente, il Ministro dell'interno, su proposta della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stabilire misure straordinarie per il pagamento integrale della massa passiva della liquidazione, anche in deroga alle norme vigenti, comunque senza oneri a carico dello Stato. </w:t>
      </w:r>
      <w:r w:rsidRPr="002B13EE">
        <w:rPr>
          <w:rFonts w:ascii="Calibri" w:eastAsia="Times New Roman" w:hAnsi="Calibri" w:cs="Calibri"/>
          <w:bCs/>
          <w:iCs/>
          <w:color w:val="19191A"/>
          <w:spacing w:val="0"/>
          <w:sz w:val="20"/>
          <w:szCs w:val="20"/>
          <w:lang w:eastAsia="it-IT"/>
        </w:rPr>
        <w:t xml:space="preserve">Tra le misure straordinarie </w:t>
      </w:r>
      <w:r w:rsidR="001A7E4E" w:rsidRPr="002B13EE">
        <w:rPr>
          <w:rFonts w:ascii="Calibri" w:eastAsia="Times New Roman" w:hAnsi="Calibri" w:cs="Calibri"/>
          <w:bCs/>
          <w:iCs/>
          <w:color w:val="19191A"/>
          <w:spacing w:val="0"/>
          <w:sz w:val="20"/>
          <w:szCs w:val="20"/>
          <w:lang w:eastAsia="it-IT"/>
        </w:rPr>
        <w:t>é</w:t>
      </w:r>
      <w:r w:rsidRPr="002B13EE">
        <w:rPr>
          <w:rFonts w:ascii="Calibri" w:eastAsia="Times New Roman" w:hAnsi="Calibri" w:cs="Calibri"/>
          <w:bCs/>
          <w:iCs/>
          <w:color w:val="19191A"/>
          <w:spacing w:val="0"/>
          <w:sz w:val="20"/>
          <w:szCs w:val="20"/>
          <w:lang w:eastAsia="it-IT"/>
        </w:rPr>
        <w:t xml:space="preserve"> data la possibilit</w:t>
      </w:r>
      <w:r w:rsidR="001A7E4E" w:rsidRPr="002B13EE">
        <w:rPr>
          <w:rFonts w:ascii="Calibri" w:eastAsia="Times New Roman" w:hAnsi="Calibri" w:cs="Calibri"/>
          <w:bCs/>
          <w:iCs/>
          <w:color w:val="19191A"/>
          <w:spacing w:val="0"/>
          <w:sz w:val="20"/>
          <w:szCs w:val="20"/>
          <w:lang w:eastAsia="it-IT"/>
        </w:rPr>
        <w:t>à</w:t>
      </w:r>
      <w:r w:rsidRPr="002B13EE">
        <w:rPr>
          <w:rFonts w:ascii="Calibri" w:eastAsia="Times New Roman" w:hAnsi="Calibri" w:cs="Calibri"/>
          <w:bCs/>
          <w:iCs/>
          <w:color w:val="19191A"/>
          <w:spacing w:val="0"/>
          <w:sz w:val="20"/>
          <w:szCs w:val="20"/>
          <w:lang w:eastAsia="it-IT"/>
        </w:rPr>
        <w:t xml:space="preserve"> all'ente di aderire alla procedura di riequilibrio finanziario pluriennale </w:t>
      </w:r>
      <w:r w:rsidR="002B13EE">
        <w:rPr>
          <w:rFonts w:ascii="Calibri" w:eastAsia="Times New Roman" w:hAnsi="Calibri" w:cs="Calibri"/>
          <w:bCs/>
          <w:iCs/>
          <w:color w:val="19191A"/>
          <w:spacing w:val="0"/>
          <w:sz w:val="20"/>
          <w:szCs w:val="20"/>
          <w:lang w:eastAsia="it-IT"/>
        </w:rPr>
        <w:t>prevista dall'articolo 243-bis</w:t>
      </w:r>
      <w:r w:rsidRPr="002B13EE">
        <w:rPr>
          <w:rFonts w:ascii="Calibri" w:eastAsia="Times New Roman" w:hAnsi="Calibri" w:cs="Calibri"/>
          <w:color w:val="19191A"/>
          <w:spacing w:val="0"/>
          <w:sz w:val="20"/>
          <w:szCs w:val="20"/>
          <w:lang w:eastAsia="it-IT"/>
        </w:rPr>
        <w:t>.</w:t>
      </w:r>
    </w:p>
    <w:p w:rsidR="002B13EE" w:rsidRDefault="002B13EE" w:rsidP="00DC6618">
      <w:pPr>
        <w:jc w:val="center"/>
        <w:rPr>
          <w:rFonts w:ascii="Calibri" w:eastAsia="Times New Roman" w:hAnsi="Calibri" w:cs="Calibri"/>
          <w:color w:val="19191A"/>
          <w:spacing w:val="0"/>
          <w:sz w:val="20"/>
          <w:szCs w:val="20"/>
          <w:lang w:eastAsia="it-IT"/>
        </w:rPr>
      </w:pPr>
    </w:p>
    <w:p w:rsidR="003A561C" w:rsidRDefault="003A561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2B13EE" w:rsidRDefault="00DC6618" w:rsidP="002B13EE">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lastRenderedPageBreak/>
        <w:t>Articolo 257</w:t>
      </w:r>
    </w:p>
    <w:p w:rsidR="00DC6618" w:rsidRPr="00DC6618" w:rsidRDefault="00DC6618" w:rsidP="002B13EE">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Debiti non ammessi alla liquidazione</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In allegato al provvedimento di approvazione di cui all'articolo 256, comma 8, sono individuate le pretese escluse dalla liquidazione.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consiglio dell'ente individua con propria delibera, da adottare entro 60 giorni dalla notifica del decreto di cui all'articolo 256, comma 8, i soggetti ritenuti responsabili di debiti esclusi dalla liquidazione, dandone contestuale comunicazione ai soggetti medesimi ed ai relativi creditori.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Se il consiglio non provvede nei termini di cui al comma 2 si applicano le disposizioni di cui all'articolo 136.</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258</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Modalit</w:t>
      </w:r>
      <w:r w:rsidR="001A7E4E" w:rsidRPr="002B13EE">
        <w:rPr>
          <w:rFonts w:ascii="Calibri" w:eastAsia="Times New Roman" w:hAnsi="Calibri" w:cs="Calibri"/>
          <w:b/>
          <w:color w:val="19191A"/>
          <w:spacing w:val="0"/>
          <w:sz w:val="20"/>
          <w:szCs w:val="20"/>
          <w:lang w:eastAsia="it-IT"/>
        </w:rPr>
        <w:t>à</w:t>
      </w:r>
      <w:r w:rsidRPr="002B13EE">
        <w:rPr>
          <w:rFonts w:ascii="Calibri" w:eastAsia="Times New Roman" w:hAnsi="Calibri" w:cs="Calibri"/>
          <w:b/>
          <w:color w:val="19191A"/>
          <w:spacing w:val="0"/>
          <w:sz w:val="20"/>
          <w:szCs w:val="20"/>
          <w:lang w:eastAsia="it-IT"/>
        </w:rPr>
        <w:t xml:space="preserve"> semplificate di accertamento e liquidazione dei debiti</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L'organo straordinario di liquidazione, valutato l'importo complessivo di tutti i debiti censiti in base alle richieste pervenute, il numero delle pratiche relative, la consistenza della documentazione allegata ed il tempo necessario per il loro definitivo esame,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proporre all'ente locale dissestato l'adozione della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semplificata di liquidazione di cui al presente articolo. Con deliberazione di giunta l'ente decide entro trenta giorni ed in caso di adesione s'impegna a mettere a disposizione le risorse finanziare di cui al comma 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L'organo straordinario di liquidazione, acquisita l'adesione dell'ente locale, delibera l'accensione del mutuo di cui </w:t>
      </w:r>
      <w:proofErr w:type="spellStart"/>
      <w:r w:rsidRPr="00DC6618">
        <w:rPr>
          <w:rFonts w:ascii="Calibri" w:eastAsia="Times New Roman" w:hAnsi="Calibri" w:cs="Calibri"/>
          <w:color w:val="19191A"/>
          <w:spacing w:val="0"/>
          <w:sz w:val="20"/>
          <w:szCs w:val="20"/>
          <w:lang w:eastAsia="it-IT"/>
        </w:rPr>
        <w:t>all</w:t>
      </w:r>
      <w:proofErr w:type="spellEnd"/>
      <w:r w:rsidRPr="00DC6618">
        <w:rPr>
          <w:rFonts w:ascii="Calibri" w:eastAsia="Times New Roman" w:hAnsi="Calibri" w:cs="Calibri"/>
          <w:color w:val="19191A"/>
          <w:spacing w:val="0"/>
          <w:sz w:val="20"/>
          <w:szCs w:val="20"/>
          <w:lang w:eastAsia="it-IT"/>
        </w:rPr>
        <w:t xml:space="preserve"> articolo 255, comma 2, nella misura necessaria agli adempimenti di cui ai successivi commi ed in relazione all'ammontare dei debiti censiti. L'ente locale dissestato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tenuto a deliberare l'accensione di un mutuo con la Cassa depositi e prestiti o con altri istituti di credito, con oneri a proprio carico, nel rispetto del limite del 40 per cento di cui all'articolo 255, comma 9, o, in alternativa, a mettere a disposizione risorse finanziarie liquide, per un importo che consenta di finanziare, insieme al ricavato del mutuo a carico dello Stato, tutti i debiti di cui al commi 3 e 4, oltre alle spese della liquidazione.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fatta salva la possibilit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ridurre il mutuo a carico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L'organo straordinario di liquidazione, effettuata una sommaria delibazione sulla fondatezza del credito vantato,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definire </w:t>
      </w:r>
      <w:proofErr w:type="spellStart"/>
      <w:r w:rsidRPr="00DC6618">
        <w:rPr>
          <w:rFonts w:ascii="Calibri" w:eastAsia="Times New Roman" w:hAnsi="Calibri" w:cs="Calibri"/>
          <w:color w:val="19191A"/>
          <w:spacing w:val="0"/>
          <w:sz w:val="20"/>
          <w:szCs w:val="20"/>
          <w:lang w:eastAsia="it-IT"/>
        </w:rPr>
        <w:t>transattivamente</w:t>
      </w:r>
      <w:proofErr w:type="spellEnd"/>
      <w:r w:rsidRPr="00DC6618">
        <w:rPr>
          <w:rFonts w:ascii="Calibri" w:eastAsia="Times New Roman" w:hAnsi="Calibri" w:cs="Calibri"/>
          <w:color w:val="19191A"/>
          <w:spacing w:val="0"/>
          <w:sz w:val="20"/>
          <w:szCs w:val="20"/>
          <w:lang w:eastAsia="it-IT"/>
        </w:rPr>
        <w:t xml:space="preserve"> le pretese dei relativi creditori, </w:t>
      </w:r>
      <w:r w:rsidRPr="001A7E4E">
        <w:rPr>
          <w:rFonts w:ascii="Calibri" w:eastAsia="Times New Roman" w:hAnsi="Calibri" w:cs="Calibri"/>
          <w:b/>
          <w:bCs/>
          <w:i/>
          <w:iCs/>
          <w:color w:val="19191A"/>
          <w:spacing w:val="0"/>
          <w:sz w:val="20"/>
          <w:szCs w:val="20"/>
          <w:lang w:eastAsia="it-IT"/>
        </w:rPr>
        <w:t>((ivi compreso l'erario,))</w:t>
      </w:r>
      <w:r w:rsidRPr="00DC6618">
        <w:rPr>
          <w:rFonts w:ascii="Calibri" w:eastAsia="Times New Roman" w:hAnsi="Calibri" w:cs="Calibri"/>
          <w:color w:val="19191A"/>
          <w:spacing w:val="0"/>
          <w:sz w:val="20"/>
          <w:szCs w:val="20"/>
          <w:lang w:eastAsia="it-IT"/>
        </w:rPr>
        <w:t> anche periodicamente, offrendo il pagamento di una somma variabile tra il 40 ed il 60 per cento del debito, in relazione all'anzianit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dello stesso, con rinuncia ad ogni altra pretesa, e con la liquidazione obbligatoria entro 30 giorni dalla conoscenza dell'accettazione della transazione. A tal fine, entro sei mesi dalla data di conseguita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 mutuo di cui all'articolo 255, comma 2, propone individualmente ai creditori, compresi quelli che vantano crediti privilegiati, fatta eccezione per i debiti relativi alle retribuzioni per prestazioni di lavoro subordinato che sono liquidate per intero, la transazione da accettare entro un termine prefissato comunque non superiore a 30 giorni. Ricevuta l'accettazione, l'organo straordinario di liquidazione provvede al pagamento nei trenta giorni successivi.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L'organo straordinario di liquidazione accantona l'importo del 50 per cento dei debiti per i quali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stata accettata la transazione. L'accantonamento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elevato al 100 per cento per i debiti assistiti da privilegio.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Si applicano, per il seguito della procedura, le disposizioni degli articoli precedenti, fatta eccezione per quelle concernenti la redazione ed il deposito del piano di rilevazione. Effettuati gli accantonamenti di cui al comma 4, l'organo straordinario di liquidazione provvede alla redazione del piano di estinzione. Qualora tutti i debiti siano liquidati nell'ambito della procedura semplificata e non sussistono debiti esclusi in tutto o in parte dalla massa passiva, l'organo straordinario provvede ad approvare direttamente il rendiconto della gestione della liquidazione ai sensi dell'articolo 256, comma 11.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I debiti transatti ai sensi del comma 3 sono indicati in un apposito elenco allegato al piano di estinzione della massa passiva.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In caso di eccedenza di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si provvede alla riduzione dei mutui, con priorit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per quello a carico dell'ente locale dissestato.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restituita all'ente locale dissestato la quota di risorse finanziarie liquide dallo stesso messe a disposizione esuberanti rispetto alle necessit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liquidazione dopo il pagamento dei debiti.</w:t>
      </w:r>
    </w:p>
    <w:p w:rsidR="002B13EE" w:rsidRDefault="002B13EE" w:rsidP="00DC6618">
      <w:pPr>
        <w:jc w:val="both"/>
        <w:rPr>
          <w:rFonts w:ascii="Calibri" w:eastAsia="Times New Roman" w:hAnsi="Calibri" w:cs="Calibri"/>
          <w:color w:val="19191A"/>
          <w:spacing w:val="0"/>
          <w:sz w:val="20"/>
          <w:szCs w:val="20"/>
          <w:lang w:eastAsia="it-IT"/>
        </w:rPr>
      </w:pPr>
    </w:p>
    <w:p w:rsidR="003A561C" w:rsidRDefault="003A561C">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2B13EE" w:rsidRDefault="00DC6618" w:rsidP="002B13EE">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lastRenderedPageBreak/>
        <w:t xml:space="preserve">CAPO </w:t>
      </w:r>
      <w:proofErr w:type="spellStart"/>
      <w:r w:rsidRPr="002B13EE">
        <w:rPr>
          <w:rFonts w:ascii="Calibri" w:eastAsia="Times New Roman" w:hAnsi="Calibri" w:cs="Calibri"/>
          <w:b/>
          <w:color w:val="19191A"/>
          <w:spacing w:val="0"/>
          <w:sz w:val="20"/>
          <w:szCs w:val="20"/>
          <w:lang w:eastAsia="it-IT"/>
        </w:rPr>
        <w:t>IV</w:t>
      </w:r>
      <w:proofErr w:type="spellEnd"/>
      <w:r w:rsidRPr="002B13EE">
        <w:rPr>
          <w:rFonts w:ascii="Calibri" w:eastAsia="Times New Roman" w:hAnsi="Calibri" w:cs="Calibri"/>
          <w:b/>
          <w:color w:val="19191A"/>
          <w:spacing w:val="0"/>
          <w:sz w:val="20"/>
          <w:szCs w:val="20"/>
          <w:lang w:eastAsia="it-IT"/>
        </w:rPr>
        <w:br/>
        <w:t>Bilancio stabilmente riequilibrato</w:t>
      </w:r>
      <w:r w:rsidRPr="002B13EE">
        <w:rPr>
          <w:rFonts w:ascii="Calibri" w:eastAsia="Times New Roman" w:hAnsi="Calibri" w:cs="Calibri"/>
          <w:b/>
          <w:color w:val="19191A"/>
          <w:spacing w:val="0"/>
          <w:sz w:val="20"/>
          <w:szCs w:val="20"/>
          <w:lang w:eastAsia="it-IT"/>
        </w:rPr>
        <w:br/>
      </w:r>
      <w:r w:rsidRPr="002B13EE">
        <w:rPr>
          <w:rFonts w:ascii="Calibri" w:eastAsia="Times New Roman" w:hAnsi="Calibri" w:cs="Calibri"/>
          <w:b/>
          <w:color w:val="19191A"/>
          <w:spacing w:val="0"/>
          <w:sz w:val="20"/>
          <w:szCs w:val="20"/>
          <w:lang w:eastAsia="it-IT"/>
        </w:rPr>
        <w:br/>
        <w:t>Articolo 259</w:t>
      </w:r>
    </w:p>
    <w:p w:rsidR="00DC6618" w:rsidRPr="00DC6618" w:rsidRDefault="00DC6618" w:rsidP="002B13EE">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Ipotesi di bilancio stabilmente riequilibrato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consiglio dell'ente locale presenta al Ministro dell'interno, entro il termine perentorio di tre mesi dalla data di emanazione del decreto di cui all'articolo 252, un'ipotesi di bilancio di previsione stabilmente riequilibrato.</w:t>
      </w:r>
      <w:r w:rsidRPr="001A7E4E">
        <w:rPr>
          <w:rFonts w:ascii="Calibri" w:eastAsia="Times New Roman" w:hAnsi="Calibri" w:cs="Calibri"/>
          <w:b/>
          <w:bCs/>
          <w:i/>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1-bis. Nei casi in cui la dichiarazione di dissesto sia adottata nel corso del secondo semestre dell'esercizio finanziario per il quale risulta non essere stato ancora validamente deliberato il bilancio di previsione o sia adottata nell'esercizio successivo, il consiglio dell'ente presenta per l'approvazione del Ministro dell'interno, entro il termine di cui al comma 1, un'ipotesi di bilancio che garantisca l'effettivo riequilibrio entro il secondo esercizio.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1-ter. Nel caso in cui il riequilibrio del bilancio sia significativamente condizionato dall'esito delle misure di riduzione di almeno il 20 per cento dei costi dei servizi,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dalla razionalizzazione di tutti gli organismi e societ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partecipati, laddove presenti, i cui costi incidono sul bilancio dell'ente, l'ente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raggiungere l'equilibrio, in deroga alle norme vigenti, entro l'esercizio in cui si completano la riorganizzazione dei servizi comunali e la razionalizzazione di tutti gli organismi partecipati, e comunque entro cinque anni, compreso quello in cui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stato deliberato il dissesto. Fino al raggiungimento dell'equilibrio e per i cinque esercizi successivi, l'organo di revisione economico-finanziaria dell'ente trasmette al Ministero dell'interno, entro 30 giorni dalla scadenza di ciascun esercizio, una relazione sull'efficacia delle misure adottate e sugli obiettivi raggiunti nell'esercizio.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L'ipotesi di bilancio realizza il riequilibrio mediante l'attivazione di entrate proprie e la riduzione delle spese correnti.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Per l'attivazione delle entrate proprie, l'ente provvede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251, riorganizzando anche i servizi relativi all'acquisizione delle entrate ed attivando ogni altro cespite.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Le province ed i comuni per i quali le risorse di parte corrente, costituite dai trasferimenti in conto al fondo ordinario ed al fondo consolidato e da quella parte di tributi locali calcolata in detrazione ai trasferimenti erariali, sono disponibili in misura inferiore, rispettivamente, a quella media unica nazionale ed a quella media della fascia demografica di appartenenza, come definita con il decreto di cui all'articolo 263, comma 1, richiedono, con la presentazione dell'ipotesi, e compatibilmente con la quantificazione annua dei contributi a ci</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destinati, l'adeguamento dei contributi statali alla media predetta, quale fattore del consolidamento finanziario della gestione.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Per la riduzione delle spese correnti l'ente locale riorganizza con criteri di efficienza tutti i servizi, rivedendo le dotazioni finanziarie ed eliminando, o quanto meno riducendo ogni previsione di spesa che non abbia per fine l'esercizio di servizi pubblici indispensabili. L'ente locale emana i provvedimenti necessari per il risanamento economico-finanziario degli enti od organismi dipendenti,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delle aziende speciali, nel rispetto della normativa specifica in materia.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L'ente locale, ugualmente ai fini della riduzione delle spese, ridetermina la dotazione organica dichiarando eccedente il personale comunque in servizio in sovrannumero rispetto ai rapporti medi dipendenti-popolazione di cui all'articolo 263, comma 2, fermo restando l'obbligo di accertare le 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bilancio. La spesa per il personale a tempo determinato deve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essere ridotta a non oltre il 50 per cento della spesa media sostenuta a tale titolo per l'ultimo triennio antecedente l'anno cui l'ipotesi si riferisce. (97) (98) (101) (105)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7. La rideterminazione della dotazione organica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sottoposta all'esame della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per l'approvazione.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8. Il mancato rispetto degli adempimenti di cui al comma 6 comporta la denuncia dei fatti alla Procura regionale presso la Corte dei conti da parte del Ministero dell'interno. L'ente locale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autorizzato ad iscrivere nella parte entrata dell'ipotesi di bilancio un importo pari alla quantificazione del danno subito.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all'ente il mantenimento dell'importo tra i residui attivi sino alla conclusione del giudizio di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9. La Cassa depositi e prestiti e gli altri istituti di credito sono autorizzati, su richiesta dell'ente, a consolidare l'esposizione debitoria dell'ente locale, al 31 dicembre precedente, in un ulteriore mutuo decennale, con esclusione delle rate di ammortamento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scadute. Conservano validit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 contributi statali e regionali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concessi in relazione ai mutui preesistenti.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10. Le regioni a statuto speciale e le province autonome di Trento e di Bolzano, possono porre a proprio carico oneri per la copertura di posti negli enti locali dissestati in aggiunta a quelli di cui alla dotazione organica rideterminata, ove gli oneri predetti siano previsti per tutti gli enti operanti nell'ambito della medesima regione o provincia autonoma.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11. Per le province ed i comuni il termine di cui al comma 1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sospeso a seguito di indizione di elezioni amministrative per l'ente, dalla data di indizione dei comizi elettorali e sino all'insediamento dell'organo esecutivo.</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(97)</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La L. 27 dicembre 2017, n. 205 ha disposto (con l'art. 1, comma 752) che "Per assicurare la funzionalit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degli uffici impegnati nelle attivit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connesse alla ricostruzione, i comuni di Lacco Ameno e di </w:t>
      </w:r>
      <w:proofErr w:type="spellStart"/>
      <w:r w:rsidRPr="002B13EE">
        <w:rPr>
          <w:rFonts w:ascii="Calibri" w:eastAsia="Times New Roman" w:hAnsi="Calibri" w:cs="Calibri"/>
          <w:color w:val="19191A"/>
          <w:spacing w:val="0"/>
          <w:sz w:val="18"/>
          <w:szCs w:val="18"/>
          <w:lang w:eastAsia="it-IT"/>
        </w:rPr>
        <w:t>Casamicciola</w:t>
      </w:r>
      <w:proofErr w:type="spellEnd"/>
      <w:r w:rsidRPr="002B13EE">
        <w:rPr>
          <w:rFonts w:ascii="Calibri" w:eastAsia="Times New Roman" w:hAnsi="Calibri" w:cs="Calibri"/>
          <w:color w:val="19191A"/>
          <w:spacing w:val="0"/>
          <w:sz w:val="18"/>
          <w:szCs w:val="18"/>
          <w:lang w:eastAsia="it-IT"/>
        </w:rPr>
        <w:t xml:space="preserve"> Terme possono assumere personale rispettivamente nel limite di 4 e 6 unit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con contratti di lavoro a tempo determinato della durata non superiore a quella della vigenza dello stato di emergenza e comunque nei limiti temporali di cui all'articolo 19 del decreto legislativo 15 giugno 2015, n. 81, in deroga ai vincoli assunzionali di cui all'articolo 9, comma 28, del decreto-legge 31 maggio 2010, n. 78, convertito, con modificazioni, dalla legge 30 </w:t>
      </w:r>
      <w:r w:rsidRPr="002B13EE">
        <w:rPr>
          <w:rFonts w:ascii="Calibri" w:eastAsia="Times New Roman" w:hAnsi="Calibri" w:cs="Calibri"/>
          <w:color w:val="19191A"/>
          <w:spacing w:val="0"/>
          <w:sz w:val="18"/>
          <w:szCs w:val="18"/>
          <w:lang w:eastAsia="it-IT"/>
        </w:rPr>
        <w:lastRenderedPageBreak/>
        <w:t>luglio 2010, n. 122, e di cui all'articolo 1, comma 557, della legge 27 dicembre 2006, n. 296, nonch</w:t>
      </w:r>
      <w:r w:rsidR="001A7E4E" w:rsidRPr="002B13EE">
        <w:rPr>
          <w:rFonts w:ascii="Calibri" w:eastAsia="Times New Roman" w:hAnsi="Calibri" w:cs="Calibri"/>
          <w:color w:val="19191A"/>
          <w:spacing w:val="0"/>
          <w:sz w:val="18"/>
          <w:szCs w:val="18"/>
          <w:lang w:eastAsia="it-IT"/>
        </w:rPr>
        <w:t>é</w:t>
      </w:r>
      <w:r w:rsidRPr="002B13EE">
        <w:rPr>
          <w:rFonts w:ascii="Calibri" w:eastAsia="Times New Roman" w:hAnsi="Calibri" w:cs="Calibri"/>
          <w:color w:val="19191A"/>
          <w:spacing w:val="0"/>
          <w:sz w:val="18"/>
          <w:szCs w:val="18"/>
          <w:lang w:eastAsia="it-IT"/>
        </w:rPr>
        <w:t xml:space="preserve"> in deroga all'articolo 259, comma 6, del testo unico di cui al decreto legislativo 18 agosto 2000, n. 267".</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(98)</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La L. 27 dicembre 2017, n. 205, come modificata dal D.L. 28 settembre 2018, n. 109, convertito con modificazioni dalla L. 16 novembre 2018, n. 130, ha disposto (con l'art. 1, comma 752) che "Per assicurare la funzionalit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degli uffici impegnati nelle attivit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connesse alla ricostruzione, i comuni di Lacco Ameno e di </w:t>
      </w:r>
      <w:proofErr w:type="spellStart"/>
      <w:r w:rsidRPr="002B13EE">
        <w:rPr>
          <w:rFonts w:ascii="Calibri" w:eastAsia="Times New Roman" w:hAnsi="Calibri" w:cs="Calibri"/>
          <w:color w:val="19191A"/>
          <w:spacing w:val="0"/>
          <w:sz w:val="18"/>
          <w:szCs w:val="18"/>
          <w:lang w:eastAsia="it-IT"/>
        </w:rPr>
        <w:t>Casamicciola</w:t>
      </w:r>
      <w:proofErr w:type="spellEnd"/>
      <w:r w:rsidRPr="002B13EE">
        <w:rPr>
          <w:rFonts w:ascii="Calibri" w:eastAsia="Times New Roman" w:hAnsi="Calibri" w:cs="Calibri"/>
          <w:color w:val="19191A"/>
          <w:spacing w:val="0"/>
          <w:sz w:val="18"/>
          <w:szCs w:val="18"/>
          <w:lang w:eastAsia="it-IT"/>
        </w:rPr>
        <w:t xml:space="preserve"> Terme possono assumere personale rispettivamente nel limite di 4 e 6 unit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per l'anno 2018, e rispettivamente 8 e 12 unit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per gli anni 2019 e 2020, e il Comune di </w:t>
      </w:r>
      <w:proofErr w:type="spellStart"/>
      <w:r w:rsidRPr="002B13EE">
        <w:rPr>
          <w:rFonts w:ascii="Calibri" w:eastAsia="Times New Roman" w:hAnsi="Calibri" w:cs="Calibri"/>
          <w:color w:val="19191A"/>
          <w:spacing w:val="0"/>
          <w:sz w:val="18"/>
          <w:szCs w:val="18"/>
          <w:lang w:eastAsia="it-IT"/>
        </w:rPr>
        <w:t>Forio</w:t>
      </w:r>
      <w:proofErr w:type="spellEnd"/>
      <w:r w:rsidRPr="002B13EE">
        <w:rPr>
          <w:rFonts w:ascii="Calibri" w:eastAsia="Times New Roman" w:hAnsi="Calibri" w:cs="Calibri"/>
          <w:color w:val="19191A"/>
          <w:spacing w:val="0"/>
          <w:sz w:val="18"/>
          <w:szCs w:val="18"/>
          <w:lang w:eastAsia="it-IT"/>
        </w:rPr>
        <w:t xml:space="preserve"> nel limite di 4 unit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per gli anni 2019 e 2020, con contratti di lavoro a tempo determinato nei limiti temporali di cui all'articolo 19 del decreto legislativo 15 giugno 2015, n. 81, in deroga ai vincoli assunzionali di cui all'articolo 9, comma 28, del decreto-legge 31 maggio 2010, n. 78, convertito, con modificazioni, dalla legge 30 luglio 2010, n. 122, e di cui all'articolo 1, comma 557, della legge 27 dicembre 2006, n. 296, nonch</w:t>
      </w:r>
      <w:r w:rsidR="001A7E4E" w:rsidRPr="002B13EE">
        <w:rPr>
          <w:rFonts w:ascii="Calibri" w:eastAsia="Times New Roman" w:hAnsi="Calibri" w:cs="Calibri"/>
          <w:color w:val="19191A"/>
          <w:spacing w:val="0"/>
          <w:sz w:val="18"/>
          <w:szCs w:val="18"/>
          <w:lang w:eastAsia="it-IT"/>
        </w:rPr>
        <w:t>é</w:t>
      </w:r>
      <w:r w:rsidRPr="002B13EE">
        <w:rPr>
          <w:rFonts w:ascii="Calibri" w:eastAsia="Times New Roman" w:hAnsi="Calibri" w:cs="Calibri"/>
          <w:color w:val="19191A"/>
          <w:spacing w:val="0"/>
          <w:sz w:val="18"/>
          <w:szCs w:val="18"/>
          <w:lang w:eastAsia="it-IT"/>
        </w:rPr>
        <w:t xml:space="preserve"> in deroga all'articolo 259, comma 6, del testo unico di cui al decreto legislativo 18 agosto 2000, n. 267".</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(101)</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Il D.L. 18 aprile 2019, n. 32, convertito con modificazioni dalla L. 14 giugno 2019, n. 55, ha disposto (con l'art. 14-bis, comma 1) che "Tenuto conto degli eventi sismici di cui alla delibera del Consiglio dei ministri del 28 dicembre 2018 e del conseguente numero di procedimenti facenti carico ai comuni della citt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metropolitana di Catania indicati nell'allegato 1, gli stessi possono assumere con contratti di lavoro a tempo determinato, in deroga all'articolo 259, comma 6, del testo unico delle leggi sull'ordinamento degli enti locali, di cui al decreto legislativo 18 agosto 2000, n. 267, e ai vincoli di contenimento della spesa di personale di cui all'articolo 9, comma 28, del decreto-legge 31 maggio 2010, n. 78, convertito, con modificazioni, dalla legge 30 luglio 2010, n. 122, e di cui all'articolo 1, commi 557 e 562, della legge 27 dicembre 2006, n. 296, nel limite di spesa di euro 830.000 per l'anno 2019 e di euro 1.660.000 per l'anno 2020, ulteriori unit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di personale con professionalit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di tipo tecnico o amministrativo-contabile, in particolare fino a 40 unit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complessive per ciascuno degli anni 2019 e 2020".</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(105)</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Il D.L. 18 aprile 2019, n. 32, convertito con modificazioni dalla L. 14 giugno 2019, n. 55, come modificato dal D.L. 24 ottobre 2019, n. 123, convertito con modificazioni dalla L. 12 dicembre 2019, n. 156, ha disposto (con l'art. 14-bis, comma 1) che "Tenuto conto degli eventi sismici di cui alla deliberazione del Consiglio dei ministri 28 dicembre 2018, pubblicata nella Gazzetta Ufficiale n. 13 del 16 gennaio 2019, e del conseguente numero di procedimenti gravanti sui comuni della citt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metropolitana di Catania indicati nell'allegato 1, gli stessi possono assumere con contratti di lavoro a tempo determinato, in deroga all'articolo 259, comma 6, del testo unico delle leggi sull'ordinamento degli enti locali, di cui al decreto legislativo 18 agosto 2000, n. 267, e ai vincoli di contenimento della spesa di personale di cui all'articolo 9, comma 28, del decreto-legge 31 maggio 2010, n. 78, convertito, con modificazioni, dalla legge 30 luglio 2010, n. 122, e di cui all'articolo 1, commi 557 e 562, della legge 27 dicembre 2006, n. 296, nel limite di spesa di euro 830.000 per l'anno 2019, di euro 1.660.000 per l'anno 2020 e di euro 1.660.000 per l'anno 2021, ulteriori unit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di personale con professionalit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di tipo tecnico o amministrativo-contabile fino a 40 unit</w:t>
      </w:r>
      <w:r w:rsidR="001A7E4E" w:rsidRPr="002B13EE">
        <w:rPr>
          <w:rFonts w:ascii="Calibri" w:eastAsia="Times New Roman" w:hAnsi="Calibri" w:cs="Calibri"/>
          <w:color w:val="19191A"/>
          <w:spacing w:val="0"/>
          <w:sz w:val="18"/>
          <w:szCs w:val="18"/>
          <w:lang w:eastAsia="it-IT"/>
        </w:rPr>
        <w:t>à</w:t>
      </w:r>
      <w:r w:rsidRPr="002B13EE">
        <w:rPr>
          <w:rFonts w:ascii="Calibri" w:eastAsia="Times New Roman" w:hAnsi="Calibri" w:cs="Calibri"/>
          <w:color w:val="19191A"/>
          <w:spacing w:val="0"/>
          <w:sz w:val="18"/>
          <w:szCs w:val="18"/>
          <w:lang w:eastAsia="it-IT"/>
        </w:rPr>
        <w:t xml:space="preserve"> complessive per ciascuno degli anni 2020 e 2021".</w:t>
      </w:r>
    </w:p>
    <w:p w:rsidR="00DC6618" w:rsidRPr="002B13EE"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 xml:space="preserve">---------------- </w:t>
      </w:r>
    </w:p>
    <w:p w:rsidR="00DC6618" w:rsidRPr="002B13EE"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(112)</w:t>
      </w:r>
    </w:p>
    <w:p w:rsidR="00DC6618" w:rsidRPr="002B13EE"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Il D.L. 17 marzo 2020, n. 18, ha disposto (con l'art, 107, comma 7)</w:t>
      </w:r>
      <w:r w:rsidR="003A561C">
        <w:rPr>
          <w:rFonts w:ascii="Calibri" w:eastAsia="Times New Roman" w:hAnsi="Calibri" w:cs="Calibri"/>
          <w:color w:val="19191A"/>
          <w:spacing w:val="0"/>
          <w:sz w:val="18"/>
          <w:szCs w:val="18"/>
          <w:lang w:eastAsia="it-IT"/>
        </w:rPr>
        <w:t xml:space="preserve"> </w:t>
      </w:r>
      <w:r w:rsidRPr="002B13EE">
        <w:rPr>
          <w:rFonts w:ascii="Calibri" w:eastAsia="Times New Roman" w:hAnsi="Calibri" w:cs="Calibri"/>
          <w:color w:val="19191A"/>
          <w:spacing w:val="0"/>
          <w:sz w:val="18"/>
          <w:szCs w:val="18"/>
          <w:lang w:eastAsia="it-IT"/>
        </w:rPr>
        <w:t>che "I termini di cui agli articoli 246 comma 2, 251 comma 1, 259</w:t>
      </w:r>
    </w:p>
    <w:p w:rsidR="00DC6618" w:rsidRPr="002B13EE"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comma 1, 261 comma 4, 264 comma 1, 243-bis comma 5, 243-quater comma</w:t>
      </w:r>
      <w:r w:rsidR="004501B4">
        <w:rPr>
          <w:rFonts w:ascii="Calibri" w:eastAsia="Times New Roman" w:hAnsi="Calibri" w:cs="Calibri"/>
          <w:color w:val="19191A"/>
          <w:spacing w:val="0"/>
          <w:sz w:val="18"/>
          <w:szCs w:val="18"/>
          <w:lang w:eastAsia="it-IT"/>
        </w:rPr>
        <w:t xml:space="preserve"> </w:t>
      </w:r>
      <w:r w:rsidRPr="002B13EE">
        <w:rPr>
          <w:rFonts w:ascii="Calibri" w:eastAsia="Times New Roman" w:hAnsi="Calibri" w:cs="Calibri"/>
          <w:color w:val="19191A"/>
          <w:spacing w:val="0"/>
          <w:sz w:val="18"/>
          <w:szCs w:val="18"/>
          <w:lang w:eastAsia="it-IT"/>
        </w:rPr>
        <w:t>1, 243-quater comma 2, 243-quater comma 5 del decreto legislativo 18</w:t>
      </w:r>
      <w:r w:rsidR="004501B4">
        <w:rPr>
          <w:rFonts w:ascii="Calibri" w:eastAsia="Times New Roman" w:hAnsi="Calibri" w:cs="Calibri"/>
          <w:color w:val="19191A"/>
          <w:spacing w:val="0"/>
          <w:sz w:val="18"/>
          <w:szCs w:val="18"/>
          <w:lang w:eastAsia="it-IT"/>
        </w:rPr>
        <w:t xml:space="preserve"> </w:t>
      </w:r>
      <w:r w:rsidRPr="002B13EE">
        <w:rPr>
          <w:rFonts w:ascii="Calibri" w:eastAsia="Times New Roman" w:hAnsi="Calibri" w:cs="Calibri"/>
          <w:color w:val="19191A"/>
          <w:spacing w:val="0"/>
          <w:sz w:val="18"/>
          <w:szCs w:val="18"/>
          <w:lang w:eastAsia="it-IT"/>
        </w:rPr>
        <w:t>agosto 2000, n. 267 sono rinviati al 30 giugno 2020".</w:t>
      </w:r>
    </w:p>
    <w:p w:rsidR="002B13EE" w:rsidRDefault="002B13EE" w:rsidP="004501B4">
      <w:pP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260</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Collocamento in disponibilit</w:t>
      </w:r>
      <w:r w:rsidR="001A7E4E" w:rsidRPr="002B13EE">
        <w:rPr>
          <w:rFonts w:ascii="Calibri" w:eastAsia="Times New Roman" w:hAnsi="Calibri" w:cs="Calibri"/>
          <w:b/>
          <w:color w:val="19191A"/>
          <w:spacing w:val="0"/>
          <w:sz w:val="20"/>
          <w:szCs w:val="20"/>
          <w:lang w:eastAsia="it-IT"/>
        </w:rPr>
        <w:t>à</w:t>
      </w:r>
      <w:r w:rsidRPr="002B13EE">
        <w:rPr>
          <w:rFonts w:ascii="Calibri" w:eastAsia="Times New Roman" w:hAnsi="Calibri" w:cs="Calibri"/>
          <w:b/>
          <w:color w:val="19191A"/>
          <w:spacing w:val="0"/>
          <w:sz w:val="20"/>
          <w:szCs w:val="20"/>
          <w:lang w:eastAsia="it-IT"/>
        </w:rPr>
        <w:t xml:space="preserve"> del personale eccedente</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dipendenti dichiarati in eccedenza ai sensi dell'articolo 259, comma 6, sono collocati in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Ad essi si applicano le vigenti disposizioni, cos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come integrate dai contratti collettivi di lavoro, in tema di eccedenza di personale e di mobilit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collettiva o individuale.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Il Ministero dell'interno assegna all'ente locale per il personale posto in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un contributo pari alla spesa relativa al trattamento economico con decorrenza dalla data della deliberazione e per tutta la durata della disponibilit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Analogo contributo, per la durata del rapporto di lavoro,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corrisposto all'ente locale presso il quale il personale predetto assume servizio.</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261</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Istruttoria e decisione sull'ipotesi di bilancio stabilmente riequilibrato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L'ipotesi di bilancio di previsione stabilmente riequilibrato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istruita dalla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che formula eventuali rilievi o richieste istruttorie, cui l'ente locale fornisce risposta entro sessanta giorni.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Entro il termine di quattro mesi la Commissione esprime un parere sulla validit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misure disposte dall'ente per consolidare la propria situazione finanziaria e sulla capacit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misure stesse di assicurare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alla gestione finanziaria dell'ente medesimo. La formulazione di rilievi o richieste di cui al comma 1 sospende il decorso del termine.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In caso di esito positivo dell'esame la Commissione sottopone l'ipotesi all'approvazione del Ministro dell'interno che vi provvede con proprio decreto, stabilendo prescrizioni per la corretta ed equilibrata gestione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In caso di esito negativo dell'esame da parte della Commissione il Ministro dell'interno emana un provvedimento di diniego dell'approvazione, prescrivendo all'ente locale di presentare, previa deliberazione consiliare, entro l'ulteriore termine perentorio di quarantacinque giorni decorrenti dalla data di notifica del provvedimento di diniego, una nuova </w:t>
      </w:r>
      <w:r w:rsidRPr="00DC6618">
        <w:rPr>
          <w:rFonts w:ascii="Calibri" w:eastAsia="Times New Roman" w:hAnsi="Calibri" w:cs="Calibri"/>
          <w:color w:val="19191A"/>
          <w:spacing w:val="0"/>
          <w:sz w:val="20"/>
          <w:szCs w:val="20"/>
          <w:lang w:eastAsia="it-IT"/>
        </w:rPr>
        <w:lastRenderedPageBreak/>
        <w:t>ipotesi di bilancio idonea a rimuovere le cause che non hanno consentito il parere favorevole. La mancata approvazione della nuova ipotesi di bilancio ha carattere definitivo. </w:t>
      </w:r>
      <w:r w:rsidRPr="001A7E4E">
        <w:rPr>
          <w:rFonts w:ascii="Calibri" w:eastAsia="Times New Roman" w:hAnsi="Calibri" w:cs="Calibri"/>
          <w:b/>
          <w:bCs/>
          <w:i/>
          <w:iCs/>
          <w:color w:val="19191A"/>
          <w:spacing w:val="0"/>
          <w:sz w:val="20"/>
          <w:szCs w:val="20"/>
          <w:lang w:eastAsia="it-IT"/>
        </w:rPr>
        <w:t>((112))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4-bis. In caso di inizio del mandato, l'ipotesi di bilancio stabilmente riequilibrato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trasmessa al Ministero dell'interno dalla precedente amministrazione, ordinaria o commissariale,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sostituita dalla nuova amministrazione con una nuova ipotesi di bilancio entro tre mesi dall'insediamento degli organi dell'ente.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5. Con il decreto di cui al comma 3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disposto l'eventuale adeguamento dei contributi alla media previsto dall'articolo 259, comma 4.</w:t>
      </w:r>
    </w:p>
    <w:p w:rsidR="00DC6618" w:rsidRPr="002B13EE"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 xml:space="preserve">---------------- </w:t>
      </w:r>
    </w:p>
    <w:p w:rsidR="00DC6618" w:rsidRPr="002B13EE"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(112)</w:t>
      </w:r>
    </w:p>
    <w:p w:rsidR="00DC6618" w:rsidRPr="002B13EE" w:rsidRDefault="00DC6618" w:rsidP="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Il D.L. 17 marzo 2020, n. 18, ha disposto (con l'art, 107, comma 7)</w:t>
      </w:r>
      <w:r w:rsidR="002B13EE">
        <w:rPr>
          <w:rFonts w:ascii="Calibri" w:eastAsia="Times New Roman" w:hAnsi="Calibri" w:cs="Calibri"/>
          <w:color w:val="19191A"/>
          <w:spacing w:val="0"/>
          <w:sz w:val="18"/>
          <w:szCs w:val="18"/>
          <w:lang w:eastAsia="it-IT"/>
        </w:rPr>
        <w:t xml:space="preserve"> </w:t>
      </w:r>
      <w:r w:rsidRPr="002B13EE">
        <w:rPr>
          <w:rFonts w:ascii="Calibri" w:eastAsia="Times New Roman" w:hAnsi="Calibri" w:cs="Calibri"/>
          <w:color w:val="19191A"/>
          <w:spacing w:val="0"/>
          <w:sz w:val="18"/>
          <w:szCs w:val="18"/>
          <w:lang w:eastAsia="it-IT"/>
        </w:rPr>
        <w:t>che "I termini di cui agli articoli 246 comma 2, 251 comma 1, 259</w:t>
      </w:r>
      <w:r w:rsidR="002B13EE">
        <w:rPr>
          <w:rFonts w:ascii="Calibri" w:eastAsia="Times New Roman" w:hAnsi="Calibri" w:cs="Calibri"/>
          <w:color w:val="19191A"/>
          <w:spacing w:val="0"/>
          <w:sz w:val="18"/>
          <w:szCs w:val="18"/>
          <w:lang w:eastAsia="it-IT"/>
        </w:rPr>
        <w:t xml:space="preserve"> </w:t>
      </w:r>
      <w:r w:rsidRPr="002B13EE">
        <w:rPr>
          <w:rFonts w:ascii="Calibri" w:eastAsia="Times New Roman" w:hAnsi="Calibri" w:cs="Calibri"/>
          <w:color w:val="19191A"/>
          <w:spacing w:val="0"/>
          <w:sz w:val="18"/>
          <w:szCs w:val="18"/>
          <w:lang w:eastAsia="it-IT"/>
        </w:rPr>
        <w:t>comma 1, 261 comma 4, 264 comma 1, 243-bis comma 5, 243-quater comma</w:t>
      </w:r>
      <w:r w:rsidR="002B13EE">
        <w:rPr>
          <w:rFonts w:ascii="Calibri" w:eastAsia="Times New Roman" w:hAnsi="Calibri" w:cs="Calibri"/>
          <w:color w:val="19191A"/>
          <w:spacing w:val="0"/>
          <w:sz w:val="18"/>
          <w:szCs w:val="18"/>
          <w:lang w:eastAsia="it-IT"/>
        </w:rPr>
        <w:t xml:space="preserve"> </w:t>
      </w:r>
      <w:r w:rsidRPr="002B13EE">
        <w:rPr>
          <w:rFonts w:ascii="Calibri" w:eastAsia="Times New Roman" w:hAnsi="Calibri" w:cs="Calibri"/>
          <w:color w:val="19191A"/>
          <w:spacing w:val="0"/>
          <w:sz w:val="18"/>
          <w:szCs w:val="18"/>
          <w:lang w:eastAsia="it-IT"/>
        </w:rPr>
        <w:t>1, 243-quater comma 2, 243-quater comma 5 del decreto legislativo 18</w:t>
      </w:r>
      <w:r w:rsidR="002B13EE">
        <w:rPr>
          <w:rFonts w:ascii="Calibri" w:eastAsia="Times New Roman" w:hAnsi="Calibri" w:cs="Calibri"/>
          <w:color w:val="19191A"/>
          <w:spacing w:val="0"/>
          <w:sz w:val="18"/>
          <w:szCs w:val="18"/>
          <w:lang w:eastAsia="it-IT"/>
        </w:rPr>
        <w:t xml:space="preserve"> </w:t>
      </w:r>
      <w:r w:rsidRPr="002B13EE">
        <w:rPr>
          <w:rFonts w:ascii="Calibri" w:eastAsia="Times New Roman" w:hAnsi="Calibri" w:cs="Calibri"/>
          <w:color w:val="19191A"/>
          <w:spacing w:val="0"/>
          <w:sz w:val="18"/>
          <w:szCs w:val="18"/>
          <w:lang w:eastAsia="it-IT"/>
        </w:rPr>
        <w:t>agosto 2000, n. 267 sono rinviati al 30 giugno 2020".</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262</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Inosservanza degli obblighi relativi all'ipotesi di bilancio stabilmente riequilibrato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L'inosservanza del termine per la presentazione dell'ipotesi di bilancio stabilmente riequilibrato o del termine per la risposta ai rilievi ed alle richieste di cui all'articolo 261, comma 1, o del termine di cui all'articolo 261, comma 4, o l'emanazione del provvedimento definitivo di diniego da parte del Ministro dell'interno integrano l'ipotesi di cui all'articolo 141, comma 1, lettera 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Nel caso di emanazione del provvedimento definitivo di diniego di cui all'articolo 261, comma 4, sono attribuiti al commissario i poteri ritenuti necessari per il riequilibrio della gestione, anche in deroga alle norme vigenti, comunque senza oneri a carico dello Stato.</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263</w:t>
      </w:r>
    </w:p>
    <w:p w:rsid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Determinazione delle medie nazionali per classi demografiche delle risorse di parte corrente e</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 xml:space="preserve"> della consistenza delle dotazioni organiche</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Con decreto a cadenza triennale il Ministro dell'interno individua le medie nazionali annue, per classe demografica per i comuni ed uniche per le province, delle risorse di parte corrente di cui all'articolo 259, comma 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Con decreto a cadenza triennale il Ministro dell'interno individua con proprio decreto la media nazionale per classe demografica della consistenza delle dotazioni organiche per comuni e province ed i rapporti medi dipendenti-popolazione per classe demografica, validi per gli enti in condizione di dissesto ai fini di cui all'articolo 259, comma 6. In ogni caso agli enti spetta un numero di dipendenti non inferiore a quello spettante agli enti di maggiore dimensione della fascia demografica precedente.</w:t>
      </w:r>
    </w:p>
    <w:p w:rsidR="002B13EE" w:rsidRDefault="002B13EE" w:rsidP="00DC6618">
      <w:pPr>
        <w:jc w:val="both"/>
        <w:rPr>
          <w:rFonts w:ascii="Calibri" w:eastAsia="Times New Roman" w:hAnsi="Calibri" w:cs="Calibri"/>
          <w:color w:val="19191A"/>
          <w:spacing w:val="0"/>
          <w:sz w:val="20"/>
          <w:szCs w:val="20"/>
          <w:lang w:eastAsia="it-IT"/>
        </w:rPr>
      </w:pPr>
    </w:p>
    <w:p w:rsidR="00DC6618" w:rsidRPr="002B13EE" w:rsidRDefault="00DC6618" w:rsidP="002B13EE">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CAPO V</w:t>
      </w:r>
      <w:r w:rsidRPr="002B13EE">
        <w:rPr>
          <w:rFonts w:ascii="Calibri" w:eastAsia="Times New Roman" w:hAnsi="Calibri" w:cs="Calibri"/>
          <w:b/>
          <w:color w:val="19191A"/>
          <w:spacing w:val="0"/>
          <w:sz w:val="20"/>
          <w:szCs w:val="20"/>
          <w:lang w:eastAsia="it-IT"/>
        </w:rPr>
        <w:br/>
        <w:t>Prescrizioni e limiti conseguenti al risanamento</w:t>
      </w:r>
      <w:r w:rsidR="002B13EE">
        <w:rPr>
          <w:rFonts w:ascii="Calibri" w:eastAsia="Times New Roman" w:hAnsi="Calibri" w:cs="Calibri"/>
          <w:b/>
          <w:color w:val="19191A"/>
          <w:spacing w:val="0"/>
          <w:sz w:val="20"/>
          <w:szCs w:val="20"/>
          <w:lang w:eastAsia="it-IT"/>
        </w:rPr>
        <w:br/>
      </w:r>
    </w:p>
    <w:p w:rsidR="00DC6618" w:rsidRPr="002B13EE" w:rsidRDefault="00DC6618" w:rsidP="002B13EE">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264</w:t>
      </w:r>
    </w:p>
    <w:p w:rsidR="00DC6618" w:rsidRPr="00DC6618" w:rsidRDefault="00DC6618" w:rsidP="002B13EE">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Deliberazione del bilancio di previsione stabilmente riequilibrato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A seguito dell'approvazione ministeriale dell'ipotesi di bilancio l'ente provvede entro 30 giorni alla deliberazione del bilancio dell'esercizio cui l'ipotesi si riferisce.(112)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Con il decreto di cui all'articolo 261, comma 3,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fissato un termine, non superiore a 120 giorni, per la deliberazione di eventuali altri bilanci di previsione o rendiconti non deliberati dall'ente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per la presentazione delle relative certificazioni.(112) </w:t>
      </w:r>
      <w:r w:rsidRPr="001A7E4E">
        <w:rPr>
          <w:rFonts w:ascii="Calibri" w:eastAsia="Times New Roman" w:hAnsi="Calibri" w:cs="Calibri"/>
          <w:b/>
          <w:bCs/>
          <w:i/>
          <w:iCs/>
          <w:color w:val="19191A"/>
          <w:spacing w:val="0"/>
          <w:sz w:val="20"/>
          <w:szCs w:val="20"/>
          <w:lang w:eastAsia="it-IT"/>
        </w:rPr>
        <w:t>((115))</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(112)</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Il D.L. 17 marzo 2020, n. 18 ha disposto (con l'art, 107, comma 7) che "I termini di cui agli articoli 246 comma 2, 251 comma 1, 259 comma 1, 261 comma 4, 264 comma 1, 243-bis comma 5, 243-quater comma 1, 243-quater comma 2, 243-quater comma 5 del decreto legislativo 18 agosto 2000, n. 267 sono rinviati al 30 giugno 2020".</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 xml:space="preserve">Ha inoltre disposto (con l'articolo 107, comma 8) che "Il termine di cui all'articolo 264 comma 2 del decreto legislativo 18 agosto 2000, n. 267 </w:t>
      </w:r>
      <w:r w:rsidR="001A7E4E" w:rsidRPr="002B13EE">
        <w:rPr>
          <w:rFonts w:ascii="Calibri" w:eastAsia="Times New Roman" w:hAnsi="Calibri" w:cs="Calibri"/>
          <w:color w:val="19191A"/>
          <w:spacing w:val="0"/>
          <w:sz w:val="18"/>
          <w:szCs w:val="18"/>
          <w:lang w:eastAsia="it-IT"/>
        </w:rPr>
        <w:t>é</w:t>
      </w:r>
      <w:r w:rsidRPr="002B13EE">
        <w:rPr>
          <w:rFonts w:ascii="Calibri" w:eastAsia="Times New Roman" w:hAnsi="Calibri" w:cs="Calibri"/>
          <w:color w:val="19191A"/>
          <w:spacing w:val="0"/>
          <w:sz w:val="18"/>
          <w:szCs w:val="18"/>
          <w:lang w:eastAsia="it-IT"/>
        </w:rPr>
        <w:t xml:space="preserve"> fissato al 30 settembre 2020".</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(115)</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 xml:space="preserve">Il D.L. 17 marzo 2020, n. 18, convertito con modificazioni dalla L. 24 aprile 2020, n. 27, come modificato dal D.L. 14 agosto 2020, n. 104, convertito con modificazioni dalla L. 13 ottobre 2020, n. 126, ha disposto (con l'art. 107, comma 8) che "Il termine di cui all'articolo 264, comma 2, del decreto legislativo 18 agosto 2000, n. 267, </w:t>
      </w:r>
      <w:r w:rsidR="001A7E4E" w:rsidRPr="002B13EE">
        <w:rPr>
          <w:rFonts w:ascii="Calibri" w:eastAsia="Times New Roman" w:hAnsi="Calibri" w:cs="Calibri"/>
          <w:color w:val="19191A"/>
          <w:spacing w:val="0"/>
          <w:sz w:val="18"/>
          <w:szCs w:val="18"/>
          <w:lang w:eastAsia="it-IT"/>
        </w:rPr>
        <w:t>é</w:t>
      </w:r>
      <w:r w:rsidRPr="002B13EE">
        <w:rPr>
          <w:rFonts w:ascii="Calibri" w:eastAsia="Times New Roman" w:hAnsi="Calibri" w:cs="Calibri"/>
          <w:color w:val="19191A"/>
          <w:spacing w:val="0"/>
          <w:sz w:val="18"/>
          <w:szCs w:val="18"/>
          <w:lang w:eastAsia="it-IT"/>
        </w:rPr>
        <w:t xml:space="preserve"> fissato al 30 novembre 2020".</w:t>
      </w:r>
    </w:p>
    <w:p w:rsidR="002B13EE" w:rsidRDefault="002B13EE" w:rsidP="00DC6618">
      <w:pPr>
        <w:jc w:val="center"/>
        <w:rPr>
          <w:rFonts w:ascii="Calibri" w:eastAsia="Times New Roman" w:hAnsi="Calibri" w:cs="Calibri"/>
          <w:color w:val="19191A"/>
          <w:spacing w:val="0"/>
          <w:sz w:val="20"/>
          <w:szCs w:val="20"/>
          <w:lang w:eastAsia="it-IT"/>
        </w:rPr>
      </w:pPr>
    </w:p>
    <w:p w:rsidR="004501B4" w:rsidRDefault="004501B4">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lastRenderedPageBreak/>
        <w:t>Articolo 265</w:t>
      </w:r>
    </w:p>
    <w:p w:rsid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Durata della procedura di risanamento ed attuazione delle prescrizioni recate</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dal decreto di approvazione dell'ipotesi di bilancio stabilmente riequilibrato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1. Il risanamento dell'ente locale dissestato ha la durata di cinque anni decorrenti da quello per il quale viene redatta l'ipotesi di bilancio stabilmente riequilibrato. Durante tale periodo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garantito il mantenimento dei contributi erariali.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Le prescrizioni contenute nel decreto di approvazione dell'ipotesi di bilancio sono eseguite dagli amministratori, ordinari o straordinari, dell'ente locale, con l'obbligo di riferire sullo stato di attuazione in un apposito capitolo della relazione sul rendiconto annuale.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L'organo della revisione riferisce trimestralmente al consiglio dell'ente ed all'organo regionale di controllo.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L'inosservanza delle prescrizioni contenute nel decreto del Ministro dell'interno di cui all'articolo 261, comma 3, comporta la segnalazione dei fatti all'Autorit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giudiziaria per l'accertamento delle ipotesi di reato.</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266</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Prescrizioni in materia di investimenti</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Dall'emanazione del decreto di cui all'articolo 261, comma 3, e per la durata del risanamento come definita dall'articolo 265 gli enti locali dissestati possono procedere all'assunzione di mutui per investimento ed all'emissione di prestiti obbligazionari nelle forme e nei modi consentiti dalla legge.</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267</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Prescrizioni sulla dotazione organica</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la durata del risanamento, come definita dall'articolo 265, la dotazione organica rideterminata ai sensi dell'articolo 259 non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variata in aumento.</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268</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Ricostituzione di disavanzo di amministrazione o di debiti fuori bilancio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Il ricostituirsi di disavanzo di amministrazione non ripianabile con i mezzi di cui all'articolo 193, o l'insorgenza di debiti fuori bilancio non ripianabili con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di cui all'articolo 194, o il mancato rispetto delle prescrizioni di cui agli articoli 259, 265, 266 e 267, comportano da parte dell'organo regionale di controllo la segnalazione dei fatti all'Autorit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giudiziaria per l'accertamento delle ipotesi di reato e l'invio degli atti alla Corte dei conti per l'accertamento delle responsabilit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sui fatti di gestione che hanno determinato nuovi squilibri.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Nei casi di cui al comma 1 il Ministro dell'interno con proprio decreto, su proposta della </w:t>
      </w:r>
      <w:r w:rsidRPr="002B13EE">
        <w:rPr>
          <w:rFonts w:ascii="Calibri" w:eastAsia="Times New Roman" w:hAnsi="Calibri" w:cs="Calibri"/>
          <w:bCs/>
          <w:iCs/>
          <w:color w:val="19191A"/>
          <w:spacing w:val="0"/>
          <w:sz w:val="20"/>
          <w:szCs w:val="20"/>
          <w:lang w:eastAsia="it-IT"/>
        </w:rPr>
        <w:t>Commissione per la stabilit</w:t>
      </w:r>
      <w:r w:rsidR="001A7E4E" w:rsidRPr="002B13EE">
        <w:rPr>
          <w:rFonts w:ascii="Calibri" w:eastAsia="Times New Roman" w:hAnsi="Calibri" w:cs="Calibri"/>
          <w:bCs/>
          <w:iCs/>
          <w:color w:val="19191A"/>
          <w:spacing w:val="0"/>
          <w:sz w:val="20"/>
          <w:szCs w:val="20"/>
          <w:lang w:eastAsia="it-IT"/>
        </w:rPr>
        <w:t>à</w:t>
      </w:r>
      <w:r w:rsidR="002B13EE">
        <w:rPr>
          <w:rFonts w:ascii="Calibri" w:eastAsia="Times New Roman" w:hAnsi="Calibri" w:cs="Calibri"/>
          <w:bCs/>
          <w:iCs/>
          <w:color w:val="19191A"/>
          <w:spacing w:val="0"/>
          <w:sz w:val="20"/>
          <w:szCs w:val="20"/>
          <w:lang w:eastAsia="it-IT"/>
        </w:rPr>
        <w:t xml:space="preserve"> finanziaria degli enti locali</w:t>
      </w:r>
      <w:r w:rsidRPr="00DC6618">
        <w:rPr>
          <w:rFonts w:ascii="Calibri" w:eastAsia="Times New Roman" w:hAnsi="Calibri" w:cs="Calibri"/>
          <w:color w:val="19191A"/>
          <w:spacing w:val="0"/>
          <w:sz w:val="20"/>
          <w:szCs w:val="20"/>
          <w:lang w:eastAsia="it-IT"/>
        </w:rPr>
        <w:t>, stabilisce le misure necessarie per il risanamento, anche in deroga alle norme vigenti, comunque senza oneri a carico dello Stato, valutando il ricorso alle forme associative e di collaborazione tra enti locali di cui agli articoli da 30 a 34.</w:t>
      </w:r>
    </w:p>
    <w:p w:rsidR="002B13EE" w:rsidRDefault="002B13EE">
      <w:pPr>
        <w:rPr>
          <w:rFonts w:ascii="Calibri" w:eastAsia="Times New Roman" w:hAnsi="Calibri" w:cs="Calibri"/>
          <w:b/>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 268-bis</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Procedura straordinaria per fronteggiare ulteriori passivit</w:t>
      </w:r>
      <w:r w:rsidR="001A7E4E" w:rsidRPr="002B13EE">
        <w:rPr>
          <w:rFonts w:ascii="Calibri" w:eastAsia="Times New Roman" w:hAnsi="Calibri" w:cs="Calibri"/>
          <w:b/>
          <w:color w:val="19191A"/>
          <w:spacing w:val="0"/>
          <w:sz w:val="20"/>
          <w:szCs w:val="20"/>
          <w:lang w:eastAsia="it-IT"/>
        </w:rPr>
        <w:t>à</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Nel caso in cui l'organo straordinario di liquidazione non possa concludere entro i termini di legge la procedura del dissesto per l'onerosit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degli adempimenti connessi alla compiuta determinazione della massa attiva e passiva dei debiti pregressi, il Ministro dell'interno, d'intesa con il sindaco dell'ente locale interessato, dispone con proprio decreto una chiusura anticipata e semplificata della procedura del dissesto con riferimento a quanto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definito entro il trentesimo giorno precedente il provvedimento. Il provvedimento fissa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della chiusura, tenuto conto del parere della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1-bis. Nel caso in cui l'organo straordinario di liquidazione abbia approvato il rendiconto senza che l'ente possa raggiungere un reale risanamento finanziario, il Ministro dell'interno, d'intesa con il sindaco dell'ente locale interessato, dispone con proprio decreto, sentito il parere della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la prosecuzione della procedura del dissesto.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2. La prosecuzione della gestione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affidata ad una apposita commissione, nominata dal Presidente della Repubblica su proposta del Ministro dell'interno, oltre che nei casi di cui al comma 1, anche nella fattispecie prevista dall'articolo 268 ed in quelli in cui la massa attiva sia insufficiente a coprire la massa passiva o venga accertata l'esistenza di ulteriori passivit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pregresse.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3. La commissione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composta da tre membri e dura in carica un anno, prorogabile per un altro anno. In casi eccezionali, su richiesta motivata dell'ente, pu</w:t>
      </w:r>
      <w:r w:rsidR="001A7E4E">
        <w:rPr>
          <w:rFonts w:ascii="Calibri" w:eastAsia="Times New Roman" w:hAnsi="Calibri" w:cs="Calibri"/>
          <w:color w:val="19191A"/>
          <w:spacing w:val="0"/>
          <w:sz w:val="20"/>
          <w:szCs w:val="20"/>
          <w:lang w:eastAsia="it-IT"/>
        </w:rPr>
        <w:t>ò</w:t>
      </w:r>
      <w:r w:rsidRPr="00DC6618">
        <w:rPr>
          <w:rFonts w:ascii="Calibri" w:eastAsia="Times New Roman" w:hAnsi="Calibri" w:cs="Calibri"/>
          <w:color w:val="19191A"/>
          <w:spacing w:val="0"/>
          <w:sz w:val="20"/>
          <w:szCs w:val="20"/>
          <w:lang w:eastAsia="it-IT"/>
        </w:rPr>
        <w:t xml:space="preserve"> essere consentita una ulteriore proroga di un anno. I componenti sono scelti fra gli iscritti nel registro dei revisori contabili con documentata esperienza nel campo degli enti locali. Uno dei componenti, avente il requisito prescritto,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proposto dal Ministro dell'interno su designazione del sindaco dell'ente locale interessato.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L'attivit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gestionale ed i poteri dell'organo previsto dal comma 2 sono regolati dalla normativa di cui al presente titolo </w:t>
      </w:r>
      <w:proofErr w:type="spellStart"/>
      <w:r w:rsidRPr="00DC6618">
        <w:rPr>
          <w:rFonts w:ascii="Calibri" w:eastAsia="Times New Roman" w:hAnsi="Calibri" w:cs="Calibri"/>
          <w:color w:val="19191A"/>
          <w:spacing w:val="0"/>
          <w:sz w:val="20"/>
          <w:szCs w:val="20"/>
          <w:lang w:eastAsia="it-IT"/>
        </w:rPr>
        <w:t>VIII</w:t>
      </w:r>
      <w:proofErr w:type="spellEnd"/>
      <w:r w:rsidRPr="00DC6618">
        <w:rPr>
          <w:rFonts w:ascii="Calibri" w:eastAsia="Times New Roman" w:hAnsi="Calibri" w:cs="Calibri"/>
          <w:color w:val="19191A"/>
          <w:spacing w:val="0"/>
          <w:sz w:val="20"/>
          <w:szCs w:val="20"/>
          <w:lang w:eastAsia="it-IT"/>
        </w:rPr>
        <w:t xml:space="preserve">. Il compenso spettante ai commissari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definito con decreto del Ministro dell'interno ed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corrisposto con onere a carico della procedura anticipata di cui al comma 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Ai fini dei commi 1, 1-bis e 2 l'ente locale dissestato accantona apposita somma, considerata spesa eccezionale a carattere straordinario, </w:t>
      </w:r>
      <w:r w:rsidRPr="002B13EE">
        <w:rPr>
          <w:rFonts w:ascii="Calibri" w:eastAsia="Times New Roman" w:hAnsi="Calibri" w:cs="Calibri"/>
          <w:bCs/>
          <w:iCs/>
          <w:color w:val="19191A"/>
          <w:spacing w:val="0"/>
          <w:sz w:val="20"/>
          <w:szCs w:val="20"/>
          <w:lang w:eastAsia="it-IT"/>
        </w:rPr>
        <w:t>in ciascuno degli esercizi considerati nel bilancio di previsione.</w:t>
      </w:r>
      <w:r w:rsidRPr="00DC6618">
        <w:rPr>
          <w:rFonts w:ascii="Calibri" w:eastAsia="Times New Roman" w:hAnsi="Calibri" w:cs="Calibri"/>
          <w:color w:val="19191A"/>
          <w:spacing w:val="0"/>
          <w:sz w:val="20"/>
          <w:szCs w:val="20"/>
          <w:lang w:eastAsia="it-IT"/>
        </w:rPr>
        <w:t xml:space="preserve"> La somma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resa congrua ogni </w:t>
      </w:r>
      <w:r w:rsidRPr="00DC6618">
        <w:rPr>
          <w:rFonts w:ascii="Calibri" w:eastAsia="Times New Roman" w:hAnsi="Calibri" w:cs="Calibri"/>
          <w:color w:val="19191A"/>
          <w:spacing w:val="0"/>
          <w:sz w:val="20"/>
          <w:szCs w:val="20"/>
          <w:lang w:eastAsia="it-IT"/>
        </w:rPr>
        <w:lastRenderedPageBreak/>
        <w:t>anno con apposita delibera dell'ente con accantonamenti nei bilanci stessi. I piani di impegno annuale e pluriennale sono sottoposti per il parere alla Commissione per la stabilit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finanziaria degli enti locali e sono approvati con decreto del Ministro dell'interno. Nel caso in cui i piani risultino inidonei a soddisfare i debiti pregressi, il Ministro dell'interno con apposito decreto, su parere della predetta Commissione, dichiara la chiusura del dissesto.</w:t>
      </w:r>
      <w:r w:rsidR="002B13EE">
        <w:rPr>
          <w:rFonts w:ascii="Calibri" w:eastAsia="Times New Roman" w:hAnsi="Calibri" w:cs="Calibri"/>
          <w:color w:val="19191A"/>
          <w:spacing w:val="0"/>
          <w:sz w:val="20"/>
          <w:szCs w:val="20"/>
          <w:lang w:eastAsia="it-IT"/>
        </w:rPr>
        <w:t xml:space="preserve"> </w:t>
      </w:r>
      <w:r w:rsidR="002B13EE">
        <w:rPr>
          <w:rFonts w:ascii="Calibri" w:eastAsia="Times New Roman" w:hAnsi="Calibri" w:cs="Calibri"/>
          <w:bCs/>
          <w:iCs/>
          <w:color w:val="19191A"/>
          <w:spacing w:val="0"/>
          <w:sz w:val="20"/>
          <w:szCs w:val="20"/>
          <w:lang w:eastAsia="it-IT"/>
        </w:rPr>
        <w:t>(83)</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AGGIORNAMENTO (83)</w:t>
      </w:r>
    </w:p>
    <w:p w:rsidR="00DC6618" w:rsidRPr="002B13EE" w:rsidRDefault="00DC6618" w:rsidP="00DC6618">
      <w:pPr>
        <w:jc w:val="both"/>
        <w:rPr>
          <w:rFonts w:ascii="Calibri" w:eastAsia="Times New Roman" w:hAnsi="Calibri" w:cs="Calibri"/>
          <w:color w:val="19191A"/>
          <w:spacing w:val="0"/>
          <w:sz w:val="18"/>
          <w:szCs w:val="18"/>
          <w:lang w:eastAsia="it-IT"/>
        </w:rPr>
      </w:pPr>
      <w:r w:rsidRPr="002B13EE">
        <w:rPr>
          <w:rFonts w:ascii="Calibri" w:eastAsia="Times New Roman" w:hAnsi="Calibri" w:cs="Calibri"/>
          <w:color w:val="19191A"/>
          <w:spacing w:val="0"/>
          <w:sz w:val="18"/>
          <w:szCs w:val="18"/>
          <w:lang w:eastAsia="it-IT"/>
        </w:rPr>
        <w:t>Il D.Lgs. 23 giugno 2011, n. 118, come modificato dal D.Lgs. 10 agosto 2014, n. 126, ha disposto (con l'art. 80, comma 1) che la presente modifica si applica, "ove non diversamente previsto nel presente decreto, a decorrere dall'esercizio finanziario 2015, con la predisposizione dei bilanci relativi all'esercizio 2015 e successivi".</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 268-ter</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Effetti del ricorso alla procedura straordina</w:t>
      </w:r>
      <w:r w:rsidR="002B13EE">
        <w:rPr>
          <w:rFonts w:ascii="Calibri" w:eastAsia="Times New Roman" w:hAnsi="Calibri" w:cs="Calibri"/>
          <w:b/>
          <w:color w:val="19191A"/>
          <w:spacing w:val="0"/>
          <w:sz w:val="20"/>
          <w:szCs w:val="20"/>
          <w:lang w:eastAsia="it-IT"/>
        </w:rPr>
        <w:t>ria di cui all'articolo 268-bis.</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Per gli enti i quali si avvalgono della procedura straordinaria</w:t>
      </w:r>
      <w:r w:rsidR="002B13EE">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prevista nell'articolo 268-bis vanno presi in conto, nella prosecuzione della gestione del risanamento, tutti i debiti comunque riferiti ad atti e fatti di gestione avvenuti entro il 31 dicembre dell'anno antecedente all'ipotesi di bilancio riequilibrato, anche se accertati successivamente allo svolgimento della procedura ordinaria di rilevazione della massa passiva. Questi debiti debbono comunque essere soddisfatti con i mezzi indicati nel comma 5 dello stesso articolo 268-bis, nella misura che con la stessa procedura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definita.</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Sempre che l'ente si attenga alle disposizioni impartite ai</w:t>
      </w:r>
      <w:r w:rsidR="002B13EE">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sensi dell'articolo 268-bis, comma 5, non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procedere all'assegnazione, a seguito di procedure esecutive, di ulteriori somme, maggiori per ciascun anno rispetto a quelle che risultano dall'applicazione del citato comma 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Fino alla conclusione della procedura prevista nell'articolo</w:t>
      </w:r>
      <w:r w:rsidR="002B13EE">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268-bis, comma 5, nelle more della definizione dei provvedimenti previsti nel predetto articolo, per gli enti che si avvalgono di tale procedura o che comunque rientrano nella disciplina del comma 2 del medesimo articolo, non sono ammesse procedure di esecuzione o di espropriazione forzata, a pena di nullit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riferite a debiti risultanti da atti o fatti verificatisi entro il 31 dicembre dell'anno precedente quello dell'ipotesi di bilancio riequilibrato. Il divieto vale fino al compimento della procedura di cui al comma 5 del citato articolo 268-bis e comunque entro i limiti indicati nel decreto del Ministro dell'interno di cui allo stesso articolo 268-bis, comma 5, terzo periodo.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 xml:space="preserve">4.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consentito in via straordinaria agli enti locali gi</w:t>
      </w:r>
      <w:r w:rsidR="001A7E4E">
        <w:rPr>
          <w:rFonts w:ascii="Calibri" w:eastAsia="Times New Roman" w:hAnsi="Calibri" w:cs="Calibri"/>
          <w:color w:val="19191A"/>
          <w:spacing w:val="0"/>
          <w:sz w:val="20"/>
          <w:szCs w:val="20"/>
          <w:lang w:eastAsia="it-IT"/>
        </w:rPr>
        <w:t>à</w:t>
      </w:r>
      <w:r w:rsidR="002B13EE">
        <w:rPr>
          <w:rFonts w:ascii="Calibri" w:eastAsia="Times New Roman" w:hAnsi="Calibri" w:cs="Calibri"/>
          <w:color w:val="19191A"/>
          <w:spacing w:val="0"/>
          <w:sz w:val="20"/>
          <w:szCs w:val="20"/>
          <w:lang w:eastAsia="it-IT"/>
        </w:rPr>
        <w:t xml:space="preserve"> </w:t>
      </w:r>
      <w:r w:rsidRPr="00DC6618">
        <w:rPr>
          <w:rFonts w:ascii="Calibri" w:eastAsia="Times New Roman" w:hAnsi="Calibri" w:cs="Calibri"/>
          <w:color w:val="19191A"/>
          <w:spacing w:val="0"/>
          <w:sz w:val="20"/>
          <w:szCs w:val="20"/>
          <w:lang w:eastAsia="it-IT"/>
        </w:rPr>
        <w:t xml:space="preserve">dissestati di accedere alla procedura di cui all'articolo 268-bis ove risulti l'insorgenza di maggiori debiti riferiti ad atti o fatti di gestione avvenuti entro il 31 dicembre dell'anno antecedente a quello del bilancio riequilibrato, tenuto conto anche di interessi, rivalutazioni e spese legali. A tal fine i consigli degli enti interessati formulano al Ministero dell'interno documentata richiesta in cui, su conforme parere del responsabile del servizio finanziario e dell'organo di revisione,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dato atto del fatto che non sussistono mezzi sufficienti a far fronte all'evenienza. Si applicano in tal caso agli enti locali, oltre alle norme di cui all'articolo 268-bis, quelle contenute nel presente articolo.</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269</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Modalit</w:t>
      </w:r>
      <w:r w:rsidR="001A7E4E" w:rsidRPr="002B13EE">
        <w:rPr>
          <w:rFonts w:ascii="Calibri" w:eastAsia="Times New Roman" w:hAnsi="Calibri" w:cs="Calibri"/>
          <w:b/>
          <w:color w:val="19191A"/>
          <w:spacing w:val="0"/>
          <w:sz w:val="20"/>
          <w:szCs w:val="20"/>
          <w:lang w:eastAsia="it-IT"/>
        </w:rPr>
        <w:t>à</w:t>
      </w:r>
      <w:r w:rsidRPr="002B13EE">
        <w:rPr>
          <w:rFonts w:ascii="Calibri" w:eastAsia="Times New Roman" w:hAnsi="Calibri" w:cs="Calibri"/>
          <w:b/>
          <w:color w:val="19191A"/>
          <w:spacing w:val="0"/>
          <w:sz w:val="20"/>
          <w:szCs w:val="20"/>
          <w:lang w:eastAsia="it-IT"/>
        </w:rPr>
        <w:t xml:space="preserve"> applicative della procedura di risanamento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applicative della procedura di risanamento degli enti locali in stato di dissesto finanziario sono stabilite con regolamento da emanarsi ai sensi dell'articolo 17 della legge 23 agosto 1988, n. 400.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Nelle more dell'emanazione del regolamento di cui al comma 1 continuano ad applicarsi, in quanto compatibili, le disposizioni recate dal decreto del Presidente della Repubblica 24 agosto 1991, n.</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378.</w:t>
      </w:r>
    </w:p>
    <w:p w:rsidR="002B13EE" w:rsidRDefault="002B13EE" w:rsidP="00DC6618">
      <w:pPr>
        <w:jc w:val="both"/>
        <w:rPr>
          <w:rFonts w:ascii="Calibri" w:eastAsia="Times New Roman" w:hAnsi="Calibri" w:cs="Calibri"/>
          <w:color w:val="19191A"/>
          <w:spacing w:val="0"/>
          <w:sz w:val="20"/>
          <w:szCs w:val="20"/>
          <w:lang w:eastAsia="it-IT"/>
        </w:rPr>
      </w:pPr>
    </w:p>
    <w:p w:rsidR="00DC6618" w:rsidRPr="002B13EE" w:rsidRDefault="00DC6618" w:rsidP="002B13EE">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 xml:space="preserve">PARTE </w:t>
      </w:r>
      <w:proofErr w:type="spellStart"/>
      <w:r w:rsidRPr="002B13EE">
        <w:rPr>
          <w:rFonts w:ascii="Calibri" w:eastAsia="Times New Roman" w:hAnsi="Calibri" w:cs="Calibri"/>
          <w:b/>
          <w:color w:val="19191A"/>
          <w:spacing w:val="0"/>
          <w:sz w:val="20"/>
          <w:szCs w:val="20"/>
          <w:lang w:eastAsia="it-IT"/>
        </w:rPr>
        <w:t>III</w:t>
      </w:r>
      <w:proofErr w:type="spellEnd"/>
      <w:r w:rsidRPr="002B13EE">
        <w:rPr>
          <w:rFonts w:ascii="Calibri" w:eastAsia="Times New Roman" w:hAnsi="Calibri" w:cs="Calibri"/>
          <w:b/>
          <w:color w:val="19191A"/>
          <w:spacing w:val="0"/>
          <w:sz w:val="20"/>
          <w:szCs w:val="20"/>
          <w:lang w:eastAsia="it-IT"/>
        </w:rPr>
        <w:br/>
        <w:t>Associazioni degli enti locali</w:t>
      </w:r>
      <w:r w:rsidRPr="002B13EE">
        <w:rPr>
          <w:rFonts w:ascii="Calibri" w:eastAsia="Times New Roman" w:hAnsi="Calibri" w:cs="Calibri"/>
          <w:b/>
          <w:color w:val="19191A"/>
          <w:spacing w:val="0"/>
          <w:sz w:val="20"/>
          <w:szCs w:val="20"/>
          <w:lang w:eastAsia="it-IT"/>
        </w:rPr>
        <w:br/>
      </w:r>
    </w:p>
    <w:p w:rsidR="00DC6618" w:rsidRPr="002B13EE" w:rsidRDefault="00DC6618" w:rsidP="002B13EE">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270</w:t>
      </w:r>
    </w:p>
    <w:p w:rsidR="00DC6618" w:rsidRPr="00DC6618" w:rsidRDefault="00DC6618" w:rsidP="002B13EE">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Contributi associativi</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I contributi, stabiliti con delibera dagli organi statutari competenti dell'</w:t>
      </w:r>
      <w:proofErr w:type="spellStart"/>
      <w:r w:rsidRPr="00DC6618">
        <w:rPr>
          <w:rFonts w:ascii="Calibri" w:eastAsia="Times New Roman" w:hAnsi="Calibri" w:cs="Calibri"/>
          <w:color w:val="19191A"/>
          <w:spacing w:val="0"/>
          <w:sz w:val="20"/>
          <w:szCs w:val="20"/>
          <w:lang w:eastAsia="it-IT"/>
        </w:rPr>
        <w:t>Anci</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Upi</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Aiccre</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Uncem</w:t>
      </w:r>
      <w:proofErr w:type="spellEnd"/>
      <w:r w:rsidRPr="00DC6618">
        <w:rPr>
          <w:rFonts w:ascii="Calibri" w:eastAsia="Times New Roman" w:hAnsi="Calibri" w:cs="Calibri"/>
          <w:color w:val="19191A"/>
          <w:spacing w:val="0"/>
          <w:sz w:val="20"/>
          <w:szCs w:val="20"/>
          <w:lang w:eastAsia="it-IT"/>
        </w:rPr>
        <w:t xml:space="preserve">, della </w:t>
      </w:r>
      <w:proofErr w:type="spellStart"/>
      <w:r w:rsidRPr="00DC6618">
        <w:rPr>
          <w:rFonts w:ascii="Calibri" w:eastAsia="Times New Roman" w:hAnsi="Calibri" w:cs="Calibri"/>
          <w:color w:val="19191A"/>
          <w:spacing w:val="0"/>
          <w:sz w:val="20"/>
          <w:szCs w:val="20"/>
          <w:lang w:eastAsia="it-IT"/>
        </w:rPr>
        <w:t>Cispel</w:t>
      </w:r>
      <w:proofErr w:type="spellEnd"/>
      <w:r w:rsidRPr="00DC6618">
        <w:rPr>
          <w:rFonts w:ascii="Calibri" w:eastAsia="Times New Roman" w:hAnsi="Calibri" w:cs="Calibri"/>
          <w:color w:val="19191A"/>
          <w:spacing w:val="0"/>
          <w:sz w:val="20"/>
          <w:szCs w:val="20"/>
          <w:lang w:eastAsia="it-IT"/>
        </w:rPr>
        <w:t>, delle altre associazioni degli enti locali e delle loro aziende con carattere nazionale che devono essere corrisposti dagli enti associati possono essere riscossi con ruoli, formati ai sensi del decreto legislativo 26 febbraio 1999, n. 46, ed affidati ai concessionari del servizio nazionale di riscossione. Gli enti anzidetti hanno l'obbligo di garantire, sul piano nazionale, adeguate forme di pubblicit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relative alle adesioni e ai loro bilanci annuali.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La riscossione avviene mediante ruoli, anche in unica soluzione, su richiesta dei consigli delle associazioni suddette, secondo le modalit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stabilite nel decreto legislativo 26 febbraio 1999, n. 46.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Gli enti associati hanno diritto di recedere dalle associazioni entro il 31 ottobre di ogni anno, con conseguente esclusione dai ruoli dal 1^ gennaio dell'anno successivo.</w:t>
      </w:r>
    </w:p>
    <w:p w:rsidR="002B13EE" w:rsidRDefault="002B13EE" w:rsidP="00DC6618">
      <w:pPr>
        <w:jc w:val="center"/>
        <w:rPr>
          <w:rFonts w:ascii="Calibri" w:eastAsia="Times New Roman" w:hAnsi="Calibri" w:cs="Calibri"/>
          <w:color w:val="19191A"/>
          <w:spacing w:val="0"/>
          <w:sz w:val="20"/>
          <w:szCs w:val="20"/>
          <w:lang w:eastAsia="it-IT"/>
        </w:rPr>
      </w:pPr>
    </w:p>
    <w:p w:rsidR="004501B4" w:rsidRDefault="004501B4">
      <w:pPr>
        <w:rPr>
          <w:rFonts w:ascii="Calibri" w:eastAsia="Times New Roman" w:hAnsi="Calibri" w:cs="Calibri"/>
          <w:b/>
          <w:color w:val="19191A"/>
          <w:spacing w:val="0"/>
          <w:sz w:val="20"/>
          <w:szCs w:val="20"/>
          <w:lang w:eastAsia="it-IT"/>
        </w:rPr>
      </w:pPr>
      <w:r>
        <w:rPr>
          <w:rFonts w:ascii="Calibri" w:eastAsia="Times New Roman" w:hAnsi="Calibri" w:cs="Calibri"/>
          <w:b/>
          <w:color w:val="19191A"/>
          <w:spacing w:val="0"/>
          <w:sz w:val="20"/>
          <w:szCs w:val="20"/>
          <w:lang w:eastAsia="it-IT"/>
        </w:rPr>
        <w:br w:type="page"/>
      </w: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lastRenderedPageBreak/>
        <w:t>Articolo 271</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Sedi associative</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Gli enti locali, le loro aziende e le associazioni dei comuni presso i quali hanno sede sezioni regionali e provinciali dell'</w:t>
      </w:r>
      <w:proofErr w:type="spellStart"/>
      <w:r w:rsidRPr="00DC6618">
        <w:rPr>
          <w:rFonts w:ascii="Calibri" w:eastAsia="Times New Roman" w:hAnsi="Calibri" w:cs="Calibri"/>
          <w:color w:val="19191A"/>
          <w:spacing w:val="0"/>
          <w:sz w:val="20"/>
          <w:szCs w:val="20"/>
          <w:lang w:eastAsia="it-IT"/>
        </w:rPr>
        <w:t>Anci</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Upi</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Aiccre</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Uncem</w:t>
      </w:r>
      <w:proofErr w:type="spellEnd"/>
      <w:r w:rsidRPr="00DC6618">
        <w:rPr>
          <w:rFonts w:ascii="Calibri" w:eastAsia="Times New Roman" w:hAnsi="Calibri" w:cs="Calibri"/>
          <w:color w:val="19191A"/>
          <w:spacing w:val="0"/>
          <w:sz w:val="20"/>
          <w:szCs w:val="20"/>
          <w:lang w:eastAsia="it-IT"/>
        </w:rPr>
        <w:t xml:space="preserve">, della </w:t>
      </w:r>
      <w:proofErr w:type="spellStart"/>
      <w:r w:rsidRPr="00DC6618">
        <w:rPr>
          <w:rFonts w:ascii="Calibri" w:eastAsia="Times New Roman" w:hAnsi="Calibri" w:cs="Calibri"/>
          <w:color w:val="19191A"/>
          <w:spacing w:val="0"/>
          <w:sz w:val="20"/>
          <w:szCs w:val="20"/>
          <w:lang w:eastAsia="it-IT"/>
        </w:rPr>
        <w:t>Cispel</w:t>
      </w:r>
      <w:proofErr w:type="spellEnd"/>
      <w:r w:rsidRPr="00DC6618">
        <w:rPr>
          <w:rFonts w:ascii="Calibri" w:eastAsia="Times New Roman" w:hAnsi="Calibri" w:cs="Calibri"/>
          <w:color w:val="19191A"/>
          <w:spacing w:val="0"/>
          <w:sz w:val="20"/>
          <w:szCs w:val="20"/>
          <w:lang w:eastAsia="it-IT"/>
        </w:rPr>
        <w:t xml:space="preserve"> e sue federazioni, possono con apposita deliberazione, da adottarsi dal rispettivo consiglio, mettere a disposizione gratuita per tali sedi locali di loro propriet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ed assumere le relative spese di illuminazione, riscaldamento, telefoniche e postali a carico del proprio bilancio.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Gli enti locali, le loro aziende e associazioni dei comuni possono disporre il distacco temporaneo, a tempo pieno o parziale, di propri dipendenti presso gli organismi nazionali e regionali dell'</w:t>
      </w:r>
      <w:proofErr w:type="spellStart"/>
      <w:r w:rsidRPr="00DC6618">
        <w:rPr>
          <w:rFonts w:ascii="Calibri" w:eastAsia="Times New Roman" w:hAnsi="Calibri" w:cs="Calibri"/>
          <w:color w:val="19191A"/>
          <w:spacing w:val="0"/>
          <w:sz w:val="20"/>
          <w:szCs w:val="20"/>
          <w:lang w:eastAsia="it-IT"/>
        </w:rPr>
        <w:t>Anci</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Upi</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Aiccre</w:t>
      </w:r>
      <w:proofErr w:type="spellEnd"/>
      <w:r w:rsidRPr="00DC6618">
        <w:rPr>
          <w:rFonts w:ascii="Calibri" w:eastAsia="Times New Roman" w:hAnsi="Calibri" w:cs="Calibri"/>
          <w:color w:val="19191A"/>
          <w:spacing w:val="0"/>
          <w:sz w:val="20"/>
          <w:szCs w:val="20"/>
          <w:lang w:eastAsia="it-IT"/>
        </w:rPr>
        <w:t>, dell'</w:t>
      </w:r>
      <w:proofErr w:type="spellStart"/>
      <w:r w:rsidRPr="00DC6618">
        <w:rPr>
          <w:rFonts w:ascii="Calibri" w:eastAsia="Times New Roman" w:hAnsi="Calibri" w:cs="Calibri"/>
          <w:color w:val="19191A"/>
          <w:spacing w:val="0"/>
          <w:sz w:val="20"/>
          <w:szCs w:val="20"/>
          <w:lang w:eastAsia="it-IT"/>
        </w:rPr>
        <w:t>Uncem</w:t>
      </w:r>
      <w:proofErr w:type="spellEnd"/>
      <w:r w:rsidRPr="00DC6618">
        <w:rPr>
          <w:rFonts w:ascii="Calibri" w:eastAsia="Times New Roman" w:hAnsi="Calibri" w:cs="Calibri"/>
          <w:color w:val="19191A"/>
          <w:spacing w:val="0"/>
          <w:sz w:val="20"/>
          <w:szCs w:val="20"/>
          <w:lang w:eastAsia="it-IT"/>
        </w:rPr>
        <w:t xml:space="preserve">, della </w:t>
      </w:r>
      <w:proofErr w:type="spellStart"/>
      <w:r w:rsidRPr="00DC6618">
        <w:rPr>
          <w:rFonts w:ascii="Calibri" w:eastAsia="Times New Roman" w:hAnsi="Calibri" w:cs="Calibri"/>
          <w:color w:val="19191A"/>
          <w:spacing w:val="0"/>
          <w:sz w:val="20"/>
          <w:szCs w:val="20"/>
          <w:lang w:eastAsia="it-IT"/>
        </w:rPr>
        <w:t>Cispel</w:t>
      </w:r>
      <w:proofErr w:type="spellEnd"/>
      <w:r w:rsidRPr="00DC6618">
        <w:rPr>
          <w:rFonts w:ascii="Calibri" w:eastAsia="Times New Roman" w:hAnsi="Calibri" w:cs="Calibri"/>
          <w:color w:val="19191A"/>
          <w:spacing w:val="0"/>
          <w:sz w:val="20"/>
          <w:szCs w:val="20"/>
          <w:lang w:eastAsia="it-IT"/>
        </w:rPr>
        <w:t xml:space="preserve"> e sue federazioni, ed autorizzarli a prestare la loro collaborazione in favore di tali associazioni. I dipendenti distaccati mantengono la posizione giuridica ed il corrispondente trattamento economico, a cui provvede l'ente di appartenenza. Gli enti di cui sopra possono inoltre autorizzare, a proprie spese, la partecipazione di propri dipendenti a riunioni delle associazioni sopra accennate.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Le associazioni di cui al comma 2 non possono utilizzare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dieci dipendenti distaccati dagli enti locali o dalle loro aziende presso le rispettive sedi nazionali e non pi</w:t>
      </w:r>
      <w:r w:rsidR="001A7E4E">
        <w:rPr>
          <w:rFonts w:ascii="Calibri" w:eastAsia="Times New Roman" w:hAnsi="Calibri" w:cs="Calibri"/>
          <w:color w:val="19191A"/>
          <w:spacing w:val="0"/>
          <w:sz w:val="20"/>
          <w:szCs w:val="20"/>
          <w:lang w:eastAsia="it-IT"/>
        </w:rPr>
        <w:t>ù</w:t>
      </w:r>
      <w:r w:rsidRPr="00DC6618">
        <w:rPr>
          <w:rFonts w:ascii="Calibri" w:eastAsia="Times New Roman" w:hAnsi="Calibri" w:cs="Calibri"/>
          <w:color w:val="19191A"/>
          <w:spacing w:val="0"/>
          <w:sz w:val="20"/>
          <w:szCs w:val="20"/>
          <w:lang w:eastAsia="it-IT"/>
        </w:rPr>
        <w:t xml:space="preserve"> di tre dipendenti predetti presso ciascuna sezione regionale.</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272</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Attivit</w:t>
      </w:r>
      <w:r w:rsidR="001A7E4E" w:rsidRPr="002B13EE">
        <w:rPr>
          <w:rFonts w:ascii="Calibri" w:eastAsia="Times New Roman" w:hAnsi="Calibri" w:cs="Calibri"/>
          <w:b/>
          <w:color w:val="19191A"/>
          <w:spacing w:val="0"/>
          <w:sz w:val="20"/>
          <w:szCs w:val="20"/>
          <w:lang w:eastAsia="it-IT"/>
        </w:rPr>
        <w:t>à</w:t>
      </w:r>
      <w:r w:rsidRPr="002B13EE">
        <w:rPr>
          <w:rFonts w:ascii="Calibri" w:eastAsia="Times New Roman" w:hAnsi="Calibri" w:cs="Calibri"/>
          <w:b/>
          <w:color w:val="19191A"/>
          <w:spacing w:val="0"/>
          <w:sz w:val="20"/>
          <w:szCs w:val="20"/>
          <w:lang w:eastAsia="it-IT"/>
        </w:rPr>
        <w:t xml:space="preserve"> delle associazioni nella cooperazione allo sviluppo</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L'</w:t>
      </w:r>
      <w:proofErr w:type="spellStart"/>
      <w:r w:rsidRPr="00DC6618">
        <w:rPr>
          <w:rFonts w:ascii="Calibri" w:eastAsia="Times New Roman" w:hAnsi="Calibri" w:cs="Calibri"/>
          <w:color w:val="19191A"/>
          <w:spacing w:val="0"/>
          <w:sz w:val="20"/>
          <w:szCs w:val="20"/>
          <w:lang w:eastAsia="it-IT"/>
        </w:rPr>
        <w:t>Anci</w:t>
      </w:r>
      <w:proofErr w:type="spellEnd"/>
      <w:r w:rsidRPr="00DC6618">
        <w:rPr>
          <w:rFonts w:ascii="Calibri" w:eastAsia="Times New Roman" w:hAnsi="Calibri" w:cs="Calibri"/>
          <w:color w:val="19191A"/>
          <w:spacing w:val="0"/>
          <w:sz w:val="20"/>
          <w:szCs w:val="20"/>
          <w:lang w:eastAsia="it-IT"/>
        </w:rPr>
        <w:t xml:space="preserve"> e l'</w:t>
      </w:r>
      <w:proofErr w:type="spellStart"/>
      <w:r w:rsidRPr="00DC6618">
        <w:rPr>
          <w:rFonts w:ascii="Calibri" w:eastAsia="Times New Roman" w:hAnsi="Calibri" w:cs="Calibri"/>
          <w:color w:val="19191A"/>
          <w:spacing w:val="0"/>
          <w:sz w:val="20"/>
          <w:szCs w:val="20"/>
          <w:lang w:eastAsia="it-IT"/>
        </w:rPr>
        <w:t>Upi</w:t>
      </w:r>
      <w:proofErr w:type="spellEnd"/>
      <w:r w:rsidRPr="00DC6618">
        <w:rPr>
          <w:rFonts w:ascii="Calibri" w:eastAsia="Times New Roman" w:hAnsi="Calibri" w:cs="Calibri"/>
          <w:color w:val="19191A"/>
          <w:spacing w:val="0"/>
          <w:sz w:val="20"/>
          <w:szCs w:val="20"/>
          <w:lang w:eastAsia="it-IT"/>
        </w:rPr>
        <w:t xml:space="preserve"> possono essere individuate quali soggetti idonei a realizzare programmi dei Ministero degli affari esteri relativi alla cooperazione dell'Italia con i Paesi in via di sviluppo, di cui alla legge 26 febbraio 1987, n. 49, e successive modificazioni,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ai relativi regolamenti di esecuzione. A tal fine il competente ufficio del Ministero degli affari esteri </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autorizzata a stipulare apposite convenzioni che prevedano uno stanziamento globale da utilizzare per iniziative di cooperazione da attuarsi anche da parte dei singoli associati.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I comuni e le province possono destinare un importo non superiore allo 0.80 per cento della somma dei primi tre titoli delle entrate correnti dei propri bilanci di previsione per sostenere programmi di cooperazione allo sviluppo ed interventi di solidariet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internazionale.</w:t>
      </w:r>
    </w:p>
    <w:p w:rsidR="002B13EE" w:rsidRDefault="002B13EE">
      <w:pPr>
        <w:rPr>
          <w:rFonts w:ascii="Calibri" w:eastAsia="Times New Roman" w:hAnsi="Calibri" w:cs="Calibri"/>
          <w:b/>
          <w:color w:val="19191A"/>
          <w:spacing w:val="0"/>
          <w:sz w:val="20"/>
          <w:szCs w:val="20"/>
          <w:lang w:eastAsia="it-IT"/>
        </w:rPr>
      </w:pPr>
    </w:p>
    <w:p w:rsidR="00DC6618" w:rsidRPr="002B13EE" w:rsidRDefault="00DC6618" w:rsidP="002B13EE">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 xml:space="preserve">PARTE </w:t>
      </w:r>
      <w:proofErr w:type="spellStart"/>
      <w:r w:rsidRPr="002B13EE">
        <w:rPr>
          <w:rFonts w:ascii="Calibri" w:eastAsia="Times New Roman" w:hAnsi="Calibri" w:cs="Calibri"/>
          <w:b/>
          <w:color w:val="19191A"/>
          <w:spacing w:val="0"/>
          <w:sz w:val="20"/>
          <w:szCs w:val="20"/>
          <w:lang w:eastAsia="it-IT"/>
        </w:rPr>
        <w:t>IV</w:t>
      </w:r>
      <w:proofErr w:type="spellEnd"/>
      <w:r w:rsidRPr="002B13EE">
        <w:rPr>
          <w:rFonts w:ascii="Calibri" w:eastAsia="Times New Roman" w:hAnsi="Calibri" w:cs="Calibri"/>
          <w:b/>
          <w:color w:val="19191A"/>
          <w:spacing w:val="0"/>
          <w:sz w:val="20"/>
          <w:szCs w:val="20"/>
          <w:lang w:eastAsia="it-IT"/>
        </w:rPr>
        <w:br/>
        <w:t>Disposizioni transitorie ed abrogazioni</w:t>
      </w:r>
      <w:r w:rsidRPr="002B13EE">
        <w:rPr>
          <w:rFonts w:ascii="Calibri" w:eastAsia="Times New Roman" w:hAnsi="Calibri" w:cs="Calibri"/>
          <w:b/>
          <w:color w:val="19191A"/>
          <w:spacing w:val="0"/>
          <w:sz w:val="20"/>
          <w:szCs w:val="20"/>
          <w:lang w:eastAsia="it-IT"/>
        </w:rPr>
        <w:br/>
      </w:r>
    </w:p>
    <w:p w:rsidR="00DC6618" w:rsidRPr="002B13EE" w:rsidRDefault="00DC6618" w:rsidP="002B13EE">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273</w:t>
      </w:r>
    </w:p>
    <w:p w:rsidR="00DC6618" w:rsidRPr="00DC6618" w:rsidRDefault="00DC6618" w:rsidP="002B13EE">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Norme transitorie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Resta fermo quanto previsto dall'articolo 10, comma 3, e dall'articolo 33 della legge 25 marzo 1993, n. 81, in materia di elezioni dei consigli circoscrizionali e di adeguamento degli statuti,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quanto disposto dall'articolo 51, comma 01, quarto periodo, della legge 8 giugno 1990, n. 142.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2. Resta fermo altres</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quanto previsto dall'articolo 5 1, commi 3- ter e 3- </w:t>
      </w:r>
      <w:proofErr w:type="spellStart"/>
      <w:r w:rsidRPr="00DC6618">
        <w:rPr>
          <w:rFonts w:ascii="Calibri" w:eastAsia="Times New Roman" w:hAnsi="Calibri" w:cs="Calibri"/>
          <w:color w:val="19191A"/>
          <w:spacing w:val="0"/>
          <w:sz w:val="20"/>
          <w:szCs w:val="20"/>
          <w:lang w:eastAsia="it-IT"/>
        </w:rPr>
        <w:t>quater</w:t>
      </w:r>
      <w:proofErr w:type="spellEnd"/>
      <w:r w:rsidRPr="00DC6618">
        <w:rPr>
          <w:rFonts w:ascii="Calibri" w:eastAsia="Times New Roman" w:hAnsi="Calibri" w:cs="Calibri"/>
          <w:color w:val="19191A"/>
          <w:spacing w:val="0"/>
          <w:sz w:val="20"/>
          <w:szCs w:val="20"/>
          <w:lang w:eastAsia="it-IT"/>
        </w:rPr>
        <w:t xml:space="preserve">, della legge 8 giugno 1990, n. 142, fino all'applicazione della contrattazione decentrata integrativa di cui ai C.C.N.L. per il personale del comparto delle regioni e delle autonomie locali sottoscritti il '31 marzo e il </w:t>
      </w:r>
      <w:r w:rsidR="001A7E4E">
        <w:rPr>
          <w:rFonts w:ascii="Calibri" w:eastAsia="Times New Roman" w:hAnsi="Calibri" w:cs="Calibri"/>
          <w:color w:val="19191A"/>
          <w:spacing w:val="0"/>
          <w:sz w:val="20"/>
          <w:szCs w:val="20"/>
          <w:lang w:eastAsia="it-IT"/>
        </w:rPr>
        <w:t>Ì</w:t>
      </w:r>
      <w:r w:rsidRPr="00DC6618">
        <w:rPr>
          <w:rFonts w:ascii="Calibri" w:eastAsia="Times New Roman" w:hAnsi="Calibri" w:cs="Calibri"/>
          <w:color w:val="19191A"/>
          <w:spacing w:val="0"/>
          <w:sz w:val="20"/>
          <w:szCs w:val="20"/>
          <w:lang w:eastAsia="it-IT"/>
        </w:rPr>
        <w:t xml:space="preserve"> aprile 1999 </w:t>
      </w:r>
      <w:proofErr w:type="spellStart"/>
      <w:r w:rsidRPr="00DC6618">
        <w:rPr>
          <w:rFonts w:ascii="Calibri" w:eastAsia="Times New Roman" w:hAnsi="Calibri" w:cs="Calibri"/>
          <w:color w:val="19191A"/>
          <w:spacing w:val="0"/>
          <w:sz w:val="20"/>
          <w:szCs w:val="20"/>
          <w:lang w:eastAsia="it-IT"/>
        </w:rPr>
        <w:t>limitamente</w:t>
      </w:r>
      <w:proofErr w:type="spellEnd"/>
      <w:r w:rsidRPr="00DC6618">
        <w:rPr>
          <w:rFonts w:ascii="Calibri" w:eastAsia="Times New Roman" w:hAnsi="Calibri" w:cs="Calibri"/>
          <w:color w:val="19191A"/>
          <w:spacing w:val="0"/>
          <w:sz w:val="20"/>
          <w:szCs w:val="20"/>
          <w:lang w:eastAsia="it-IT"/>
        </w:rPr>
        <w:t xml:space="preserve"> a quanto gi</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attribuito antecedentemente alla stipula di detti contratti.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3. La disposizione di cui all'articolo 5 1, comma 1, del presente testo unico relativa alla durata del mandato ha effetto dal primo rinnovo degli organi successivo alla data di entrata in vigore della legge 30 aprile 1999, n. 120.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Fino al completamento delle procedure di revisione dei consorzi e delle altre forme associative, resta fermo il disposto dell'articolo 60 della legge 8 giugno 1990, n. 142, e dell'articolo 5, commi 11-ter e 11-quater, del decreto-legge 28 agosto 1995, n. 361, convertito, con modificazioni, dalla legge 27 ottobre 1995, n. 437.</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5. Fino all'entrata in vigore di specifica disposizione in materia, emanata ai sensi dell'articolo 11 della legge 15 marzo 1997, n. 59, resta fermo il disposto dell'articolo 19 del regio decreto marzo 1934, n. 383, per la parte compatibile con l'ordinamento vigente.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6. Le disposizioni degli articoli 125, 127 e 289 del testo unico della - legge comunale e provinciale, approvato con regio decreto 4 febbraio 1915, n. 148, si applicano fino all'adozione delle modifiche statutarie e regolamentari previste dal presente testo unico.</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7. Sono fatti salvi gli effetti dei regolamenti del consiglio in materia organizzativa e contabile adottati nel periodo intercorrente tra il 18 maggio 1997 ed il 21 agosto 1999 e non sottoposti al controllo, nonch</w:t>
      </w:r>
      <w:r w:rsidR="001A7E4E">
        <w:rPr>
          <w:rFonts w:ascii="Calibri" w:eastAsia="Times New Roman" w:hAnsi="Calibri" w:cs="Calibri"/>
          <w:color w:val="19191A"/>
          <w:spacing w:val="0"/>
          <w:sz w:val="20"/>
          <w:szCs w:val="20"/>
          <w:lang w:eastAsia="it-IT"/>
        </w:rPr>
        <w:t>é</w:t>
      </w:r>
      <w:r w:rsidRPr="00DC6618">
        <w:rPr>
          <w:rFonts w:ascii="Calibri" w:eastAsia="Times New Roman" w:hAnsi="Calibri" w:cs="Calibri"/>
          <w:color w:val="19191A"/>
          <w:spacing w:val="0"/>
          <w:sz w:val="20"/>
          <w:szCs w:val="20"/>
          <w:lang w:eastAsia="it-IT"/>
        </w:rPr>
        <w:t xml:space="preserve"> degli atti emanati in applicazione di detti regolamenti.</w:t>
      </w:r>
    </w:p>
    <w:p w:rsidR="002B13EE" w:rsidRDefault="002B13EE" w:rsidP="00DC6618">
      <w:pPr>
        <w:jc w:val="center"/>
        <w:rPr>
          <w:rFonts w:ascii="Calibri" w:eastAsia="Times New Roman" w:hAnsi="Calibri" w:cs="Calibri"/>
          <w:color w:val="19191A"/>
          <w:spacing w:val="0"/>
          <w:sz w:val="20"/>
          <w:szCs w:val="20"/>
          <w:lang w:eastAsia="it-IT"/>
        </w:rPr>
      </w:pPr>
    </w:p>
    <w:p w:rsidR="00DC6618" w:rsidRPr="002B13EE" w:rsidRDefault="00DC6618" w:rsidP="00DC6618">
      <w:pPr>
        <w:jc w:val="center"/>
        <w:rPr>
          <w:rFonts w:ascii="Calibri" w:eastAsia="Times New Roman" w:hAnsi="Calibri" w:cs="Calibri"/>
          <w:b/>
          <w:color w:val="19191A"/>
          <w:spacing w:val="0"/>
          <w:sz w:val="20"/>
          <w:szCs w:val="20"/>
          <w:lang w:eastAsia="it-IT"/>
        </w:rPr>
      </w:pPr>
      <w:r w:rsidRPr="002B13EE">
        <w:rPr>
          <w:rFonts w:ascii="Calibri" w:eastAsia="Times New Roman" w:hAnsi="Calibri" w:cs="Calibri"/>
          <w:b/>
          <w:color w:val="19191A"/>
          <w:spacing w:val="0"/>
          <w:sz w:val="20"/>
          <w:szCs w:val="20"/>
          <w:lang w:eastAsia="it-IT"/>
        </w:rPr>
        <w:t>Articolo 274</w:t>
      </w:r>
    </w:p>
    <w:p w:rsidR="00DC6618" w:rsidRPr="00DC6618" w:rsidRDefault="00DC6618" w:rsidP="00DC6618">
      <w:pPr>
        <w:jc w:val="center"/>
        <w:rPr>
          <w:rFonts w:ascii="Calibri" w:eastAsia="Times New Roman" w:hAnsi="Calibri" w:cs="Calibri"/>
          <w:color w:val="19191A"/>
          <w:spacing w:val="0"/>
          <w:sz w:val="20"/>
          <w:szCs w:val="20"/>
          <w:lang w:eastAsia="it-IT"/>
        </w:rPr>
      </w:pPr>
      <w:r w:rsidRPr="002B13EE">
        <w:rPr>
          <w:rFonts w:ascii="Calibri" w:eastAsia="Times New Roman" w:hAnsi="Calibri" w:cs="Calibri"/>
          <w:b/>
          <w:color w:val="19191A"/>
          <w:spacing w:val="0"/>
          <w:sz w:val="20"/>
          <w:szCs w:val="20"/>
          <w:lang w:eastAsia="it-IT"/>
        </w:rPr>
        <w:t>Norme abrogate</w:t>
      </w:r>
      <w:r w:rsidR="002B13EE">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Sono o restano abrogate le seguenti disposizioni: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a) regio decreto 3 marzo 1934, n. 383;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b) articoli 31 e 32 del regio decreto 7 giugno 1943, n. 651;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 articoli 2, commi 1, 2 e 3, e 23, commi 2 e 3, della legge 8 marzo 1951, n. 122;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d) articolo 63 della legge 10 febbraio 1953, n. 62;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lastRenderedPageBreak/>
        <w:t>e) articoli 6, 9, 9-bis fatta salva l'applicabilit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disposizioni ivi previste agli amministratori regionali ai sensi dell'articolo 19 della legge 17 febbraio 1968, n. 108, 72, commi 3 e 4, e 75 del decreto del Presidente della Repubblica del 16 maggio 1960, n. 570;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f) legge 13 dicembre 1965, n. 1371;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g) articolo 6, comma 1, della legge 18 marzo 1968, n. 444;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h) articolo 6, comma 3, della legge 3 dicembre 1971, n. 1102;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i) articolo 16, comma 2, del decreto del Presidente della Repubblica 24 luglio 1977, n. 616;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j) articolo 6, comma 15, del decreto-legge 29 dicembre 1977, n. 946, convertito, con modificazioni, dalla legge 27 febbraio 1978, n. 43;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k) articolo 4, del decreto-legge 10 novembre 1978, n. 702, convertito, con modificazioni, dalla legge 8 gennaio 1979, n. 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l) legge 23 aprile 1981, n. 154, fatte salve le disposizioni ivi previste per i consiglieri regionali;</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m) articoli 4 e 6 della legge 23 marzo 1981, n. 93;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n) articolo 15, punto 4.4, limitatamente al primo periodo, articoli 35-bis e 35-ter, del decreto-legge 28 febbraio 1983, n. 55, convertito, con modificazioni, dalla legge 26 aprile 1983, n. 131;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o) legge 27 dicembre 1985, n. 816;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p) articoli 15, salvo per quanto riguarda gli amministratori e i componenti degli organi comunque denominati delle aziende sanitarie locali e ospedaliere, i consiglieri regionali, 15-bis e 16 della legge 19 marzo 1990, n. 55;</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q) legge 8 giugno 1990, n. 142;</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r) articolo 13-bis, del decreto-legge 12 gennaio 1991, n. 6, convertito, con modificazioni, dalla legge 15 marzo 1991, n. 80;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s) articolo 15, del decreto-legge 13 maggio 1991, n. 152, convertito, con modificazioni, dalla legge 12 luglio 1991, n. 203;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t) decreto-legge 31 maggio 1991, n. 164 convertito, con modificazioni, dalla legge 22 luglio 1991, n. 221;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u) articolo 2, della legge 11 agosto 1991, n. 271;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v) articoli 1 e 4 comma 2, della legge 18 gennaio 1992, n. 16;</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w) articolo 12 commi 1, 3, 4, 5, 7 e 8, della legge 23 dicembre 1992, n. 498;</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x) articolo 3, comma 9, del decreto legislativo 30 dicembre 1992, n. 502, limitatamente a quanto riguarda le cariche di consigliere comunale, provinciale, sindaco, assessore comunale, presidente e assessore di comunit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montane;</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y) articoli da 44 a 47, del decreto legislativo 30 dicembre 1992, n. 504;</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z) articoli 8 e 8-bis, del decreto-legge 18 gennaio 1993, n. 8, convertito, con modificazioni, dalla legge 19 marzo 1993, n. 68;</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aa</w:t>
      </w:r>
      <w:proofErr w:type="spellEnd"/>
      <w:r w:rsidRPr="00DC6618">
        <w:rPr>
          <w:rFonts w:ascii="Calibri" w:eastAsia="Times New Roman" w:hAnsi="Calibri" w:cs="Calibri"/>
          <w:color w:val="19191A"/>
          <w:spacing w:val="0"/>
          <w:sz w:val="20"/>
          <w:szCs w:val="20"/>
          <w:lang w:eastAsia="it-IT"/>
        </w:rPr>
        <w:t>) articolo 36-bis, comma 2, del decreto legislativo 3 febbraio 1993, n. 29;</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bb</w:t>
      </w:r>
      <w:proofErr w:type="spellEnd"/>
      <w:r w:rsidRPr="00DC6618">
        <w:rPr>
          <w:rFonts w:ascii="Calibri" w:eastAsia="Times New Roman" w:hAnsi="Calibri" w:cs="Calibri"/>
          <w:color w:val="19191A"/>
          <w:spacing w:val="0"/>
          <w:sz w:val="20"/>
          <w:szCs w:val="20"/>
          <w:lang w:eastAsia="it-IT"/>
        </w:rPr>
        <w:t>) articolo 3 del decreto-legge 25 febbraio 1993, n. 42, convertito, con modificazioni, dalla legge 23 aprile 1993, n. 120;</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cc) legge 25 marzo 1993, n. 81, limitatamente agli articoli: 1, 2, 3, comma 5, 5, 6, 7, 7-bis, 8, 9, 10, commi 1 e 2, da 12 a 27 e 31;</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dd</w:t>
      </w:r>
      <w:proofErr w:type="spellEnd"/>
      <w:r w:rsidRPr="00DC6618">
        <w:rPr>
          <w:rFonts w:ascii="Calibri" w:eastAsia="Times New Roman" w:hAnsi="Calibri" w:cs="Calibri"/>
          <w:color w:val="19191A"/>
          <w:spacing w:val="0"/>
          <w:sz w:val="20"/>
          <w:szCs w:val="20"/>
          <w:lang w:eastAsia="it-IT"/>
        </w:rPr>
        <w:t>) articoli 1 e 7 della legge 15 ottobre 1993, n. 415;</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ee</w:t>
      </w:r>
      <w:proofErr w:type="spellEnd"/>
      <w:r w:rsidRPr="00DC6618">
        <w:rPr>
          <w:rFonts w:ascii="Calibri" w:eastAsia="Times New Roman" w:hAnsi="Calibri" w:cs="Calibri"/>
          <w:color w:val="19191A"/>
          <w:spacing w:val="0"/>
          <w:sz w:val="20"/>
          <w:szCs w:val="20"/>
          <w:lang w:eastAsia="it-IT"/>
        </w:rPr>
        <w:t>) decreto-legge 20 dicembre 1993, n. 529, convertito dalla legge 11 febbraio 1994, n. 108;</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ff</w:t>
      </w:r>
      <w:proofErr w:type="spellEnd"/>
      <w:r w:rsidRPr="00DC6618">
        <w:rPr>
          <w:rFonts w:ascii="Calibri" w:eastAsia="Times New Roman" w:hAnsi="Calibri" w:cs="Calibri"/>
          <w:color w:val="19191A"/>
          <w:spacing w:val="0"/>
          <w:sz w:val="20"/>
          <w:szCs w:val="20"/>
          <w:lang w:eastAsia="it-IT"/>
        </w:rPr>
        <w:t>) articoli 1, 2 e 4 della legge 12 gennaio 1994, n. 30;</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gg</w:t>
      </w:r>
      <w:proofErr w:type="spellEnd"/>
      <w:r w:rsidRPr="00DC6618">
        <w:rPr>
          <w:rFonts w:ascii="Calibri" w:eastAsia="Times New Roman" w:hAnsi="Calibri" w:cs="Calibri"/>
          <w:color w:val="19191A"/>
          <w:spacing w:val="0"/>
          <w:sz w:val="20"/>
          <w:szCs w:val="20"/>
          <w:lang w:eastAsia="it-IT"/>
        </w:rPr>
        <w:t>) articolo 4, commi 2, 3 e 5 del decreto-legge 31 gennaio 1995, n. 26, convertito, con modificazioni, dalla legge 29 marzo 1995, n. 95;</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hh</w:t>
      </w:r>
      <w:proofErr w:type="spellEnd"/>
      <w:r w:rsidRPr="00DC6618">
        <w:rPr>
          <w:rFonts w:ascii="Calibri" w:eastAsia="Times New Roman" w:hAnsi="Calibri" w:cs="Calibri"/>
          <w:color w:val="19191A"/>
          <w:spacing w:val="0"/>
          <w:sz w:val="20"/>
          <w:szCs w:val="20"/>
          <w:lang w:eastAsia="it-IT"/>
        </w:rPr>
        <w:t>) articoli da 1 a 114 del decreto legislativo 25 febbraio 1995, n. 77;</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ii</w:t>
      </w:r>
      <w:proofErr w:type="spellEnd"/>
      <w:r w:rsidRPr="00DC6618">
        <w:rPr>
          <w:rFonts w:ascii="Calibri" w:eastAsia="Times New Roman" w:hAnsi="Calibri" w:cs="Calibri"/>
          <w:color w:val="19191A"/>
          <w:spacing w:val="0"/>
          <w:sz w:val="20"/>
          <w:szCs w:val="20"/>
          <w:lang w:eastAsia="it-IT"/>
        </w:rPr>
        <w:t>) articolo 5, commi 8, 8-bis, 8-ter, 9, 9-bis ed 11-bis del decreto-legge 28 agosto 1995, n. 361, convertito, con modificazioni, dalla legge 27 ottobre 1995, n. 437;</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jj</w:t>
      </w:r>
      <w:proofErr w:type="spellEnd"/>
      <w:r w:rsidRPr="00DC6618">
        <w:rPr>
          <w:rFonts w:ascii="Calibri" w:eastAsia="Times New Roman" w:hAnsi="Calibri" w:cs="Calibri"/>
          <w:color w:val="19191A"/>
          <w:spacing w:val="0"/>
          <w:sz w:val="20"/>
          <w:szCs w:val="20"/>
          <w:lang w:eastAsia="it-IT"/>
        </w:rPr>
        <w:t>) articolo 1, comma 89, ed articolo 3, comma 69, della legge 28 dicembre 1995, n. 549;</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kk</w:t>
      </w:r>
      <w:proofErr w:type="spellEnd"/>
      <w:r w:rsidRPr="00DC6618">
        <w:rPr>
          <w:rFonts w:ascii="Calibri" w:eastAsia="Times New Roman" w:hAnsi="Calibri" w:cs="Calibri"/>
          <w:color w:val="19191A"/>
          <w:spacing w:val="0"/>
          <w:sz w:val="20"/>
          <w:szCs w:val="20"/>
          <w:lang w:eastAsia="it-IT"/>
        </w:rPr>
        <w:t>) legge 15 maggio 1997, n. 127, limitatamente agli articoli: 4; 5 ad eccezione del comma 7; 6 commi 1, 2, 3, 4, 5, 7, 8, 10, 11 e 12 fatta salva l'applicabilit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xml:space="preserve"> delle disposizioni ivi previste per le camere di commercio, industria, artigianato e agricoltura, le aziende sanitarie locali e ospedaliere; 10; 17, commi 8, 9 e 18, secondo periodo, da 33 a 36, 37, nella parte in cui si riferisce al controllo del comitato regionale di controllo, da 38 a 45, 48, da 51 a 59, da 67 a 80 ad eccezione del 79-bis, da 84 a 86;</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ll</w:t>
      </w:r>
      <w:proofErr w:type="spellEnd"/>
      <w:r w:rsidRPr="00DC6618">
        <w:rPr>
          <w:rFonts w:ascii="Calibri" w:eastAsia="Times New Roman" w:hAnsi="Calibri" w:cs="Calibri"/>
          <w:color w:val="19191A"/>
          <w:spacing w:val="0"/>
          <w:sz w:val="20"/>
          <w:szCs w:val="20"/>
          <w:lang w:eastAsia="it-IT"/>
        </w:rPr>
        <w:t>) articolo 2, commi 12, 13, 15, 16, 29, 30 e 31 della legge 16 giugno 1998, n. 191;</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mm) articolo 4, comma 2, della legge 18 novembre 1998, n. 415;</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nn</w:t>
      </w:r>
      <w:proofErr w:type="spellEnd"/>
      <w:r w:rsidRPr="00DC6618">
        <w:rPr>
          <w:rFonts w:ascii="Calibri" w:eastAsia="Times New Roman" w:hAnsi="Calibri" w:cs="Calibri"/>
          <w:color w:val="19191A"/>
          <w:spacing w:val="0"/>
          <w:sz w:val="20"/>
          <w:szCs w:val="20"/>
          <w:lang w:eastAsia="it-IT"/>
        </w:rPr>
        <w:t>) articolo 2, comma 1, del decreto-legge 26 gennaio 1999, n. 8, convertito, con modificazioni, dalla legge 25 marzo 1999, n. 75;</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oo</w:t>
      </w:r>
      <w:proofErr w:type="spellEnd"/>
      <w:r w:rsidRPr="00DC6618">
        <w:rPr>
          <w:rFonts w:ascii="Calibri" w:eastAsia="Times New Roman" w:hAnsi="Calibri" w:cs="Calibri"/>
          <w:color w:val="19191A"/>
          <w:spacing w:val="0"/>
          <w:sz w:val="20"/>
          <w:szCs w:val="20"/>
          <w:lang w:eastAsia="it-IT"/>
        </w:rPr>
        <w:t>) articolo 9, comma 5, della legge 8 marzo 1999, n. 50;</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pp</w:t>
      </w:r>
      <w:proofErr w:type="spellEnd"/>
      <w:r w:rsidRPr="00DC6618">
        <w:rPr>
          <w:rFonts w:ascii="Calibri" w:eastAsia="Times New Roman" w:hAnsi="Calibri" w:cs="Calibri"/>
          <w:color w:val="19191A"/>
          <w:spacing w:val="0"/>
          <w:sz w:val="20"/>
          <w:szCs w:val="20"/>
          <w:lang w:eastAsia="it-IT"/>
        </w:rPr>
        <w:t>) articoli 2, 7 e 8, commi 4 e 5, della legge 30 aprile 1999, n. 120;</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t>qq</w:t>
      </w:r>
      <w:proofErr w:type="spellEnd"/>
      <w:r w:rsidRPr="00DC6618">
        <w:rPr>
          <w:rFonts w:ascii="Calibri" w:eastAsia="Times New Roman" w:hAnsi="Calibri" w:cs="Calibri"/>
          <w:color w:val="19191A"/>
          <w:spacing w:val="0"/>
          <w:sz w:val="20"/>
          <w:szCs w:val="20"/>
          <w:lang w:eastAsia="it-IT"/>
        </w:rPr>
        <w:t>) legge 3 agosto 1999, n. 265, limitatamente agli articoli 1; 2; 3;</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4, commi 1 e 3; 5; 6 tranne il comma 8; 7 comma 1; 8; 11 tranne il comma 13; 13, commi 1, 3 e 4; 14; 16; 17, comma 3; 18, commi 1 e 2; 19; 20; 21; 22; 23; 24; 25; 26, commi da 1 a 6; 27; 28, commi 3, 5, 6 e 7; 29; 30; 32 e 33;</w:t>
      </w:r>
    </w:p>
    <w:p w:rsidR="00DC6618" w:rsidRPr="00DC6618" w:rsidRDefault="00DC6618" w:rsidP="00DC6618">
      <w:pPr>
        <w:jc w:val="both"/>
        <w:rPr>
          <w:rFonts w:ascii="Calibri" w:eastAsia="Times New Roman" w:hAnsi="Calibri" w:cs="Calibri"/>
          <w:color w:val="19191A"/>
          <w:spacing w:val="0"/>
          <w:sz w:val="20"/>
          <w:szCs w:val="20"/>
          <w:lang w:eastAsia="it-IT"/>
        </w:rPr>
      </w:pPr>
      <w:proofErr w:type="spellStart"/>
      <w:r w:rsidRPr="00DC6618">
        <w:rPr>
          <w:rFonts w:ascii="Calibri" w:eastAsia="Times New Roman" w:hAnsi="Calibri" w:cs="Calibri"/>
          <w:color w:val="19191A"/>
          <w:spacing w:val="0"/>
          <w:sz w:val="20"/>
          <w:szCs w:val="20"/>
          <w:lang w:eastAsia="it-IT"/>
        </w:rPr>
        <w:lastRenderedPageBreak/>
        <w:t>rr</w:t>
      </w:r>
      <w:proofErr w:type="spellEnd"/>
      <w:r w:rsidRPr="00DC6618">
        <w:rPr>
          <w:rFonts w:ascii="Calibri" w:eastAsia="Times New Roman" w:hAnsi="Calibri" w:cs="Calibri"/>
          <w:color w:val="19191A"/>
          <w:spacing w:val="0"/>
          <w:sz w:val="20"/>
          <w:szCs w:val="20"/>
          <w:lang w:eastAsia="it-IT"/>
        </w:rPr>
        <w:t>) legge 13 dicembre 1999, n. 475, ad eccezione dell'articolo 1, comma 3, e fatte salve le disposizioni ivi previste per gli amministratori regionali.</w:t>
      </w:r>
    </w:p>
    <w:p w:rsidR="00607B69" w:rsidRDefault="00607B69" w:rsidP="00DC6618">
      <w:pPr>
        <w:jc w:val="center"/>
        <w:rPr>
          <w:rFonts w:ascii="Calibri" w:eastAsia="Times New Roman" w:hAnsi="Calibri" w:cs="Calibri"/>
          <w:color w:val="19191A"/>
          <w:spacing w:val="0"/>
          <w:sz w:val="20"/>
          <w:szCs w:val="20"/>
          <w:lang w:eastAsia="it-IT"/>
        </w:rPr>
      </w:pPr>
    </w:p>
    <w:p w:rsidR="00DC6618" w:rsidRPr="00607B69" w:rsidRDefault="00DC6618" w:rsidP="00DC6618">
      <w:pPr>
        <w:jc w:val="center"/>
        <w:rPr>
          <w:rFonts w:ascii="Calibri" w:eastAsia="Times New Roman" w:hAnsi="Calibri" w:cs="Calibri"/>
          <w:b/>
          <w:color w:val="19191A"/>
          <w:spacing w:val="0"/>
          <w:sz w:val="20"/>
          <w:szCs w:val="20"/>
          <w:lang w:eastAsia="it-IT"/>
        </w:rPr>
      </w:pPr>
      <w:r w:rsidRPr="00607B69">
        <w:rPr>
          <w:rFonts w:ascii="Calibri" w:eastAsia="Times New Roman" w:hAnsi="Calibri" w:cs="Calibri"/>
          <w:b/>
          <w:color w:val="19191A"/>
          <w:spacing w:val="0"/>
          <w:sz w:val="20"/>
          <w:szCs w:val="20"/>
          <w:lang w:eastAsia="it-IT"/>
        </w:rPr>
        <w:t>Articolo 275</w:t>
      </w:r>
    </w:p>
    <w:p w:rsidR="00DC6618" w:rsidRPr="00DC6618" w:rsidRDefault="00DC6618" w:rsidP="00DC6618">
      <w:pPr>
        <w:jc w:val="center"/>
        <w:rPr>
          <w:rFonts w:ascii="Calibri" w:eastAsia="Times New Roman" w:hAnsi="Calibri" w:cs="Calibri"/>
          <w:color w:val="19191A"/>
          <w:spacing w:val="0"/>
          <w:sz w:val="20"/>
          <w:szCs w:val="20"/>
          <w:lang w:eastAsia="it-IT"/>
        </w:rPr>
      </w:pPr>
      <w:r w:rsidRPr="00607B69">
        <w:rPr>
          <w:rFonts w:ascii="Calibri" w:eastAsia="Times New Roman" w:hAnsi="Calibri" w:cs="Calibri"/>
          <w:b/>
          <w:color w:val="19191A"/>
          <w:spacing w:val="0"/>
          <w:sz w:val="20"/>
          <w:szCs w:val="20"/>
          <w:lang w:eastAsia="it-IT"/>
        </w:rPr>
        <w:t>Norma finale</w:t>
      </w:r>
      <w:r w:rsidR="00607B69">
        <w:rPr>
          <w:rFonts w:ascii="Calibri" w:eastAsia="Times New Roman" w:hAnsi="Calibri" w:cs="Calibri"/>
          <w:b/>
          <w:color w:val="19191A"/>
          <w:spacing w:val="0"/>
          <w:sz w:val="20"/>
          <w:szCs w:val="20"/>
          <w:lang w:eastAsia="it-IT"/>
        </w:rPr>
        <w:t>.</w:t>
      </w:r>
    </w:p>
    <w:p w:rsidR="00DC6618" w:rsidRPr="00DC6618" w:rsidRDefault="00DC6618" w:rsidP="00DC6618">
      <w:pPr>
        <w:jc w:val="both"/>
        <w:rPr>
          <w:rFonts w:ascii="Calibri" w:eastAsia="Times New Roman" w:hAnsi="Calibri" w:cs="Calibri"/>
          <w:color w:val="19191A"/>
          <w:spacing w:val="0"/>
          <w:sz w:val="20"/>
          <w:szCs w:val="20"/>
          <w:lang w:eastAsia="it-IT"/>
        </w:rPr>
      </w:pPr>
      <w:r w:rsidRPr="00DC6618">
        <w:rPr>
          <w:rFonts w:ascii="Calibri" w:eastAsia="Times New Roman" w:hAnsi="Calibri" w:cs="Calibri"/>
          <w:color w:val="19191A"/>
          <w:spacing w:val="0"/>
          <w:sz w:val="20"/>
          <w:szCs w:val="20"/>
          <w:lang w:eastAsia="it-IT"/>
        </w:rPr>
        <w:t>1. Salvo che sia diversamente previsto dal presente decreto e fuori dei casi di abrogazione per incompatibilit</w:t>
      </w:r>
      <w:r w:rsidR="001A7E4E">
        <w:rPr>
          <w:rFonts w:ascii="Calibri" w:eastAsia="Times New Roman" w:hAnsi="Calibri" w:cs="Calibri"/>
          <w:color w:val="19191A"/>
          <w:spacing w:val="0"/>
          <w:sz w:val="20"/>
          <w:szCs w:val="20"/>
          <w:lang w:eastAsia="it-IT"/>
        </w:rPr>
        <w:t>à</w:t>
      </w:r>
      <w:r w:rsidRPr="00DC6618">
        <w:rPr>
          <w:rFonts w:ascii="Calibri" w:eastAsia="Times New Roman" w:hAnsi="Calibri" w:cs="Calibri"/>
          <w:color w:val="19191A"/>
          <w:spacing w:val="0"/>
          <w:sz w:val="20"/>
          <w:szCs w:val="20"/>
          <w:lang w:eastAsia="it-IT"/>
        </w:rPr>
        <w:t>, quando leggi, regolamenti, decreti, od altre norme o provvedimenti, fanno riferimento a disposizioni espressamente abrogate dagli articoli contenuti nel presente capo, il riferimento si intende alle corrispondenti disposizioni del presente testo unico, come riportate da ciascun articolo.</w:t>
      </w:r>
    </w:p>
    <w:p w:rsidR="00DC6618" w:rsidRPr="00DC6618" w:rsidRDefault="00DC6618" w:rsidP="00DC6618">
      <w:pPr>
        <w:rPr>
          <w:rFonts w:ascii="Calibri" w:eastAsia="Times New Roman" w:hAnsi="Calibri" w:cs="Calibri"/>
          <w:color w:val="auto"/>
          <w:spacing w:val="0"/>
          <w:sz w:val="20"/>
          <w:szCs w:val="20"/>
          <w:lang w:eastAsia="it-IT"/>
        </w:rPr>
      </w:pPr>
      <w:r w:rsidRPr="00DC6618">
        <w:rPr>
          <w:rFonts w:ascii="Calibri" w:eastAsia="Times New Roman" w:hAnsi="Calibri" w:cs="Calibri"/>
          <w:color w:val="19191A"/>
          <w:spacing w:val="0"/>
          <w:sz w:val="20"/>
          <w:szCs w:val="20"/>
          <w:lang w:eastAsia="it-IT"/>
        </w:rPr>
        <w:br/>
      </w:r>
    </w:p>
    <w:sectPr w:rsidR="00DC6618" w:rsidRPr="00DC6618" w:rsidSect="001A7E4E">
      <w:pgSz w:w="11906" w:h="16838" w:code="9"/>
      <w:pgMar w:top="851" w:right="1134" w:bottom="851"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utam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404"/>
    <w:multiLevelType w:val="hybridMultilevel"/>
    <w:tmpl w:val="50A689F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BB8532A"/>
    <w:multiLevelType w:val="hybridMultilevel"/>
    <w:tmpl w:val="6BC042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ED4377"/>
    <w:multiLevelType w:val="hybridMultilevel"/>
    <w:tmpl w:val="E59C1B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0E559A"/>
    <w:multiLevelType w:val="hybridMultilevel"/>
    <w:tmpl w:val="CE6468E2"/>
    <w:lvl w:ilvl="0" w:tplc="04100017">
      <w:start w:val="1"/>
      <w:numFmt w:val="lowerLetter"/>
      <w:lvlText w:val="%1)"/>
      <w:lvlJc w:val="left"/>
      <w:pPr>
        <w:ind w:left="360" w:hanging="360"/>
      </w:pPr>
    </w:lvl>
    <w:lvl w:ilvl="1" w:tplc="05B2D3B2">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2B1069F"/>
    <w:multiLevelType w:val="hybridMultilevel"/>
    <w:tmpl w:val="5386CAA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2B8C4F12"/>
    <w:multiLevelType w:val="hybridMultilevel"/>
    <w:tmpl w:val="9BD26DA8"/>
    <w:lvl w:ilvl="0" w:tplc="64825E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DDE47E3"/>
    <w:multiLevelType w:val="hybridMultilevel"/>
    <w:tmpl w:val="056ECE2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37016B75"/>
    <w:multiLevelType w:val="hybridMultilevel"/>
    <w:tmpl w:val="0778D8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B57673"/>
    <w:multiLevelType w:val="hybridMultilevel"/>
    <w:tmpl w:val="490235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A650E9F"/>
    <w:multiLevelType w:val="hybridMultilevel"/>
    <w:tmpl w:val="17E072F8"/>
    <w:lvl w:ilvl="0" w:tplc="D970549E">
      <w:start w:val="1"/>
      <w:numFmt w:val="upperRoman"/>
      <w:lvlText w:val="%1.)"/>
      <w:lvlJc w:val="right"/>
      <w:pPr>
        <w:ind w:left="720" w:hanging="360"/>
      </w:pPr>
      <w:rPr>
        <w:rFonts w:hint="default"/>
      </w:r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E551F82"/>
    <w:multiLevelType w:val="hybridMultilevel"/>
    <w:tmpl w:val="995848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6406F08"/>
    <w:multiLevelType w:val="hybridMultilevel"/>
    <w:tmpl w:val="85D4BF6C"/>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679E5F11"/>
    <w:multiLevelType w:val="hybridMultilevel"/>
    <w:tmpl w:val="6A6634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8317B8A"/>
    <w:multiLevelType w:val="hybridMultilevel"/>
    <w:tmpl w:val="3B9C60E4"/>
    <w:lvl w:ilvl="0" w:tplc="04100011">
      <w:start w:val="1"/>
      <w:numFmt w:val="decimal"/>
      <w:lvlText w:val="%1)"/>
      <w:lvlJc w:val="left"/>
      <w:pPr>
        <w:ind w:left="360" w:hanging="360"/>
      </w:pPr>
      <w:rPr>
        <w:rFonts w:hint="default"/>
      </w:rPr>
    </w:lvl>
    <w:lvl w:ilvl="1" w:tplc="04100011">
      <w:start w:val="1"/>
      <w:numFmt w:val="decimal"/>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76432AF5"/>
    <w:multiLevelType w:val="hybridMultilevel"/>
    <w:tmpl w:val="8B220936"/>
    <w:lvl w:ilvl="0" w:tplc="D970549E">
      <w:start w:val="1"/>
      <w:numFmt w:val="upperRoman"/>
      <w:lvlText w:val="%1.)"/>
      <w:lvlJc w:val="righ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F5B07CB"/>
    <w:multiLevelType w:val="hybridMultilevel"/>
    <w:tmpl w:val="57F823B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12"/>
  </w:num>
  <w:num w:numId="3">
    <w:abstractNumId w:val="4"/>
  </w:num>
  <w:num w:numId="4">
    <w:abstractNumId w:val="8"/>
  </w:num>
  <w:num w:numId="5">
    <w:abstractNumId w:val="6"/>
  </w:num>
  <w:num w:numId="6">
    <w:abstractNumId w:val="7"/>
  </w:num>
  <w:num w:numId="7">
    <w:abstractNumId w:val="2"/>
  </w:num>
  <w:num w:numId="8">
    <w:abstractNumId w:val="1"/>
  </w:num>
  <w:num w:numId="9">
    <w:abstractNumId w:val="0"/>
  </w:num>
  <w:num w:numId="10">
    <w:abstractNumId w:val="14"/>
  </w:num>
  <w:num w:numId="11">
    <w:abstractNumId w:val="9"/>
  </w:num>
  <w:num w:numId="12">
    <w:abstractNumId w:val="13"/>
  </w:num>
  <w:num w:numId="13">
    <w:abstractNumId w:val="11"/>
  </w:num>
  <w:num w:numId="14">
    <w:abstractNumId w:val="15"/>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C6618"/>
    <w:rsid w:val="000004A0"/>
    <w:rsid w:val="00013C9F"/>
    <w:rsid w:val="00056731"/>
    <w:rsid w:val="00093D76"/>
    <w:rsid w:val="00147647"/>
    <w:rsid w:val="001477DB"/>
    <w:rsid w:val="00151339"/>
    <w:rsid w:val="00170CFC"/>
    <w:rsid w:val="001A5D2A"/>
    <w:rsid w:val="001A7E4E"/>
    <w:rsid w:val="001B5341"/>
    <w:rsid w:val="00204CDB"/>
    <w:rsid w:val="002B13EE"/>
    <w:rsid w:val="002B6051"/>
    <w:rsid w:val="002C47A3"/>
    <w:rsid w:val="002D10E5"/>
    <w:rsid w:val="00321F27"/>
    <w:rsid w:val="0032262C"/>
    <w:rsid w:val="003343B1"/>
    <w:rsid w:val="003347B7"/>
    <w:rsid w:val="003742A2"/>
    <w:rsid w:val="003A561C"/>
    <w:rsid w:val="003C19EE"/>
    <w:rsid w:val="003E7A33"/>
    <w:rsid w:val="004134AE"/>
    <w:rsid w:val="00420EE4"/>
    <w:rsid w:val="00441A11"/>
    <w:rsid w:val="004501B4"/>
    <w:rsid w:val="005119C9"/>
    <w:rsid w:val="0051637A"/>
    <w:rsid w:val="005409AE"/>
    <w:rsid w:val="005576F3"/>
    <w:rsid w:val="00580383"/>
    <w:rsid w:val="005B64E3"/>
    <w:rsid w:val="005F6D99"/>
    <w:rsid w:val="00607B69"/>
    <w:rsid w:val="006A4855"/>
    <w:rsid w:val="006B4019"/>
    <w:rsid w:val="006B4ABC"/>
    <w:rsid w:val="006F7E6E"/>
    <w:rsid w:val="0074560D"/>
    <w:rsid w:val="00794CED"/>
    <w:rsid w:val="007A1BC1"/>
    <w:rsid w:val="008A7168"/>
    <w:rsid w:val="008F0946"/>
    <w:rsid w:val="008F3174"/>
    <w:rsid w:val="00912033"/>
    <w:rsid w:val="00954BE3"/>
    <w:rsid w:val="009578DA"/>
    <w:rsid w:val="00967E94"/>
    <w:rsid w:val="009732DE"/>
    <w:rsid w:val="009A0F1F"/>
    <w:rsid w:val="00A32CC5"/>
    <w:rsid w:val="00A55918"/>
    <w:rsid w:val="00A731C7"/>
    <w:rsid w:val="00B35CBE"/>
    <w:rsid w:val="00B87A54"/>
    <w:rsid w:val="00C30BD5"/>
    <w:rsid w:val="00C57148"/>
    <w:rsid w:val="00CE04D3"/>
    <w:rsid w:val="00D15E44"/>
    <w:rsid w:val="00D41CFF"/>
    <w:rsid w:val="00D56DBF"/>
    <w:rsid w:val="00D71DDC"/>
    <w:rsid w:val="00DC6618"/>
    <w:rsid w:val="00DD7970"/>
    <w:rsid w:val="00E8497A"/>
    <w:rsid w:val="00E90EEF"/>
    <w:rsid w:val="00F10EED"/>
    <w:rsid w:val="00F14526"/>
    <w:rsid w:val="00F25929"/>
    <w:rsid w:val="00F26422"/>
    <w:rsid w:val="00F27BDD"/>
    <w:rsid w:val="00F36183"/>
    <w:rsid w:val="00F803CD"/>
    <w:rsid w:val="00F843D7"/>
    <w:rsid w:val="00FC6065"/>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erlin Sans FB Demi" w:eastAsiaTheme="minorHAnsi" w:hAnsi="Berlin Sans FB Demi" w:cs="Arial"/>
        <w:color w:val="000000"/>
        <w:spacing w:val="6"/>
        <w:sz w:val="32"/>
        <w:szCs w:val="3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paragraph" w:styleId="Titolo1">
    <w:name w:val="heading 1"/>
    <w:basedOn w:val="Normale"/>
    <w:next w:val="Normale"/>
    <w:link w:val="Titolo1Carattere"/>
    <w:qFormat/>
    <w:rsid w:val="00170CFC"/>
    <w:pPr>
      <w:keepNext/>
      <w:jc w:val="center"/>
      <w:outlineLvl w:val="0"/>
    </w:pPr>
    <w:rPr>
      <w:rFonts w:ascii="Arial Narrow" w:eastAsia="Times New Roman" w:hAnsi="Arial Narrow" w:cs="Times New Roman"/>
      <w:b/>
      <w:bCs/>
      <w:color w:val="auto"/>
      <w:spacing w:val="0"/>
      <w:sz w:val="36"/>
      <w:szCs w:val="24"/>
      <w:lang w:eastAsia="it-IT" w:bidi="he-IL"/>
    </w:rPr>
  </w:style>
  <w:style w:type="paragraph" w:styleId="Titolo2">
    <w:name w:val="heading 2"/>
    <w:basedOn w:val="Normale"/>
    <w:next w:val="Normale"/>
    <w:link w:val="Titolo2Carattere"/>
    <w:qFormat/>
    <w:rsid w:val="00170CFC"/>
    <w:pPr>
      <w:keepNext/>
      <w:jc w:val="center"/>
      <w:outlineLvl w:val="1"/>
    </w:pPr>
    <w:rPr>
      <w:rFonts w:ascii="Arial Narrow" w:eastAsia="Times New Roman" w:hAnsi="Arial Narrow" w:cs="Times New Roman"/>
      <w:b/>
      <w:bCs/>
      <w:color w:val="auto"/>
      <w:spacing w:val="0"/>
      <w:sz w:val="28"/>
      <w:szCs w:val="24"/>
      <w:lang w:eastAsia="it-IT" w:bidi="he-IL"/>
    </w:rPr>
  </w:style>
  <w:style w:type="paragraph" w:styleId="Titolo3">
    <w:name w:val="heading 3"/>
    <w:basedOn w:val="Normale"/>
    <w:next w:val="Normale"/>
    <w:link w:val="Titolo3Carattere"/>
    <w:qFormat/>
    <w:rsid w:val="00170CFC"/>
    <w:pPr>
      <w:keepNext/>
      <w:jc w:val="center"/>
      <w:outlineLvl w:val="2"/>
    </w:pPr>
    <w:rPr>
      <w:rFonts w:ascii="Arial Narrow" w:eastAsia="Times New Roman" w:hAnsi="Arial Narrow" w:cs="Times New Roman"/>
      <w:b/>
      <w:bCs/>
      <w:color w:val="auto"/>
      <w:spacing w:val="0"/>
      <w:szCs w:val="24"/>
      <w:lang w:eastAsia="it-IT" w:bidi="he-IL"/>
    </w:rPr>
  </w:style>
  <w:style w:type="paragraph" w:styleId="Titolo4">
    <w:name w:val="heading 4"/>
    <w:basedOn w:val="Normale"/>
    <w:next w:val="Normale"/>
    <w:link w:val="Titolo4Carattere"/>
    <w:qFormat/>
    <w:rsid w:val="00170CFC"/>
    <w:pPr>
      <w:keepNext/>
      <w:jc w:val="center"/>
      <w:outlineLvl w:val="3"/>
    </w:pPr>
    <w:rPr>
      <w:rFonts w:ascii="Arial" w:eastAsia="Times New Roman" w:hAnsi="Arial"/>
      <w:b/>
      <w:bCs/>
      <w:color w:val="auto"/>
      <w:spacing w:val="0"/>
      <w:sz w:val="20"/>
      <w:szCs w:val="24"/>
      <w:u w:val="single"/>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reformattatoHTMLCarattere">
    <w:name w:val="Preformattato HTML Carattere"/>
    <w:basedOn w:val="Carpredefinitoparagrafo"/>
    <w:link w:val="PreformattatoHTML"/>
    <w:uiPriority w:val="99"/>
    <w:semiHidden/>
    <w:rsid w:val="00DC6618"/>
    <w:rPr>
      <w:rFonts w:ascii="Courier New" w:eastAsia="Times New Roman" w:hAnsi="Courier New" w:cs="Courier New"/>
      <w:color w:val="auto"/>
      <w:spacing w:val="0"/>
      <w:sz w:val="20"/>
      <w:szCs w:val="20"/>
      <w:lang w:eastAsia="it-IT"/>
    </w:rPr>
  </w:style>
  <w:style w:type="paragraph" w:styleId="PreformattatoHTML">
    <w:name w:val="HTML Preformatted"/>
    <w:basedOn w:val="Normale"/>
    <w:link w:val="PreformattatoHTMLCarattere"/>
    <w:uiPriority w:val="99"/>
    <w:semiHidden/>
    <w:unhideWhenUsed/>
    <w:rsid w:val="00D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pacing w:val="0"/>
      <w:sz w:val="20"/>
      <w:szCs w:val="20"/>
      <w:lang w:eastAsia="it-IT"/>
    </w:rPr>
  </w:style>
  <w:style w:type="paragraph" w:styleId="Paragrafoelenco">
    <w:name w:val="List Paragraph"/>
    <w:basedOn w:val="Normale"/>
    <w:uiPriority w:val="34"/>
    <w:qFormat/>
    <w:rsid w:val="00DC6618"/>
    <w:pPr>
      <w:ind w:left="720"/>
      <w:contextualSpacing/>
    </w:pPr>
  </w:style>
  <w:style w:type="table" w:styleId="Grigliatabella">
    <w:name w:val="Table Grid"/>
    <w:basedOn w:val="Tabellanormale"/>
    <w:uiPriority w:val="59"/>
    <w:rsid w:val="002D1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rsid w:val="00170CFC"/>
    <w:rPr>
      <w:rFonts w:ascii="Arial Narrow" w:eastAsia="Times New Roman" w:hAnsi="Arial Narrow" w:cs="Times New Roman"/>
      <w:b/>
      <w:bCs/>
      <w:color w:val="auto"/>
      <w:spacing w:val="0"/>
      <w:sz w:val="36"/>
      <w:szCs w:val="24"/>
      <w:lang w:eastAsia="it-IT" w:bidi="he-IL"/>
    </w:rPr>
  </w:style>
  <w:style w:type="character" w:customStyle="1" w:styleId="Titolo2Carattere">
    <w:name w:val="Titolo 2 Carattere"/>
    <w:basedOn w:val="Carpredefinitoparagrafo"/>
    <w:link w:val="Titolo2"/>
    <w:rsid w:val="00170CFC"/>
    <w:rPr>
      <w:rFonts w:ascii="Arial Narrow" w:eastAsia="Times New Roman" w:hAnsi="Arial Narrow" w:cs="Times New Roman"/>
      <w:b/>
      <w:bCs/>
      <w:color w:val="auto"/>
      <w:spacing w:val="0"/>
      <w:sz w:val="28"/>
      <w:szCs w:val="24"/>
      <w:lang w:eastAsia="it-IT" w:bidi="he-IL"/>
    </w:rPr>
  </w:style>
  <w:style w:type="character" w:customStyle="1" w:styleId="Titolo3Carattere">
    <w:name w:val="Titolo 3 Carattere"/>
    <w:basedOn w:val="Carpredefinitoparagrafo"/>
    <w:link w:val="Titolo3"/>
    <w:rsid w:val="00170CFC"/>
    <w:rPr>
      <w:rFonts w:ascii="Arial Narrow" w:eastAsia="Times New Roman" w:hAnsi="Arial Narrow" w:cs="Times New Roman"/>
      <w:b/>
      <w:bCs/>
      <w:color w:val="auto"/>
      <w:spacing w:val="0"/>
      <w:szCs w:val="24"/>
      <w:lang w:eastAsia="it-IT" w:bidi="he-IL"/>
    </w:rPr>
  </w:style>
  <w:style w:type="character" w:customStyle="1" w:styleId="Titolo4Carattere">
    <w:name w:val="Titolo 4 Carattere"/>
    <w:basedOn w:val="Carpredefinitoparagrafo"/>
    <w:link w:val="Titolo4"/>
    <w:rsid w:val="00170CFC"/>
    <w:rPr>
      <w:rFonts w:ascii="Arial" w:eastAsia="Times New Roman" w:hAnsi="Arial"/>
      <w:b/>
      <w:bCs/>
      <w:color w:val="auto"/>
      <w:spacing w:val="0"/>
      <w:sz w:val="20"/>
      <w:szCs w:val="24"/>
      <w:u w:val="single"/>
      <w:lang w:eastAsia="it-IT" w:bidi="he-IL"/>
    </w:rPr>
  </w:style>
  <w:style w:type="paragraph" w:styleId="Intestazione">
    <w:name w:val="header"/>
    <w:basedOn w:val="Normale"/>
    <w:link w:val="IntestazioneCarattere"/>
    <w:rsid w:val="00170CFC"/>
    <w:pPr>
      <w:tabs>
        <w:tab w:val="center" w:pos="4819"/>
        <w:tab w:val="right" w:pos="9638"/>
      </w:tabs>
    </w:pPr>
    <w:rPr>
      <w:rFonts w:ascii="Arial" w:eastAsia="Times New Roman" w:hAnsi="Arial" w:cs="Times New Roman"/>
      <w:color w:val="auto"/>
      <w:spacing w:val="0"/>
      <w:sz w:val="20"/>
      <w:szCs w:val="24"/>
      <w:lang w:eastAsia="it-IT"/>
    </w:rPr>
  </w:style>
  <w:style w:type="character" w:customStyle="1" w:styleId="IntestazioneCarattere">
    <w:name w:val="Intestazione Carattere"/>
    <w:basedOn w:val="Carpredefinitoparagrafo"/>
    <w:link w:val="Intestazione"/>
    <w:rsid w:val="00170CFC"/>
    <w:rPr>
      <w:rFonts w:ascii="Arial" w:eastAsia="Times New Roman" w:hAnsi="Arial" w:cs="Times New Roman"/>
      <w:color w:val="auto"/>
      <w:spacing w:val="0"/>
      <w:sz w:val="20"/>
      <w:szCs w:val="24"/>
      <w:lang w:eastAsia="it-IT"/>
    </w:rPr>
  </w:style>
  <w:style w:type="paragraph" w:styleId="Titolo">
    <w:name w:val="Title"/>
    <w:basedOn w:val="Normale"/>
    <w:link w:val="TitoloCarattere"/>
    <w:qFormat/>
    <w:rsid w:val="00170CFC"/>
    <w:pPr>
      <w:jc w:val="center"/>
    </w:pPr>
    <w:rPr>
      <w:rFonts w:ascii="Arial Narrow" w:eastAsia="Times New Roman" w:hAnsi="Arial Narrow" w:cs="Times New Roman"/>
      <w:b/>
      <w:bCs/>
      <w:color w:val="auto"/>
      <w:spacing w:val="0"/>
      <w:sz w:val="28"/>
      <w:szCs w:val="24"/>
      <w:lang w:eastAsia="it-IT" w:bidi="he-IL"/>
    </w:rPr>
  </w:style>
  <w:style w:type="character" w:customStyle="1" w:styleId="TitoloCarattere">
    <w:name w:val="Titolo Carattere"/>
    <w:basedOn w:val="Carpredefinitoparagrafo"/>
    <w:link w:val="Titolo"/>
    <w:rsid w:val="00170CFC"/>
    <w:rPr>
      <w:rFonts w:ascii="Arial Narrow" w:eastAsia="Times New Roman" w:hAnsi="Arial Narrow" w:cs="Times New Roman"/>
      <w:b/>
      <w:bCs/>
      <w:color w:val="auto"/>
      <w:spacing w:val="0"/>
      <w:sz w:val="28"/>
      <w:szCs w:val="24"/>
      <w:lang w:eastAsia="it-IT" w:bidi="he-IL"/>
    </w:rPr>
  </w:style>
</w:styles>
</file>

<file path=word/webSettings.xml><?xml version="1.0" encoding="utf-8"?>
<w:webSettings xmlns:r="http://schemas.openxmlformats.org/officeDocument/2006/relationships" xmlns:w="http://schemas.openxmlformats.org/wordprocessingml/2006/main">
  <w:divs>
    <w:div w:id="944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C4E77-00E3-413C-84D3-DD36C62A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125</Pages>
  <Words>89797</Words>
  <Characters>511848</Characters>
  <Application>Microsoft Office Word</Application>
  <DocSecurity>0</DocSecurity>
  <Lines>4265</Lines>
  <Paragraphs>1200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41</cp:revision>
  <dcterms:created xsi:type="dcterms:W3CDTF">2021-04-10T14:07:00Z</dcterms:created>
  <dcterms:modified xsi:type="dcterms:W3CDTF">2021-04-11T15:45:00Z</dcterms:modified>
</cp:coreProperties>
</file>